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81195" w14:textId="77777777" w:rsidR="009510EB" w:rsidRDefault="009510EB" w:rsidP="009510EB">
      <w:pPr>
        <w:pStyle w:val="NormalWeb"/>
        <w:rPr>
          <w:rStyle w:val="Strong"/>
        </w:rPr>
      </w:pPr>
      <w:r>
        <w:rPr>
          <w:rStyle w:val="Strong"/>
        </w:rPr>
        <w:t>BIO</w:t>
      </w:r>
    </w:p>
    <w:p w14:paraId="70475634" w14:textId="5413BA8A" w:rsidR="009510EB" w:rsidRDefault="009510EB" w:rsidP="009510EB">
      <w:pPr>
        <w:pStyle w:val="NormalWeb"/>
      </w:pPr>
      <w:r>
        <w:rPr>
          <w:rStyle w:val="Strong"/>
        </w:rPr>
        <w:t>About CUCU MUTUGI POULTRY</w:t>
      </w:r>
    </w:p>
    <w:p w14:paraId="7BC2FF46" w14:textId="77777777" w:rsidR="009510EB" w:rsidRDefault="009510EB" w:rsidP="009510EB">
      <w:pPr>
        <w:pStyle w:val="NormalWeb"/>
      </w:pPr>
      <w:r>
        <w:t xml:space="preserve">Since 2020, </w:t>
      </w:r>
      <w:r>
        <w:rPr>
          <w:rStyle w:val="Strong"/>
        </w:rPr>
        <w:t>CUCU MUTUGI POULTRY</w:t>
      </w:r>
      <w:r>
        <w:t xml:space="preserve"> has been driven by a passion for poultry farming and a commitment to empowering farmers through sustainable and profitable poultry enterprises. We believe that successful poultry farming creates lasting livelihoods that can be passed from one generation to the next, and we take pride in seeing our farmers grow and succeed.</w:t>
      </w:r>
    </w:p>
    <w:p w14:paraId="02C82056" w14:textId="77777777" w:rsidR="009510EB" w:rsidRDefault="009510EB" w:rsidP="009510EB">
      <w:pPr>
        <w:pStyle w:val="NormalWeb"/>
      </w:pPr>
      <w:r>
        <w:t>Our mission is to provide farmers with high-quality poultry products, expert guidance, and reliable support at every stage of their farming journey. We understand that our success is closely linked to the success of the farmers we serve.</w:t>
      </w:r>
    </w:p>
    <w:p w14:paraId="528D391D" w14:textId="11200296" w:rsidR="009510EB" w:rsidRDefault="009510EB" w:rsidP="009510EB">
      <w:pPr>
        <w:pStyle w:val="NormalWeb"/>
      </w:pPr>
      <w:r>
        <w:t xml:space="preserve">We specialize in supplying premium-quality day-old chicks, including </w:t>
      </w:r>
      <w:r>
        <w:rPr>
          <w:rStyle w:val="Strong"/>
        </w:rPr>
        <w:t xml:space="preserve">Layers, Broilers, and </w:t>
      </w:r>
      <w:r>
        <w:rPr>
          <w:rStyle w:val="Strong"/>
        </w:rPr>
        <w:t xml:space="preserve">IMPROVED KIENYEJI </w:t>
      </w:r>
      <w:r>
        <w:rPr>
          <w:rStyle w:val="Strong"/>
        </w:rPr>
        <w:t>breeds</w:t>
      </w:r>
      <w:r>
        <w:t>, carefully selected for their strong performance, adaptability, and disease resistance. Through quality genetics, sound management advice, and dedicated customer support, we help farmers maximize productivity and achieve better returns on their investments.</w:t>
      </w:r>
    </w:p>
    <w:p w14:paraId="0ED4FE62" w14:textId="77777777" w:rsidR="009510EB" w:rsidRDefault="009510EB" w:rsidP="009510EB">
      <w:pPr>
        <w:pStyle w:val="NormalWeb"/>
      </w:pPr>
      <w:r>
        <w:t>At CUCU MUTUGI POULTRY, we are more than a supplier—we are your trusted partner in building a successful and sustainable poultry business.</w:t>
      </w:r>
    </w:p>
    <w:p w14:paraId="5F6E8674" w14:textId="77777777" w:rsidR="00DD2986" w:rsidRDefault="00DD2986"/>
    <w:sectPr w:rsidR="00DD2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0EB"/>
    <w:rsid w:val="005B68E2"/>
    <w:rsid w:val="00717CE3"/>
    <w:rsid w:val="009510EB"/>
    <w:rsid w:val="00DD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4BE4"/>
  <w15:chartTrackingRefBased/>
  <w15:docId w15:val="{70D66CEE-9E8A-4708-8FE0-3FFFE162C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10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10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8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2026-06-05T08:36:00Z</dcterms:created>
  <dcterms:modified xsi:type="dcterms:W3CDTF">2026-06-05T08:37:00Z</dcterms:modified>
</cp:coreProperties>
</file>