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736F6" w14:textId="77777777" w:rsidR="008C2B3A" w:rsidRDefault="008C2B3A"/>
    <w:p w14:paraId="381239D9" w14:textId="2EA93E62" w:rsidR="00F93E5F" w:rsidRDefault="00F93E5F"/>
    <w:p w14:paraId="0E0F687F" w14:textId="00288E42" w:rsidR="008C2B3A" w:rsidRDefault="008C2B3A"/>
    <w:p w14:paraId="0D8B5458" w14:textId="77777777" w:rsidR="008C2B3A" w:rsidRDefault="008C2B3A" w:rsidP="008C2B3A">
      <w:pPr>
        <w:jc w:val="center"/>
        <w:rPr>
          <w:rFonts w:ascii="Arial Black" w:hAnsi="Arial Black"/>
          <w:b/>
          <w:bCs/>
          <w:color w:val="5B9BD5" w:themeColor="accent5"/>
          <w:sz w:val="96"/>
          <w:szCs w:val="144"/>
        </w:rPr>
      </w:pPr>
    </w:p>
    <w:p w14:paraId="62F80899" w14:textId="75381CBF" w:rsidR="008C2B3A" w:rsidRDefault="002C24F0" w:rsidP="008C2B3A">
      <w:pPr>
        <w:jc w:val="center"/>
        <w:rPr>
          <w:rFonts w:eastAsiaTheme="minorHAnsi"/>
          <w:b/>
          <w:bCs/>
          <w:sz w:val="44"/>
          <w:szCs w:val="48"/>
        </w:rPr>
      </w:pPr>
      <w:r w:rsidRPr="002C24F0">
        <w:rPr>
          <w:rFonts w:eastAsiaTheme="minorHAnsi"/>
          <w:b/>
          <w:bCs/>
          <w:noProof/>
          <w:sz w:val="44"/>
          <w:szCs w:val="48"/>
        </w:rPr>
        <w:drawing>
          <wp:inline distT="0" distB="0" distL="0" distR="0" wp14:anchorId="70CC3E88" wp14:editId="436328D0">
            <wp:extent cx="3329940" cy="7315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731520"/>
                    </a:xfrm>
                    <a:prstGeom prst="rect">
                      <a:avLst/>
                    </a:prstGeom>
                    <a:noFill/>
                    <a:ln>
                      <a:noFill/>
                    </a:ln>
                  </pic:spPr>
                </pic:pic>
              </a:graphicData>
            </a:graphic>
          </wp:inline>
        </w:drawing>
      </w:r>
    </w:p>
    <w:p w14:paraId="04B3C30D" w14:textId="77777777" w:rsidR="002C24F0" w:rsidRDefault="002C24F0" w:rsidP="008C2B3A">
      <w:pPr>
        <w:jc w:val="center"/>
        <w:rPr>
          <w:rFonts w:eastAsiaTheme="minorHAnsi"/>
          <w:b/>
          <w:bCs/>
          <w:sz w:val="44"/>
          <w:szCs w:val="48"/>
        </w:rPr>
      </w:pPr>
    </w:p>
    <w:p w14:paraId="68355CB2" w14:textId="52490491" w:rsidR="008C2B3A" w:rsidRPr="008C2B3A" w:rsidRDefault="008C2B3A" w:rsidP="008C2B3A">
      <w:pPr>
        <w:jc w:val="center"/>
        <w:rPr>
          <w:rFonts w:eastAsiaTheme="minorHAnsi"/>
          <w:b/>
          <w:bCs/>
          <w:sz w:val="44"/>
          <w:szCs w:val="48"/>
        </w:rPr>
      </w:pPr>
      <w:r w:rsidRPr="008C2B3A">
        <w:rPr>
          <w:rFonts w:eastAsiaTheme="minorHAnsi" w:hint="eastAsia"/>
          <w:b/>
          <w:bCs/>
          <w:sz w:val="44"/>
          <w:szCs w:val="48"/>
        </w:rPr>
        <w:t>{</w:t>
      </w:r>
      <w:r w:rsidRPr="008C2B3A">
        <w:rPr>
          <w:rFonts w:eastAsiaTheme="minorHAnsi"/>
          <w:b/>
          <w:bCs/>
          <w:sz w:val="44"/>
          <w:szCs w:val="48"/>
        </w:rPr>
        <w:t>{ds.q</w:t>
      </w:r>
      <w:r w:rsidR="007D2860">
        <w:rPr>
          <w:rFonts w:eastAsiaTheme="minorHAnsi"/>
          <w:b/>
          <w:bCs/>
          <w:sz w:val="44"/>
          <w:szCs w:val="48"/>
        </w:rPr>
        <w:t xml:space="preserve"> | round(1)</w:t>
      </w:r>
      <w:r w:rsidRPr="008C2B3A">
        <w:rPr>
          <w:rFonts w:eastAsiaTheme="minorHAnsi"/>
          <w:b/>
          <w:bCs/>
          <w:sz w:val="44"/>
          <w:szCs w:val="48"/>
        </w:rPr>
        <w:t>}} {{ds.q_unit}}</w:t>
      </w:r>
    </w:p>
    <w:p w14:paraId="1499ADE3" w14:textId="77777777" w:rsidR="008C2B3A" w:rsidRDefault="008C2B3A" w:rsidP="008C2B3A">
      <w:pPr>
        <w:jc w:val="center"/>
        <w:rPr>
          <w:rFonts w:eastAsiaTheme="minorHAnsi"/>
          <w:b/>
          <w:bCs/>
          <w:sz w:val="44"/>
          <w:szCs w:val="48"/>
        </w:rPr>
      </w:pPr>
    </w:p>
    <w:p w14:paraId="6FD6A32D" w14:textId="091AF264" w:rsidR="008C2B3A" w:rsidRDefault="008C2B3A" w:rsidP="008C2B3A">
      <w:pPr>
        <w:jc w:val="center"/>
        <w:rPr>
          <w:rFonts w:eastAsiaTheme="minorHAnsi"/>
          <w:b/>
          <w:bCs/>
          <w:sz w:val="44"/>
          <w:szCs w:val="48"/>
        </w:rPr>
      </w:pPr>
      <w:r w:rsidRPr="008C2B3A">
        <w:rPr>
          <w:rFonts w:eastAsiaTheme="minorHAnsi"/>
          <w:b/>
          <w:bCs/>
          <w:sz w:val="44"/>
          <w:szCs w:val="48"/>
        </w:rPr>
        <w:t>PolyCera®超滤系统技术方案书</w:t>
      </w:r>
    </w:p>
    <w:p w14:paraId="69D195C1" w14:textId="286B0C7E" w:rsidR="006E03BD" w:rsidRDefault="006E03BD" w:rsidP="008C2B3A">
      <w:pPr>
        <w:jc w:val="center"/>
        <w:rPr>
          <w:rFonts w:eastAsiaTheme="minorHAnsi"/>
          <w:b/>
          <w:bCs/>
          <w:sz w:val="44"/>
          <w:szCs w:val="48"/>
        </w:rPr>
      </w:pPr>
    </w:p>
    <w:p w14:paraId="2DCB0F86" w14:textId="621F41AC" w:rsidR="006E03BD" w:rsidRDefault="006E03BD" w:rsidP="008C2B3A">
      <w:pPr>
        <w:jc w:val="center"/>
        <w:rPr>
          <w:rFonts w:eastAsiaTheme="minorHAnsi"/>
          <w:b/>
          <w:bCs/>
          <w:sz w:val="44"/>
          <w:szCs w:val="48"/>
        </w:rPr>
      </w:pPr>
    </w:p>
    <w:p w14:paraId="642753F3" w14:textId="53CC83C4" w:rsidR="006E03BD" w:rsidRDefault="006E03BD" w:rsidP="008C2B3A">
      <w:pPr>
        <w:jc w:val="center"/>
        <w:rPr>
          <w:rFonts w:eastAsiaTheme="minorHAnsi"/>
          <w:b/>
          <w:bCs/>
          <w:sz w:val="44"/>
          <w:szCs w:val="48"/>
        </w:rPr>
      </w:pPr>
    </w:p>
    <w:p w14:paraId="67E7E505" w14:textId="4649E375" w:rsidR="006E03BD" w:rsidRDefault="006E03BD" w:rsidP="008C2B3A">
      <w:pPr>
        <w:jc w:val="center"/>
        <w:rPr>
          <w:rFonts w:eastAsiaTheme="minorHAnsi"/>
          <w:b/>
          <w:bCs/>
          <w:sz w:val="44"/>
          <w:szCs w:val="48"/>
        </w:rPr>
      </w:pPr>
    </w:p>
    <w:p w14:paraId="1BA7D5E6" w14:textId="77777777" w:rsidR="006E03BD" w:rsidRDefault="006E03BD" w:rsidP="008C2B3A">
      <w:pPr>
        <w:jc w:val="center"/>
        <w:rPr>
          <w:rFonts w:eastAsiaTheme="minorHAnsi"/>
          <w:b/>
          <w:bCs/>
          <w:sz w:val="44"/>
          <w:szCs w:val="48"/>
        </w:rPr>
      </w:pPr>
    </w:p>
    <w:p w14:paraId="4712E7D5" w14:textId="747AD909" w:rsidR="00D65782" w:rsidRDefault="008C2B3A" w:rsidP="008C2B3A">
      <w:pPr>
        <w:jc w:val="center"/>
        <w:rPr>
          <w:rFonts w:eastAsiaTheme="minorHAnsi"/>
          <w:b/>
          <w:bCs/>
          <w:sz w:val="32"/>
          <w:szCs w:val="36"/>
        </w:rPr>
        <w:sectPr w:rsidR="00D65782" w:rsidSect="00CA27C7">
          <w:headerReference w:type="default" r:id="rId9"/>
          <w:footerReference w:type="default" r:id="rId10"/>
          <w:pgSz w:w="11906" w:h="16838"/>
          <w:pgMar w:top="720" w:right="720" w:bottom="720" w:left="720" w:header="851" w:footer="992" w:gutter="0"/>
          <w:cols w:space="425"/>
          <w:docGrid w:type="lines" w:linePitch="312"/>
        </w:sectPr>
      </w:pPr>
      <w:r w:rsidRPr="006E03BD">
        <w:rPr>
          <w:rFonts w:eastAsiaTheme="minorHAnsi" w:hint="eastAsia"/>
          <w:b/>
          <w:bCs/>
          <w:sz w:val="32"/>
          <w:szCs w:val="36"/>
        </w:rPr>
        <w:t>{</w:t>
      </w:r>
      <w:r w:rsidRPr="006E03BD">
        <w:rPr>
          <w:rFonts w:eastAsiaTheme="minorHAnsi"/>
          <w:b/>
          <w:bCs/>
          <w:sz w:val="32"/>
          <w:szCs w:val="36"/>
        </w:rPr>
        <w:t>{</w:t>
      </w:r>
      <w:r w:rsidR="007D2860" w:rsidRPr="006E03BD">
        <w:rPr>
          <w:rFonts w:eastAsiaTheme="minorHAnsi"/>
          <w:b/>
          <w:bCs/>
          <w:sz w:val="32"/>
          <w:szCs w:val="36"/>
        </w:rPr>
        <w:t>ds.create_time</w:t>
      </w:r>
      <w:r w:rsidR="00634425" w:rsidRPr="006E03BD">
        <w:rPr>
          <w:rFonts w:eastAsiaTheme="minorHAnsi"/>
          <w:b/>
          <w:bCs/>
          <w:sz w:val="32"/>
          <w:szCs w:val="36"/>
        </w:rPr>
        <w:t>_local_str</w:t>
      </w:r>
      <w:r w:rsidRPr="006E03BD">
        <w:rPr>
          <w:rFonts w:eastAsiaTheme="minorHAnsi"/>
          <w:b/>
          <w:bCs/>
          <w:sz w:val="32"/>
          <w:szCs w:val="36"/>
        </w:rPr>
        <w:t>}}</w:t>
      </w:r>
      <w:r w:rsidR="00D65782" w:rsidRPr="005812FB">
        <w:rPr>
          <w:rFonts w:eastAsiaTheme="minorHAnsi"/>
          <w:sz w:val="24"/>
          <w:szCs w:val="28"/>
        </w:rPr>
        <w:t>{%set dc = ds.dc%}</w:t>
      </w:r>
      <w:r w:rsidR="005812FB" w:rsidRPr="005812FB">
        <w:rPr>
          <w:rFonts w:eastAsiaTheme="minorHAnsi"/>
          <w:sz w:val="24"/>
          <w:szCs w:val="28"/>
        </w:rPr>
        <w:t>{%</w:t>
      </w:r>
      <w:r w:rsidR="005812FB">
        <w:rPr>
          <w:rFonts w:eastAsiaTheme="minorHAnsi"/>
          <w:sz w:val="24"/>
          <w:szCs w:val="28"/>
        </w:rPr>
        <w:t>set group=dc._group</w:t>
      </w:r>
      <w:r w:rsidR="005812FB" w:rsidRPr="005812FB">
        <w:rPr>
          <w:rFonts w:eastAsiaTheme="minorHAnsi"/>
          <w:sz w:val="24"/>
          <w:szCs w:val="28"/>
        </w:rPr>
        <w:t>%}</w:t>
      </w:r>
      <w:r w:rsidR="006B383F">
        <w:rPr>
          <w:rFonts w:eastAsiaTheme="minorHAnsi"/>
          <w:sz w:val="24"/>
          <w:szCs w:val="28"/>
        </w:rPr>
        <w:t>{%set water=ds.water%}</w:t>
      </w:r>
      <w:r w:rsidR="00846B00">
        <w:rPr>
          <w:rFonts w:eastAsiaTheme="minorHAnsi"/>
          <w:sz w:val="24"/>
          <w:szCs w:val="28"/>
        </w:rPr>
        <w:t>{%set train = group.train%}</w:t>
      </w:r>
      <w:r w:rsidR="005D3782" w:rsidRPr="005D3782">
        <w:rPr>
          <w:rFonts w:eastAsiaTheme="minorHAnsi"/>
          <w:sz w:val="24"/>
          <w:szCs w:val="28"/>
        </w:rPr>
        <w:t>{%set ceb</w:t>
      </w:r>
      <w:r w:rsidR="00EE5793">
        <w:rPr>
          <w:rFonts w:eastAsiaTheme="minorHAnsi"/>
          <w:sz w:val="24"/>
          <w:szCs w:val="28"/>
        </w:rPr>
        <w:t>s</w:t>
      </w:r>
      <w:r w:rsidR="005D3782" w:rsidRPr="005D3782">
        <w:rPr>
          <w:rFonts w:eastAsiaTheme="minorHAnsi"/>
          <w:sz w:val="24"/>
          <w:szCs w:val="28"/>
        </w:rPr>
        <w:t xml:space="preserve"> = dc._cebs%}{%set c</w:t>
      </w:r>
      <w:r w:rsidR="005D3782">
        <w:rPr>
          <w:rFonts w:eastAsiaTheme="minorHAnsi"/>
          <w:sz w:val="24"/>
          <w:szCs w:val="28"/>
        </w:rPr>
        <w:t>ip</w:t>
      </w:r>
      <w:r w:rsidR="00EE5793">
        <w:rPr>
          <w:rFonts w:eastAsiaTheme="minorHAnsi"/>
          <w:sz w:val="24"/>
          <w:szCs w:val="28"/>
        </w:rPr>
        <w:t>s</w:t>
      </w:r>
      <w:r w:rsidR="005D3782" w:rsidRPr="005D3782">
        <w:rPr>
          <w:rFonts w:eastAsiaTheme="minorHAnsi"/>
          <w:sz w:val="24"/>
          <w:szCs w:val="28"/>
        </w:rPr>
        <w:t xml:space="preserve"> = dc._c</w:t>
      </w:r>
      <w:r w:rsidR="005D3782">
        <w:rPr>
          <w:rFonts w:eastAsiaTheme="minorHAnsi"/>
          <w:sz w:val="24"/>
          <w:szCs w:val="28"/>
        </w:rPr>
        <w:t>ip</w:t>
      </w:r>
      <w:r w:rsidR="005D3782" w:rsidRPr="005D3782">
        <w:rPr>
          <w:rFonts w:eastAsiaTheme="minorHAnsi"/>
          <w:sz w:val="24"/>
          <w:szCs w:val="28"/>
        </w:rPr>
        <w:t xml:space="preserve">s%}{%set </w:t>
      </w:r>
      <w:r w:rsidR="005D3782">
        <w:rPr>
          <w:rFonts w:eastAsiaTheme="minorHAnsi"/>
          <w:sz w:val="24"/>
          <w:szCs w:val="28"/>
        </w:rPr>
        <w:t>wash</w:t>
      </w:r>
      <w:r w:rsidR="00EE5793">
        <w:rPr>
          <w:rFonts w:eastAsiaTheme="minorHAnsi"/>
          <w:sz w:val="24"/>
          <w:szCs w:val="28"/>
        </w:rPr>
        <w:t>s</w:t>
      </w:r>
      <w:r w:rsidR="005D3782" w:rsidRPr="005D3782">
        <w:rPr>
          <w:rFonts w:eastAsiaTheme="minorHAnsi"/>
          <w:sz w:val="24"/>
          <w:szCs w:val="28"/>
        </w:rPr>
        <w:t xml:space="preserve"> = dc._</w:t>
      </w:r>
      <w:r w:rsidR="005D3782">
        <w:rPr>
          <w:rFonts w:eastAsiaTheme="minorHAnsi"/>
          <w:sz w:val="24"/>
          <w:szCs w:val="28"/>
        </w:rPr>
        <w:t>wash</w:t>
      </w:r>
      <w:r w:rsidR="0097392B">
        <w:rPr>
          <w:rFonts w:eastAsiaTheme="minorHAnsi"/>
          <w:sz w:val="24"/>
          <w:szCs w:val="28"/>
        </w:rPr>
        <w:t>s</w:t>
      </w:r>
      <w:r w:rsidR="005D3782" w:rsidRPr="005D3782">
        <w:rPr>
          <w:rFonts w:eastAsiaTheme="minorHAnsi"/>
          <w:sz w:val="24"/>
          <w:szCs w:val="28"/>
        </w:rPr>
        <w:t>%}</w:t>
      </w:r>
      <w:r w:rsidR="00241D6F" w:rsidRPr="005D3782">
        <w:rPr>
          <w:rFonts w:eastAsiaTheme="minorHAnsi"/>
          <w:sz w:val="24"/>
          <w:szCs w:val="28"/>
        </w:rPr>
        <w:t xml:space="preserve">{%set </w:t>
      </w:r>
      <w:r w:rsidR="00241D6F">
        <w:rPr>
          <w:rFonts w:eastAsiaTheme="minorHAnsi"/>
          <w:sz w:val="24"/>
          <w:szCs w:val="28"/>
        </w:rPr>
        <w:t>backwash</w:t>
      </w:r>
      <w:r w:rsidR="00241D6F" w:rsidRPr="005D3782">
        <w:rPr>
          <w:rFonts w:eastAsiaTheme="minorHAnsi"/>
          <w:sz w:val="24"/>
          <w:szCs w:val="28"/>
        </w:rPr>
        <w:t xml:space="preserve"> = dc._</w:t>
      </w:r>
      <w:r w:rsidR="00241D6F">
        <w:rPr>
          <w:rFonts w:eastAsiaTheme="minorHAnsi"/>
          <w:sz w:val="24"/>
          <w:szCs w:val="28"/>
        </w:rPr>
        <w:t>backwash</w:t>
      </w:r>
      <w:r w:rsidR="00241D6F" w:rsidRPr="005D3782">
        <w:rPr>
          <w:rFonts w:eastAsiaTheme="minorHAnsi"/>
          <w:sz w:val="24"/>
          <w:szCs w:val="28"/>
        </w:rPr>
        <w:t>%}</w:t>
      </w:r>
    </w:p>
    <w:tbl>
      <w:tblPr>
        <w:tblStyle w:val="TableGrid"/>
        <w:tblW w:w="5000" w:type="pct"/>
        <w:tblBorders>
          <w:top w:val="none" w:sz="0" w:space="0" w:color="auto"/>
          <w:left w:val="none" w:sz="0" w:space="0" w:color="auto"/>
          <w:bottom w:val="none" w:sz="0" w:space="0" w:color="auto"/>
          <w:right w:val="none" w:sz="0" w:space="0" w:color="auto"/>
          <w:insideH w:val="single" w:sz="4" w:space="0" w:color="D9D9D9" w:themeColor="background1" w:themeShade="D9"/>
          <w:insideV w:val="none" w:sz="0" w:space="0" w:color="auto"/>
        </w:tblBorders>
        <w:shd w:val="clear" w:color="auto" w:fill="FFFFFF" w:themeFill="background1"/>
        <w:tblLook w:val="04A0" w:firstRow="1" w:lastRow="0" w:firstColumn="1" w:lastColumn="0" w:noHBand="0" w:noVBand="1"/>
      </w:tblPr>
      <w:tblGrid>
        <w:gridCol w:w="2694"/>
        <w:gridCol w:w="7772"/>
      </w:tblGrid>
      <w:tr w:rsidR="00963CBB" w:rsidRPr="003E120B" w14:paraId="5F48E99D" w14:textId="77777777" w:rsidTr="00DA4597">
        <w:tc>
          <w:tcPr>
            <w:tcW w:w="1287" w:type="pct"/>
            <w:shd w:val="clear" w:color="auto" w:fill="FFFFFF" w:themeFill="background1"/>
          </w:tcPr>
          <w:p w14:paraId="7FCAD4BE" w14:textId="3063BAFE"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lastRenderedPageBreak/>
              <w:t xml:space="preserve">方案版本 </w:t>
            </w:r>
            <w:r w:rsidRPr="003E120B">
              <w:rPr>
                <w:rFonts w:ascii="微软雅黑" w:eastAsia="微软雅黑" w:hAnsi="微软雅黑"/>
                <w:b/>
                <w:szCs w:val="21"/>
              </w:rPr>
              <w:t>Rev</w:t>
            </w:r>
          </w:p>
        </w:tc>
        <w:tc>
          <w:tcPr>
            <w:tcW w:w="3713" w:type="pct"/>
            <w:shd w:val="clear" w:color="auto" w:fill="FFFFFF" w:themeFill="background1"/>
          </w:tcPr>
          <w:p w14:paraId="23506BEB" w14:textId="7DAD8788"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{ds.version | round(1)}}</w:t>
            </w:r>
          </w:p>
        </w:tc>
      </w:tr>
      <w:tr w:rsidR="00963CBB" w:rsidRPr="003E120B" w14:paraId="26A9A313" w14:textId="77777777" w:rsidTr="00DA4597">
        <w:tc>
          <w:tcPr>
            <w:tcW w:w="1287" w:type="pct"/>
            <w:shd w:val="clear" w:color="auto" w:fill="FFFFFF" w:themeFill="background1"/>
          </w:tcPr>
          <w:p w14:paraId="0932A705" w14:textId="6FC5D7E3"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方案日期 Date</w:t>
            </w:r>
          </w:p>
        </w:tc>
        <w:tc>
          <w:tcPr>
            <w:tcW w:w="3713" w:type="pct"/>
            <w:shd w:val="clear" w:color="auto" w:fill="FFFFFF" w:themeFill="background1"/>
          </w:tcPr>
          <w:p w14:paraId="773E28A1" w14:textId="1DCFAB92"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{{ds</w:t>
            </w:r>
            <w:r w:rsidRPr="003E120B">
              <w:rPr>
                <w:rFonts w:ascii="微软雅黑" w:eastAsia="微软雅黑" w:hAnsi="微软雅黑"/>
                <w:color w:val="4472C4" w:themeColor="accent1"/>
                <w:szCs w:val="21"/>
              </w:rPr>
              <w:t>.create_time_local_str</w:t>
            </w:r>
            <w:r w:rsidRPr="003E120B">
              <w:rPr>
                <w:rFonts w:ascii="微软雅黑" w:eastAsia="微软雅黑" w:hAnsi="微软雅黑" w:hint="eastAsia"/>
                <w:color w:val="4472C4" w:themeColor="accent1"/>
                <w:szCs w:val="21"/>
              </w:rPr>
              <w:t>}}</w:t>
            </w:r>
          </w:p>
        </w:tc>
      </w:tr>
      <w:tr w:rsidR="00963CBB" w:rsidRPr="003E120B" w14:paraId="108A8AD1" w14:textId="77777777" w:rsidTr="00DA4597">
        <w:tc>
          <w:tcPr>
            <w:tcW w:w="1287" w:type="pct"/>
            <w:shd w:val="clear" w:color="auto" w:fill="FFFFFF" w:themeFill="background1"/>
          </w:tcPr>
          <w:p w14:paraId="0B3724AC" w14:textId="2D5D1D7A"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项目名称 Project</w:t>
            </w:r>
          </w:p>
        </w:tc>
        <w:tc>
          <w:tcPr>
            <w:tcW w:w="3713" w:type="pct"/>
            <w:shd w:val="clear" w:color="auto" w:fill="FFFFFF" w:themeFill="background1"/>
          </w:tcPr>
          <w:p w14:paraId="5D869EE4" w14:textId="30546B14"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color w:val="4472C4" w:themeColor="accent1"/>
                <w:szCs w:val="21"/>
              </w:rPr>
              <w:t>{{ ds.project_name }}</w:t>
            </w:r>
          </w:p>
        </w:tc>
      </w:tr>
      <w:tr w:rsidR="00963CBB" w:rsidRPr="003E120B" w14:paraId="420A4FED" w14:textId="77777777" w:rsidTr="00DA4597">
        <w:tc>
          <w:tcPr>
            <w:tcW w:w="1287" w:type="pct"/>
            <w:shd w:val="clear" w:color="auto" w:fill="FFFFFF" w:themeFill="background1"/>
          </w:tcPr>
          <w:p w14:paraId="2DFC1C50" w14:textId="48A5C287"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 xml:space="preserve">客户名称 </w:t>
            </w:r>
            <w:r w:rsidRPr="003E120B">
              <w:rPr>
                <w:rFonts w:ascii="微软雅黑" w:eastAsia="微软雅黑" w:hAnsi="微软雅黑"/>
                <w:b/>
                <w:szCs w:val="21"/>
              </w:rPr>
              <w:t>Customer</w:t>
            </w:r>
          </w:p>
        </w:tc>
        <w:tc>
          <w:tcPr>
            <w:tcW w:w="3713" w:type="pct"/>
            <w:shd w:val="clear" w:color="auto" w:fill="FFFFFF" w:themeFill="background1"/>
          </w:tcPr>
          <w:p w14:paraId="3BD6FF3B" w14:textId="4F76AD2D"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color w:val="4472C4" w:themeColor="accent1"/>
                <w:szCs w:val="21"/>
              </w:rPr>
              <w:t>{{ds.oem_name}}</w:t>
            </w:r>
          </w:p>
        </w:tc>
      </w:tr>
      <w:tr w:rsidR="00963CBB" w:rsidRPr="003E120B" w14:paraId="309F6535" w14:textId="77777777" w:rsidTr="00DA4597">
        <w:tc>
          <w:tcPr>
            <w:tcW w:w="1287" w:type="pct"/>
            <w:shd w:val="clear" w:color="auto" w:fill="FFFFFF" w:themeFill="background1"/>
          </w:tcPr>
          <w:p w14:paraId="20A91A9B" w14:textId="238D6436"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 xml:space="preserve">设计水量 </w:t>
            </w:r>
            <w:r w:rsidRPr="003E120B">
              <w:rPr>
                <w:rFonts w:ascii="微软雅黑" w:eastAsia="微软雅黑" w:hAnsi="微软雅黑"/>
                <w:b/>
                <w:szCs w:val="21"/>
              </w:rPr>
              <w:t>Flow Rate</w:t>
            </w:r>
          </w:p>
        </w:tc>
        <w:tc>
          <w:tcPr>
            <w:tcW w:w="3713" w:type="pct"/>
            <w:shd w:val="clear" w:color="auto" w:fill="FFFFFF" w:themeFill="background1"/>
          </w:tcPr>
          <w:p w14:paraId="126E682E" w14:textId="5A6FDDEB"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ds.tph | round(1)</w:t>
            </w: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 xml:space="preserve"> m3/h  (</w:t>
            </w: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ds.tpd | round(1)</w:t>
            </w: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 xml:space="preserve"> m3/d)</w:t>
            </w:r>
          </w:p>
        </w:tc>
      </w:tr>
      <w:tr w:rsidR="00963CBB" w:rsidRPr="003E120B" w14:paraId="65A3501D"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72CC2330" w14:textId="3E0C1A7C"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组件</w:t>
            </w:r>
            <w:r w:rsidR="00890E36">
              <w:rPr>
                <w:rFonts w:ascii="微软雅黑" w:eastAsia="微软雅黑" w:hAnsi="微软雅黑" w:hint="eastAsia"/>
                <w:b/>
                <w:szCs w:val="21"/>
              </w:rPr>
              <w:t>型号</w:t>
            </w:r>
            <w:r w:rsidR="005C4F70" w:rsidRPr="003E120B">
              <w:rPr>
                <w:rFonts w:ascii="微软雅黑" w:eastAsia="微软雅黑" w:hAnsi="微软雅黑" w:hint="eastAsia"/>
                <w:b/>
                <w:szCs w:val="21"/>
              </w:rPr>
              <w:t xml:space="preserve"> </w:t>
            </w:r>
            <w:r w:rsidR="005C4F70" w:rsidRPr="003E120B">
              <w:rPr>
                <w:rFonts w:ascii="微软雅黑" w:eastAsia="微软雅黑" w:hAnsi="微软雅黑"/>
                <w:b/>
                <w:szCs w:val="21"/>
              </w:rPr>
              <w:t>M</w:t>
            </w:r>
            <w:r w:rsidR="00890E36">
              <w:rPr>
                <w:rFonts w:ascii="微软雅黑" w:eastAsia="微软雅黑" w:hAnsi="微软雅黑" w:hint="eastAsia"/>
                <w:b/>
                <w:szCs w:val="21"/>
              </w:rPr>
              <w:t>ode</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1C6EE712" w14:textId="3D4D6041" w:rsidR="00963CBB" w:rsidRPr="00890E36"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ds.module_name</w:t>
            </w:r>
            <w:r w:rsidRPr="003E120B">
              <w:rPr>
                <w:rFonts w:ascii="微软雅黑" w:eastAsia="微软雅黑" w:hAnsi="微软雅黑" w:hint="eastAsia"/>
                <w:color w:val="4472C4" w:themeColor="accent1"/>
                <w:szCs w:val="21"/>
              </w:rPr>
              <w:t>}}</w:t>
            </w:r>
          </w:p>
        </w:tc>
      </w:tr>
      <w:tr w:rsidR="00890E36" w:rsidRPr="003E120B" w14:paraId="15E7CB7C"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0BC5C9CA" w14:textId="6909C966" w:rsidR="00890E36" w:rsidRPr="003E120B" w:rsidRDefault="00890E36" w:rsidP="003E120B">
            <w:pPr>
              <w:widowControl/>
              <w:jc w:val="left"/>
              <w:rPr>
                <w:rFonts w:ascii="微软雅黑" w:eastAsia="微软雅黑" w:hAnsi="微软雅黑"/>
                <w:b/>
                <w:szCs w:val="21"/>
              </w:rPr>
            </w:pPr>
            <w:r>
              <w:rPr>
                <w:rFonts w:ascii="微软雅黑" w:eastAsia="微软雅黑" w:hAnsi="微软雅黑" w:hint="eastAsia"/>
                <w:b/>
                <w:szCs w:val="21"/>
              </w:rPr>
              <w:t>组件信息 Module</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3DDB01FB" w14:textId="32AF1FD7" w:rsidR="00890E36" w:rsidRPr="003E120B" w:rsidRDefault="00890E36" w:rsidP="003E120B">
            <w:pPr>
              <w:widowControl/>
              <w:jc w:val="left"/>
              <w:rPr>
                <w:rFonts w:ascii="微软雅黑" w:eastAsia="微软雅黑" w:hAnsi="微软雅黑"/>
                <w:color w:val="4472C4" w:themeColor="accent1"/>
                <w:szCs w:val="21"/>
              </w:rPr>
            </w:pPr>
            <w:r w:rsidRPr="00890E36">
              <w:rPr>
                <w:rFonts w:ascii="微软雅黑" w:eastAsia="微软雅黑" w:hAnsi="微软雅黑" w:hint="eastAsia"/>
                <w:color w:val="4472C4" w:themeColor="accent1"/>
                <w:szCs w:val="21"/>
              </w:rPr>
              <w:t>{</w:t>
            </w:r>
            <w:r w:rsidRPr="00890E36">
              <w:rPr>
                <w:rFonts w:ascii="微软雅黑" w:eastAsia="微软雅黑" w:hAnsi="微软雅黑"/>
                <w:color w:val="4472C4" w:themeColor="accent1"/>
                <w:szCs w:val="21"/>
              </w:rPr>
              <w:t>{dc.module.</w:t>
            </w:r>
            <w:r w:rsidR="00244D5B" w:rsidRPr="00244D5B">
              <w:rPr>
                <w:rFonts w:ascii="微软雅黑" w:eastAsia="微软雅黑" w:hAnsi="微软雅黑"/>
                <w:color w:val="4472C4" w:themeColor="accent1"/>
                <w:szCs w:val="21"/>
              </w:rPr>
              <w:t>description_cn</w:t>
            </w:r>
            <w:r w:rsidRPr="00890E36">
              <w:rPr>
                <w:rFonts w:ascii="微软雅黑" w:eastAsia="微软雅黑" w:hAnsi="微软雅黑"/>
                <w:color w:val="4472C4" w:themeColor="accent1"/>
                <w:szCs w:val="21"/>
              </w:rPr>
              <w:t>}}</w:t>
            </w:r>
          </w:p>
        </w:tc>
      </w:tr>
      <w:tr w:rsidR="00963CBB" w:rsidRPr="003E120B" w14:paraId="45B1DE6B"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1A648871" w14:textId="624A1BDD"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组件数量</w:t>
            </w:r>
            <w:r w:rsidR="005C4F70" w:rsidRPr="003E120B">
              <w:rPr>
                <w:rFonts w:ascii="微软雅黑" w:eastAsia="微软雅黑" w:hAnsi="微软雅黑" w:hint="eastAsia"/>
                <w:b/>
                <w:szCs w:val="21"/>
              </w:rPr>
              <w:t xml:space="preserve"> </w:t>
            </w:r>
            <w:r w:rsidR="005C4F70" w:rsidRPr="003E120B">
              <w:rPr>
                <w:rFonts w:ascii="微软雅黑" w:eastAsia="微软雅黑" w:hAnsi="微软雅黑"/>
                <w:b/>
                <w:szCs w:val="21"/>
              </w:rPr>
              <w:t>Module Qt.</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1DD313F8" w14:textId="7646672C"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{dc.</w:t>
            </w:r>
            <w:r w:rsidR="008B3D3E">
              <w:rPr>
                <w:rFonts w:ascii="微软雅黑" w:eastAsia="微软雅黑" w:hAnsi="微软雅黑"/>
                <w:color w:val="4472C4" w:themeColor="accent1"/>
                <w:szCs w:val="21"/>
              </w:rPr>
              <w:t>_</w:t>
            </w:r>
            <w:r w:rsidRPr="003E120B">
              <w:rPr>
                <w:rFonts w:ascii="微软雅黑" w:eastAsia="微软雅黑" w:hAnsi="微软雅黑"/>
                <w:color w:val="4472C4" w:themeColor="accent1"/>
                <w:szCs w:val="21"/>
              </w:rPr>
              <w:t>module_nums}}</w:t>
            </w:r>
          </w:p>
        </w:tc>
      </w:tr>
      <w:tr w:rsidR="00F01286" w:rsidRPr="003E120B" w14:paraId="5788F5F3"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07C89AAE" w14:textId="2AC62668" w:rsidR="00F01286" w:rsidRPr="003E120B" w:rsidRDefault="00F01286" w:rsidP="003E120B">
            <w:pPr>
              <w:widowControl/>
              <w:jc w:val="left"/>
              <w:rPr>
                <w:rFonts w:ascii="微软雅黑" w:eastAsia="微软雅黑" w:hAnsi="微软雅黑"/>
                <w:b/>
                <w:szCs w:val="21"/>
              </w:rPr>
            </w:pPr>
            <w:r w:rsidRPr="003E120B">
              <w:rPr>
                <w:rFonts w:ascii="微软雅黑" w:eastAsia="微软雅黑" w:hAnsi="微软雅黑" w:hint="eastAsia"/>
                <w:b/>
                <w:szCs w:val="21"/>
              </w:rPr>
              <w:t xml:space="preserve">项目概述 </w:t>
            </w:r>
            <w:r w:rsidRPr="003E120B">
              <w:rPr>
                <w:rFonts w:ascii="微软雅黑" w:eastAsia="微软雅黑" w:hAnsi="微软雅黑"/>
                <w:b/>
                <w:szCs w:val="21"/>
              </w:rPr>
              <w:t>Summary</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35E2C414" w14:textId="71650F47" w:rsidR="00F01286" w:rsidRPr="003E120B" w:rsidRDefault="00F01286"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{{ds</w:t>
            </w:r>
            <w:r w:rsidRPr="003E120B">
              <w:rPr>
                <w:rFonts w:ascii="微软雅黑" w:eastAsia="微软雅黑" w:hAnsi="微软雅黑"/>
                <w:color w:val="4472C4" w:themeColor="accent1"/>
                <w:szCs w:val="21"/>
              </w:rPr>
              <w:t>.remark</w:t>
            </w:r>
            <w:r w:rsidR="00A43713">
              <w:rPr>
                <w:rFonts w:ascii="微软雅黑" w:eastAsia="微软雅黑" w:hAnsi="微软雅黑"/>
                <w:color w:val="4472C4" w:themeColor="accent1"/>
                <w:szCs w:val="21"/>
              </w:rPr>
              <w:t xml:space="preserve"> or ‘</w:t>
            </w:r>
            <w:r w:rsidR="00A43713">
              <w:rPr>
                <w:rFonts w:ascii="微软雅黑" w:eastAsia="微软雅黑" w:hAnsi="微软雅黑" w:hint="eastAsia"/>
                <w:color w:val="4472C4" w:themeColor="accent1"/>
                <w:szCs w:val="21"/>
              </w:rPr>
              <w:t>略</w:t>
            </w:r>
            <w:r w:rsidR="00A43713">
              <w:rPr>
                <w:rFonts w:ascii="微软雅黑" w:eastAsia="微软雅黑" w:hAnsi="微软雅黑"/>
                <w:color w:val="4472C4" w:themeColor="accent1"/>
                <w:szCs w:val="21"/>
              </w:rPr>
              <w:t>’</w:t>
            </w:r>
            <w:r w:rsidRPr="003E120B">
              <w:rPr>
                <w:rFonts w:ascii="微软雅黑" w:eastAsia="微软雅黑" w:hAnsi="微软雅黑" w:hint="eastAsia"/>
                <w:color w:val="4472C4" w:themeColor="accent1"/>
                <w:szCs w:val="21"/>
              </w:rPr>
              <w:t>}}</w:t>
            </w:r>
          </w:p>
        </w:tc>
      </w:tr>
      <w:tr w:rsidR="00425420" w:rsidRPr="003E120B" w14:paraId="4E7A47D7"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76467AE0" w14:textId="0BC1BC37" w:rsidR="00425420" w:rsidRPr="003E120B" w:rsidRDefault="00425420" w:rsidP="003E120B">
            <w:pPr>
              <w:widowControl/>
              <w:jc w:val="left"/>
              <w:rPr>
                <w:rFonts w:ascii="微软雅黑" w:eastAsia="微软雅黑" w:hAnsi="微软雅黑"/>
                <w:b/>
                <w:szCs w:val="21"/>
              </w:rPr>
            </w:pPr>
            <w:r>
              <w:rPr>
                <w:rFonts w:ascii="微软雅黑" w:eastAsia="微软雅黑" w:hAnsi="微软雅黑" w:hint="eastAsia"/>
                <w:b/>
                <w:szCs w:val="21"/>
              </w:rPr>
              <w:t>工艺流程</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08E4D98A" w14:textId="34BA254F" w:rsidR="00425420" w:rsidRPr="003E120B" w:rsidRDefault="00425420" w:rsidP="003E120B">
            <w:pPr>
              <w:widowControl/>
              <w:jc w:val="left"/>
              <w:rPr>
                <w:rFonts w:ascii="微软雅黑" w:eastAsia="微软雅黑" w:hAnsi="微软雅黑"/>
                <w:color w:val="4472C4" w:themeColor="accent1"/>
                <w:szCs w:val="21"/>
              </w:rPr>
            </w:pPr>
            <w:r>
              <w:rPr>
                <w:rFonts w:ascii="微软雅黑" w:eastAsia="微软雅黑" w:hAnsi="微软雅黑" w:hint="eastAsia"/>
                <w:color w:val="4472C4" w:themeColor="accent1"/>
                <w:szCs w:val="21"/>
              </w:rPr>
              <w:t>{</w:t>
            </w:r>
            <w:r>
              <w:rPr>
                <w:rFonts w:ascii="微软雅黑" w:eastAsia="微软雅黑" w:hAnsi="微软雅黑"/>
                <w:color w:val="4472C4" w:themeColor="accent1"/>
                <w:szCs w:val="21"/>
              </w:rPr>
              <w:t>{ds.main_process or ‘</w:t>
            </w:r>
            <w:r>
              <w:rPr>
                <w:rFonts w:ascii="微软雅黑" w:eastAsia="微软雅黑" w:hAnsi="微软雅黑" w:hint="eastAsia"/>
                <w:color w:val="4472C4" w:themeColor="accent1"/>
                <w:szCs w:val="21"/>
              </w:rPr>
              <w:t>略</w:t>
            </w:r>
            <w:r>
              <w:rPr>
                <w:rFonts w:ascii="微软雅黑" w:eastAsia="微软雅黑" w:hAnsi="微软雅黑"/>
                <w:color w:val="4472C4" w:themeColor="accent1"/>
                <w:szCs w:val="21"/>
              </w:rPr>
              <w:t>’}}</w:t>
            </w:r>
          </w:p>
        </w:tc>
      </w:tr>
      <w:tr w:rsidR="00963CBB" w:rsidRPr="003E120B" w14:paraId="25535EB9" w14:textId="77777777" w:rsidTr="00DA4597">
        <w:tc>
          <w:tcPr>
            <w:tcW w:w="1287" w:type="pct"/>
            <w:tcBorders>
              <w:top w:val="single" w:sz="4" w:space="0" w:color="D9D9D9" w:themeColor="background1" w:themeShade="D9"/>
              <w:bottom w:val="single" w:sz="4" w:space="0" w:color="D9D9D9" w:themeColor="background1" w:themeShade="D9"/>
            </w:tcBorders>
            <w:shd w:val="clear" w:color="auto" w:fill="FFFFFF" w:themeFill="background1"/>
          </w:tcPr>
          <w:p w14:paraId="57999F84" w14:textId="0EA892F7" w:rsidR="00963CBB" w:rsidRPr="003E120B" w:rsidRDefault="00963CBB" w:rsidP="003E120B">
            <w:pPr>
              <w:widowControl/>
              <w:jc w:val="left"/>
              <w:rPr>
                <w:rFonts w:ascii="微软雅黑" w:eastAsia="微软雅黑" w:hAnsi="微软雅黑"/>
                <w:b/>
                <w:szCs w:val="21"/>
              </w:rPr>
            </w:pPr>
            <w:r w:rsidRPr="003E120B">
              <w:rPr>
                <w:rFonts w:ascii="微软雅黑" w:eastAsia="微软雅黑" w:hAnsi="微软雅黑" w:hint="eastAsia"/>
                <w:b/>
                <w:szCs w:val="21"/>
              </w:rPr>
              <w:t>特别说明</w:t>
            </w:r>
            <w:r w:rsidR="005C4F70" w:rsidRPr="003E120B">
              <w:rPr>
                <w:rFonts w:ascii="微软雅黑" w:eastAsia="微软雅黑" w:hAnsi="微软雅黑" w:hint="eastAsia"/>
                <w:b/>
                <w:szCs w:val="21"/>
              </w:rPr>
              <w:t xml:space="preserve"> </w:t>
            </w:r>
            <w:r w:rsidR="005C4F70" w:rsidRPr="003E120B">
              <w:rPr>
                <w:rFonts w:ascii="微软雅黑" w:eastAsia="微软雅黑" w:hAnsi="微软雅黑"/>
                <w:b/>
                <w:szCs w:val="21"/>
              </w:rPr>
              <w:t>Note</w:t>
            </w:r>
          </w:p>
        </w:tc>
        <w:tc>
          <w:tcPr>
            <w:tcW w:w="3713" w:type="pct"/>
            <w:tcBorders>
              <w:top w:val="single" w:sz="4" w:space="0" w:color="D9D9D9" w:themeColor="background1" w:themeShade="D9"/>
              <w:bottom w:val="single" w:sz="4" w:space="0" w:color="D9D9D9" w:themeColor="background1" w:themeShade="D9"/>
            </w:tcBorders>
            <w:shd w:val="clear" w:color="auto" w:fill="FFFFFF" w:themeFill="background1"/>
          </w:tcPr>
          <w:p w14:paraId="3B89822A" w14:textId="46595525" w:rsidR="00963CBB" w:rsidRPr="003E120B" w:rsidRDefault="00963CBB"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{ds.special_note</w:t>
            </w:r>
            <w:r w:rsidR="00A43713">
              <w:rPr>
                <w:rFonts w:ascii="微软雅黑" w:eastAsia="微软雅黑" w:hAnsi="微软雅黑"/>
                <w:color w:val="4472C4" w:themeColor="accent1"/>
                <w:szCs w:val="21"/>
              </w:rPr>
              <w:t xml:space="preserve"> or ‘</w:t>
            </w:r>
            <w:r w:rsidR="00A43713">
              <w:rPr>
                <w:rFonts w:ascii="微软雅黑" w:eastAsia="微软雅黑" w:hAnsi="微软雅黑" w:hint="eastAsia"/>
                <w:color w:val="4472C4" w:themeColor="accent1"/>
                <w:szCs w:val="21"/>
              </w:rPr>
              <w:t>略</w:t>
            </w:r>
            <w:r w:rsidR="00A43713">
              <w:rPr>
                <w:rFonts w:ascii="微软雅黑" w:eastAsia="微软雅黑" w:hAnsi="微软雅黑"/>
                <w:color w:val="4472C4" w:themeColor="accent1"/>
                <w:szCs w:val="21"/>
              </w:rPr>
              <w:t>’</w:t>
            </w:r>
            <w:r w:rsidRPr="003E120B">
              <w:rPr>
                <w:rFonts w:ascii="微软雅黑" w:eastAsia="微软雅黑" w:hAnsi="微软雅黑"/>
                <w:color w:val="4472C4" w:themeColor="accent1"/>
                <w:szCs w:val="21"/>
              </w:rPr>
              <w:t>}}</w:t>
            </w:r>
          </w:p>
        </w:tc>
      </w:tr>
      <w:tr w:rsidR="00F01286" w:rsidRPr="003E120B" w14:paraId="664C5AE6" w14:textId="77777777" w:rsidTr="00DA4597">
        <w:tc>
          <w:tcPr>
            <w:tcW w:w="1287" w:type="pct"/>
            <w:shd w:val="clear" w:color="auto" w:fill="FFFFFF" w:themeFill="background1"/>
          </w:tcPr>
          <w:p w14:paraId="7499D3F5" w14:textId="483A02B6" w:rsidR="00F01286" w:rsidRPr="003E120B" w:rsidRDefault="0046128B" w:rsidP="003E120B">
            <w:pPr>
              <w:widowControl/>
              <w:jc w:val="left"/>
              <w:rPr>
                <w:rFonts w:ascii="微软雅黑" w:eastAsia="微软雅黑" w:hAnsi="微软雅黑"/>
                <w:b/>
                <w:szCs w:val="21"/>
              </w:rPr>
            </w:pPr>
            <w:r>
              <w:rPr>
                <w:rFonts w:ascii="微软雅黑" w:eastAsia="微软雅黑" w:hAnsi="微软雅黑" w:hint="eastAsia"/>
                <w:b/>
                <w:szCs w:val="21"/>
              </w:rPr>
              <w:t>原水</w:t>
            </w:r>
            <w:r w:rsidR="00F01286" w:rsidRPr="003E120B">
              <w:rPr>
                <w:rFonts w:ascii="微软雅黑" w:eastAsia="微软雅黑" w:hAnsi="微软雅黑" w:hint="eastAsia"/>
                <w:b/>
                <w:szCs w:val="21"/>
              </w:rPr>
              <w:t>说明 Waste</w:t>
            </w:r>
            <w:r w:rsidR="00F01286" w:rsidRPr="003E120B">
              <w:rPr>
                <w:rFonts w:ascii="微软雅黑" w:eastAsia="微软雅黑" w:hAnsi="微软雅黑"/>
                <w:b/>
                <w:szCs w:val="21"/>
              </w:rPr>
              <w:t xml:space="preserve"> Info</w:t>
            </w:r>
          </w:p>
        </w:tc>
        <w:tc>
          <w:tcPr>
            <w:tcW w:w="3713" w:type="pct"/>
            <w:shd w:val="clear" w:color="auto" w:fill="FFFFFF" w:themeFill="background1"/>
          </w:tcPr>
          <w:p w14:paraId="4C6553CA" w14:textId="4769A12A" w:rsidR="00F01286" w:rsidRPr="003E120B" w:rsidRDefault="00F01286" w:rsidP="003E120B">
            <w:pPr>
              <w:widowControl/>
              <w:jc w:val="left"/>
              <w:rPr>
                <w:rFonts w:ascii="微软雅黑" w:eastAsia="微软雅黑" w:hAnsi="微软雅黑"/>
                <w:color w:val="4472C4" w:themeColor="accent1"/>
                <w:szCs w:val="21"/>
              </w:rPr>
            </w:pPr>
            <w:r w:rsidRPr="003E120B">
              <w:rPr>
                <w:rFonts w:ascii="微软雅黑" w:eastAsia="微软雅黑" w:hAnsi="微软雅黑" w:hint="eastAsia"/>
                <w:color w:val="4472C4" w:themeColor="accent1"/>
                <w:szCs w:val="21"/>
              </w:rPr>
              <w:t>{</w:t>
            </w:r>
            <w:r w:rsidRPr="003E120B">
              <w:rPr>
                <w:rFonts w:ascii="微软雅黑" w:eastAsia="微软雅黑" w:hAnsi="微软雅黑"/>
                <w:color w:val="4472C4" w:themeColor="accent1"/>
                <w:szCs w:val="21"/>
              </w:rPr>
              <w:t>{ds.water.remark</w:t>
            </w:r>
            <w:r w:rsidR="00A43713">
              <w:rPr>
                <w:rFonts w:ascii="微软雅黑" w:eastAsia="微软雅黑" w:hAnsi="微软雅黑"/>
                <w:color w:val="4472C4" w:themeColor="accent1"/>
                <w:szCs w:val="21"/>
              </w:rPr>
              <w:t xml:space="preserve"> or ‘</w:t>
            </w:r>
            <w:r w:rsidR="00A43713">
              <w:rPr>
                <w:rFonts w:ascii="微软雅黑" w:eastAsia="微软雅黑" w:hAnsi="微软雅黑" w:hint="eastAsia"/>
                <w:color w:val="4472C4" w:themeColor="accent1"/>
                <w:szCs w:val="21"/>
              </w:rPr>
              <w:t>略</w:t>
            </w:r>
            <w:r w:rsidR="00A43713">
              <w:rPr>
                <w:rFonts w:ascii="微软雅黑" w:eastAsia="微软雅黑" w:hAnsi="微软雅黑"/>
                <w:color w:val="4472C4" w:themeColor="accent1"/>
                <w:szCs w:val="21"/>
              </w:rPr>
              <w:t>’</w:t>
            </w:r>
            <w:r w:rsidRPr="003E120B">
              <w:rPr>
                <w:rFonts w:ascii="微软雅黑" w:eastAsia="微软雅黑" w:hAnsi="微软雅黑"/>
                <w:color w:val="4472C4" w:themeColor="accent1"/>
                <w:szCs w:val="21"/>
              </w:rPr>
              <w:t>}}</w:t>
            </w:r>
          </w:p>
        </w:tc>
      </w:tr>
    </w:tbl>
    <w:p w14:paraId="65C887DF" w14:textId="77777777" w:rsidR="000E2623" w:rsidRPr="0046128B" w:rsidRDefault="000E2623" w:rsidP="003D1FB3">
      <w:pPr>
        <w:rPr>
          <w:rFonts w:eastAsiaTheme="minorHAnsi"/>
          <w:b/>
          <w:bCs/>
          <w:sz w:val="24"/>
          <w:szCs w:val="28"/>
        </w:rPr>
        <w:sectPr w:rsidR="000E2623" w:rsidRPr="0046128B" w:rsidSect="00CA27C7">
          <w:pgSz w:w="11906" w:h="16838"/>
          <w:pgMar w:top="720" w:right="720" w:bottom="720" w:left="72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367024313"/>
        <w:docPartObj>
          <w:docPartGallery w:val="Table of Contents"/>
          <w:docPartUnique/>
        </w:docPartObj>
      </w:sdtPr>
      <w:sdtEndPr>
        <w:rPr>
          <w:b/>
          <w:bCs/>
        </w:rPr>
      </w:sdtEndPr>
      <w:sdtContent>
        <w:p w14:paraId="49FBAEE5" w14:textId="358E2211" w:rsidR="00A77C68" w:rsidRPr="005D30FE" w:rsidRDefault="00A77C68" w:rsidP="00920909">
          <w:pPr>
            <w:pStyle w:val="TOCHeading"/>
            <w:jc w:val="center"/>
            <w:rPr>
              <w:b/>
              <w:bCs/>
            </w:rPr>
          </w:pPr>
          <w:r w:rsidRPr="005D30FE">
            <w:rPr>
              <w:b/>
              <w:bCs/>
              <w:lang w:val="zh-CN"/>
            </w:rPr>
            <w:t>目录</w:t>
          </w:r>
        </w:p>
        <w:p w14:paraId="1065BABC" w14:textId="6A632778" w:rsidR="0096205C" w:rsidRDefault="00A77C68">
          <w:pPr>
            <w:pStyle w:val="TOC1"/>
            <w:tabs>
              <w:tab w:val="left" w:pos="420"/>
              <w:tab w:val="right" w:leader="dot" w:pos="10456"/>
            </w:tabs>
            <w:rPr>
              <w:noProof/>
            </w:rPr>
          </w:pPr>
          <w:r>
            <w:fldChar w:fldCharType="begin"/>
          </w:r>
          <w:r>
            <w:instrText xml:space="preserve"> TOC \o "1-3" \h \z \u </w:instrText>
          </w:r>
          <w:r>
            <w:fldChar w:fldCharType="separate"/>
          </w:r>
          <w:hyperlink w:anchor="_Toc33629087" w:history="1">
            <w:r w:rsidR="0096205C" w:rsidRPr="00960D01">
              <w:rPr>
                <w:rStyle w:val="Hyperlink"/>
                <w:rFonts w:eastAsiaTheme="minorHAnsi"/>
                <w:b/>
                <w:bCs/>
                <w:noProof/>
              </w:rPr>
              <w:t>1.</w:t>
            </w:r>
            <w:r w:rsidR="0096205C">
              <w:rPr>
                <w:noProof/>
              </w:rPr>
              <w:tab/>
            </w:r>
            <w:r w:rsidR="0096205C" w:rsidRPr="00960D01">
              <w:rPr>
                <w:rStyle w:val="Hyperlink"/>
                <w:rFonts w:eastAsiaTheme="minorHAnsi"/>
                <w:b/>
                <w:bCs/>
                <w:noProof/>
              </w:rPr>
              <w:t>概述</w:t>
            </w:r>
            <w:r w:rsidR="0096205C">
              <w:rPr>
                <w:noProof/>
                <w:webHidden/>
              </w:rPr>
              <w:tab/>
            </w:r>
            <w:r w:rsidR="0096205C">
              <w:rPr>
                <w:noProof/>
                <w:webHidden/>
              </w:rPr>
              <w:fldChar w:fldCharType="begin"/>
            </w:r>
            <w:r w:rsidR="0096205C">
              <w:rPr>
                <w:noProof/>
                <w:webHidden/>
              </w:rPr>
              <w:instrText xml:space="preserve"> PAGEREF _Toc33629087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29B979F1" w14:textId="4EF1FDB7" w:rsidR="0096205C" w:rsidRDefault="00BB41E6">
          <w:pPr>
            <w:pStyle w:val="TOC2"/>
            <w:tabs>
              <w:tab w:val="left" w:pos="1050"/>
              <w:tab w:val="right" w:leader="dot" w:pos="10456"/>
            </w:tabs>
            <w:rPr>
              <w:noProof/>
            </w:rPr>
          </w:pPr>
          <w:hyperlink w:anchor="_Toc33629088" w:history="1">
            <w:r w:rsidR="0096205C" w:rsidRPr="00960D01">
              <w:rPr>
                <w:rStyle w:val="Hyperlink"/>
                <w:rFonts w:eastAsiaTheme="minorHAnsi"/>
                <w:b/>
                <w:bCs/>
                <w:noProof/>
              </w:rPr>
              <w:t>1.1.</w:t>
            </w:r>
            <w:r w:rsidR="0096205C">
              <w:rPr>
                <w:noProof/>
              </w:rPr>
              <w:tab/>
            </w:r>
            <w:r w:rsidR="0096205C" w:rsidRPr="00960D01">
              <w:rPr>
                <w:rStyle w:val="Hyperlink"/>
                <w:rFonts w:eastAsiaTheme="minorHAnsi"/>
                <w:b/>
                <w:bCs/>
                <w:noProof/>
              </w:rPr>
              <w:t>项目概述</w:t>
            </w:r>
            <w:r w:rsidR="0096205C">
              <w:rPr>
                <w:noProof/>
                <w:webHidden/>
              </w:rPr>
              <w:tab/>
            </w:r>
            <w:r w:rsidR="0096205C">
              <w:rPr>
                <w:noProof/>
                <w:webHidden/>
              </w:rPr>
              <w:fldChar w:fldCharType="begin"/>
            </w:r>
            <w:r w:rsidR="0096205C">
              <w:rPr>
                <w:noProof/>
                <w:webHidden/>
              </w:rPr>
              <w:instrText xml:space="preserve"> PAGEREF _Toc33629088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4B87DC81" w14:textId="26ADEB26" w:rsidR="0096205C" w:rsidRDefault="00BB41E6">
          <w:pPr>
            <w:pStyle w:val="TOC2"/>
            <w:tabs>
              <w:tab w:val="left" w:pos="1050"/>
              <w:tab w:val="right" w:leader="dot" w:pos="10456"/>
            </w:tabs>
            <w:rPr>
              <w:noProof/>
            </w:rPr>
          </w:pPr>
          <w:hyperlink w:anchor="_Toc33629089" w:history="1">
            <w:r w:rsidR="0096205C" w:rsidRPr="00960D01">
              <w:rPr>
                <w:rStyle w:val="Hyperlink"/>
                <w:rFonts w:eastAsiaTheme="minorHAnsi"/>
                <w:b/>
                <w:bCs/>
                <w:noProof/>
              </w:rPr>
              <w:t>1.2.</w:t>
            </w:r>
            <w:r w:rsidR="0096205C">
              <w:rPr>
                <w:noProof/>
              </w:rPr>
              <w:tab/>
            </w:r>
            <w:r w:rsidR="0096205C" w:rsidRPr="00960D01">
              <w:rPr>
                <w:rStyle w:val="Hyperlink"/>
                <w:rFonts w:eastAsiaTheme="minorHAnsi"/>
                <w:b/>
                <w:bCs/>
                <w:noProof/>
              </w:rPr>
              <w:t>设计原则</w:t>
            </w:r>
            <w:r w:rsidR="0096205C">
              <w:rPr>
                <w:noProof/>
                <w:webHidden/>
              </w:rPr>
              <w:tab/>
            </w:r>
            <w:r w:rsidR="0096205C">
              <w:rPr>
                <w:noProof/>
                <w:webHidden/>
              </w:rPr>
              <w:fldChar w:fldCharType="begin"/>
            </w:r>
            <w:r w:rsidR="0096205C">
              <w:rPr>
                <w:noProof/>
                <w:webHidden/>
              </w:rPr>
              <w:instrText xml:space="preserve"> PAGEREF _Toc33629089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3623256B" w14:textId="5802C46E" w:rsidR="0096205C" w:rsidRDefault="00BB41E6">
          <w:pPr>
            <w:pStyle w:val="TOC2"/>
            <w:tabs>
              <w:tab w:val="left" w:pos="1050"/>
              <w:tab w:val="right" w:leader="dot" w:pos="10456"/>
            </w:tabs>
            <w:rPr>
              <w:noProof/>
            </w:rPr>
          </w:pPr>
          <w:hyperlink w:anchor="_Toc33629090" w:history="1">
            <w:r w:rsidR="0096205C" w:rsidRPr="00960D01">
              <w:rPr>
                <w:rStyle w:val="Hyperlink"/>
                <w:rFonts w:eastAsiaTheme="minorHAnsi"/>
                <w:b/>
                <w:bCs/>
                <w:noProof/>
              </w:rPr>
              <w:t>1.3.</w:t>
            </w:r>
            <w:r w:rsidR="0096205C">
              <w:rPr>
                <w:noProof/>
              </w:rPr>
              <w:tab/>
            </w:r>
            <w:r w:rsidR="0096205C" w:rsidRPr="00960D01">
              <w:rPr>
                <w:rStyle w:val="Hyperlink"/>
                <w:rFonts w:eastAsiaTheme="minorHAnsi"/>
                <w:b/>
                <w:bCs/>
                <w:noProof/>
              </w:rPr>
              <w:t>设计依据</w:t>
            </w:r>
            <w:r w:rsidR="0096205C">
              <w:rPr>
                <w:noProof/>
                <w:webHidden/>
              </w:rPr>
              <w:tab/>
            </w:r>
            <w:r w:rsidR="0096205C">
              <w:rPr>
                <w:noProof/>
                <w:webHidden/>
              </w:rPr>
              <w:fldChar w:fldCharType="begin"/>
            </w:r>
            <w:r w:rsidR="0096205C">
              <w:rPr>
                <w:noProof/>
                <w:webHidden/>
              </w:rPr>
              <w:instrText xml:space="preserve"> PAGEREF _Toc33629090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7D5F4A91" w14:textId="03429808" w:rsidR="0096205C" w:rsidRDefault="00BB41E6">
          <w:pPr>
            <w:pStyle w:val="TOC3"/>
            <w:tabs>
              <w:tab w:val="left" w:pos="1680"/>
              <w:tab w:val="right" w:leader="dot" w:pos="10456"/>
            </w:tabs>
            <w:rPr>
              <w:noProof/>
            </w:rPr>
          </w:pPr>
          <w:hyperlink w:anchor="_Toc33629091" w:history="1">
            <w:r w:rsidR="0096205C" w:rsidRPr="00960D01">
              <w:rPr>
                <w:rStyle w:val="Hyperlink"/>
                <w:rFonts w:eastAsiaTheme="minorHAnsi"/>
                <w:b/>
                <w:bCs/>
                <w:noProof/>
              </w:rPr>
              <w:t>1.3.1.</w:t>
            </w:r>
            <w:r w:rsidR="0096205C">
              <w:rPr>
                <w:noProof/>
              </w:rPr>
              <w:tab/>
            </w:r>
            <w:r w:rsidR="0096205C" w:rsidRPr="00960D01">
              <w:rPr>
                <w:rStyle w:val="Hyperlink"/>
                <w:rFonts w:eastAsiaTheme="minorHAnsi"/>
                <w:b/>
                <w:bCs/>
                <w:noProof/>
              </w:rPr>
              <w:t>设计规模</w:t>
            </w:r>
            <w:r w:rsidR="0096205C">
              <w:rPr>
                <w:noProof/>
                <w:webHidden/>
              </w:rPr>
              <w:tab/>
            </w:r>
            <w:r w:rsidR="0096205C">
              <w:rPr>
                <w:noProof/>
                <w:webHidden/>
              </w:rPr>
              <w:fldChar w:fldCharType="begin"/>
            </w:r>
            <w:r w:rsidR="0096205C">
              <w:rPr>
                <w:noProof/>
                <w:webHidden/>
              </w:rPr>
              <w:instrText xml:space="preserve"> PAGEREF _Toc33629091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4BBC8E91" w14:textId="48D23A5C" w:rsidR="0096205C" w:rsidRDefault="00BB41E6">
          <w:pPr>
            <w:pStyle w:val="TOC3"/>
            <w:tabs>
              <w:tab w:val="left" w:pos="1680"/>
              <w:tab w:val="right" w:leader="dot" w:pos="10456"/>
            </w:tabs>
            <w:rPr>
              <w:noProof/>
            </w:rPr>
          </w:pPr>
          <w:hyperlink w:anchor="_Toc33629092" w:history="1">
            <w:r w:rsidR="0096205C" w:rsidRPr="00960D01">
              <w:rPr>
                <w:rStyle w:val="Hyperlink"/>
                <w:rFonts w:eastAsiaTheme="minorHAnsi"/>
                <w:b/>
                <w:bCs/>
                <w:noProof/>
              </w:rPr>
              <w:t>1.3.2.</w:t>
            </w:r>
            <w:r w:rsidR="0096205C">
              <w:rPr>
                <w:noProof/>
              </w:rPr>
              <w:tab/>
            </w:r>
            <w:r w:rsidR="0096205C" w:rsidRPr="00960D01">
              <w:rPr>
                <w:rStyle w:val="Hyperlink"/>
                <w:rFonts w:eastAsiaTheme="minorHAnsi"/>
                <w:b/>
                <w:bCs/>
                <w:noProof/>
              </w:rPr>
              <w:t>原水信息</w:t>
            </w:r>
            <w:r w:rsidR="0096205C">
              <w:rPr>
                <w:noProof/>
                <w:webHidden/>
              </w:rPr>
              <w:tab/>
            </w:r>
            <w:r w:rsidR="0096205C">
              <w:rPr>
                <w:noProof/>
                <w:webHidden/>
              </w:rPr>
              <w:fldChar w:fldCharType="begin"/>
            </w:r>
            <w:r w:rsidR="0096205C">
              <w:rPr>
                <w:noProof/>
                <w:webHidden/>
              </w:rPr>
              <w:instrText xml:space="preserve"> PAGEREF _Toc33629092 \h </w:instrText>
            </w:r>
            <w:r w:rsidR="0096205C">
              <w:rPr>
                <w:noProof/>
                <w:webHidden/>
              </w:rPr>
            </w:r>
            <w:r w:rsidR="0096205C">
              <w:rPr>
                <w:noProof/>
                <w:webHidden/>
              </w:rPr>
              <w:fldChar w:fldCharType="separate"/>
            </w:r>
            <w:r w:rsidR="0096205C">
              <w:rPr>
                <w:noProof/>
                <w:webHidden/>
              </w:rPr>
              <w:t>4</w:t>
            </w:r>
            <w:r w:rsidR="0096205C">
              <w:rPr>
                <w:noProof/>
                <w:webHidden/>
              </w:rPr>
              <w:fldChar w:fldCharType="end"/>
            </w:r>
          </w:hyperlink>
        </w:p>
        <w:p w14:paraId="1BB62E1D" w14:textId="3B62C9BE" w:rsidR="0096205C" w:rsidRDefault="00BB41E6">
          <w:pPr>
            <w:pStyle w:val="TOC3"/>
            <w:tabs>
              <w:tab w:val="left" w:pos="1680"/>
              <w:tab w:val="right" w:leader="dot" w:pos="10456"/>
            </w:tabs>
            <w:rPr>
              <w:noProof/>
            </w:rPr>
          </w:pPr>
          <w:hyperlink w:anchor="_Toc33629093" w:history="1">
            <w:r w:rsidR="0096205C" w:rsidRPr="00960D01">
              <w:rPr>
                <w:rStyle w:val="Hyperlink"/>
                <w:rFonts w:eastAsiaTheme="minorHAnsi"/>
                <w:b/>
                <w:bCs/>
                <w:noProof/>
              </w:rPr>
              <w:t>1.3.3.</w:t>
            </w:r>
            <w:r w:rsidR="0096205C">
              <w:rPr>
                <w:noProof/>
              </w:rPr>
              <w:tab/>
            </w:r>
            <w:r w:rsidR="0096205C" w:rsidRPr="00960D01">
              <w:rPr>
                <w:rStyle w:val="Hyperlink"/>
                <w:rFonts w:eastAsiaTheme="minorHAnsi"/>
                <w:b/>
                <w:bCs/>
                <w:noProof/>
              </w:rPr>
              <w:t>工艺选定说明</w:t>
            </w:r>
            <w:r w:rsidR="0096205C">
              <w:rPr>
                <w:noProof/>
                <w:webHidden/>
              </w:rPr>
              <w:tab/>
            </w:r>
            <w:r w:rsidR="0096205C">
              <w:rPr>
                <w:noProof/>
                <w:webHidden/>
              </w:rPr>
              <w:fldChar w:fldCharType="begin"/>
            </w:r>
            <w:r w:rsidR="0096205C">
              <w:rPr>
                <w:noProof/>
                <w:webHidden/>
              </w:rPr>
              <w:instrText xml:space="preserve"> PAGEREF _Toc33629093 \h </w:instrText>
            </w:r>
            <w:r w:rsidR="0096205C">
              <w:rPr>
                <w:noProof/>
                <w:webHidden/>
              </w:rPr>
            </w:r>
            <w:r w:rsidR="0096205C">
              <w:rPr>
                <w:noProof/>
                <w:webHidden/>
              </w:rPr>
              <w:fldChar w:fldCharType="separate"/>
            </w:r>
            <w:r w:rsidR="0096205C">
              <w:rPr>
                <w:noProof/>
                <w:webHidden/>
              </w:rPr>
              <w:t>5</w:t>
            </w:r>
            <w:r w:rsidR="0096205C">
              <w:rPr>
                <w:noProof/>
                <w:webHidden/>
              </w:rPr>
              <w:fldChar w:fldCharType="end"/>
            </w:r>
          </w:hyperlink>
        </w:p>
        <w:p w14:paraId="3713D56B" w14:textId="0CD328BD" w:rsidR="0096205C" w:rsidRDefault="00BB41E6">
          <w:pPr>
            <w:pStyle w:val="TOC3"/>
            <w:tabs>
              <w:tab w:val="left" w:pos="1680"/>
              <w:tab w:val="right" w:leader="dot" w:pos="10456"/>
            </w:tabs>
            <w:rPr>
              <w:noProof/>
            </w:rPr>
          </w:pPr>
          <w:hyperlink w:anchor="_Toc33629094" w:history="1">
            <w:r w:rsidR="0096205C" w:rsidRPr="00960D01">
              <w:rPr>
                <w:rStyle w:val="Hyperlink"/>
                <w:rFonts w:eastAsiaTheme="minorHAnsi"/>
                <w:b/>
                <w:bCs/>
                <w:noProof/>
              </w:rPr>
              <w:t>1.3.4.</w:t>
            </w:r>
            <w:r w:rsidR="0096205C">
              <w:rPr>
                <w:noProof/>
              </w:rPr>
              <w:tab/>
            </w:r>
            <w:r w:rsidR="0096205C" w:rsidRPr="00960D01">
              <w:rPr>
                <w:rStyle w:val="Hyperlink"/>
                <w:rFonts w:eastAsiaTheme="minorHAnsi"/>
                <w:b/>
                <w:bCs/>
                <w:noProof/>
              </w:rPr>
              <w:t>系统布置</w:t>
            </w:r>
            <w:r w:rsidR="0096205C">
              <w:rPr>
                <w:noProof/>
                <w:webHidden/>
              </w:rPr>
              <w:tab/>
            </w:r>
            <w:r w:rsidR="0096205C">
              <w:rPr>
                <w:noProof/>
                <w:webHidden/>
              </w:rPr>
              <w:fldChar w:fldCharType="begin"/>
            </w:r>
            <w:r w:rsidR="0096205C">
              <w:rPr>
                <w:noProof/>
                <w:webHidden/>
              </w:rPr>
              <w:instrText xml:space="preserve"> PAGEREF _Toc33629094 \h </w:instrText>
            </w:r>
            <w:r w:rsidR="0096205C">
              <w:rPr>
                <w:noProof/>
                <w:webHidden/>
              </w:rPr>
            </w:r>
            <w:r w:rsidR="0096205C">
              <w:rPr>
                <w:noProof/>
                <w:webHidden/>
              </w:rPr>
              <w:fldChar w:fldCharType="separate"/>
            </w:r>
            <w:r w:rsidR="0096205C">
              <w:rPr>
                <w:noProof/>
                <w:webHidden/>
              </w:rPr>
              <w:t>5</w:t>
            </w:r>
            <w:r w:rsidR="0096205C">
              <w:rPr>
                <w:noProof/>
                <w:webHidden/>
              </w:rPr>
              <w:fldChar w:fldCharType="end"/>
            </w:r>
          </w:hyperlink>
        </w:p>
        <w:p w14:paraId="0EEF3D45" w14:textId="70E3D835" w:rsidR="0096205C" w:rsidRDefault="00BB41E6">
          <w:pPr>
            <w:pStyle w:val="TOC3"/>
            <w:tabs>
              <w:tab w:val="left" w:pos="1680"/>
              <w:tab w:val="right" w:leader="dot" w:pos="10456"/>
            </w:tabs>
            <w:rPr>
              <w:noProof/>
            </w:rPr>
          </w:pPr>
          <w:hyperlink w:anchor="_Toc33629095" w:history="1">
            <w:r w:rsidR="0096205C" w:rsidRPr="00960D01">
              <w:rPr>
                <w:rStyle w:val="Hyperlink"/>
                <w:rFonts w:eastAsiaTheme="minorHAnsi"/>
                <w:b/>
                <w:bCs/>
                <w:noProof/>
              </w:rPr>
              <w:t>1.3.5.</w:t>
            </w:r>
            <w:r w:rsidR="0096205C">
              <w:rPr>
                <w:noProof/>
              </w:rPr>
              <w:tab/>
            </w:r>
            <w:r w:rsidR="0096205C" w:rsidRPr="00960D01">
              <w:rPr>
                <w:rStyle w:val="Hyperlink"/>
                <w:rFonts w:eastAsiaTheme="minorHAnsi"/>
                <w:b/>
                <w:bCs/>
                <w:noProof/>
              </w:rPr>
              <w:t>公共条件</w:t>
            </w:r>
            <w:r w:rsidR="0096205C">
              <w:rPr>
                <w:noProof/>
                <w:webHidden/>
              </w:rPr>
              <w:tab/>
            </w:r>
            <w:r w:rsidR="0096205C">
              <w:rPr>
                <w:noProof/>
                <w:webHidden/>
              </w:rPr>
              <w:fldChar w:fldCharType="begin"/>
            </w:r>
            <w:r w:rsidR="0096205C">
              <w:rPr>
                <w:noProof/>
                <w:webHidden/>
              </w:rPr>
              <w:instrText xml:space="preserve"> PAGEREF _Toc33629095 \h </w:instrText>
            </w:r>
            <w:r w:rsidR="0096205C">
              <w:rPr>
                <w:noProof/>
                <w:webHidden/>
              </w:rPr>
            </w:r>
            <w:r w:rsidR="0096205C">
              <w:rPr>
                <w:noProof/>
                <w:webHidden/>
              </w:rPr>
              <w:fldChar w:fldCharType="separate"/>
            </w:r>
            <w:r w:rsidR="0096205C">
              <w:rPr>
                <w:noProof/>
                <w:webHidden/>
              </w:rPr>
              <w:t>5</w:t>
            </w:r>
            <w:r w:rsidR="0096205C">
              <w:rPr>
                <w:noProof/>
                <w:webHidden/>
              </w:rPr>
              <w:fldChar w:fldCharType="end"/>
            </w:r>
          </w:hyperlink>
        </w:p>
        <w:p w14:paraId="0B0E39EA" w14:textId="125F8CB8" w:rsidR="0096205C" w:rsidRDefault="00BB41E6">
          <w:pPr>
            <w:pStyle w:val="TOC1"/>
            <w:tabs>
              <w:tab w:val="left" w:pos="420"/>
              <w:tab w:val="right" w:leader="dot" w:pos="10456"/>
            </w:tabs>
            <w:rPr>
              <w:noProof/>
            </w:rPr>
          </w:pPr>
          <w:hyperlink w:anchor="_Toc33629096" w:history="1">
            <w:r w:rsidR="0096205C" w:rsidRPr="00960D01">
              <w:rPr>
                <w:rStyle w:val="Hyperlink"/>
                <w:rFonts w:eastAsiaTheme="minorHAnsi"/>
                <w:b/>
                <w:bCs/>
                <w:noProof/>
              </w:rPr>
              <w:t>2.</w:t>
            </w:r>
            <w:r w:rsidR="0096205C">
              <w:rPr>
                <w:noProof/>
              </w:rPr>
              <w:tab/>
            </w:r>
            <w:r w:rsidR="0096205C" w:rsidRPr="00960D01">
              <w:rPr>
                <w:rStyle w:val="Hyperlink"/>
                <w:rFonts w:eastAsiaTheme="minorHAnsi"/>
                <w:b/>
                <w:bCs/>
                <w:noProof/>
              </w:rPr>
              <w:t>PolyCera®简介</w:t>
            </w:r>
            <w:r w:rsidR="0096205C">
              <w:rPr>
                <w:noProof/>
                <w:webHidden/>
              </w:rPr>
              <w:tab/>
            </w:r>
            <w:r w:rsidR="0096205C">
              <w:rPr>
                <w:noProof/>
                <w:webHidden/>
              </w:rPr>
              <w:fldChar w:fldCharType="begin"/>
            </w:r>
            <w:r w:rsidR="0096205C">
              <w:rPr>
                <w:noProof/>
                <w:webHidden/>
              </w:rPr>
              <w:instrText xml:space="preserve"> PAGEREF _Toc33629096 \h </w:instrText>
            </w:r>
            <w:r w:rsidR="0096205C">
              <w:rPr>
                <w:noProof/>
                <w:webHidden/>
              </w:rPr>
            </w:r>
            <w:r w:rsidR="0096205C">
              <w:rPr>
                <w:noProof/>
                <w:webHidden/>
              </w:rPr>
              <w:fldChar w:fldCharType="separate"/>
            </w:r>
            <w:r w:rsidR="0096205C">
              <w:rPr>
                <w:noProof/>
                <w:webHidden/>
              </w:rPr>
              <w:t>6</w:t>
            </w:r>
            <w:r w:rsidR="0096205C">
              <w:rPr>
                <w:noProof/>
                <w:webHidden/>
              </w:rPr>
              <w:fldChar w:fldCharType="end"/>
            </w:r>
          </w:hyperlink>
        </w:p>
        <w:p w14:paraId="3BD0822D" w14:textId="2AC2926A" w:rsidR="0096205C" w:rsidRDefault="00BB41E6">
          <w:pPr>
            <w:pStyle w:val="TOC2"/>
            <w:tabs>
              <w:tab w:val="left" w:pos="1050"/>
              <w:tab w:val="right" w:leader="dot" w:pos="10456"/>
            </w:tabs>
            <w:rPr>
              <w:noProof/>
            </w:rPr>
          </w:pPr>
          <w:hyperlink w:anchor="_Toc33629097" w:history="1">
            <w:r w:rsidR="0096205C" w:rsidRPr="00960D01">
              <w:rPr>
                <w:rStyle w:val="Hyperlink"/>
                <w:rFonts w:eastAsiaTheme="minorHAnsi"/>
                <w:b/>
                <w:bCs/>
                <w:noProof/>
              </w:rPr>
              <w:t>2.2.</w:t>
            </w:r>
            <w:r w:rsidR="0096205C">
              <w:rPr>
                <w:noProof/>
              </w:rPr>
              <w:tab/>
            </w:r>
            <w:r w:rsidR="0096205C" w:rsidRPr="00960D01">
              <w:rPr>
                <w:rStyle w:val="Hyperlink"/>
                <w:rFonts w:eastAsiaTheme="minorHAnsi"/>
                <w:b/>
                <w:bCs/>
                <w:noProof/>
              </w:rPr>
              <w:t>技术特点及其体现在应用中的优势</w:t>
            </w:r>
            <w:r w:rsidR="0096205C">
              <w:rPr>
                <w:noProof/>
                <w:webHidden/>
              </w:rPr>
              <w:tab/>
            </w:r>
            <w:r w:rsidR="0096205C">
              <w:rPr>
                <w:noProof/>
                <w:webHidden/>
              </w:rPr>
              <w:fldChar w:fldCharType="begin"/>
            </w:r>
            <w:r w:rsidR="0096205C">
              <w:rPr>
                <w:noProof/>
                <w:webHidden/>
              </w:rPr>
              <w:instrText xml:space="preserve"> PAGEREF _Toc33629097 \h </w:instrText>
            </w:r>
            <w:r w:rsidR="0096205C">
              <w:rPr>
                <w:noProof/>
                <w:webHidden/>
              </w:rPr>
            </w:r>
            <w:r w:rsidR="0096205C">
              <w:rPr>
                <w:noProof/>
                <w:webHidden/>
              </w:rPr>
              <w:fldChar w:fldCharType="separate"/>
            </w:r>
            <w:r w:rsidR="0096205C">
              <w:rPr>
                <w:noProof/>
                <w:webHidden/>
              </w:rPr>
              <w:t>7</w:t>
            </w:r>
            <w:r w:rsidR="0096205C">
              <w:rPr>
                <w:noProof/>
                <w:webHidden/>
              </w:rPr>
              <w:fldChar w:fldCharType="end"/>
            </w:r>
          </w:hyperlink>
        </w:p>
        <w:p w14:paraId="491ECCB7" w14:textId="7642E27E" w:rsidR="0096205C" w:rsidRDefault="00BB41E6">
          <w:pPr>
            <w:pStyle w:val="TOC3"/>
            <w:tabs>
              <w:tab w:val="left" w:pos="1680"/>
              <w:tab w:val="right" w:leader="dot" w:pos="10456"/>
            </w:tabs>
            <w:rPr>
              <w:noProof/>
            </w:rPr>
          </w:pPr>
          <w:hyperlink w:anchor="_Toc33629098" w:history="1">
            <w:r w:rsidR="0096205C" w:rsidRPr="00960D01">
              <w:rPr>
                <w:rStyle w:val="Hyperlink"/>
                <w:rFonts w:eastAsiaTheme="minorHAnsi"/>
                <w:b/>
                <w:bCs/>
                <w:noProof/>
              </w:rPr>
              <w:t>2.2.1.</w:t>
            </w:r>
            <w:r w:rsidR="0096205C">
              <w:rPr>
                <w:noProof/>
              </w:rPr>
              <w:tab/>
            </w:r>
            <w:r w:rsidR="0096205C" w:rsidRPr="00960D01">
              <w:rPr>
                <w:rStyle w:val="Hyperlink"/>
                <w:rFonts w:eastAsiaTheme="minorHAnsi"/>
                <w:b/>
                <w:bCs/>
                <w:noProof/>
              </w:rPr>
              <w:t>国际专利保护的膜材料特性</w:t>
            </w:r>
            <w:r w:rsidR="0096205C">
              <w:rPr>
                <w:noProof/>
                <w:webHidden/>
              </w:rPr>
              <w:tab/>
            </w:r>
            <w:r w:rsidR="0096205C">
              <w:rPr>
                <w:noProof/>
                <w:webHidden/>
              </w:rPr>
              <w:fldChar w:fldCharType="begin"/>
            </w:r>
            <w:r w:rsidR="0096205C">
              <w:rPr>
                <w:noProof/>
                <w:webHidden/>
              </w:rPr>
              <w:instrText xml:space="preserve"> PAGEREF _Toc33629098 \h </w:instrText>
            </w:r>
            <w:r w:rsidR="0096205C">
              <w:rPr>
                <w:noProof/>
                <w:webHidden/>
              </w:rPr>
            </w:r>
            <w:r w:rsidR="0096205C">
              <w:rPr>
                <w:noProof/>
                <w:webHidden/>
              </w:rPr>
              <w:fldChar w:fldCharType="separate"/>
            </w:r>
            <w:r w:rsidR="0096205C">
              <w:rPr>
                <w:noProof/>
                <w:webHidden/>
              </w:rPr>
              <w:t>7</w:t>
            </w:r>
            <w:r w:rsidR="0096205C">
              <w:rPr>
                <w:noProof/>
                <w:webHidden/>
              </w:rPr>
              <w:fldChar w:fldCharType="end"/>
            </w:r>
          </w:hyperlink>
        </w:p>
        <w:p w14:paraId="3DA0768D" w14:textId="039FA2C0" w:rsidR="0096205C" w:rsidRDefault="00BB41E6">
          <w:pPr>
            <w:pStyle w:val="TOC3"/>
            <w:tabs>
              <w:tab w:val="left" w:pos="1680"/>
              <w:tab w:val="right" w:leader="dot" w:pos="10456"/>
            </w:tabs>
            <w:rPr>
              <w:noProof/>
            </w:rPr>
          </w:pPr>
          <w:hyperlink w:anchor="_Toc33629099" w:history="1">
            <w:r w:rsidR="0096205C" w:rsidRPr="00960D01">
              <w:rPr>
                <w:rStyle w:val="Hyperlink"/>
                <w:rFonts w:eastAsiaTheme="minorHAnsi"/>
                <w:b/>
                <w:bCs/>
                <w:noProof/>
              </w:rPr>
              <w:t>2.2.2.</w:t>
            </w:r>
            <w:r w:rsidR="0096205C">
              <w:rPr>
                <w:noProof/>
              </w:rPr>
              <w:tab/>
            </w:r>
            <w:r w:rsidR="0096205C" w:rsidRPr="00960D01">
              <w:rPr>
                <w:rStyle w:val="Hyperlink"/>
                <w:rFonts w:eastAsiaTheme="minorHAnsi"/>
                <w:b/>
                <w:bCs/>
                <w:noProof/>
              </w:rPr>
              <w:t>开放通道的卷式组件形式</w:t>
            </w:r>
            <w:r w:rsidR="0096205C">
              <w:rPr>
                <w:noProof/>
                <w:webHidden/>
              </w:rPr>
              <w:tab/>
            </w:r>
            <w:r w:rsidR="0096205C">
              <w:rPr>
                <w:noProof/>
                <w:webHidden/>
              </w:rPr>
              <w:fldChar w:fldCharType="begin"/>
            </w:r>
            <w:r w:rsidR="0096205C">
              <w:rPr>
                <w:noProof/>
                <w:webHidden/>
              </w:rPr>
              <w:instrText xml:space="preserve"> PAGEREF _Toc33629099 \h </w:instrText>
            </w:r>
            <w:r w:rsidR="0096205C">
              <w:rPr>
                <w:noProof/>
                <w:webHidden/>
              </w:rPr>
            </w:r>
            <w:r w:rsidR="0096205C">
              <w:rPr>
                <w:noProof/>
                <w:webHidden/>
              </w:rPr>
              <w:fldChar w:fldCharType="separate"/>
            </w:r>
            <w:r w:rsidR="0096205C">
              <w:rPr>
                <w:noProof/>
                <w:webHidden/>
              </w:rPr>
              <w:t>9</w:t>
            </w:r>
            <w:r w:rsidR="0096205C">
              <w:rPr>
                <w:noProof/>
                <w:webHidden/>
              </w:rPr>
              <w:fldChar w:fldCharType="end"/>
            </w:r>
          </w:hyperlink>
        </w:p>
        <w:p w14:paraId="4FF0D28B" w14:textId="56738A18" w:rsidR="0096205C" w:rsidRDefault="00BB41E6">
          <w:pPr>
            <w:pStyle w:val="TOC2"/>
            <w:tabs>
              <w:tab w:val="left" w:pos="1050"/>
              <w:tab w:val="right" w:leader="dot" w:pos="10456"/>
            </w:tabs>
            <w:rPr>
              <w:noProof/>
            </w:rPr>
          </w:pPr>
          <w:hyperlink w:anchor="_Toc33629100" w:history="1">
            <w:r w:rsidR="0096205C" w:rsidRPr="00960D01">
              <w:rPr>
                <w:rStyle w:val="Hyperlink"/>
                <w:rFonts w:eastAsiaTheme="minorHAnsi"/>
                <w:b/>
                <w:bCs/>
                <w:noProof/>
              </w:rPr>
              <w:t>2.3.</w:t>
            </w:r>
            <w:r w:rsidR="0096205C">
              <w:rPr>
                <w:noProof/>
              </w:rPr>
              <w:tab/>
            </w:r>
            <w:r w:rsidR="0096205C" w:rsidRPr="00960D01">
              <w:rPr>
                <w:rStyle w:val="Hyperlink"/>
                <w:rFonts w:eastAsiaTheme="minorHAnsi"/>
                <w:b/>
                <w:bCs/>
                <w:noProof/>
              </w:rPr>
              <w:t>典型应用领域</w:t>
            </w:r>
            <w:r w:rsidR="0096205C">
              <w:rPr>
                <w:noProof/>
                <w:webHidden/>
              </w:rPr>
              <w:tab/>
            </w:r>
            <w:r w:rsidR="0096205C">
              <w:rPr>
                <w:noProof/>
                <w:webHidden/>
              </w:rPr>
              <w:fldChar w:fldCharType="begin"/>
            </w:r>
            <w:r w:rsidR="0096205C">
              <w:rPr>
                <w:noProof/>
                <w:webHidden/>
              </w:rPr>
              <w:instrText xml:space="preserve"> PAGEREF _Toc33629100 \h </w:instrText>
            </w:r>
            <w:r w:rsidR="0096205C">
              <w:rPr>
                <w:noProof/>
                <w:webHidden/>
              </w:rPr>
            </w:r>
            <w:r w:rsidR="0096205C">
              <w:rPr>
                <w:noProof/>
                <w:webHidden/>
              </w:rPr>
              <w:fldChar w:fldCharType="separate"/>
            </w:r>
            <w:r w:rsidR="0096205C">
              <w:rPr>
                <w:noProof/>
                <w:webHidden/>
              </w:rPr>
              <w:t>12</w:t>
            </w:r>
            <w:r w:rsidR="0096205C">
              <w:rPr>
                <w:noProof/>
                <w:webHidden/>
              </w:rPr>
              <w:fldChar w:fldCharType="end"/>
            </w:r>
          </w:hyperlink>
        </w:p>
        <w:p w14:paraId="64C9F7BC" w14:textId="7F29A74A" w:rsidR="0096205C" w:rsidRDefault="00BB41E6">
          <w:pPr>
            <w:pStyle w:val="TOC3"/>
            <w:tabs>
              <w:tab w:val="left" w:pos="1680"/>
              <w:tab w:val="right" w:leader="dot" w:pos="10456"/>
            </w:tabs>
            <w:rPr>
              <w:noProof/>
            </w:rPr>
          </w:pPr>
          <w:hyperlink w:anchor="_Toc33629101" w:history="1">
            <w:r w:rsidR="0096205C" w:rsidRPr="00960D01">
              <w:rPr>
                <w:rStyle w:val="Hyperlink"/>
                <w:rFonts w:eastAsiaTheme="minorHAnsi"/>
                <w:b/>
                <w:bCs/>
                <w:noProof/>
              </w:rPr>
              <w:t>2.3.1.</w:t>
            </w:r>
            <w:r w:rsidR="0096205C">
              <w:rPr>
                <w:noProof/>
              </w:rPr>
              <w:tab/>
            </w:r>
            <w:r w:rsidR="0096205C" w:rsidRPr="00960D01">
              <w:rPr>
                <w:rStyle w:val="Hyperlink"/>
                <w:rFonts w:eastAsiaTheme="minorHAnsi"/>
                <w:b/>
                <w:bCs/>
                <w:noProof/>
              </w:rPr>
              <w:t>NSF61饮用水安全认证</w:t>
            </w:r>
            <w:r w:rsidR="0096205C">
              <w:rPr>
                <w:noProof/>
                <w:webHidden/>
              </w:rPr>
              <w:tab/>
            </w:r>
            <w:r w:rsidR="0096205C">
              <w:rPr>
                <w:noProof/>
                <w:webHidden/>
              </w:rPr>
              <w:fldChar w:fldCharType="begin"/>
            </w:r>
            <w:r w:rsidR="0096205C">
              <w:rPr>
                <w:noProof/>
                <w:webHidden/>
              </w:rPr>
              <w:instrText xml:space="preserve"> PAGEREF _Toc33629101 \h </w:instrText>
            </w:r>
            <w:r w:rsidR="0096205C">
              <w:rPr>
                <w:noProof/>
                <w:webHidden/>
              </w:rPr>
            </w:r>
            <w:r w:rsidR="0096205C">
              <w:rPr>
                <w:noProof/>
                <w:webHidden/>
              </w:rPr>
              <w:fldChar w:fldCharType="separate"/>
            </w:r>
            <w:r w:rsidR="0096205C">
              <w:rPr>
                <w:noProof/>
                <w:webHidden/>
              </w:rPr>
              <w:t>12</w:t>
            </w:r>
            <w:r w:rsidR="0096205C">
              <w:rPr>
                <w:noProof/>
                <w:webHidden/>
              </w:rPr>
              <w:fldChar w:fldCharType="end"/>
            </w:r>
          </w:hyperlink>
        </w:p>
        <w:p w14:paraId="3331CDF3" w14:textId="42AA2C3A" w:rsidR="0096205C" w:rsidRDefault="00BB41E6">
          <w:pPr>
            <w:pStyle w:val="TOC2"/>
            <w:tabs>
              <w:tab w:val="left" w:pos="1050"/>
              <w:tab w:val="right" w:leader="dot" w:pos="10456"/>
            </w:tabs>
            <w:rPr>
              <w:noProof/>
            </w:rPr>
          </w:pPr>
          <w:hyperlink w:anchor="_Toc33629102" w:history="1">
            <w:r w:rsidR="0096205C" w:rsidRPr="00960D01">
              <w:rPr>
                <w:rStyle w:val="Hyperlink"/>
                <w:rFonts w:eastAsiaTheme="minorHAnsi"/>
                <w:b/>
                <w:bCs/>
                <w:noProof/>
              </w:rPr>
              <w:t>2.4.</w:t>
            </w:r>
            <w:r w:rsidR="0096205C">
              <w:rPr>
                <w:noProof/>
              </w:rPr>
              <w:tab/>
            </w:r>
            <w:r w:rsidR="0096205C" w:rsidRPr="00960D01">
              <w:rPr>
                <w:rStyle w:val="Hyperlink"/>
                <w:rFonts w:eastAsiaTheme="minorHAnsi"/>
                <w:b/>
                <w:bCs/>
                <w:noProof/>
              </w:rPr>
              <w:t>同类产品/工艺对比</w:t>
            </w:r>
            <w:r w:rsidR="0096205C">
              <w:rPr>
                <w:noProof/>
                <w:webHidden/>
              </w:rPr>
              <w:tab/>
            </w:r>
            <w:r w:rsidR="0096205C">
              <w:rPr>
                <w:noProof/>
                <w:webHidden/>
              </w:rPr>
              <w:fldChar w:fldCharType="begin"/>
            </w:r>
            <w:r w:rsidR="0096205C">
              <w:rPr>
                <w:noProof/>
                <w:webHidden/>
              </w:rPr>
              <w:instrText xml:space="preserve"> PAGEREF _Toc33629102 \h </w:instrText>
            </w:r>
            <w:r w:rsidR="0096205C">
              <w:rPr>
                <w:noProof/>
                <w:webHidden/>
              </w:rPr>
            </w:r>
            <w:r w:rsidR="0096205C">
              <w:rPr>
                <w:noProof/>
                <w:webHidden/>
              </w:rPr>
              <w:fldChar w:fldCharType="separate"/>
            </w:r>
            <w:r w:rsidR="0096205C">
              <w:rPr>
                <w:noProof/>
                <w:webHidden/>
              </w:rPr>
              <w:t>13</w:t>
            </w:r>
            <w:r w:rsidR="0096205C">
              <w:rPr>
                <w:noProof/>
                <w:webHidden/>
              </w:rPr>
              <w:fldChar w:fldCharType="end"/>
            </w:r>
          </w:hyperlink>
        </w:p>
        <w:p w14:paraId="18B6B746" w14:textId="706F455F" w:rsidR="0096205C" w:rsidRDefault="00BB41E6">
          <w:pPr>
            <w:pStyle w:val="TOC3"/>
            <w:tabs>
              <w:tab w:val="left" w:pos="1680"/>
              <w:tab w:val="right" w:leader="dot" w:pos="10456"/>
            </w:tabs>
            <w:rPr>
              <w:noProof/>
            </w:rPr>
          </w:pPr>
          <w:hyperlink w:anchor="_Toc33629103" w:history="1">
            <w:r w:rsidR="0096205C" w:rsidRPr="00960D01">
              <w:rPr>
                <w:rStyle w:val="Hyperlink"/>
                <w:rFonts w:eastAsiaTheme="minorHAnsi"/>
                <w:b/>
                <w:bCs/>
                <w:noProof/>
              </w:rPr>
              <w:t>2.4.1.</w:t>
            </w:r>
            <w:r w:rsidR="0096205C">
              <w:rPr>
                <w:noProof/>
              </w:rPr>
              <w:tab/>
            </w:r>
            <w:r w:rsidR="0096205C" w:rsidRPr="00960D01">
              <w:rPr>
                <w:rStyle w:val="Hyperlink"/>
                <w:rFonts w:eastAsiaTheme="minorHAnsi"/>
                <w:b/>
                <w:bCs/>
                <w:noProof/>
              </w:rPr>
              <w:t>和传统有机高分子超滤膜对比</w:t>
            </w:r>
            <w:r w:rsidR="0096205C">
              <w:rPr>
                <w:noProof/>
                <w:webHidden/>
              </w:rPr>
              <w:tab/>
            </w:r>
            <w:r w:rsidR="0096205C">
              <w:rPr>
                <w:noProof/>
                <w:webHidden/>
              </w:rPr>
              <w:fldChar w:fldCharType="begin"/>
            </w:r>
            <w:r w:rsidR="0096205C">
              <w:rPr>
                <w:noProof/>
                <w:webHidden/>
              </w:rPr>
              <w:instrText xml:space="preserve"> PAGEREF _Toc33629103 \h </w:instrText>
            </w:r>
            <w:r w:rsidR="0096205C">
              <w:rPr>
                <w:noProof/>
                <w:webHidden/>
              </w:rPr>
            </w:r>
            <w:r w:rsidR="0096205C">
              <w:rPr>
                <w:noProof/>
                <w:webHidden/>
              </w:rPr>
              <w:fldChar w:fldCharType="separate"/>
            </w:r>
            <w:r w:rsidR="0096205C">
              <w:rPr>
                <w:noProof/>
                <w:webHidden/>
              </w:rPr>
              <w:t>13</w:t>
            </w:r>
            <w:r w:rsidR="0096205C">
              <w:rPr>
                <w:noProof/>
                <w:webHidden/>
              </w:rPr>
              <w:fldChar w:fldCharType="end"/>
            </w:r>
          </w:hyperlink>
        </w:p>
        <w:p w14:paraId="34A1C3A9" w14:textId="25D9B78E" w:rsidR="0096205C" w:rsidRDefault="00BB41E6">
          <w:pPr>
            <w:pStyle w:val="TOC3"/>
            <w:tabs>
              <w:tab w:val="left" w:pos="1680"/>
              <w:tab w:val="right" w:leader="dot" w:pos="10456"/>
            </w:tabs>
            <w:rPr>
              <w:noProof/>
            </w:rPr>
          </w:pPr>
          <w:hyperlink w:anchor="_Toc33629104" w:history="1">
            <w:r w:rsidR="0096205C" w:rsidRPr="00960D01">
              <w:rPr>
                <w:rStyle w:val="Hyperlink"/>
                <w:rFonts w:eastAsiaTheme="minorHAnsi"/>
                <w:b/>
                <w:bCs/>
                <w:noProof/>
              </w:rPr>
              <w:t>2.4.2.</w:t>
            </w:r>
            <w:r w:rsidR="0096205C">
              <w:rPr>
                <w:noProof/>
              </w:rPr>
              <w:tab/>
            </w:r>
            <w:r w:rsidR="0096205C" w:rsidRPr="00960D01">
              <w:rPr>
                <w:rStyle w:val="Hyperlink"/>
                <w:rFonts w:eastAsiaTheme="minorHAnsi"/>
                <w:b/>
                <w:bCs/>
                <w:noProof/>
              </w:rPr>
              <w:t>和陶瓷膜对比</w:t>
            </w:r>
            <w:r w:rsidR="0096205C">
              <w:rPr>
                <w:noProof/>
                <w:webHidden/>
              </w:rPr>
              <w:tab/>
            </w:r>
            <w:r w:rsidR="0096205C">
              <w:rPr>
                <w:noProof/>
                <w:webHidden/>
              </w:rPr>
              <w:fldChar w:fldCharType="begin"/>
            </w:r>
            <w:r w:rsidR="0096205C">
              <w:rPr>
                <w:noProof/>
                <w:webHidden/>
              </w:rPr>
              <w:instrText xml:space="preserve"> PAGEREF _Toc33629104 \h </w:instrText>
            </w:r>
            <w:r w:rsidR="0096205C">
              <w:rPr>
                <w:noProof/>
                <w:webHidden/>
              </w:rPr>
            </w:r>
            <w:r w:rsidR="0096205C">
              <w:rPr>
                <w:noProof/>
                <w:webHidden/>
              </w:rPr>
              <w:fldChar w:fldCharType="separate"/>
            </w:r>
            <w:r w:rsidR="0096205C">
              <w:rPr>
                <w:noProof/>
                <w:webHidden/>
              </w:rPr>
              <w:t>14</w:t>
            </w:r>
            <w:r w:rsidR="0096205C">
              <w:rPr>
                <w:noProof/>
                <w:webHidden/>
              </w:rPr>
              <w:fldChar w:fldCharType="end"/>
            </w:r>
          </w:hyperlink>
        </w:p>
        <w:p w14:paraId="3CDBEBF5" w14:textId="2228E4D5" w:rsidR="0096205C" w:rsidRDefault="00BB41E6">
          <w:pPr>
            <w:pStyle w:val="TOC2"/>
            <w:tabs>
              <w:tab w:val="left" w:pos="1050"/>
              <w:tab w:val="right" w:leader="dot" w:pos="10456"/>
            </w:tabs>
            <w:rPr>
              <w:noProof/>
            </w:rPr>
          </w:pPr>
          <w:hyperlink w:anchor="_Toc33629105" w:history="1">
            <w:r w:rsidR="0096205C" w:rsidRPr="00960D01">
              <w:rPr>
                <w:rStyle w:val="Hyperlink"/>
                <w:rFonts w:eastAsiaTheme="minorHAnsi"/>
                <w:b/>
                <w:bCs/>
                <w:noProof/>
              </w:rPr>
              <w:t>2.5.</w:t>
            </w:r>
            <w:r w:rsidR="0096205C">
              <w:rPr>
                <w:noProof/>
              </w:rPr>
              <w:tab/>
            </w:r>
            <w:r w:rsidR="0096205C" w:rsidRPr="00960D01">
              <w:rPr>
                <w:rStyle w:val="Hyperlink"/>
                <w:rFonts w:eastAsiaTheme="minorHAnsi"/>
                <w:b/>
                <w:bCs/>
                <w:noProof/>
              </w:rPr>
              <w:t>PolyCera®产品</w:t>
            </w:r>
            <w:r w:rsidR="0096205C">
              <w:rPr>
                <w:noProof/>
                <w:webHidden/>
              </w:rPr>
              <w:tab/>
            </w:r>
            <w:r w:rsidR="0096205C">
              <w:rPr>
                <w:noProof/>
                <w:webHidden/>
              </w:rPr>
              <w:fldChar w:fldCharType="begin"/>
            </w:r>
            <w:r w:rsidR="0096205C">
              <w:rPr>
                <w:noProof/>
                <w:webHidden/>
              </w:rPr>
              <w:instrText xml:space="preserve"> PAGEREF _Toc33629105 \h </w:instrText>
            </w:r>
            <w:r w:rsidR="0096205C">
              <w:rPr>
                <w:noProof/>
                <w:webHidden/>
              </w:rPr>
            </w:r>
            <w:r w:rsidR="0096205C">
              <w:rPr>
                <w:noProof/>
                <w:webHidden/>
              </w:rPr>
              <w:fldChar w:fldCharType="separate"/>
            </w:r>
            <w:r w:rsidR="0096205C">
              <w:rPr>
                <w:noProof/>
                <w:webHidden/>
              </w:rPr>
              <w:t>15</w:t>
            </w:r>
            <w:r w:rsidR="0096205C">
              <w:rPr>
                <w:noProof/>
                <w:webHidden/>
              </w:rPr>
              <w:fldChar w:fldCharType="end"/>
            </w:r>
          </w:hyperlink>
        </w:p>
        <w:p w14:paraId="5BF7ED5E" w14:textId="62610917" w:rsidR="0096205C" w:rsidRDefault="00BB41E6">
          <w:pPr>
            <w:pStyle w:val="TOC3"/>
            <w:tabs>
              <w:tab w:val="left" w:pos="1680"/>
              <w:tab w:val="right" w:leader="dot" w:pos="10456"/>
            </w:tabs>
            <w:rPr>
              <w:noProof/>
            </w:rPr>
          </w:pPr>
          <w:hyperlink w:anchor="_Toc33629106" w:history="1">
            <w:r w:rsidR="0096205C" w:rsidRPr="00960D01">
              <w:rPr>
                <w:rStyle w:val="Hyperlink"/>
                <w:rFonts w:eastAsiaTheme="minorHAnsi"/>
                <w:b/>
                <w:bCs/>
                <w:noProof/>
              </w:rPr>
              <w:t>2.5.1.</w:t>
            </w:r>
            <w:r w:rsidR="0096205C">
              <w:rPr>
                <w:noProof/>
              </w:rPr>
              <w:tab/>
            </w:r>
            <w:r w:rsidR="0096205C" w:rsidRPr="00960D01">
              <w:rPr>
                <w:rStyle w:val="Hyperlink"/>
                <w:rFonts w:eastAsiaTheme="minorHAnsi"/>
                <w:b/>
                <w:bCs/>
                <w:noProof/>
              </w:rPr>
              <w:t>命名规则</w:t>
            </w:r>
            <w:r w:rsidR="0096205C">
              <w:rPr>
                <w:noProof/>
                <w:webHidden/>
              </w:rPr>
              <w:tab/>
            </w:r>
            <w:r w:rsidR="0096205C">
              <w:rPr>
                <w:noProof/>
                <w:webHidden/>
              </w:rPr>
              <w:fldChar w:fldCharType="begin"/>
            </w:r>
            <w:r w:rsidR="0096205C">
              <w:rPr>
                <w:noProof/>
                <w:webHidden/>
              </w:rPr>
              <w:instrText xml:space="preserve"> PAGEREF _Toc33629106 \h </w:instrText>
            </w:r>
            <w:r w:rsidR="0096205C">
              <w:rPr>
                <w:noProof/>
                <w:webHidden/>
              </w:rPr>
            </w:r>
            <w:r w:rsidR="0096205C">
              <w:rPr>
                <w:noProof/>
                <w:webHidden/>
              </w:rPr>
              <w:fldChar w:fldCharType="separate"/>
            </w:r>
            <w:r w:rsidR="0096205C">
              <w:rPr>
                <w:noProof/>
                <w:webHidden/>
              </w:rPr>
              <w:t>15</w:t>
            </w:r>
            <w:r w:rsidR="0096205C">
              <w:rPr>
                <w:noProof/>
                <w:webHidden/>
              </w:rPr>
              <w:fldChar w:fldCharType="end"/>
            </w:r>
          </w:hyperlink>
        </w:p>
        <w:p w14:paraId="515A2768" w14:textId="2264D7D7" w:rsidR="0096205C" w:rsidRDefault="00BB41E6">
          <w:pPr>
            <w:pStyle w:val="TOC2"/>
            <w:tabs>
              <w:tab w:val="left" w:pos="1050"/>
              <w:tab w:val="right" w:leader="dot" w:pos="10456"/>
            </w:tabs>
            <w:rPr>
              <w:noProof/>
            </w:rPr>
          </w:pPr>
          <w:hyperlink w:anchor="_Toc33629107" w:history="1">
            <w:r w:rsidR="0096205C" w:rsidRPr="00960D01">
              <w:rPr>
                <w:rStyle w:val="Hyperlink"/>
                <w:rFonts w:eastAsiaTheme="minorHAnsi"/>
                <w:b/>
                <w:bCs/>
                <w:noProof/>
              </w:rPr>
              <w:t>2.6.</w:t>
            </w:r>
            <w:r w:rsidR="0096205C">
              <w:rPr>
                <w:noProof/>
              </w:rPr>
              <w:tab/>
            </w:r>
            <w:r w:rsidR="0096205C" w:rsidRPr="00960D01">
              <w:rPr>
                <w:rStyle w:val="Hyperlink"/>
                <w:rFonts w:eastAsiaTheme="minorHAnsi"/>
                <w:b/>
                <w:bCs/>
                <w:noProof/>
              </w:rPr>
              <w:t>系统组成及运行方式</w:t>
            </w:r>
            <w:r w:rsidR="0096205C">
              <w:rPr>
                <w:noProof/>
                <w:webHidden/>
              </w:rPr>
              <w:tab/>
            </w:r>
            <w:r w:rsidR="0096205C">
              <w:rPr>
                <w:noProof/>
                <w:webHidden/>
              </w:rPr>
              <w:fldChar w:fldCharType="begin"/>
            </w:r>
            <w:r w:rsidR="0096205C">
              <w:rPr>
                <w:noProof/>
                <w:webHidden/>
              </w:rPr>
              <w:instrText xml:space="preserve"> PAGEREF _Toc33629107 \h </w:instrText>
            </w:r>
            <w:r w:rsidR="0096205C">
              <w:rPr>
                <w:noProof/>
                <w:webHidden/>
              </w:rPr>
            </w:r>
            <w:r w:rsidR="0096205C">
              <w:rPr>
                <w:noProof/>
                <w:webHidden/>
              </w:rPr>
              <w:fldChar w:fldCharType="separate"/>
            </w:r>
            <w:r w:rsidR="0096205C">
              <w:rPr>
                <w:noProof/>
                <w:webHidden/>
              </w:rPr>
              <w:t>16</w:t>
            </w:r>
            <w:r w:rsidR="0096205C">
              <w:rPr>
                <w:noProof/>
                <w:webHidden/>
              </w:rPr>
              <w:fldChar w:fldCharType="end"/>
            </w:r>
          </w:hyperlink>
        </w:p>
        <w:p w14:paraId="0AA6AF14" w14:textId="5744EC1C" w:rsidR="0096205C" w:rsidRDefault="00BB41E6">
          <w:pPr>
            <w:pStyle w:val="TOC3"/>
            <w:tabs>
              <w:tab w:val="left" w:pos="1680"/>
              <w:tab w:val="right" w:leader="dot" w:pos="10456"/>
            </w:tabs>
            <w:rPr>
              <w:noProof/>
            </w:rPr>
          </w:pPr>
          <w:hyperlink w:anchor="_Toc33629108" w:history="1">
            <w:r w:rsidR="0096205C" w:rsidRPr="00960D01">
              <w:rPr>
                <w:rStyle w:val="Hyperlink"/>
                <w:rFonts w:eastAsiaTheme="minorHAnsi"/>
                <w:b/>
                <w:bCs/>
                <w:noProof/>
              </w:rPr>
              <w:t>2.6.1.</w:t>
            </w:r>
            <w:r w:rsidR="0096205C">
              <w:rPr>
                <w:noProof/>
              </w:rPr>
              <w:tab/>
            </w:r>
            <w:r w:rsidR="0096205C" w:rsidRPr="00960D01">
              <w:rPr>
                <w:rStyle w:val="Hyperlink"/>
                <w:rFonts w:eastAsiaTheme="minorHAnsi"/>
                <w:b/>
                <w:bCs/>
                <w:noProof/>
              </w:rPr>
              <w:t>通用工艺描述</w:t>
            </w:r>
            <w:r w:rsidR="0096205C">
              <w:rPr>
                <w:noProof/>
                <w:webHidden/>
              </w:rPr>
              <w:tab/>
            </w:r>
            <w:r w:rsidR="0096205C">
              <w:rPr>
                <w:noProof/>
                <w:webHidden/>
              </w:rPr>
              <w:fldChar w:fldCharType="begin"/>
            </w:r>
            <w:r w:rsidR="0096205C">
              <w:rPr>
                <w:noProof/>
                <w:webHidden/>
              </w:rPr>
              <w:instrText xml:space="preserve"> PAGEREF _Toc33629108 \h </w:instrText>
            </w:r>
            <w:r w:rsidR="0096205C">
              <w:rPr>
                <w:noProof/>
                <w:webHidden/>
              </w:rPr>
            </w:r>
            <w:r w:rsidR="0096205C">
              <w:rPr>
                <w:noProof/>
                <w:webHidden/>
              </w:rPr>
              <w:fldChar w:fldCharType="separate"/>
            </w:r>
            <w:r w:rsidR="0096205C">
              <w:rPr>
                <w:noProof/>
                <w:webHidden/>
              </w:rPr>
              <w:t>16</w:t>
            </w:r>
            <w:r w:rsidR="0096205C">
              <w:rPr>
                <w:noProof/>
                <w:webHidden/>
              </w:rPr>
              <w:fldChar w:fldCharType="end"/>
            </w:r>
          </w:hyperlink>
        </w:p>
        <w:p w14:paraId="37975421" w14:textId="06DFD668" w:rsidR="0096205C" w:rsidRDefault="00BB41E6">
          <w:pPr>
            <w:pStyle w:val="TOC3"/>
            <w:tabs>
              <w:tab w:val="left" w:pos="1680"/>
              <w:tab w:val="right" w:leader="dot" w:pos="10456"/>
            </w:tabs>
            <w:rPr>
              <w:noProof/>
            </w:rPr>
          </w:pPr>
          <w:hyperlink w:anchor="_Toc33629109" w:history="1">
            <w:r w:rsidR="0096205C" w:rsidRPr="00960D01">
              <w:rPr>
                <w:rStyle w:val="Hyperlink"/>
                <w:rFonts w:eastAsiaTheme="minorHAnsi"/>
                <w:b/>
                <w:bCs/>
                <w:noProof/>
              </w:rPr>
              <w:t>2.6.2.</w:t>
            </w:r>
            <w:r w:rsidR="0096205C">
              <w:rPr>
                <w:noProof/>
              </w:rPr>
              <w:tab/>
            </w:r>
            <w:r w:rsidR="0096205C" w:rsidRPr="00960D01">
              <w:rPr>
                <w:rStyle w:val="Hyperlink"/>
                <w:rFonts w:eastAsiaTheme="minorHAnsi"/>
                <w:b/>
                <w:bCs/>
                <w:noProof/>
              </w:rPr>
              <w:t>过滤方式</w:t>
            </w:r>
            <w:r w:rsidR="0096205C">
              <w:rPr>
                <w:noProof/>
                <w:webHidden/>
              </w:rPr>
              <w:tab/>
            </w:r>
            <w:r w:rsidR="0096205C">
              <w:rPr>
                <w:noProof/>
                <w:webHidden/>
              </w:rPr>
              <w:fldChar w:fldCharType="begin"/>
            </w:r>
            <w:r w:rsidR="0096205C">
              <w:rPr>
                <w:noProof/>
                <w:webHidden/>
              </w:rPr>
              <w:instrText xml:space="preserve"> PAGEREF _Toc33629109 \h </w:instrText>
            </w:r>
            <w:r w:rsidR="0096205C">
              <w:rPr>
                <w:noProof/>
                <w:webHidden/>
              </w:rPr>
            </w:r>
            <w:r w:rsidR="0096205C">
              <w:rPr>
                <w:noProof/>
                <w:webHidden/>
              </w:rPr>
              <w:fldChar w:fldCharType="separate"/>
            </w:r>
            <w:r w:rsidR="0096205C">
              <w:rPr>
                <w:noProof/>
                <w:webHidden/>
              </w:rPr>
              <w:t>17</w:t>
            </w:r>
            <w:r w:rsidR="0096205C">
              <w:rPr>
                <w:noProof/>
                <w:webHidden/>
              </w:rPr>
              <w:fldChar w:fldCharType="end"/>
            </w:r>
          </w:hyperlink>
        </w:p>
        <w:p w14:paraId="438342DD" w14:textId="116147BE" w:rsidR="0096205C" w:rsidRDefault="00BB41E6">
          <w:pPr>
            <w:pStyle w:val="TOC3"/>
            <w:tabs>
              <w:tab w:val="left" w:pos="1680"/>
              <w:tab w:val="right" w:leader="dot" w:pos="10456"/>
            </w:tabs>
            <w:rPr>
              <w:noProof/>
            </w:rPr>
          </w:pPr>
          <w:hyperlink w:anchor="_Toc33629110" w:history="1">
            <w:r w:rsidR="0096205C" w:rsidRPr="00960D01">
              <w:rPr>
                <w:rStyle w:val="Hyperlink"/>
                <w:rFonts w:eastAsiaTheme="minorHAnsi"/>
                <w:b/>
                <w:bCs/>
                <w:noProof/>
              </w:rPr>
              <w:t>2.6.3.</w:t>
            </w:r>
            <w:r w:rsidR="0096205C">
              <w:rPr>
                <w:noProof/>
              </w:rPr>
              <w:tab/>
            </w:r>
            <w:r w:rsidR="0096205C" w:rsidRPr="00960D01">
              <w:rPr>
                <w:rStyle w:val="Hyperlink"/>
                <w:rFonts w:eastAsiaTheme="minorHAnsi"/>
                <w:b/>
                <w:bCs/>
                <w:noProof/>
              </w:rPr>
              <w:t>系统集成概述</w:t>
            </w:r>
            <w:r w:rsidR="0096205C">
              <w:rPr>
                <w:noProof/>
                <w:webHidden/>
              </w:rPr>
              <w:tab/>
            </w:r>
            <w:r w:rsidR="0096205C">
              <w:rPr>
                <w:noProof/>
                <w:webHidden/>
              </w:rPr>
              <w:fldChar w:fldCharType="begin"/>
            </w:r>
            <w:r w:rsidR="0096205C">
              <w:rPr>
                <w:noProof/>
                <w:webHidden/>
              </w:rPr>
              <w:instrText xml:space="preserve"> PAGEREF _Toc33629110 \h </w:instrText>
            </w:r>
            <w:r w:rsidR="0096205C">
              <w:rPr>
                <w:noProof/>
                <w:webHidden/>
              </w:rPr>
            </w:r>
            <w:r w:rsidR="0096205C">
              <w:rPr>
                <w:noProof/>
                <w:webHidden/>
              </w:rPr>
              <w:fldChar w:fldCharType="separate"/>
            </w:r>
            <w:r w:rsidR="0096205C">
              <w:rPr>
                <w:noProof/>
                <w:webHidden/>
              </w:rPr>
              <w:t>18</w:t>
            </w:r>
            <w:r w:rsidR="0096205C">
              <w:rPr>
                <w:noProof/>
                <w:webHidden/>
              </w:rPr>
              <w:fldChar w:fldCharType="end"/>
            </w:r>
          </w:hyperlink>
        </w:p>
        <w:p w14:paraId="1DA90010" w14:textId="1B92793D" w:rsidR="0096205C" w:rsidRDefault="00BB41E6">
          <w:pPr>
            <w:pStyle w:val="TOC1"/>
            <w:tabs>
              <w:tab w:val="left" w:pos="420"/>
              <w:tab w:val="right" w:leader="dot" w:pos="10456"/>
            </w:tabs>
            <w:rPr>
              <w:noProof/>
            </w:rPr>
          </w:pPr>
          <w:hyperlink w:anchor="_Toc33629111" w:history="1">
            <w:r w:rsidR="0096205C" w:rsidRPr="00960D01">
              <w:rPr>
                <w:rStyle w:val="Hyperlink"/>
                <w:rFonts w:eastAsiaTheme="minorHAnsi"/>
                <w:b/>
                <w:bCs/>
                <w:noProof/>
              </w:rPr>
              <w:t>3.</w:t>
            </w:r>
            <w:r w:rsidR="0096205C">
              <w:rPr>
                <w:noProof/>
              </w:rPr>
              <w:tab/>
            </w:r>
            <w:r w:rsidR="0096205C" w:rsidRPr="00960D01">
              <w:rPr>
                <w:rStyle w:val="Hyperlink"/>
                <w:rFonts w:eastAsiaTheme="minorHAnsi"/>
                <w:b/>
                <w:bCs/>
                <w:noProof/>
              </w:rPr>
              <w:t>方案设计</w:t>
            </w:r>
            <w:r w:rsidR="0096205C">
              <w:rPr>
                <w:noProof/>
                <w:webHidden/>
              </w:rPr>
              <w:tab/>
            </w:r>
            <w:r w:rsidR="0096205C">
              <w:rPr>
                <w:noProof/>
                <w:webHidden/>
              </w:rPr>
              <w:fldChar w:fldCharType="begin"/>
            </w:r>
            <w:r w:rsidR="0096205C">
              <w:rPr>
                <w:noProof/>
                <w:webHidden/>
              </w:rPr>
              <w:instrText xml:space="preserve"> PAGEREF _Toc33629111 \h </w:instrText>
            </w:r>
            <w:r w:rsidR="0096205C">
              <w:rPr>
                <w:noProof/>
                <w:webHidden/>
              </w:rPr>
            </w:r>
            <w:r w:rsidR="0096205C">
              <w:rPr>
                <w:noProof/>
                <w:webHidden/>
              </w:rPr>
              <w:fldChar w:fldCharType="separate"/>
            </w:r>
            <w:r w:rsidR="0096205C">
              <w:rPr>
                <w:noProof/>
                <w:webHidden/>
              </w:rPr>
              <w:t>20</w:t>
            </w:r>
            <w:r w:rsidR="0096205C">
              <w:rPr>
                <w:noProof/>
                <w:webHidden/>
              </w:rPr>
              <w:fldChar w:fldCharType="end"/>
            </w:r>
          </w:hyperlink>
        </w:p>
        <w:p w14:paraId="77742F3D" w14:textId="3C70D19C" w:rsidR="0096205C" w:rsidRDefault="00BB41E6">
          <w:pPr>
            <w:pStyle w:val="TOC2"/>
            <w:tabs>
              <w:tab w:val="left" w:pos="1050"/>
              <w:tab w:val="right" w:leader="dot" w:pos="10456"/>
            </w:tabs>
            <w:rPr>
              <w:noProof/>
            </w:rPr>
          </w:pPr>
          <w:hyperlink w:anchor="_Toc33629112" w:history="1">
            <w:r w:rsidR="0096205C" w:rsidRPr="00960D01">
              <w:rPr>
                <w:rStyle w:val="Hyperlink"/>
                <w:rFonts w:eastAsiaTheme="minorHAnsi"/>
                <w:b/>
                <w:bCs/>
                <w:noProof/>
              </w:rPr>
              <w:t>3.1.</w:t>
            </w:r>
            <w:r w:rsidR="0096205C">
              <w:rPr>
                <w:noProof/>
              </w:rPr>
              <w:tab/>
            </w:r>
            <w:r w:rsidR="0096205C" w:rsidRPr="00960D01">
              <w:rPr>
                <w:rStyle w:val="Hyperlink"/>
                <w:rFonts w:eastAsiaTheme="minorHAnsi"/>
                <w:b/>
                <w:bCs/>
                <w:noProof/>
              </w:rPr>
              <w:t>流程示意图（注意：以下为单组平衡）</w:t>
            </w:r>
            <w:r w:rsidR="0096205C">
              <w:rPr>
                <w:noProof/>
                <w:webHidden/>
              </w:rPr>
              <w:tab/>
            </w:r>
            <w:r w:rsidR="0096205C">
              <w:rPr>
                <w:noProof/>
                <w:webHidden/>
              </w:rPr>
              <w:fldChar w:fldCharType="begin"/>
            </w:r>
            <w:r w:rsidR="0096205C">
              <w:rPr>
                <w:noProof/>
                <w:webHidden/>
              </w:rPr>
              <w:instrText xml:space="preserve"> PAGEREF _Toc33629112 \h </w:instrText>
            </w:r>
            <w:r w:rsidR="0096205C">
              <w:rPr>
                <w:noProof/>
                <w:webHidden/>
              </w:rPr>
            </w:r>
            <w:r w:rsidR="0096205C">
              <w:rPr>
                <w:noProof/>
                <w:webHidden/>
              </w:rPr>
              <w:fldChar w:fldCharType="separate"/>
            </w:r>
            <w:r w:rsidR="0096205C">
              <w:rPr>
                <w:noProof/>
                <w:webHidden/>
              </w:rPr>
              <w:t>20</w:t>
            </w:r>
            <w:r w:rsidR="0096205C">
              <w:rPr>
                <w:noProof/>
                <w:webHidden/>
              </w:rPr>
              <w:fldChar w:fldCharType="end"/>
            </w:r>
          </w:hyperlink>
        </w:p>
        <w:p w14:paraId="3F4537AA" w14:textId="3A9CC1AA" w:rsidR="0096205C" w:rsidRDefault="00BB41E6">
          <w:pPr>
            <w:pStyle w:val="TOC2"/>
            <w:tabs>
              <w:tab w:val="left" w:pos="1050"/>
              <w:tab w:val="right" w:leader="dot" w:pos="10456"/>
            </w:tabs>
            <w:rPr>
              <w:noProof/>
            </w:rPr>
          </w:pPr>
          <w:hyperlink w:anchor="_Toc33629113" w:history="1">
            <w:r w:rsidR="0096205C" w:rsidRPr="00960D01">
              <w:rPr>
                <w:rStyle w:val="Hyperlink"/>
                <w:rFonts w:eastAsiaTheme="minorHAnsi"/>
                <w:b/>
                <w:bCs/>
                <w:noProof/>
              </w:rPr>
              <w:t>3.2.</w:t>
            </w:r>
            <w:r w:rsidR="0096205C">
              <w:rPr>
                <w:noProof/>
              </w:rPr>
              <w:tab/>
            </w:r>
            <w:r w:rsidR="0096205C" w:rsidRPr="00960D01">
              <w:rPr>
                <w:rStyle w:val="Hyperlink"/>
                <w:rFonts w:eastAsiaTheme="minorHAnsi"/>
                <w:b/>
                <w:bCs/>
                <w:noProof/>
              </w:rPr>
              <w:t>设计信息</w:t>
            </w:r>
            <w:r w:rsidR="0096205C">
              <w:rPr>
                <w:noProof/>
                <w:webHidden/>
              </w:rPr>
              <w:tab/>
            </w:r>
            <w:r w:rsidR="0096205C">
              <w:rPr>
                <w:noProof/>
                <w:webHidden/>
              </w:rPr>
              <w:fldChar w:fldCharType="begin"/>
            </w:r>
            <w:r w:rsidR="0096205C">
              <w:rPr>
                <w:noProof/>
                <w:webHidden/>
              </w:rPr>
              <w:instrText xml:space="preserve"> PAGEREF _Toc33629113 \h </w:instrText>
            </w:r>
            <w:r w:rsidR="0096205C">
              <w:rPr>
                <w:noProof/>
                <w:webHidden/>
              </w:rPr>
            </w:r>
            <w:r w:rsidR="0096205C">
              <w:rPr>
                <w:noProof/>
                <w:webHidden/>
              </w:rPr>
              <w:fldChar w:fldCharType="separate"/>
            </w:r>
            <w:r w:rsidR="0096205C">
              <w:rPr>
                <w:noProof/>
                <w:webHidden/>
              </w:rPr>
              <w:t>22</w:t>
            </w:r>
            <w:r w:rsidR="0096205C">
              <w:rPr>
                <w:noProof/>
                <w:webHidden/>
              </w:rPr>
              <w:fldChar w:fldCharType="end"/>
            </w:r>
          </w:hyperlink>
        </w:p>
        <w:p w14:paraId="5D753C03" w14:textId="40E60AED" w:rsidR="0096205C" w:rsidRDefault="00BB41E6">
          <w:pPr>
            <w:pStyle w:val="TOC2"/>
            <w:tabs>
              <w:tab w:val="left" w:pos="1050"/>
              <w:tab w:val="right" w:leader="dot" w:pos="10456"/>
            </w:tabs>
            <w:rPr>
              <w:noProof/>
            </w:rPr>
          </w:pPr>
          <w:hyperlink w:anchor="_Toc33629114" w:history="1">
            <w:r w:rsidR="0096205C" w:rsidRPr="00960D01">
              <w:rPr>
                <w:rStyle w:val="Hyperlink"/>
                <w:rFonts w:eastAsiaTheme="minorHAnsi"/>
                <w:b/>
                <w:bCs/>
                <w:noProof/>
              </w:rPr>
              <w:t>3.3.</w:t>
            </w:r>
            <w:r w:rsidR="0096205C">
              <w:rPr>
                <w:noProof/>
              </w:rPr>
              <w:tab/>
            </w:r>
            <w:r w:rsidR="0096205C" w:rsidRPr="00960D01">
              <w:rPr>
                <w:rStyle w:val="Hyperlink"/>
                <w:rFonts w:eastAsiaTheme="minorHAnsi"/>
                <w:b/>
                <w:bCs/>
                <w:noProof/>
              </w:rPr>
              <w:t>药剂及清水消耗</w:t>
            </w:r>
            <w:r w:rsidR="0096205C">
              <w:rPr>
                <w:noProof/>
                <w:webHidden/>
              </w:rPr>
              <w:tab/>
            </w:r>
            <w:r w:rsidR="0096205C">
              <w:rPr>
                <w:noProof/>
                <w:webHidden/>
              </w:rPr>
              <w:fldChar w:fldCharType="begin"/>
            </w:r>
            <w:r w:rsidR="0096205C">
              <w:rPr>
                <w:noProof/>
                <w:webHidden/>
              </w:rPr>
              <w:instrText xml:space="preserve"> PAGEREF _Toc33629114 \h </w:instrText>
            </w:r>
            <w:r w:rsidR="0096205C">
              <w:rPr>
                <w:noProof/>
                <w:webHidden/>
              </w:rPr>
            </w:r>
            <w:r w:rsidR="0096205C">
              <w:rPr>
                <w:noProof/>
                <w:webHidden/>
              </w:rPr>
              <w:fldChar w:fldCharType="separate"/>
            </w:r>
            <w:r w:rsidR="0096205C">
              <w:rPr>
                <w:noProof/>
                <w:webHidden/>
              </w:rPr>
              <w:t>25</w:t>
            </w:r>
            <w:r w:rsidR="0096205C">
              <w:rPr>
                <w:noProof/>
                <w:webHidden/>
              </w:rPr>
              <w:fldChar w:fldCharType="end"/>
            </w:r>
          </w:hyperlink>
        </w:p>
        <w:p w14:paraId="758C3553" w14:textId="0B7ABA81" w:rsidR="0096205C" w:rsidRDefault="00BB41E6">
          <w:pPr>
            <w:pStyle w:val="TOC3"/>
            <w:tabs>
              <w:tab w:val="left" w:pos="1680"/>
              <w:tab w:val="right" w:leader="dot" w:pos="10456"/>
            </w:tabs>
            <w:rPr>
              <w:noProof/>
            </w:rPr>
          </w:pPr>
          <w:hyperlink w:anchor="_Toc33629115" w:history="1">
            <w:r w:rsidR="0096205C" w:rsidRPr="00960D01">
              <w:rPr>
                <w:rStyle w:val="Hyperlink"/>
                <w:rFonts w:eastAsiaTheme="minorHAnsi"/>
                <w:b/>
                <w:bCs/>
                <w:noProof/>
              </w:rPr>
              <w:t>3.3.1.</w:t>
            </w:r>
            <w:r w:rsidR="0096205C">
              <w:rPr>
                <w:noProof/>
              </w:rPr>
              <w:tab/>
            </w:r>
            <w:r w:rsidR="0096205C" w:rsidRPr="00960D01">
              <w:rPr>
                <w:rStyle w:val="Hyperlink"/>
                <w:rFonts w:eastAsiaTheme="minorHAnsi"/>
                <w:b/>
                <w:bCs/>
                <w:noProof/>
              </w:rPr>
              <w:t>反洗(BackWash)</w:t>
            </w:r>
            <w:r w:rsidR="0096205C">
              <w:rPr>
                <w:noProof/>
                <w:webHidden/>
              </w:rPr>
              <w:tab/>
            </w:r>
            <w:r w:rsidR="0096205C">
              <w:rPr>
                <w:noProof/>
                <w:webHidden/>
              </w:rPr>
              <w:fldChar w:fldCharType="begin"/>
            </w:r>
            <w:r w:rsidR="0096205C">
              <w:rPr>
                <w:noProof/>
                <w:webHidden/>
              </w:rPr>
              <w:instrText xml:space="preserve"> PAGEREF _Toc33629115 \h </w:instrText>
            </w:r>
            <w:r w:rsidR="0096205C">
              <w:rPr>
                <w:noProof/>
                <w:webHidden/>
              </w:rPr>
            </w:r>
            <w:r w:rsidR="0096205C">
              <w:rPr>
                <w:noProof/>
                <w:webHidden/>
              </w:rPr>
              <w:fldChar w:fldCharType="separate"/>
            </w:r>
            <w:r w:rsidR="0096205C">
              <w:rPr>
                <w:noProof/>
                <w:webHidden/>
              </w:rPr>
              <w:t>25</w:t>
            </w:r>
            <w:r w:rsidR="0096205C">
              <w:rPr>
                <w:noProof/>
                <w:webHidden/>
              </w:rPr>
              <w:fldChar w:fldCharType="end"/>
            </w:r>
          </w:hyperlink>
        </w:p>
        <w:p w14:paraId="1EE6A31F" w14:textId="7C272499" w:rsidR="0096205C" w:rsidRDefault="00BB41E6">
          <w:pPr>
            <w:pStyle w:val="TOC3"/>
            <w:tabs>
              <w:tab w:val="left" w:pos="1680"/>
              <w:tab w:val="right" w:leader="dot" w:pos="10456"/>
            </w:tabs>
            <w:rPr>
              <w:noProof/>
            </w:rPr>
          </w:pPr>
          <w:hyperlink w:anchor="_Toc33629116" w:history="1">
            <w:r w:rsidR="0096205C" w:rsidRPr="00960D01">
              <w:rPr>
                <w:rStyle w:val="Hyperlink"/>
                <w:rFonts w:eastAsiaTheme="minorHAnsi"/>
                <w:b/>
                <w:bCs/>
                <w:noProof/>
              </w:rPr>
              <w:t>3.3.2.</w:t>
            </w:r>
            <w:r w:rsidR="0096205C">
              <w:rPr>
                <w:noProof/>
              </w:rPr>
              <w:tab/>
            </w:r>
            <w:r w:rsidR="0096205C" w:rsidRPr="00960D01">
              <w:rPr>
                <w:rStyle w:val="Hyperlink"/>
                <w:rFonts w:eastAsiaTheme="minorHAnsi"/>
                <w:b/>
                <w:bCs/>
                <w:noProof/>
              </w:rPr>
              <w:t>化学加药增强反洗(CEB)</w:t>
            </w:r>
            <w:r w:rsidR="0096205C">
              <w:rPr>
                <w:noProof/>
                <w:webHidden/>
              </w:rPr>
              <w:tab/>
            </w:r>
            <w:r w:rsidR="0096205C">
              <w:rPr>
                <w:noProof/>
                <w:webHidden/>
              </w:rPr>
              <w:fldChar w:fldCharType="begin"/>
            </w:r>
            <w:r w:rsidR="0096205C">
              <w:rPr>
                <w:noProof/>
                <w:webHidden/>
              </w:rPr>
              <w:instrText xml:space="preserve"> PAGEREF _Toc33629116 \h </w:instrText>
            </w:r>
            <w:r w:rsidR="0096205C">
              <w:rPr>
                <w:noProof/>
                <w:webHidden/>
              </w:rPr>
            </w:r>
            <w:r w:rsidR="0096205C">
              <w:rPr>
                <w:noProof/>
                <w:webHidden/>
              </w:rPr>
              <w:fldChar w:fldCharType="separate"/>
            </w:r>
            <w:r w:rsidR="0096205C">
              <w:rPr>
                <w:noProof/>
                <w:webHidden/>
              </w:rPr>
              <w:t>25</w:t>
            </w:r>
            <w:r w:rsidR="0096205C">
              <w:rPr>
                <w:noProof/>
                <w:webHidden/>
              </w:rPr>
              <w:fldChar w:fldCharType="end"/>
            </w:r>
          </w:hyperlink>
        </w:p>
        <w:p w14:paraId="110C9A61" w14:textId="7E5EFE39" w:rsidR="0096205C" w:rsidRDefault="00BB41E6">
          <w:pPr>
            <w:pStyle w:val="TOC3"/>
            <w:tabs>
              <w:tab w:val="left" w:pos="1680"/>
              <w:tab w:val="right" w:leader="dot" w:pos="10456"/>
            </w:tabs>
            <w:rPr>
              <w:noProof/>
            </w:rPr>
          </w:pPr>
          <w:hyperlink w:anchor="_Toc33629117" w:history="1">
            <w:r w:rsidR="0096205C" w:rsidRPr="00960D01">
              <w:rPr>
                <w:rStyle w:val="Hyperlink"/>
                <w:rFonts w:eastAsiaTheme="minorHAnsi"/>
                <w:b/>
                <w:bCs/>
                <w:noProof/>
              </w:rPr>
              <w:t>3.3.3.</w:t>
            </w:r>
            <w:r w:rsidR="0096205C">
              <w:rPr>
                <w:noProof/>
              </w:rPr>
              <w:tab/>
            </w:r>
            <w:r w:rsidR="0096205C" w:rsidRPr="00960D01">
              <w:rPr>
                <w:rStyle w:val="Hyperlink"/>
                <w:rFonts w:eastAsiaTheme="minorHAnsi"/>
                <w:b/>
                <w:bCs/>
                <w:noProof/>
              </w:rPr>
              <w:t>化学清洗(CIP)</w:t>
            </w:r>
            <w:r w:rsidR="0096205C">
              <w:rPr>
                <w:noProof/>
                <w:webHidden/>
              </w:rPr>
              <w:tab/>
            </w:r>
            <w:r w:rsidR="0096205C">
              <w:rPr>
                <w:noProof/>
                <w:webHidden/>
              </w:rPr>
              <w:fldChar w:fldCharType="begin"/>
            </w:r>
            <w:r w:rsidR="0096205C">
              <w:rPr>
                <w:noProof/>
                <w:webHidden/>
              </w:rPr>
              <w:instrText xml:space="preserve"> PAGEREF _Toc33629117 \h </w:instrText>
            </w:r>
            <w:r w:rsidR="0096205C">
              <w:rPr>
                <w:noProof/>
                <w:webHidden/>
              </w:rPr>
            </w:r>
            <w:r w:rsidR="0096205C">
              <w:rPr>
                <w:noProof/>
                <w:webHidden/>
              </w:rPr>
              <w:fldChar w:fldCharType="separate"/>
            </w:r>
            <w:r w:rsidR="0096205C">
              <w:rPr>
                <w:noProof/>
                <w:webHidden/>
              </w:rPr>
              <w:t>26</w:t>
            </w:r>
            <w:r w:rsidR="0096205C">
              <w:rPr>
                <w:noProof/>
                <w:webHidden/>
              </w:rPr>
              <w:fldChar w:fldCharType="end"/>
            </w:r>
          </w:hyperlink>
        </w:p>
        <w:p w14:paraId="2B8B44F8" w14:textId="2CE844DF" w:rsidR="0096205C" w:rsidRDefault="00BB41E6">
          <w:pPr>
            <w:pStyle w:val="TOC3"/>
            <w:tabs>
              <w:tab w:val="left" w:pos="1680"/>
              <w:tab w:val="right" w:leader="dot" w:pos="10456"/>
            </w:tabs>
            <w:rPr>
              <w:noProof/>
            </w:rPr>
          </w:pPr>
          <w:hyperlink w:anchor="_Toc33629118" w:history="1">
            <w:r w:rsidR="0096205C" w:rsidRPr="00960D01">
              <w:rPr>
                <w:rStyle w:val="Hyperlink"/>
                <w:rFonts w:eastAsiaTheme="minorHAnsi"/>
                <w:b/>
                <w:bCs/>
                <w:noProof/>
              </w:rPr>
              <w:t>3.3.4.</w:t>
            </w:r>
            <w:r w:rsidR="0096205C">
              <w:rPr>
                <w:noProof/>
              </w:rPr>
              <w:tab/>
            </w:r>
            <w:r w:rsidR="0096205C" w:rsidRPr="00960D01">
              <w:rPr>
                <w:rStyle w:val="Hyperlink"/>
                <w:rFonts w:eastAsiaTheme="minorHAnsi"/>
                <w:b/>
                <w:bCs/>
                <w:noProof/>
              </w:rPr>
              <w:t>冲洗/快冲(Wash)</w:t>
            </w:r>
            <w:r w:rsidR="0096205C">
              <w:rPr>
                <w:noProof/>
                <w:webHidden/>
              </w:rPr>
              <w:tab/>
            </w:r>
            <w:r w:rsidR="0096205C">
              <w:rPr>
                <w:noProof/>
                <w:webHidden/>
              </w:rPr>
              <w:fldChar w:fldCharType="begin"/>
            </w:r>
            <w:r w:rsidR="0096205C">
              <w:rPr>
                <w:noProof/>
                <w:webHidden/>
              </w:rPr>
              <w:instrText xml:space="preserve"> PAGEREF _Toc33629118 \h </w:instrText>
            </w:r>
            <w:r w:rsidR="0096205C">
              <w:rPr>
                <w:noProof/>
                <w:webHidden/>
              </w:rPr>
            </w:r>
            <w:r w:rsidR="0096205C">
              <w:rPr>
                <w:noProof/>
                <w:webHidden/>
              </w:rPr>
              <w:fldChar w:fldCharType="separate"/>
            </w:r>
            <w:r w:rsidR="0096205C">
              <w:rPr>
                <w:noProof/>
                <w:webHidden/>
              </w:rPr>
              <w:t>26</w:t>
            </w:r>
            <w:r w:rsidR="0096205C">
              <w:rPr>
                <w:noProof/>
                <w:webHidden/>
              </w:rPr>
              <w:fldChar w:fldCharType="end"/>
            </w:r>
          </w:hyperlink>
        </w:p>
        <w:p w14:paraId="18E1ADBF" w14:textId="61C6FD53" w:rsidR="0096205C" w:rsidRDefault="00BB41E6">
          <w:pPr>
            <w:pStyle w:val="TOC3"/>
            <w:tabs>
              <w:tab w:val="left" w:pos="1680"/>
              <w:tab w:val="right" w:leader="dot" w:pos="10456"/>
            </w:tabs>
            <w:rPr>
              <w:noProof/>
            </w:rPr>
          </w:pPr>
          <w:hyperlink w:anchor="_Toc33629119" w:history="1">
            <w:r w:rsidR="0096205C" w:rsidRPr="00960D01">
              <w:rPr>
                <w:rStyle w:val="Hyperlink"/>
                <w:rFonts w:eastAsiaTheme="minorHAnsi"/>
                <w:b/>
                <w:bCs/>
                <w:noProof/>
              </w:rPr>
              <w:t>3.3.5.</w:t>
            </w:r>
            <w:r w:rsidR="0096205C">
              <w:rPr>
                <w:noProof/>
              </w:rPr>
              <w:tab/>
            </w:r>
            <w:r w:rsidR="0096205C" w:rsidRPr="00960D01">
              <w:rPr>
                <w:rStyle w:val="Hyperlink"/>
                <w:rFonts w:eastAsiaTheme="minorHAnsi"/>
                <w:b/>
                <w:bCs/>
                <w:noProof/>
              </w:rPr>
              <w:t>消耗统计</w:t>
            </w:r>
            <w:r w:rsidR="0096205C">
              <w:rPr>
                <w:noProof/>
                <w:webHidden/>
              </w:rPr>
              <w:tab/>
            </w:r>
            <w:r w:rsidR="0096205C">
              <w:rPr>
                <w:noProof/>
                <w:webHidden/>
              </w:rPr>
              <w:fldChar w:fldCharType="begin"/>
            </w:r>
            <w:r w:rsidR="0096205C">
              <w:rPr>
                <w:noProof/>
                <w:webHidden/>
              </w:rPr>
              <w:instrText xml:space="preserve"> PAGEREF _Toc33629119 \h </w:instrText>
            </w:r>
            <w:r w:rsidR="0096205C">
              <w:rPr>
                <w:noProof/>
                <w:webHidden/>
              </w:rPr>
            </w:r>
            <w:r w:rsidR="0096205C">
              <w:rPr>
                <w:noProof/>
                <w:webHidden/>
              </w:rPr>
              <w:fldChar w:fldCharType="separate"/>
            </w:r>
            <w:r w:rsidR="0096205C">
              <w:rPr>
                <w:noProof/>
                <w:webHidden/>
              </w:rPr>
              <w:t>27</w:t>
            </w:r>
            <w:r w:rsidR="0096205C">
              <w:rPr>
                <w:noProof/>
                <w:webHidden/>
              </w:rPr>
              <w:fldChar w:fldCharType="end"/>
            </w:r>
          </w:hyperlink>
        </w:p>
        <w:p w14:paraId="24D32F16" w14:textId="507B77CF" w:rsidR="0096205C" w:rsidRDefault="00BB41E6">
          <w:pPr>
            <w:pStyle w:val="TOC1"/>
            <w:tabs>
              <w:tab w:val="left" w:pos="420"/>
              <w:tab w:val="right" w:leader="dot" w:pos="10456"/>
            </w:tabs>
            <w:rPr>
              <w:noProof/>
            </w:rPr>
          </w:pPr>
          <w:hyperlink w:anchor="_Toc33629120" w:history="1">
            <w:r w:rsidR="0096205C" w:rsidRPr="00960D01">
              <w:rPr>
                <w:rStyle w:val="Hyperlink"/>
                <w:rFonts w:eastAsiaTheme="minorHAnsi"/>
                <w:b/>
                <w:bCs/>
                <w:noProof/>
              </w:rPr>
              <w:t>4.</w:t>
            </w:r>
            <w:r w:rsidR="0096205C">
              <w:rPr>
                <w:noProof/>
              </w:rPr>
              <w:tab/>
            </w:r>
            <w:r w:rsidR="0096205C" w:rsidRPr="00960D01">
              <w:rPr>
                <w:rStyle w:val="Hyperlink"/>
                <w:rFonts w:eastAsiaTheme="minorHAnsi"/>
                <w:b/>
                <w:bCs/>
                <w:noProof/>
              </w:rPr>
              <w:t>设备清单（与标准PID对应）</w:t>
            </w:r>
            <w:r w:rsidR="0096205C">
              <w:rPr>
                <w:noProof/>
                <w:webHidden/>
              </w:rPr>
              <w:tab/>
            </w:r>
            <w:r w:rsidR="0096205C">
              <w:rPr>
                <w:noProof/>
                <w:webHidden/>
              </w:rPr>
              <w:fldChar w:fldCharType="begin"/>
            </w:r>
            <w:r w:rsidR="0096205C">
              <w:rPr>
                <w:noProof/>
                <w:webHidden/>
              </w:rPr>
              <w:instrText xml:space="preserve"> PAGEREF _Toc33629120 \h </w:instrText>
            </w:r>
            <w:r w:rsidR="0096205C">
              <w:rPr>
                <w:noProof/>
                <w:webHidden/>
              </w:rPr>
            </w:r>
            <w:r w:rsidR="0096205C">
              <w:rPr>
                <w:noProof/>
                <w:webHidden/>
              </w:rPr>
              <w:fldChar w:fldCharType="separate"/>
            </w:r>
            <w:r w:rsidR="0096205C">
              <w:rPr>
                <w:noProof/>
                <w:webHidden/>
              </w:rPr>
              <w:t>28</w:t>
            </w:r>
            <w:r w:rsidR="0096205C">
              <w:rPr>
                <w:noProof/>
                <w:webHidden/>
              </w:rPr>
              <w:fldChar w:fldCharType="end"/>
            </w:r>
          </w:hyperlink>
        </w:p>
        <w:p w14:paraId="57716A05" w14:textId="54C22965" w:rsidR="00A77C68" w:rsidRDefault="00A77C68">
          <w:r>
            <w:rPr>
              <w:b/>
              <w:bCs/>
              <w:lang w:val="zh-CN"/>
            </w:rPr>
            <w:fldChar w:fldCharType="end"/>
          </w:r>
        </w:p>
      </w:sdtContent>
    </w:sdt>
    <w:p w14:paraId="5167FBD0" w14:textId="77777777" w:rsidR="000E2623" w:rsidRDefault="000E2623" w:rsidP="003D1FB3">
      <w:pPr>
        <w:rPr>
          <w:rFonts w:eastAsiaTheme="minorHAnsi"/>
          <w:b/>
          <w:bCs/>
          <w:sz w:val="24"/>
          <w:szCs w:val="28"/>
        </w:rPr>
        <w:sectPr w:rsidR="000E2623" w:rsidSect="00CA27C7">
          <w:pgSz w:w="11906" w:h="16838"/>
          <w:pgMar w:top="720" w:right="720" w:bottom="720" w:left="720" w:header="851" w:footer="992" w:gutter="0"/>
          <w:cols w:space="425"/>
          <w:docGrid w:type="lines" w:linePitch="312"/>
        </w:sectPr>
      </w:pPr>
    </w:p>
    <w:p w14:paraId="514A45B3" w14:textId="0069336D" w:rsidR="000523E7" w:rsidRPr="00C42075" w:rsidRDefault="000523E7" w:rsidP="00C42075">
      <w:pPr>
        <w:pStyle w:val="ListParagraph"/>
        <w:numPr>
          <w:ilvl w:val="0"/>
          <w:numId w:val="1"/>
        </w:numPr>
        <w:spacing w:beforeLines="50" w:before="156" w:afterLines="50" w:after="156"/>
        <w:ind w:firstLineChars="0"/>
        <w:outlineLvl w:val="0"/>
        <w:rPr>
          <w:rFonts w:eastAsiaTheme="minorHAnsi"/>
          <w:b/>
          <w:bCs/>
          <w:color w:val="2E74B5" w:themeColor="accent5" w:themeShade="BF"/>
          <w:sz w:val="44"/>
          <w:szCs w:val="44"/>
        </w:rPr>
      </w:pPr>
      <w:bookmarkStart w:id="0" w:name="_Toc33629087"/>
      <w:r w:rsidRPr="00C42075">
        <w:rPr>
          <w:rFonts w:eastAsiaTheme="minorHAnsi" w:hint="eastAsia"/>
          <w:b/>
          <w:bCs/>
          <w:color w:val="2E74B5" w:themeColor="accent5" w:themeShade="BF"/>
          <w:sz w:val="44"/>
          <w:szCs w:val="44"/>
        </w:rPr>
        <w:lastRenderedPageBreak/>
        <w:t>概述</w:t>
      </w:r>
      <w:bookmarkEnd w:id="0"/>
    </w:p>
    <w:p w14:paraId="5EE6941E" w14:textId="7A290DA3" w:rsidR="000523E7" w:rsidRPr="00C42075" w:rsidRDefault="000523E7" w:rsidP="00C42075">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1" w:name="_Toc33629088"/>
      <w:r w:rsidRPr="00C42075">
        <w:rPr>
          <w:rFonts w:eastAsiaTheme="minorHAnsi" w:hint="eastAsia"/>
          <w:b/>
          <w:bCs/>
          <w:color w:val="2E74B5" w:themeColor="accent5" w:themeShade="BF"/>
          <w:sz w:val="32"/>
          <w:szCs w:val="32"/>
        </w:rPr>
        <w:t>项目概述</w:t>
      </w:r>
      <w:bookmarkEnd w:id="1"/>
    </w:p>
    <w:p w14:paraId="69173711" w14:textId="1815479B" w:rsidR="000523E7" w:rsidRDefault="000523E7" w:rsidP="00254A03">
      <w:pPr>
        <w:pStyle w:val="ListParagraph"/>
        <w:spacing w:after="120" w:line="264" w:lineRule="auto"/>
        <w:ind w:left="425"/>
        <w:rPr>
          <w:rFonts w:eastAsiaTheme="minorHAnsi"/>
          <w:szCs w:val="21"/>
        </w:rPr>
      </w:pPr>
      <w:r w:rsidRPr="00C42075">
        <w:rPr>
          <w:rFonts w:eastAsiaTheme="minorHAnsi" w:hint="eastAsia"/>
          <w:szCs w:val="21"/>
        </w:rPr>
        <w:t>{</w:t>
      </w:r>
      <w:r w:rsidRPr="00C42075">
        <w:rPr>
          <w:rFonts w:eastAsiaTheme="minorHAnsi"/>
          <w:szCs w:val="21"/>
        </w:rPr>
        <w:t>{ds.remark or ‘</w:t>
      </w:r>
      <w:r w:rsidRPr="00C42075">
        <w:rPr>
          <w:rFonts w:eastAsiaTheme="minorHAnsi" w:hint="eastAsia"/>
          <w:szCs w:val="21"/>
        </w:rPr>
        <w:t>略</w:t>
      </w:r>
      <w:r w:rsidRPr="00C42075">
        <w:rPr>
          <w:rFonts w:eastAsiaTheme="minorHAnsi"/>
          <w:szCs w:val="21"/>
        </w:rPr>
        <w:t>’}}</w:t>
      </w:r>
    </w:p>
    <w:p w14:paraId="404F4BC9" w14:textId="65211175" w:rsidR="00254A03" w:rsidRDefault="00254A03" w:rsidP="001012EC">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2" w:name="_Toc17278214"/>
      <w:bookmarkStart w:id="3" w:name="_Toc33629089"/>
      <w:r w:rsidRPr="00254A03">
        <w:rPr>
          <w:rFonts w:eastAsiaTheme="minorHAnsi" w:hint="eastAsia"/>
          <w:b/>
          <w:bCs/>
          <w:color w:val="2E74B5" w:themeColor="accent5" w:themeShade="BF"/>
          <w:sz w:val="32"/>
          <w:szCs w:val="32"/>
        </w:rPr>
        <w:t>设计原则</w:t>
      </w:r>
      <w:bookmarkEnd w:id="2"/>
      <w:bookmarkEnd w:id="3"/>
    </w:p>
    <w:p w14:paraId="55B40FE3" w14:textId="7A32FBA0"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根据废水水量和水质指标，采用针对性强、效果显著、运行成本低的膜法水处理技术</w:t>
      </w:r>
      <w:r>
        <w:rPr>
          <w:rFonts w:eastAsiaTheme="minorHAnsi" w:hint="eastAsia"/>
          <w:szCs w:val="21"/>
        </w:rPr>
        <w:t>。</w:t>
      </w:r>
    </w:p>
    <w:p w14:paraId="77D25B44" w14:textId="7C2336F5"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工艺设计要求运行操作灵活，具有良好的抗冲击负荷能力</w:t>
      </w:r>
      <w:r>
        <w:rPr>
          <w:rFonts w:eastAsiaTheme="minorHAnsi" w:hint="eastAsia"/>
          <w:szCs w:val="21"/>
        </w:rPr>
        <w:t>。</w:t>
      </w:r>
    </w:p>
    <w:p w14:paraId="5C043DCE" w14:textId="0E6A0E5E"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系统采用自动化控制，易于日常运行管理与维护；同时考虑具备手动操作，便于检修维护</w:t>
      </w:r>
      <w:r>
        <w:rPr>
          <w:rFonts w:eastAsiaTheme="minorHAnsi" w:hint="eastAsia"/>
          <w:szCs w:val="21"/>
        </w:rPr>
        <w:t>。</w:t>
      </w:r>
    </w:p>
    <w:p w14:paraId="29C3FCA7" w14:textId="56A31527"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系统回收率高，外排废水少（详情后述流程框图兼水量平衡图）</w:t>
      </w:r>
      <w:r>
        <w:rPr>
          <w:rFonts w:eastAsiaTheme="minorHAnsi" w:hint="eastAsia"/>
          <w:szCs w:val="21"/>
        </w:rPr>
        <w:t>。</w:t>
      </w:r>
    </w:p>
    <w:p w14:paraId="5EC04CF6" w14:textId="11C18D02"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在确保达到工艺处理要求的同时尽量降低运行能耗，有效控制运行费用</w:t>
      </w:r>
      <w:r>
        <w:rPr>
          <w:rFonts w:eastAsiaTheme="minorHAnsi" w:hint="eastAsia"/>
          <w:szCs w:val="21"/>
        </w:rPr>
        <w:t>。</w:t>
      </w:r>
    </w:p>
    <w:p w14:paraId="12555F59" w14:textId="655C2946"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整体布局简洁、紧凑、合理，同时符合国家有关绿化及环保、消防规定</w:t>
      </w:r>
      <w:r>
        <w:rPr>
          <w:rFonts w:eastAsiaTheme="minorHAnsi" w:hint="eastAsia"/>
          <w:szCs w:val="21"/>
        </w:rPr>
        <w:t>。</w:t>
      </w:r>
    </w:p>
    <w:p w14:paraId="703794F9" w14:textId="77777777" w:rsidR="00224BF3" w:rsidRPr="005A2137" w:rsidRDefault="00224BF3" w:rsidP="00224BF3">
      <w:pPr>
        <w:pStyle w:val="ListParagraph"/>
        <w:numPr>
          <w:ilvl w:val="0"/>
          <w:numId w:val="8"/>
        </w:numPr>
        <w:spacing w:after="120" w:line="264" w:lineRule="auto"/>
        <w:ind w:firstLineChars="0"/>
        <w:rPr>
          <w:rFonts w:eastAsiaTheme="minorHAnsi"/>
          <w:szCs w:val="21"/>
        </w:rPr>
      </w:pPr>
      <w:r w:rsidRPr="005A2137">
        <w:rPr>
          <w:rFonts w:eastAsiaTheme="minorHAnsi" w:hint="eastAsia"/>
          <w:szCs w:val="21"/>
        </w:rPr>
        <w:t>设备选型做到合理、可靠、先进、高效节能，最大可能地减少投资费用、维修费用。</w:t>
      </w:r>
      <w:r w:rsidRPr="005A2137">
        <w:rPr>
          <w:rFonts w:eastAsiaTheme="minorHAnsi"/>
          <w:szCs w:val="21"/>
        </w:rPr>
        <w:t xml:space="preserve"> </w:t>
      </w:r>
    </w:p>
    <w:p w14:paraId="1DE0D765" w14:textId="6E987E92" w:rsidR="00224BF3" w:rsidRPr="00224BF3" w:rsidRDefault="00224BF3" w:rsidP="00772F48">
      <w:pPr>
        <w:pStyle w:val="ListParagraph"/>
        <w:numPr>
          <w:ilvl w:val="0"/>
          <w:numId w:val="8"/>
        </w:numPr>
        <w:spacing w:after="120" w:line="264" w:lineRule="auto"/>
        <w:ind w:firstLineChars="0"/>
        <w:rPr>
          <w:rFonts w:eastAsiaTheme="minorHAnsi"/>
          <w:szCs w:val="21"/>
        </w:rPr>
      </w:pPr>
      <w:r w:rsidRPr="00224BF3">
        <w:rPr>
          <w:rFonts w:eastAsiaTheme="minorHAnsi" w:hint="eastAsia"/>
          <w:szCs w:val="21"/>
        </w:rPr>
        <w:t>主体</w:t>
      </w:r>
      <w:r w:rsidRPr="00224BF3">
        <w:rPr>
          <w:rFonts w:eastAsiaTheme="minorHAnsi"/>
          <w:szCs w:val="21"/>
        </w:rPr>
        <w:t>设备做成机架式设计，快速搬入和安装，减少现场施工时间</w:t>
      </w:r>
      <w:r>
        <w:rPr>
          <w:rFonts w:eastAsiaTheme="minorHAnsi" w:hint="eastAsia"/>
          <w:szCs w:val="21"/>
        </w:rPr>
        <w:t>。</w:t>
      </w:r>
    </w:p>
    <w:p w14:paraId="4589BE1B" w14:textId="70D823DB" w:rsidR="00254A03" w:rsidRDefault="00254A03" w:rsidP="001012EC">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4" w:name="_Toc33629090"/>
      <w:r w:rsidRPr="00C42075">
        <w:rPr>
          <w:rFonts w:eastAsiaTheme="minorHAnsi" w:hint="eastAsia"/>
          <w:b/>
          <w:bCs/>
          <w:color w:val="2E74B5" w:themeColor="accent5" w:themeShade="BF"/>
          <w:sz w:val="32"/>
          <w:szCs w:val="32"/>
        </w:rPr>
        <w:t>设计依据</w:t>
      </w:r>
      <w:bookmarkEnd w:id="4"/>
    </w:p>
    <w:p w14:paraId="2EE46CE4" w14:textId="67E7EBBD" w:rsidR="00254A03" w:rsidRPr="000D1BFF" w:rsidRDefault="00254A03" w:rsidP="00254A03">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5" w:name="_Toc33629091"/>
      <w:r w:rsidRPr="000D1BFF">
        <w:rPr>
          <w:rFonts w:eastAsiaTheme="minorHAnsi" w:hint="eastAsia"/>
          <w:b/>
          <w:bCs/>
          <w:color w:val="2E74B5" w:themeColor="accent5" w:themeShade="BF"/>
          <w:sz w:val="24"/>
          <w:szCs w:val="24"/>
        </w:rPr>
        <w:t>设计规模</w:t>
      </w:r>
      <w:bookmarkEnd w:id="5"/>
    </w:p>
    <w:p w14:paraId="474BB229" w14:textId="5ABC02E0" w:rsidR="00254A03" w:rsidRDefault="00254A03" w:rsidP="00254A03">
      <w:pPr>
        <w:pStyle w:val="ListParagraph"/>
        <w:spacing w:after="120" w:line="264" w:lineRule="auto"/>
        <w:ind w:left="425"/>
        <w:rPr>
          <w:rFonts w:eastAsiaTheme="minorHAnsi"/>
          <w:szCs w:val="21"/>
        </w:rPr>
      </w:pPr>
      <w:r w:rsidRPr="00254A03">
        <w:rPr>
          <w:rFonts w:eastAsiaTheme="minorHAnsi" w:hint="eastAsia"/>
          <w:szCs w:val="21"/>
        </w:rPr>
        <w:t>本PolyCera</w:t>
      </w:r>
      <w:r w:rsidRPr="00254A03">
        <w:rPr>
          <w:rFonts w:eastAsiaTheme="minorHAnsi"/>
          <w:szCs w:val="21"/>
        </w:rPr>
        <w:t>®</w:t>
      </w:r>
      <w:r w:rsidRPr="00254A03">
        <w:rPr>
          <w:rFonts w:eastAsiaTheme="minorHAnsi" w:hint="eastAsia"/>
          <w:szCs w:val="21"/>
        </w:rPr>
        <w:t>超滤膜系统设计处理水量{</w:t>
      </w:r>
      <w:r w:rsidRPr="00254A03">
        <w:rPr>
          <w:rFonts w:eastAsiaTheme="minorHAnsi"/>
          <w:szCs w:val="21"/>
        </w:rPr>
        <w:t>{ds.q}} {{ds.q_unit}}</w:t>
      </w:r>
      <w:r w:rsidRPr="00254A03">
        <w:rPr>
          <w:rFonts w:eastAsiaTheme="minorHAnsi" w:hint="eastAsia"/>
          <w:szCs w:val="21"/>
        </w:rPr>
        <w:t>，设计开机时间{</w:t>
      </w:r>
      <w:r w:rsidRPr="00254A03">
        <w:rPr>
          <w:rFonts w:eastAsiaTheme="minorHAnsi"/>
          <w:szCs w:val="21"/>
        </w:rPr>
        <w:t>{</w:t>
      </w:r>
      <w:r>
        <w:rPr>
          <w:rFonts w:eastAsiaTheme="minorHAnsi"/>
          <w:szCs w:val="21"/>
        </w:rPr>
        <w:t>ds.</w:t>
      </w:r>
      <w:r w:rsidR="00920909">
        <w:rPr>
          <w:rFonts w:eastAsiaTheme="minorHAnsi"/>
          <w:szCs w:val="21"/>
        </w:rPr>
        <w:t>hr_per_d</w:t>
      </w:r>
      <w:r w:rsidRPr="00254A03">
        <w:rPr>
          <w:rFonts w:eastAsiaTheme="minorHAnsi"/>
          <w:szCs w:val="21"/>
        </w:rPr>
        <w:t>}}</w:t>
      </w:r>
      <w:r w:rsidRPr="00254A03">
        <w:rPr>
          <w:rFonts w:eastAsiaTheme="minorHAnsi" w:hint="eastAsia"/>
          <w:szCs w:val="21"/>
        </w:rPr>
        <w:t>小时/天</w:t>
      </w:r>
      <w:r w:rsidR="00224BF3">
        <w:rPr>
          <w:rFonts w:eastAsiaTheme="minorHAnsi" w:hint="eastAsia"/>
          <w:szCs w:val="21"/>
        </w:rPr>
        <w:t>，平均净产水量{</w:t>
      </w:r>
      <w:r w:rsidR="00224BF3">
        <w:rPr>
          <w:rFonts w:eastAsiaTheme="minorHAnsi"/>
          <w:szCs w:val="21"/>
        </w:rPr>
        <w:t>{d</w:t>
      </w:r>
      <w:r w:rsidR="00C62247">
        <w:rPr>
          <w:rFonts w:eastAsiaTheme="minorHAnsi"/>
          <w:szCs w:val="21"/>
        </w:rPr>
        <w:t>c</w:t>
      </w:r>
      <w:r w:rsidR="00224BF3">
        <w:rPr>
          <w:rFonts w:eastAsiaTheme="minorHAnsi"/>
          <w:szCs w:val="21"/>
        </w:rPr>
        <w:t>.</w:t>
      </w:r>
      <w:r w:rsidR="00C62247" w:rsidRPr="00C62247">
        <w:rPr>
          <w:rFonts w:eastAsiaTheme="minorHAnsi"/>
          <w:szCs w:val="21"/>
        </w:rPr>
        <w:t>_real_perm_tph</w:t>
      </w:r>
      <w:r w:rsidR="00C62247">
        <w:rPr>
          <w:rFonts w:eastAsiaTheme="minorHAnsi"/>
          <w:szCs w:val="21"/>
        </w:rPr>
        <w:t>|round(1)</w:t>
      </w:r>
      <w:r w:rsidR="00224BF3">
        <w:rPr>
          <w:rFonts w:eastAsiaTheme="minorHAnsi"/>
          <w:szCs w:val="21"/>
        </w:rPr>
        <w:t>}}</w:t>
      </w:r>
      <w:r w:rsidR="003012AF">
        <w:rPr>
          <w:rFonts w:eastAsiaTheme="minorHAnsi"/>
          <w:szCs w:val="21"/>
        </w:rPr>
        <w:t xml:space="preserve"> m3/h</w:t>
      </w:r>
      <w:r w:rsidRPr="00254A03">
        <w:rPr>
          <w:rFonts w:eastAsiaTheme="minorHAnsi" w:hint="eastAsia"/>
          <w:szCs w:val="21"/>
        </w:rPr>
        <w:t>。</w:t>
      </w:r>
    </w:p>
    <w:p w14:paraId="0A436027" w14:textId="34595051" w:rsidR="00254A03" w:rsidRPr="000D1BFF" w:rsidRDefault="00254A03" w:rsidP="00254A03">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6" w:name="_Toc33629092"/>
      <w:r w:rsidRPr="000D1BFF">
        <w:rPr>
          <w:rFonts w:eastAsiaTheme="minorHAnsi" w:hint="eastAsia"/>
          <w:b/>
          <w:bCs/>
          <w:color w:val="2E74B5" w:themeColor="accent5" w:themeShade="BF"/>
          <w:sz w:val="24"/>
          <w:szCs w:val="24"/>
        </w:rPr>
        <w:t>原水信息</w:t>
      </w:r>
      <w:bookmarkEnd w:id="6"/>
    </w:p>
    <w:p w14:paraId="009E9ADE" w14:textId="6248E220" w:rsidR="00254A03" w:rsidRPr="00B061ED" w:rsidRDefault="00254A03" w:rsidP="00254A03">
      <w:pPr>
        <w:jc w:val="center"/>
        <w:rPr>
          <w:rFonts w:ascii="黑体" w:eastAsia="黑体" w:hAnsi="黑体"/>
          <w:b/>
          <w:bCs/>
          <w:sz w:val="18"/>
          <w:szCs w:val="18"/>
        </w:rPr>
      </w:pPr>
      <w:r w:rsidRPr="00B061ED">
        <w:rPr>
          <w:rFonts w:ascii="黑体" w:eastAsia="黑体" w:hAnsi="黑体"/>
          <w:b/>
          <w:bCs/>
          <w:sz w:val="18"/>
          <w:szCs w:val="18"/>
        </w:rPr>
        <w:t xml:space="preserve">Table </w:t>
      </w:r>
      <w:r>
        <w:rPr>
          <w:rFonts w:ascii="黑体" w:eastAsia="黑体" w:hAnsi="黑体"/>
          <w:b/>
          <w:bCs/>
          <w:sz w:val="18"/>
          <w:szCs w:val="18"/>
        </w:rPr>
        <w:t>1</w:t>
      </w:r>
      <w:r w:rsidRPr="00B061ED">
        <w:rPr>
          <w:rFonts w:ascii="黑体" w:eastAsia="黑体" w:hAnsi="黑体"/>
          <w:b/>
          <w:bCs/>
          <w:sz w:val="18"/>
          <w:szCs w:val="18"/>
        </w:rPr>
        <w:t>.</w:t>
      </w:r>
      <w:r>
        <w:rPr>
          <w:rFonts w:ascii="黑体" w:eastAsia="黑体" w:hAnsi="黑体"/>
          <w:b/>
          <w:bCs/>
          <w:sz w:val="18"/>
          <w:szCs w:val="18"/>
        </w:rPr>
        <w:t>3</w:t>
      </w:r>
      <w:r w:rsidRPr="00B061ED">
        <w:rPr>
          <w:rFonts w:ascii="黑体" w:eastAsia="黑体" w:hAnsi="黑体"/>
          <w:b/>
          <w:bCs/>
          <w:sz w:val="18"/>
          <w:szCs w:val="18"/>
        </w:rPr>
        <w:t xml:space="preserve">.1 </w:t>
      </w:r>
      <w:r w:rsidRPr="00B061ED">
        <w:rPr>
          <w:rFonts w:ascii="黑体" w:eastAsia="黑体" w:hAnsi="黑体" w:hint="eastAsia"/>
          <w:b/>
          <w:bCs/>
          <w:sz w:val="18"/>
          <w:szCs w:val="18"/>
        </w:rPr>
        <w:t>进水水质</w:t>
      </w:r>
    </w:p>
    <w:tbl>
      <w:tblPr>
        <w:tblStyle w:val="TableGrid"/>
        <w:tblW w:w="5000" w:type="pct"/>
        <w:tblLook w:val="04A0" w:firstRow="1" w:lastRow="0" w:firstColumn="1" w:lastColumn="0" w:noHBand="0" w:noVBand="1"/>
      </w:tblPr>
      <w:tblGrid>
        <w:gridCol w:w="1422"/>
        <w:gridCol w:w="3216"/>
        <w:gridCol w:w="3212"/>
        <w:gridCol w:w="2606"/>
      </w:tblGrid>
      <w:tr w:rsidR="000D1BFF" w14:paraId="5A5482E6" w14:textId="77777777" w:rsidTr="000D1BFF">
        <w:tc>
          <w:tcPr>
            <w:tcW w:w="680" w:type="pct"/>
            <w:shd w:val="clear" w:color="auto" w:fill="BDD6EE" w:themeFill="accent5" w:themeFillTint="66"/>
          </w:tcPr>
          <w:p w14:paraId="07629FED" w14:textId="3038C6E2" w:rsidR="000D1BFF" w:rsidRDefault="000D1BFF" w:rsidP="00511801">
            <w:pPr>
              <w:jc w:val="center"/>
              <w:rPr>
                <w:rFonts w:eastAsiaTheme="minorHAnsi"/>
                <w:szCs w:val="21"/>
              </w:rPr>
            </w:pPr>
            <w:r>
              <w:rPr>
                <w:rFonts w:eastAsiaTheme="minorHAnsi" w:hint="eastAsia"/>
                <w:szCs w:val="21"/>
              </w:rPr>
              <w:t>编号</w:t>
            </w:r>
          </w:p>
        </w:tc>
        <w:tc>
          <w:tcPr>
            <w:tcW w:w="1538" w:type="pct"/>
            <w:shd w:val="clear" w:color="auto" w:fill="BDD6EE" w:themeFill="accent5" w:themeFillTint="66"/>
          </w:tcPr>
          <w:p w14:paraId="5FA7DB83" w14:textId="445837D4" w:rsidR="000D1BFF" w:rsidRDefault="000D1BFF" w:rsidP="00511801">
            <w:pPr>
              <w:jc w:val="center"/>
              <w:rPr>
                <w:rFonts w:eastAsiaTheme="minorHAnsi"/>
                <w:szCs w:val="21"/>
              </w:rPr>
            </w:pPr>
            <w:r>
              <w:rPr>
                <w:rFonts w:eastAsiaTheme="minorHAnsi" w:hint="eastAsia"/>
                <w:szCs w:val="21"/>
              </w:rPr>
              <w:t>项目</w:t>
            </w:r>
          </w:p>
        </w:tc>
        <w:tc>
          <w:tcPr>
            <w:tcW w:w="1536" w:type="pct"/>
            <w:shd w:val="clear" w:color="auto" w:fill="BDD6EE" w:themeFill="accent5" w:themeFillTint="66"/>
          </w:tcPr>
          <w:p w14:paraId="459D1884" w14:textId="77777777" w:rsidR="000D1BFF" w:rsidRDefault="000D1BFF" w:rsidP="00511801">
            <w:pPr>
              <w:jc w:val="center"/>
              <w:rPr>
                <w:rFonts w:eastAsiaTheme="minorHAnsi"/>
                <w:szCs w:val="21"/>
              </w:rPr>
            </w:pPr>
            <w:r>
              <w:rPr>
                <w:rFonts w:eastAsiaTheme="minorHAnsi" w:hint="eastAsia"/>
                <w:szCs w:val="21"/>
              </w:rPr>
              <w:t>值</w:t>
            </w:r>
          </w:p>
        </w:tc>
        <w:tc>
          <w:tcPr>
            <w:tcW w:w="1245" w:type="pct"/>
            <w:shd w:val="clear" w:color="auto" w:fill="BDD6EE" w:themeFill="accent5" w:themeFillTint="66"/>
          </w:tcPr>
          <w:p w14:paraId="36C262C9" w14:textId="77777777" w:rsidR="000D1BFF" w:rsidRDefault="000D1BFF" w:rsidP="00511801">
            <w:pPr>
              <w:jc w:val="center"/>
              <w:rPr>
                <w:rFonts w:eastAsiaTheme="minorHAnsi"/>
                <w:szCs w:val="21"/>
              </w:rPr>
            </w:pPr>
            <w:r>
              <w:rPr>
                <w:rFonts w:eastAsiaTheme="minorHAnsi" w:hint="eastAsia"/>
                <w:szCs w:val="21"/>
              </w:rPr>
              <w:t>单位</w:t>
            </w:r>
          </w:p>
        </w:tc>
      </w:tr>
      <w:tr w:rsidR="000D1BFF" w14:paraId="4C2386B6" w14:textId="77777777" w:rsidTr="000D1BFF">
        <w:tc>
          <w:tcPr>
            <w:tcW w:w="680" w:type="pct"/>
          </w:tcPr>
          <w:p w14:paraId="638289F7" w14:textId="212D508F" w:rsidR="000D1BFF" w:rsidRDefault="000D1BFF" w:rsidP="000D1BFF">
            <w:pPr>
              <w:jc w:val="center"/>
              <w:rPr>
                <w:rFonts w:eastAsiaTheme="minorHAnsi"/>
                <w:szCs w:val="21"/>
              </w:rPr>
            </w:pPr>
            <w:r>
              <w:rPr>
                <w:rFonts w:eastAsiaTheme="minorHAnsi" w:hint="eastAsia"/>
                <w:szCs w:val="21"/>
              </w:rPr>
              <w:t>1</w:t>
            </w:r>
          </w:p>
        </w:tc>
        <w:tc>
          <w:tcPr>
            <w:tcW w:w="1538" w:type="pct"/>
          </w:tcPr>
          <w:p w14:paraId="772E8F23" w14:textId="0D91006C" w:rsidR="000D1BFF" w:rsidRDefault="000D1BFF" w:rsidP="00511801">
            <w:pPr>
              <w:rPr>
                <w:rFonts w:eastAsiaTheme="minorHAnsi"/>
                <w:szCs w:val="21"/>
              </w:rPr>
            </w:pPr>
            <w:r>
              <w:rPr>
                <w:rFonts w:eastAsiaTheme="minorHAnsi" w:hint="eastAsia"/>
                <w:szCs w:val="21"/>
              </w:rPr>
              <w:t>设计水温</w:t>
            </w:r>
          </w:p>
        </w:tc>
        <w:tc>
          <w:tcPr>
            <w:tcW w:w="1536" w:type="pct"/>
          </w:tcPr>
          <w:p w14:paraId="50362CE5" w14:textId="75961CF6" w:rsidR="000D1BFF" w:rsidRDefault="000D1BFF" w:rsidP="00511801">
            <w:pPr>
              <w:rPr>
                <w:rFonts w:eastAsiaTheme="minorHAnsi"/>
                <w:szCs w:val="21"/>
              </w:rPr>
            </w:pPr>
            <w:r>
              <w:rPr>
                <w:rFonts w:eastAsiaTheme="minorHAnsi" w:hint="eastAsia"/>
                <w:szCs w:val="21"/>
              </w:rPr>
              <w:t>{</w:t>
            </w:r>
            <w:r>
              <w:rPr>
                <w:rFonts w:eastAsiaTheme="minorHAnsi"/>
                <w:szCs w:val="21"/>
              </w:rPr>
              <w:t>{water.temp}</w:t>
            </w:r>
            <w:r>
              <w:rPr>
                <w:rFonts w:eastAsiaTheme="minorHAnsi" w:hint="eastAsia"/>
                <w:szCs w:val="21"/>
              </w:rPr>
              <w:t>}</w:t>
            </w:r>
          </w:p>
        </w:tc>
        <w:tc>
          <w:tcPr>
            <w:tcW w:w="1245" w:type="pct"/>
          </w:tcPr>
          <w:p w14:paraId="49653EB5" w14:textId="0EC9F286" w:rsidR="000D1BFF" w:rsidRDefault="000D1BFF" w:rsidP="00511801">
            <w:pPr>
              <w:jc w:val="center"/>
              <w:rPr>
                <w:rFonts w:eastAsiaTheme="minorHAnsi"/>
                <w:szCs w:val="21"/>
              </w:rPr>
            </w:pPr>
            <w:r>
              <w:rPr>
                <w:rFonts w:eastAsiaTheme="minorHAnsi" w:hint="eastAsia"/>
                <w:szCs w:val="21"/>
              </w:rPr>
              <w:t>℃</w:t>
            </w:r>
          </w:p>
        </w:tc>
      </w:tr>
      <w:tr w:rsidR="000D1BFF" w14:paraId="35B69D02" w14:textId="77777777" w:rsidTr="000D1BFF">
        <w:tc>
          <w:tcPr>
            <w:tcW w:w="680" w:type="pct"/>
          </w:tcPr>
          <w:p w14:paraId="76E92EBB" w14:textId="627835D8" w:rsidR="000D1BFF" w:rsidRDefault="000D1BFF" w:rsidP="000D1BFF">
            <w:pPr>
              <w:jc w:val="center"/>
              <w:rPr>
                <w:rFonts w:eastAsiaTheme="minorHAnsi"/>
                <w:szCs w:val="21"/>
              </w:rPr>
            </w:pPr>
            <w:r>
              <w:rPr>
                <w:rFonts w:eastAsiaTheme="minorHAnsi" w:hint="eastAsia"/>
                <w:szCs w:val="21"/>
              </w:rPr>
              <w:t>2</w:t>
            </w:r>
          </w:p>
        </w:tc>
        <w:tc>
          <w:tcPr>
            <w:tcW w:w="1538" w:type="pct"/>
          </w:tcPr>
          <w:p w14:paraId="6AB2C55A" w14:textId="25AF2225" w:rsidR="000D1BFF" w:rsidRDefault="000D1BFF" w:rsidP="00511801">
            <w:pPr>
              <w:rPr>
                <w:rFonts w:eastAsiaTheme="minorHAnsi"/>
                <w:szCs w:val="21"/>
              </w:rPr>
            </w:pPr>
            <w:r>
              <w:rPr>
                <w:rFonts w:eastAsiaTheme="minorHAnsi" w:hint="eastAsia"/>
                <w:szCs w:val="21"/>
              </w:rPr>
              <w:t>pH</w:t>
            </w:r>
          </w:p>
        </w:tc>
        <w:tc>
          <w:tcPr>
            <w:tcW w:w="1536" w:type="pct"/>
          </w:tcPr>
          <w:p w14:paraId="6749ECA1" w14:textId="5680DAFF" w:rsidR="000D1BFF" w:rsidRDefault="000D1BFF" w:rsidP="00511801">
            <w:pPr>
              <w:rPr>
                <w:rFonts w:eastAsiaTheme="minorHAnsi"/>
                <w:szCs w:val="21"/>
              </w:rPr>
            </w:pPr>
            <w:r>
              <w:rPr>
                <w:rFonts w:eastAsiaTheme="minorHAnsi" w:hint="eastAsia"/>
                <w:szCs w:val="21"/>
              </w:rPr>
              <w:t>{</w:t>
            </w:r>
            <w:r>
              <w:rPr>
                <w:rFonts w:eastAsiaTheme="minorHAnsi"/>
                <w:szCs w:val="21"/>
              </w:rPr>
              <w:t>{water.ph}</w:t>
            </w:r>
            <w:r>
              <w:rPr>
                <w:rFonts w:eastAsiaTheme="minorHAnsi" w:hint="eastAsia"/>
                <w:szCs w:val="21"/>
              </w:rPr>
              <w:t>}</w:t>
            </w:r>
          </w:p>
        </w:tc>
        <w:tc>
          <w:tcPr>
            <w:tcW w:w="1245" w:type="pct"/>
          </w:tcPr>
          <w:p w14:paraId="1A07BBA6" w14:textId="7524F3F0" w:rsidR="000D1BFF" w:rsidRDefault="000D1BFF" w:rsidP="00511801">
            <w:pPr>
              <w:jc w:val="center"/>
              <w:rPr>
                <w:rFonts w:eastAsiaTheme="minorHAnsi"/>
                <w:szCs w:val="21"/>
              </w:rPr>
            </w:pPr>
            <w:r>
              <w:rPr>
                <w:rFonts w:eastAsiaTheme="minorHAnsi" w:hint="eastAsia"/>
                <w:szCs w:val="21"/>
              </w:rPr>
              <w:t>-</w:t>
            </w:r>
          </w:p>
        </w:tc>
      </w:tr>
      <w:tr w:rsidR="000D1BFF" w14:paraId="4BF0DCF5" w14:textId="77777777" w:rsidTr="000D1BFF">
        <w:tc>
          <w:tcPr>
            <w:tcW w:w="680" w:type="pct"/>
          </w:tcPr>
          <w:p w14:paraId="548275E8" w14:textId="38B68CA4" w:rsidR="000D1BFF" w:rsidRDefault="000D1BFF" w:rsidP="000D1BFF">
            <w:pPr>
              <w:jc w:val="center"/>
              <w:rPr>
                <w:rFonts w:eastAsiaTheme="minorHAnsi"/>
                <w:szCs w:val="21"/>
              </w:rPr>
            </w:pPr>
            <w:r>
              <w:rPr>
                <w:rFonts w:eastAsiaTheme="minorHAnsi" w:hint="eastAsia"/>
                <w:szCs w:val="21"/>
              </w:rPr>
              <w:t>3</w:t>
            </w:r>
          </w:p>
        </w:tc>
        <w:tc>
          <w:tcPr>
            <w:tcW w:w="1538" w:type="pct"/>
          </w:tcPr>
          <w:p w14:paraId="2BF21861" w14:textId="77777777" w:rsidR="000D1BFF" w:rsidRDefault="000D1BFF" w:rsidP="00511801">
            <w:pPr>
              <w:rPr>
                <w:rFonts w:eastAsiaTheme="minorHAnsi"/>
                <w:szCs w:val="21"/>
              </w:rPr>
            </w:pPr>
            <w:r>
              <w:rPr>
                <w:rFonts w:eastAsiaTheme="minorHAnsi" w:hint="eastAsia"/>
                <w:szCs w:val="21"/>
              </w:rPr>
              <w:t>油脂类 Oil</w:t>
            </w:r>
          </w:p>
        </w:tc>
        <w:tc>
          <w:tcPr>
            <w:tcW w:w="1536" w:type="pct"/>
          </w:tcPr>
          <w:p w14:paraId="019E0594" w14:textId="3957FA8A" w:rsidR="000D1BFF" w:rsidRDefault="000D1BFF" w:rsidP="00511801">
            <w:pPr>
              <w:rPr>
                <w:rFonts w:eastAsiaTheme="minorHAnsi"/>
                <w:szCs w:val="21"/>
              </w:rPr>
            </w:pPr>
            <w:r>
              <w:rPr>
                <w:rFonts w:eastAsiaTheme="minorHAnsi" w:hint="eastAsia"/>
                <w:szCs w:val="21"/>
              </w:rPr>
              <w:t>{</w:t>
            </w:r>
            <w:r>
              <w:rPr>
                <w:rFonts w:eastAsiaTheme="minorHAnsi"/>
                <w:szCs w:val="21"/>
              </w:rPr>
              <w:t>{water.oil_ppm}</w:t>
            </w:r>
            <w:r>
              <w:rPr>
                <w:rFonts w:eastAsiaTheme="minorHAnsi" w:hint="eastAsia"/>
                <w:szCs w:val="21"/>
              </w:rPr>
              <w:t>}</w:t>
            </w:r>
          </w:p>
        </w:tc>
        <w:tc>
          <w:tcPr>
            <w:tcW w:w="1245" w:type="pct"/>
          </w:tcPr>
          <w:p w14:paraId="2648A50E" w14:textId="77777777" w:rsidR="000D1BFF" w:rsidRDefault="000D1BFF" w:rsidP="00511801">
            <w:pPr>
              <w:jc w:val="center"/>
              <w:rPr>
                <w:rFonts w:eastAsiaTheme="minorHAnsi"/>
                <w:szCs w:val="21"/>
              </w:rPr>
            </w:pPr>
            <w:r>
              <w:rPr>
                <w:rFonts w:eastAsiaTheme="minorHAnsi"/>
                <w:szCs w:val="21"/>
              </w:rPr>
              <w:t>mg/L</w:t>
            </w:r>
          </w:p>
        </w:tc>
      </w:tr>
      <w:tr w:rsidR="000D1BFF" w14:paraId="06558DDA" w14:textId="77777777" w:rsidTr="000D1BFF">
        <w:tc>
          <w:tcPr>
            <w:tcW w:w="680" w:type="pct"/>
          </w:tcPr>
          <w:p w14:paraId="1D84EC20" w14:textId="4490D6B1" w:rsidR="000D1BFF" w:rsidRDefault="000D1BFF" w:rsidP="000D1BFF">
            <w:pPr>
              <w:jc w:val="center"/>
              <w:rPr>
                <w:rFonts w:eastAsiaTheme="minorHAnsi"/>
                <w:szCs w:val="21"/>
              </w:rPr>
            </w:pPr>
            <w:r>
              <w:rPr>
                <w:rFonts w:eastAsiaTheme="minorHAnsi" w:hint="eastAsia"/>
                <w:szCs w:val="21"/>
              </w:rPr>
              <w:t>4</w:t>
            </w:r>
          </w:p>
        </w:tc>
        <w:tc>
          <w:tcPr>
            <w:tcW w:w="1538" w:type="pct"/>
          </w:tcPr>
          <w:p w14:paraId="09F3CF9C" w14:textId="21F3B574" w:rsidR="000D1BFF" w:rsidRDefault="000D1BFF" w:rsidP="00511801">
            <w:pPr>
              <w:rPr>
                <w:rFonts w:eastAsiaTheme="minorHAnsi"/>
                <w:szCs w:val="21"/>
              </w:rPr>
            </w:pPr>
            <w:r>
              <w:rPr>
                <w:rFonts w:eastAsiaTheme="minorHAnsi" w:hint="eastAsia"/>
                <w:szCs w:val="21"/>
              </w:rPr>
              <w:t>总悬浮物TSS</w:t>
            </w:r>
          </w:p>
        </w:tc>
        <w:tc>
          <w:tcPr>
            <w:tcW w:w="1536" w:type="pct"/>
          </w:tcPr>
          <w:p w14:paraId="69703ED4" w14:textId="74BBBAC8" w:rsidR="000D1BFF" w:rsidRDefault="000D1BFF" w:rsidP="00511801">
            <w:pPr>
              <w:rPr>
                <w:rFonts w:eastAsiaTheme="minorHAnsi"/>
                <w:szCs w:val="21"/>
              </w:rPr>
            </w:pPr>
            <w:r>
              <w:rPr>
                <w:rFonts w:eastAsiaTheme="minorHAnsi" w:hint="eastAsia"/>
                <w:szCs w:val="21"/>
              </w:rPr>
              <w:t>{</w:t>
            </w:r>
            <w:r>
              <w:rPr>
                <w:rFonts w:eastAsiaTheme="minorHAnsi"/>
                <w:szCs w:val="21"/>
              </w:rPr>
              <w:t>{water.ss_ppm}</w:t>
            </w:r>
            <w:r>
              <w:rPr>
                <w:rFonts w:eastAsiaTheme="minorHAnsi" w:hint="eastAsia"/>
                <w:szCs w:val="21"/>
              </w:rPr>
              <w:t>}</w:t>
            </w:r>
          </w:p>
        </w:tc>
        <w:tc>
          <w:tcPr>
            <w:tcW w:w="1245" w:type="pct"/>
          </w:tcPr>
          <w:p w14:paraId="12273CD6" w14:textId="77777777" w:rsidR="000D1BFF" w:rsidRDefault="000D1BFF" w:rsidP="00511801">
            <w:pPr>
              <w:jc w:val="center"/>
              <w:rPr>
                <w:rFonts w:eastAsiaTheme="minorHAnsi"/>
                <w:szCs w:val="21"/>
              </w:rPr>
            </w:pPr>
            <w:r>
              <w:rPr>
                <w:rFonts w:eastAsiaTheme="minorHAnsi"/>
                <w:szCs w:val="21"/>
              </w:rPr>
              <w:t>mg/L</w:t>
            </w:r>
          </w:p>
        </w:tc>
      </w:tr>
      <w:tr w:rsidR="000D1BFF" w14:paraId="125789D1" w14:textId="77777777" w:rsidTr="000D1BFF">
        <w:tc>
          <w:tcPr>
            <w:tcW w:w="680" w:type="pct"/>
          </w:tcPr>
          <w:p w14:paraId="6C666B8C" w14:textId="3F952E65" w:rsidR="000D1BFF" w:rsidRDefault="000D1BFF" w:rsidP="000D1BFF">
            <w:pPr>
              <w:jc w:val="center"/>
              <w:rPr>
                <w:rFonts w:eastAsiaTheme="minorHAnsi"/>
                <w:szCs w:val="21"/>
              </w:rPr>
            </w:pPr>
            <w:r>
              <w:rPr>
                <w:rFonts w:eastAsiaTheme="minorHAnsi" w:hint="eastAsia"/>
                <w:szCs w:val="21"/>
              </w:rPr>
              <w:t>5</w:t>
            </w:r>
          </w:p>
        </w:tc>
        <w:tc>
          <w:tcPr>
            <w:tcW w:w="1538" w:type="pct"/>
          </w:tcPr>
          <w:p w14:paraId="1B2F88D6" w14:textId="0F6337F5" w:rsidR="000D1BFF" w:rsidRDefault="000D1BFF" w:rsidP="00511801">
            <w:pPr>
              <w:rPr>
                <w:rFonts w:eastAsiaTheme="minorHAnsi"/>
                <w:szCs w:val="21"/>
              </w:rPr>
            </w:pPr>
            <w:r>
              <w:rPr>
                <w:rFonts w:eastAsiaTheme="minorHAnsi" w:hint="eastAsia"/>
                <w:szCs w:val="21"/>
              </w:rPr>
              <w:t>COD</w:t>
            </w:r>
            <w:r>
              <w:rPr>
                <w:rFonts w:eastAsiaTheme="minorHAnsi"/>
                <w:szCs w:val="21"/>
              </w:rPr>
              <w:t xml:space="preserve"> </w:t>
            </w:r>
          </w:p>
        </w:tc>
        <w:tc>
          <w:tcPr>
            <w:tcW w:w="1536" w:type="pct"/>
          </w:tcPr>
          <w:p w14:paraId="09A14CC4" w14:textId="01BB61CC" w:rsidR="000D1BFF" w:rsidRDefault="000D1BFF" w:rsidP="00511801">
            <w:pPr>
              <w:rPr>
                <w:rFonts w:eastAsiaTheme="minorHAnsi"/>
                <w:szCs w:val="21"/>
              </w:rPr>
            </w:pPr>
            <w:r>
              <w:rPr>
                <w:rFonts w:eastAsiaTheme="minorHAnsi" w:hint="eastAsia"/>
                <w:szCs w:val="21"/>
              </w:rPr>
              <w:t>{</w:t>
            </w:r>
            <w:r>
              <w:rPr>
                <w:rFonts w:eastAsiaTheme="minorHAnsi"/>
                <w:szCs w:val="21"/>
              </w:rPr>
              <w:t>{water.cod_ppm}</w:t>
            </w:r>
            <w:r>
              <w:rPr>
                <w:rFonts w:eastAsiaTheme="minorHAnsi" w:hint="eastAsia"/>
                <w:szCs w:val="21"/>
              </w:rPr>
              <w:t>}</w:t>
            </w:r>
          </w:p>
        </w:tc>
        <w:tc>
          <w:tcPr>
            <w:tcW w:w="1245" w:type="pct"/>
          </w:tcPr>
          <w:p w14:paraId="0C0AB893" w14:textId="77777777" w:rsidR="000D1BFF" w:rsidRDefault="000D1BFF" w:rsidP="00511801">
            <w:pPr>
              <w:jc w:val="center"/>
              <w:rPr>
                <w:rFonts w:eastAsiaTheme="minorHAnsi"/>
                <w:szCs w:val="21"/>
              </w:rPr>
            </w:pPr>
            <w:r>
              <w:rPr>
                <w:rFonts w:eastAsiaTheme="minorHAnsi"/>
                <w:szCs w:val="21"/>
              </w:rPr>
              <w:t>mg/L</w:t>
            </w:r>
          </w:p>
        </w:tc>
      </w:tr>
      <w:tr w:rsidR="00E33820" w14:paraId="132F49F5" w14:textId="77777777" w:rsidTr="00E33820">
        <w:tc>
          <w:tcPr>
            <w:tcW w:w="680" w:type="pct"/>
          </w:tcPr>
          <w:p w14:paraId="6A6F835F" w14:textId="2B63773F" w:rsidR="00E33820" w:rsidRDefault="00E33820" w:rsidP="000D1BFF">
            <w:pPr>
              <w:jc w:val="center"/>
              <w:rPr>
                <w:rFonts w:eastAsiaTheme="minorHAnsi"/>
                <w:szCs w:val="21"/>
              </w:rPr>
            </w:pPr>
            <w:r>
              <w:rPr>
                <w:rFonts w:eastAsiaTheme="minorHAnsi" w:hint="eastAsia"/>
                <w:szCs w:val="21"/>
              </w:rPr>
              <w:t>说明</w:t>
            </w:r>
          </w:p>
        </w:tc>
        <w:tc>
          <w:tcPr>
            <w:tcW w:w="4320" w:type="pct"/>
            <w:gridSpan w:val="3"/>
          </w:tcPr>
          <w:p w14:paraId="55680908" w14:textId="4B32D668" w:rsidR="00E33820" w:rsidRPr="007B7C69" w:rsidRDefault="00E33820" w:rsidP="007B7C69">
            <w:pPr>
              <w:rPr>
                <w:rFonts w:eastAsiaTheme="minorHAnsi"/>
                <w:szCs w:val="21"/>
              </w:rPr>
            </w:pPr>
            <w:r w:rsidRPr="007B7C69">
              <w:rPr>
                <w:rFonts w:eastAsiaTheme="minorHAnsi"/>
                <w:color w:val="ED7D31" w:themeColor="accent2"/>
                <w:szCs w:val="21"/>
              </w:rPr>
              <w:t>{{ds.water.remark}}</w:t>
            </w:r>
          </w:p>
        </w:tc>
      </w:tr>
    </w:tbl>
    <w:p w14:paraId="526CDDF5" w14:textId="757EDD3A" w:rsidR="007B7C69" w:rsidRDefault="007B7C69" w:rsidP="008A595E">
      <w:pPr>
        <w:rPr>
          <w:rFonts w:eastAsiaTheme="minorHAnsi"/>
          <w:b/>
          <w:bCs/>
          <w:color w:val="2E74B5" w:themeColor="accent5" w:themeShade="BF"/>
          <w:sz w:val="24"/>
          <w:szCs w:val="24"/>
        </w:rPr>
      </w:pPr>
      <w:r>
        <w:rPr>
          <w:rFonts w:eastAsiaTheme="minorHAnsi"/>
          <w:b/>
          <w:bCs/>
          <w:color w:val="2E74B5" w:themeColor="accent5" w:themeShade="BF"/>
          <w:sz w:val="24"/>
          <w:szCs w:val="24"/>
        </w:rPr>
        <w:br w:type="page"/>
      </w:r>
    </w:p>
    <w:p w14:paraId="0D761A1B" w14:textId="182BE0BE" w:rsidR="006C74C1" w:rsidRDefault="008A46DF" w:rsidP="006C74C1">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7" w:name="_Toc33629093"/>
      <w:r>
        <w:rPr>
          <w:rFonts w:eastAsiaTheme="minorHAnsi" w:hint="eastAsia"/>
          <w:b/>
          <w:bCs/>
          <w:color w:val="2E74B5" w:themeColor="accent5" w:themeShade="BF"/>
          <w:sz w:val="24"/>
          <w:szCs w:val="24"/>
        </w:rPr>
        <w:lastRenderedPageBreak/>
        <w:t>工艺选定说明</w:t>
      </w:r>
      <w:bookmarkEnd w:id="7"/>
    </w:p>
    <w:p w14:paraId="189302DC" w14:textId="77777777" w:rsidR="00D24A1C" w:rsidRPr="00D24A1C" w:rsidRDefault="00751496" w:rsidP="00D24A1C">
      <w:pPr>
        <w:pStyle w:val="ListParagraph"/>
        <w:numPr>
          <w:ilvl w:val="3"/>
          <w:numId w:val="1"/>
        </w:numPr>
        <w:spacing w:beforeLines="50" w:before="156" w:afterLines="50" w:after="156"/>
        <w:ind w:firstLineChars="0"/>
        <w:outlineLvl w:val="3"/>
        <w:rPr>
          <w:rFonts w:eastAsiaTheme="minorHAnsi"/>
          <w:b/>
          <w:bCs/>
          <w:color w:val="2E74B5" w:themeColor="accent5" w:themeShade="BF"/>
          <w:sz w:val="24"/>
          <w:szCs w:val="24"/>
        </w:rPr>
      </w:pPr>
      <w:r w:rsidRPr="00D24A1C">
        <w:rPr>
          <w:rFonts w:eastAsiaTheme="minorHAnsi" w:hint="eastAsia"/>
          <w:b/>
          <w:bCs/>
          <w:color w:val="2E74B5" w:themeColor="accent5" w:themeShade="BF"/>
          <w:sz w:val="24"/>
          <w:szCs w:val="24"/>
        </w:rPr>
        <w:t>设计工艺流程</w:t>
      </w:r>
    </w:p>
    <w:p w14:paraId="50AFD48E" w14:textId="483E4968" w:rsidR="00751496" w:rsidRPr="008A46DF" w:rsidRDefault="00751496" w:rsidP="00751496">
      <w:pPr>
        <w:pStyle w:val="ListParagraph"/>
        <w:spacing w:after="120" w:line="264" w:lineRule="auto"/>
        <w:ind w:left="425"/>
        <w:rPr>
          <w:rFonts w:eastAsiaTheme="minorHAnsi"/>
          <w:szCs w:val="21"/>
        </w:rPr>
      </w:pPr>
      <w:r>
        <w:rPr>
          <w:rFonts w:eastAsiaTheme="minorHAnsi" w:hint="eastAsia"/>
          <w:szCs w:val="21"/>
        </w:rPr>
        <w:t>{{</w:t>
      </w:r>
      <w:r>
        <w:rPr>
          <w:rFonts w:eastAsiaTheme="minorHAnsi"/>
          <w:szCs w:val="21"/>
        </w:rPr>
        <w:t>ds.</w:t>
      </w:r>
      <w:r w:rsidRPr="008A46DF">
        <w:rPr>
          <w:rFonts w:eastAsiaTheme="minorHAnsi"/>
          <w:szCs w:val="21"/>
        </w:rPr>
        <w:t>main_process</w:t>
      </w:r>
      <w:r>
        <w:rPr>
          <w:rFonts w:eastAsiaTheme="minorHAnsi"/>
          <w:szCs w:val="21"/>
        </w:rPr>
        <w:t xml:space="preserve"> </w:t>
      </w:r>
      <w:r>
        <w:rPr>
          <w:rFonts w:eastAsiaTheme="minorHAnsi" w:hint="eastAsia"/>
          <w:szCs w:val="21"/>
        </w:rPr>
        <w:t>o</w:t>
      </w:r>
      <w:r>
        <w:rPr>
          <w:rFonts w:eastAsiaTheme="minorHAnsi"/>
          <w:szCs w:val="21"/>
        </w:rPr>
        <w:t>r ‘</w:t>
      </w:r>
      <w:r>
        <w:rPr>
          <w:rFonts w:eastAsiaTheme="minorHAnsi" w:hint="eastAsia"/>
          <w:szCs w:val="21"/>
        </w:rPr>
        <w:t>略</w:t>
      </w:r>
      <w:r>
        <w:rPr>
          <w:rFonts w:eastAsiaTheme="minorHAnsi"/>
          <w:szCs w:val="21"/>
        </w:rPr>
        <w:t>’</w:t>
      </w:r>
      <w:r>
        <w:rPr>
          <w:rFonts w:eastAsiaTheme="minorHAnsi" w:hint="eastAsia"/>
          <w:szCs w:val="21"/>
        </w:rPr>
        <w:t>}}</w:t>
      </w:r>
    </w:p>
    <w:p w14:paraId="25D8C13C" w14:textId="77777777" w:rsidR="00D24A1C" w:rsidRPr="00D24A1C" w:rsidRDefault="00D24A1C" w:rsidP="00D24A1C">
      <w:pPr>
        <w:pStyle w:val="ListParagraph"/>
        <w:numPr>
          <w:ilvl w:val="3"/>
          <w:numId w:val="1"/>
        </w:numPr>
        <w:spacing w:beforeLines="50" w:before="156" w:afterLines="50" w:after="156"/>
        <w:ind w:firstLineChars="0"/>
        <w:outlineLvl w:val="3"/>
        <w:rPr>
          <w:rFonts w:eastAsiaTheme="minorHAnsi"/>
          <w:b/>
          <w:bCs/>
          <w:color w:val="2E74B5" w:themeColor="accent5" w:themeShade="BF"/>
          <w:sz w:val="24"/>
          <w:szCs w:val="24"/>
        </w:rPr>
      </w:pPr>
      <w:r w:rsidRPr="00D24A1C">
        <w:rPr>
          <w:rFonts w:eastAsiaTheme="minorHAnsi" w:hint="eastAsia"/>
          <w:b/>
          <w:bCs/>
          <w:color w:val="2E74B5" w:themeColor="accent5" w:themeShade="BF"/>
          <w:sz w:val="24"/>
          <w:szCs w:val="24"/>
        </w:rPr>
        <w:t>工艺流程说明</w:t>
      </w:r>
    </w:p>
    <w:p w14:paraId="6659A0E1" w14:textId="15B397F1" w:rsidR="008A46DF" w:rsidRPr="008A46DF" w:rsidRDefault="008A46DF" w:rsidP="008A46DF">
      <w:pPr>
        <w:pStyle w:val="ListParagraph"/>
        <w:spacing w:after="120" w:line="264" w:lineRule="auto"/>
        <w:ind w:left="425"/>
        <w:rPr>
          <w:rFonts w:eastAsiaTheme="minorHAnsi"/>
          <w:szCs w:val="21"/>
        </w:rPr>
      </w:pPr>
      <w:r>
        <w:rPr>
          <w:rFonts w:eastAsiaTheme="minorHAnsi" w:hint="eastAsia"/>
          <w:szCs w:val="21"/>
        </w:rPr>
        <w:t>{{</w:t>
      </w:r>
      <w:r>
        <w:rPr>
          <w:rFonts w:eastAsiaTheme="minorHAnsi"/>
          <w:szCs w:val="21"/>
        </w:rPr>
        <w:t>ds.</w:t>
      </w:r>
      <w:r w:rsidRPr="008A46DF">
        <w:rPr>
          <w:rFonts w:eastAsiaTheme="minorHAnsi"/>
          <w:szCs w:val="21"/>
        </w:rPr>
        <w:t>main_process_note</w:t>
      </w:r>
      <w:r>
        <w:rPr>
          <w:rFonts w:eastAsiaTheme="minorHAnsi"/>
          <w:szCs w:val="21"/>
        </w:rPr>
        <w:t xml:space="preserve"> </w:t>
      </w:r>
      <w:r>
        <w:rPr>
          <w:rFonts w:eastAsiaTheme="minorHAnsi" w:hint="eastAsia"/>
          <w:szCs w:val="21"/>
        </w:rPr>
        <w:t>o</w:t>
      </w:r>
      <w:r>
        <w:rPr>
          <w:rFonts w:eastAsiaTheme="minorHAnsi"/>
          <w:szCs w:val="21"/>
        </w:rPr>
        <w:t>r ‘</w:t>
      </w:r>
      <w:r>
        <w:rPr>
          <w:rFonts w:eastAsiaTheme="minorHAnsi" w:hint="eastAsia"/>
          <w:szCs w:val="21"/>
        </w:rPr>
        <w:t>略</w:t>
      </w:r>
      <w:r>
        <w:rPr>
          <w:rFonts w:eastAsiaTheme="minorHAnsi"/>
          <w:szCs w:val="21"/>
        </w:rPr>
        <w:t>’</w:t>
      </w:r>
      <w:r>
        <w:rPr>
          <w:rFonts w:eastAsiaTheme="minorHAnsi" w:hint="eastAsia"/>
          <w:szCs w:val="21"/>
        </w:rPr>
        <w:t>}}</w:t>
      </w:r>
    </w:p>
    <w:p w14:paraId="3F9DEFC4" w14:textId="27C2A246" w:rsidR="00254A03" w:rsidRPr="00B061ED" w:rsidRDefault="00254A03" w:rsidP="00254A03">
      <w:pPr>
        <w:jc w:val="center"/>
        <w:rPr>
          <w:rFonts w:ascii="黑体" w:eastAsia="黑体" w:hAnsi="黑体"/>
          <w:b/>
          <w:bCs/>
          <w:sz w:val="18"/>
          <w:szCs w:val="18"/>
        </w:rPr>
      </w:pPr>
      <w:r w:rsidRPr="00B061ED">
        <w:rPr>
          <w:rFonts w:ascii="黑体" w:eastAsia="黑体" w:hAnsi="黑体"/>
          <w:b/>
          <w:bCs/>
          <w:sz w:val="18"/>
          <w:szCs w:val="18"/>
        </w:rPr>
        <w:t xml:space="preserve">Table </w:t>
      </w:r>
      <w:r>
        <w:rPr>
          <w:rFonts w:ascii="黑体" w:eastAsia="黑体" w:hAnsi="黑体"/>
          <w:b/>
          <w:bCs/>
          <w:sz w:val="18"/>
          <w:szCs w:val="18"/>
        </w:rPr>
        <w:t>1</w:t>
      </w:r>
      <w:r w:rsidRPr="00B061ED">
        <w:rPr>
          <w:rFonts w:ascii="黑体" w:eastAsia="黑体" w:hAnsi="黑体"/>
          <w:b/>
          <w:bCs/>
          <w:sz w:val="18"/>
          <w:szCs w:val="18"/>
        </w:rPr>
        <w:t>.</w:t>
      </w:r>
      <w:r>
        <w:rPr>
          <w:rFonts w:ascii="黑体" w:eastAsia="黑体" w:hAnsi="黑体"/>
          <w:b/>
          <w:bCs/>
          <w:sz w:val="18"/>
          <w:szCs w:val="18"/>
        </w:rPr>
        <w:t>3</w:t>
      </w:r>
      <w:r w:rsidRPr="00B061ED">
        <w:rPr>
          <w:rFonts w:ascii="黑体" w:eastAsia="黑体" w:hAnsi="黑体"/>
          <w:b/>
          <w:bCs/>
          <w:sz w:val="18"/>
          <w:szCs w:val="18"/>
        </w:rPr>
        <w:t>.</w:t>
      </w:r>
      <w:r>
        <w:rPr>
          <w:rFonts w:ascii="黑体" w:eastAsia="黑体" w:hAnsi="黑体"/>
          <w:b/>
          <w:bCs/>
          <w:sz w:val="18"/>
          <w:szCs w:val="18"/>
        </w:rPr>
        <w:t>2</w:t>
      </w:r>
      <w:r w:rsidRPr="00B061ED">
        <w:rPr>
          <w:rFonts w:ascii="黑体" w:eastAsia="黑体" w:hAnsi="黑体"/>
          <w:b/>
          <w:bCs/>
          <w:sz w:val="18"/>
          <w:szCs w:val="18"/>
        </w:rPr>
        <w:t xml:space="preserve"> </w:t>
      </w:r>
      <w:r>
        <w:rPr>
          <w:rFonts w:ascii="黑体" w:eastAsia="黑体" w:hAnsi="黑体" w:hint="eastAsia"/>
          <w:b/>
          <w:bCs/>
          <w:sz w:val="18"/>
          <w:szCs w:val="18"/>
        </w:rPr>
        <w:t>预期出水</w:t>
      </w:r>
      <w:r w:rsidRPr="00B061ED">
        <w:rPr>
          <w:rFonts w:ascii="黑体" w:eastAsia="黑体" w:hAnsi="黑体" w:hint="eastAsia"/>
          <w:b/>
          <w:bCs/>
          <w:sz w:val="18"/>
          <w:szCs w:val="18"/>
        </w:rPr>
        <w:t>水质</w:t>
      </w:r>
    </w:p>
    <w:tbl>
      <w:tblPr>
        <w:tblStyle w:val="TableGrid"/>
        <w:tblW w:w="5000" w:type="pct"/>
        <w:tblLook w:val="04A0" w:firstRow="1" w:lastRow="0" w:firstColumn="1" w:lastColumn="0" w:noHBand="0" w:noVBand="1"/>
      </w:tblPr>
      <w:tblGrid>
        <w:gridCol w:w="3485"/>
        <w:gridCol w:w="3485"/>
        <w:gridCol w:w="3486"/>
      </w:tblGrid>
      <w:tr w:rsidR="00254A03" w14:paraId="0BCD5D88" w14:textId="77777777" w:rsidTr="00511801">
        <w:tc>
          <w:tcPr>
            <w:tcW w:w="1666" w:type="pct"/>
            <w:shd w:val="clear" w:color="auto" w:fill="BDD6EE" w:themeFill="accent5" w:themeFillTint="66"/>
          </w:tcPr>
          <w:p w14:paraId="2903F976" w14:textId="77777777" w:rsidR="00254A03" w:rsidRDefault="00254A03" w:rsidP="00511801">
            <w:pPr>
              <w:jc w:val="center"/>
              <w:rPr>
                <w:rFonts w:eastAsiaTheme="minorHAnsi"/>
                <w:szCs w:val="21"/>
              </w:rPr>
            </w:pPr>
            <w:r>
              <w:rPr>
                <w:rFonts w:eastAsiaTheme="minorHAnsi" w:hint="eastAsia"/>
                <w:szCs w:val="21"/>
              </w:rPr>
              <w:t>项目</w:t>
            </w:r>
          </w:p>
        </w:tc>
        <w:tc>
          <w:tcPr>
            <w:tcW w:w="1666" w:type="pct"/>
            <w:shd w:val="clear" w:color="auto" w:fill="BDD6EE" w:themeFill="accent5" w:themeFillTint="66"/>
          </w:tcPr>
          <w:p w14:paraId="1885F3BE" w14:textId="77777777" w:rsidR="00254A03" w:rsidRDefault="00254A03" w:rsidP="00511801">
            <w:pPr>
              <w:jc w:val="center"/>
              <w:rPr>
                <w:rFonts w:eastAsiaTheme="minorHAnsi"/>
                <w:szCs w:val="21"/>
              </w:rPr>
            </w:pPr>
            <w:r>
              <w:rPr>
                <w:rFonts w:eastAsiaTheme="minorHAnsi" w:hint="eastAsia"/>
                <w:szCs w:val="21"/>
              </w:rPr>
              <w:t>值</w:t>
            </w:r>
          </w:p>
        </w:tc>
        <w:tc>
          <w:tcPr>
            <w:tcW w:w="1667" w:type="pct"/>
            <w:shd w:val="clear" w:color="auto" w:fill="BDD6EE" w:themeFill="accent5" w:themeFillTint="66"/>
          </w:tcPr>
          <w:p w14:paraId="65E48BA0" w14:textId="77777777" w:rsidR="00254A03" w:rsidRDefault="00254A03" w:rsidP="00511801">
            <w:pPr>
              <w:jc w:val="center"/>
              <w:rPr>
                <w:rFonts w:eastAsiaTheme="minorHAnsi"/>
                <w:szCs w:val="21"/>
              </w:rPr>
            </w:pPr>
            <w:r>
              <w:rPr>
                <w:rFonts w:eastAsiaTheme="minorHAnsi" w:hint="eastAsia"/>
                <w:szCs w:val="21"/>
              </w:rPr>
              <w:t>单位</w:t>
            </w:r>
          </w:p>
        </w:tc>
      </w:tr>
      <w:tr w:rsidR="00254A03" w14:paraId="084D0A62" w14:textId="77777777" w:rsidTr="00511801">
        <w:tc>
          <w:tcPr>
            <w:tcW w:w="1666" w:type="pct"/>
          </w:tcPr>
          <w:p w14:paraId="6089ED2A" w14:textId="77777777" w:rsidR="00254A03" w:rsidRDefault="00254A03" w:rsidP="00511801">
            <w:pPr>
              <w:rPr>
                <w:rFonts w:eastAsiaTheme="minorHAnsi"/>
                <w:szCs w:val="21"/>
              </w:rPr>
            </w:pPr>
            <w:r w:rsidRPr="0093630E">
              <w:rPr>
                <w:rFonts w:hint="eastAsia"/>
              </w:rPr>
              <w:t>总悬浮物</w:t>
            </w:r>
            <w:r w:rsidRPr="0093630E">
              <w:t xml:space="preserve"> TSS</w:t>
            </w:r>
          </w:p>
        </w:tc>
        <w:tc>
          <w:tcPr>
            <w:tcW w:w="1666" w:type="pct"/>
          </w:tcPr>
          <w:p w14:paraId="265C5E65" w14:textId="77777777" w:rsidR="00254A03" w:rsidRDefault="00254A03" w:rsidP="00511801">
            <w:pPr>
              <w:jc w:val="center"/>
              <w:rPr>
                <w:rFonts w:eastAsiaTheme="minorHAnsi"/>
                <w:szCs w:val="21"/>
              </w:rPr>
            </w:pPr>
            <w:r w:rsidRPr="00FD46E8">
              <w:t>&lt;1</w:t>
            </w:r>
          </w:p>
        </w:tc>
        <w:tc>
          <w:tcPr>
            <w:tcW w:w="1667" w:type="pct"/>
          </w:tcPr>
          <w:p w14:paraId="409DFF04" w14:textId="77777777" w:rsidR="00254A03" w:rsidRDefault="00254A03" w:rsidP="00511801">
            <w:pPr>
              <w:jc w:val="center"/>
              <w:rPr>
                <w:rFonts w:eastAsiaTheme="minorHAnsi"/>
                <w:szCs w:val="21"/>
              </w:rPr>
            </w:pPr>
            <w:r>
              <w:rPr>
                <w:rFonts w:eastAsiaTheme="minorHAnsi"/>
                <w:szCs w:val="21"/>
              </w:rPr>
              <w:t>mg/L</w:t>
            </w:r>
          </w:p>
        </w:tc>
      </w:tr>
      <w:tr w:rsidR="00254A03" w14:paraId="4435EB42" w14:textId="77777777" w:rsidTr="00511801">
        <w:tc>
          <w:tcPr>
            <w:tcW w:w="1666" w:type="pct"/>
          </w:tcPr>
          <w:p w14:paraId="0E94017C" w14:textId="77777777" w:rsidR="00254A03" w:rsidRDefault="00254A03" w:rsidP="00511801">
            <w:pPr>
              <w:rPr>
                <w:rFonts w:eastAsiaTheme="minorHAnsi"/>
                <w:szCs w:val="21"/>
              </w:rPr>
            </w:pPr>
            <w:r w:rsidRPr="0093630E">
              <w:rPr>
                <w:rFonts w:hint="eastAsia"/>
              </w:rPr>
              <w:t>浊度</w:t>
            </w:r>
          </w:p>
        </w:tc>
        <w:tc>
          <w:tcPr>
            <w:tcW w:w="1666" w:type="pct"/>
          </w:tcPr>
          <w:p w14:paraId="5F09A825" w14:textId="77777777" w:rsidR="00254A03" w:rsidRDefault="00254A03" w:rsidP="00511801">
            <w:pPr>
              <w:jc w:val="center"/>
              <w:rPr>
                <w:rFonts w:eastAsiaTheme="minorHAnsi"/>
                <w:szCs w:val="21"/>
              </w:rPr>
            </w:pPr>
            <w:r w:rsidRPr="00FD46E8">
              <w:t>&lt;0.1</w:t>
            </w:r>
          </w:p>
        </w:tc>
        <w:tc>
          <w:tcPr>
            <w:tcW w:w="1667" w:type="pct"/>
          </w:tcPr>
          <w:p w14:paraId="108472D4" w14:textId="77777777" w:rsidR="00254A03" w:rsidRDefault="00254A03" w:rsidP="00511801">
            <w:pPr>
              <w:jc w:val="center"/>
              <w:rPr>
                <w:rFonts w:eastAsiaTheme="minorHAnsi"/>
                <w:szCs w:val="21"/>
              </w:rPr>
            </w:pPr>
            <w:r>
              <w:rPr>
                <w:rFonts w:eastAsiaTheme="minorHAnsi" w:hint="eastAsia"/>
                <w:szCs w:val="21"/>
              </w:rPr>
              <w:t>NTU</w:t>
            </w:r>
          </w:p>
        </w:tc>
      </w:tr>
      <w:tr w:rsidR="00254A03" w14:paraId="64B557BC" w14:textId="77777777" w:rsidTr="00511801">
        <w:tc>
          <w:tcPr>
            <w:tcW w:w="1666" w:type="pct"/>
          </w:tcPr>
          <w:p w14:paraId="638F1E50" w14:textId="77777777" w:rsidR="00254A03" w:rsidRDefault="00254A03" w:rsidP="00511801">
            <w:pPr>
              <w:rPr>
                <w:rFonts w:eastAsiaTheme="minorHAnsi"/>
                <w:szCs w:val="21"/>
              </w:rPr>
            </w:pPr>
            <w:r w:rsidRPr="0093630E">
              <w:t>SDI</w:t>
            </w:r>
          </w:p>
        </w:tc>
        <w:tc>
          <w:tcPr>
            <w:tcW w:w="1666" w:type="pct"/>
          </w:tcPr>
          <w:p w14:paraId="048ACD04" w14:textId="77777777" w:rsidR="00254A03" w:rsidRDefault="00254A03" w:rsidP="00511801">
            <w:pPr>
              <w:jc w:val="center"/>
              <w:rPr>
                <w:rFonts w:eastAsiaTheme="minorHAnsi"/>
                <w:szCs w:val="21"/>
              </w:rPr>
            </w:pPr>
            <w:r w:rsidRPr="00FD46E8">
              <w:t>&lt;3</w:t>
            </w:r>
          </w:p>
        </w:tc>
        <w:tc>
          <w:tcPr>
            <w:tcW w:w="1667" w:type="pct"/>
          </w:tcPr>
          <w:p w14:paraId="5BE7BFC9" w14:textId="77777777" w:rsidR="00254A03" w:rsidRDefault="00254A03" w:rsidP="00511801">
            <w:pPr>
              <w:jc w:val="center"/>
              <w:rPr>
                <w:rFonts w:eastAsiaTheme="minorHAnsi"/>
                <w:szCs w:val="21"/>
              </w:rPr>
            </w:pPr>
            <w:r>
              <w:rPr>
                <w:rFonts w:eastAsiaTheme="minorHAnsi" w:hint="eastAsia"/>
                <w:szCs w:val="21"/>
              </w:rPr>
              <w:t>-</w:t>
            </w:r>
          </w:p>
        </w:tc>
      </w:tr>
    </w:tbl>
    <w:p w14:paraId="10B95C90" w14:textId="7AA473B5" w:rsidR="004339B2" w:rsidRPr="004339B2" w:rsidRDefault="004339B2" w:rsidP="004339B2">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8" w:name="_Toc33629094"/>
      <w:r w:rsidRPr="004339B2">
        <w:rPr>
          <w:rFonts w:eastAsiaTheme="minorHAnsi"/>
          <w:b/>
          <w:bCs/>
          <w:color w:val="2E74B5" w:themeColor="accent5" w:themeShade="BF"/>
          <w:sz w:val="24"/>
          <w:szCs w:val="24"/>
        </w:rPr>
        <w:t>系统布置</w:t>
      </w:r>
      <w:bookmarkEnd w:id="8"/>
    </w:p>
    <w:p w14:paraId="32FAD070" w14:textId="504DE88D"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整个系统考虑设计为机架式结构，工场制作后现场拼接安装，系统整体为室内放置。</w:t>
      </w:r>
    </w:p>
    <w:p w14:paraId="5B1B29D5" w14:textId="77777777"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原水箱和产水箱不在此方案中考虑，由用户或甲方根据自身实际情况选择容积、材质、结构、位置，但总体原则应该是距离此超滤饮用水供水设备较近，方便管道和电气对接。</w:t>
      </w:r>
    </w:p>
    <w:p w14:paraId="2B22839E" w14:textId="272BABCA" w:rsidR="004339B2" w:rsidRPr="004339B2" w:rsidRDefault="00D24A1C" w:rsidP="004339B2">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9" w:name="_Toc33629095"/>
      <w:r>
        <w:rPr>
          <w:rFonts w:eastAsiaTheme="minorHAnsi" w:hint="eastAsia"/>
          <w:b/>
          <w:bCs/>
          <w:color w:val="2E74B5" w:themeColor="accent5" w:themeShade="BF"/>
          <w:sz w:val="24"/>
          <w:szCs w:val="24"/>
        </w:rPr>
        <w:t>公共条件</w:t>
      </w:r>
      <w:bookmarkEnd w:id="9"/>
    </w:p>
    <w:p w14:paraId="6620711C" w14:textId="6F495E41" w:rsidR="00D24A1C" w:rsidRPr="00D24A1C" w:rsidRDefault="00D24A1C" w:rsidP="00D24A1C">
      <w:pPr>
        <w:pStyle w:val="ListParagraph"/>
        <w:numPr>
          <w:ilvl w:val="0"/>
          <w:numId w:val="21"/>
        </w:numPr>
        <w:spacing w:after="120" w:line="264" w:lineRule="auto"/>
        <w:ind w:firstLineChars="0"/>
        <w:rPr>
          <w:rFonts w:eastAsiaTheme="minorHAnsi"/>
          <w:szCs w:val="21"/>
        </w:rPr>
      </w:pPr>
      <w:r w:rsidRPr="00D24A1C">
        <w:rPr>
          <w:rFonts w:eastAsiaTheme="minorHAnsi"/>
          <w:szCs w:val="21"/>
        </w:rPr>
        <w:t>压缩空气</w:t>
      </w:r>
    </w:p>
    <w:p w14:paraId="05A038EF" w14:textId="77777777"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考虑到此系统安装在农村地区，压缩空气不易获得，此系统设计不考虑使用压缩空气做工艺气体和仪表气体，系统内自动阀考虑使用电动阀和电磁阀两类。</w:t>
      </w:r>
    </w:p>
    <w:p w14:paraId="6EB4E2AB" w14:textId="7262C37B" w:rsidR="00D24A1C" w:rsidRPr="00D24A1C" w:rsidRDefault="00D24A1C" w:rsidP="00D24A1C">
      <w:pPr>
        <w:pStyle w:val="ListParagraph"/>
        <w:numPr>
          <w:ilvl w:val="0"/>
          <w:numId w:val="21"/>
        </w:numPr>
        <w:spacing w:after="120" w:line="264" w:lineRule="auto"/>
        <w:ind w:firstLineChars="0"/>
        <w:rPr>
          <w:rFonts w:eastAsiaTheme="minorHAnsi"/>
          <w:szCs w:val="21"/>
        </w:rPr>
      </w:pPr>
      <w:r w:rsidRPr="00D24A1C">
        <w:rPr>
          <w:rFonts w:eastAsiaTheme="minorHAnsi"/>
          <w:szCs w:val="21"/>
        </w:rPr>
        <w:t>一次电源</w:t>
      </w:r>
    </w:p>
    <w:p w14:paraId="2C689CA7" w14:textId="77777777"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一次电源由用户或客户送至系统电控柜进线端子处，电缆方式进线，三线五线制</w:t>
      </w:r>
      <w:r w:rsidRPr="00D24A1C">
        <w:rPr>
          <w:rFonts w:eastAsiaTheme="minorHAnsi"/>
          <w:szCs w:val="21"/>
        </w:rPr>
        <w:t>/380V，三相，50Hz。</w:t>
      </w:r>
    </w:p>
    <w:p w14:paraId="444E871D" w14:textId="77777777"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动力需求：</w:t>
      </w:r>
      <w:r w:rsidRPr="00D24A1C">
        <w:rPr>
          <w:rFonts w:eastAsiaTheme="minorHAnsi"/>
          <w:szCs w:val="21"/>
        </w:rPr>
        <w:t>15KVA</w:t>
      </w:r>
    </w:p>
    <w:p w14:paraId="13A23237" w14:textId="751C44C7" w:rsidR="00D24A1C" w:rsidRPr="00D24A1C" w:rsidRDefault="00D24A1C" w:rsidP="00D24A1C">
      <w:pPr>
        <w:pStyle w:val="ListParagraph"/>
        <w:numPr>
          <w:ilvl w:val="0"/>
          <w:numId w:val="21"/>
        </w:numPr>
        <w:spacing w:after="120" w:line="264" w:lineRule="auto"/>
        <w:ind w:firstLineChars="0"/>
        <w:rPr>
          <w:rFonts w:eastAsiaTheme="minorHAnsi"/>
          <w:szCs w:val="21"/>
        </w:rPr>
      </w:pPr>
      <w:r w:rsidRPr="00D24A1C">
        <w:rPr>
          <w:rFonts w:eastAsiaTheme="minorHAnsi"/>
          <w:szCs w:val="21"/>
        </w:rPr>
        <w:t>工艺水源</w:t>
      </w:r>
    </w:p>
    <w:p w14:paraId="506D10D1" w14:textId="77777777" w:rsidR="00D24A1C"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工艺水源在此系统主要指用于化学清洗和反洗</w:t>
      </w:r>
      <w:r w:rsidRPr="00D24A1C">
        <w:rPr>
          <w:rFonts w:eastAsiaTheme="minorHAnsi"/>
          <w:szCs w:val="21"/>
        </w:rPr>
        <w:t>/冲洗的水，可直接用反洗泵取超滤滤过水箱内的存水。</w:t>
      </w:r>
    </w:p>
    <w:p w14:paraId="032AFB8B" w14:textId="11A1657B" w:rsidR="00D24A1C" w:rsidRPr="00D24A1C" w:rsidRDefault="00D24A1C" w:rsidP="00D24A1C">
      <w:pPr>
        <w:pStyle w:val="ListParagraph"/>
        <w:numPr>
          <w:ilvl w:val="0"/>
          <w:numId w:val="21"/>
        </w:numPr>
        <w:spacing w:after="120" w:line="264" w:lineRule="auto"/>
        <w:ind w:firstLineChars="0"/>
        <w:rPr>
          <w:rFonts w:eastAsiaTheme="minorHAnsi"/>
          <w:szCs w:val="21"/>
        </w:rPr>
      </w:pPr>
      <w:r w:rsidRPr="00D24A1C">
        <w:rPr>
          <w:rFonts w:eastAsiaTheme="minorHAnsi"/>
          <w:szCs w:val="21"/>
        </w:rPr>
        <w:t>废水排放</w:t>
      </w:r>
    </w:p>
    <w:p w14:paraId="0368CF44" w14:textId="2300C044" w:rsidR="00254A03" w:rsidRPr="00D24A1C" w:rsidRDefault="00D24A1C" w:rsidP="00D24A1C">
      <w:pPr>
        <w:pStyle w:val="ListParagraph"/>
        <w:spacing w:after="120" w:line="264" w:lineRule="auto"/>
        <w:ind w:left="425"/>
        <w:rPr>
          <w:rFonts w:eastAsiaTheme="minorHAnsi"/>
          <w:szCs w:val="21"/>
        </w:rPr>
      </w:pPr>
      <w:r w:rsidRPr="00D24A1C">
        <w:rPr>
          <w:rFonts w:eastAsiaTheme="minorHAnsi" w:hint="eastAsia"/>
          <w:szCs w:val="21"/>
        </w:rPr>
        <w:t>系统日常运行的反洗及冲洗排水就地敞开排放</w:t>
      </w:r>
      <w:r w:rsidRPr="00D24A1C">
        <w:rPr>
          <w:rFonts w:eastAsiaTheme="minorHAnsi"/>
          <w:szCs w:val="21"/>
        </w:rPr>
        <w:t>(地沟排放)，化学清洗废水考虑pH调整之后地沟排放。</w:t>
      </w:r>
    </w:p>
    <w:p w14:paraId="3FF922BD" w14:textId="77777777" w:rsidR="00CA27C7" w:rsidRDefault="00CA27C7">
      <w:pPr>
        <w:widowControl/>
        <w:jc w:val="left"/>
        <w:rPr>
          <w:rFonts w:eastAsiaTheme="minorHAnsi"/>
          <w:b/>
          <w:bCs/>
          <w:color w:val="2E74B5" w:themeColor="accent5" w:themeShade="BF"/>
          <w:sz w:val="44"/>
          <w:szCs w:val="44"/>
        </w:rPr>
      </w:pPr>
      <w:r>
        <w:rPr>
          <w:rFonts w:eastAsiaTheme="minorHAnsi"/>
          <w:b/>
          <w:bCs/>
          <w:color w:val="2E74B5" w:themeColor="accent5" w:themeShade="BF"/>
          <w:sz w:val="44"/>
          <w:szCs w:val="44"/>
        </w:rPr>
        <w:br w:type="page"/>
      </w:r>
    </w:p>
    <w:p w14:paraId="38FF33EB" w14:textId="27A6AAF4" w:rsidR="00C31299" w:rsidRDefault="000523E7" w:rsidP="00C42075">
      <w:pPr>
        <w:pStyle w:val="ListParagraph"/>
        <w:numPr>
          <w:ilvl w:val="0"/>
          <w:numId w:val="1"/>
        </w:numPr>
        <w:spacing w:beforeLines="50" w:before="156" w:afterLines="50" w:after="156"/>
        <w:ind w:firstLineChars="0"/>
        <w:outlineLvl w:val="0"/>
        <w:rPr>
          <w:rFonts w:eastAsiaTheme="minorHAnsi"/>
          <w:b/>
          <w:bCs/>
          <w:color w:val="2E74B5" w:themeColor="accent5" w:themeShade="BF"/>
          <w:sz w:val="44"/>
          <w:szCs w:val="44"/>
        </w:rPr>
      </w:pPr>
      <w:bookmarkStart w:id="10" w:name="_Toc33629096"/>
      <w:r w:rsidRPr="00C42075">
        <w:rPr>
          <w:rFonts w:eastAsiaTheme="minorHAnsi"/>
          <w:b/>
          <w:bCs/>
          <w:color w:val="2E74B5" w:themeColor="accent5" w:themeShade="BF"/>
          <w:sz w:val="44"/>
          <w:szCs w:val="44"/>
        </w:rPr>
        <w:lastRenderedPageBreak/>
        <w:t>PolyCera®</w:t>
      </w:r>
      <w:r w:rsidRPr="00C42075">
        <w:rPr>
          <w:rFonts w:eastAsiaTheme="minorHAnsi" w:hint="eastAsia"/>
          <w:b/>
          <w:bCs/>
          <w:color w:val="2E74B5" w:themeColor="accent5" w:themeShade="BF"/>
          <w:sz w:val="44"/>
          <w:szCs w:val="44"/>
        </w:rPr>
        <w:t>简介</w:t>
      </w:r>
      <w:bookmarkEnd w:id="10"/>
    </w:p>
    <w:p w14:paraId="0EE27842" w14:textId="72D692CF" w:rsidR="008303D5" w:rsidRDefault="008303D5" w:rsidP="008303D5">
      <w:pPr>
        <w:pStyle w:val="ListParagraph"/>
        <w:numPr>
          <w:ilvl w:val="1"/>
          <w:numId w:val="1"/>
        </w:numPr>
        <w:ind w:firstLineChars="0"/>
        <w:rPr>
          <w:rFonts w:eastAsiaTheme="minorHAnsi"/>
          <w:b/>
          <w:bCs/>
          <w:color w:val="2E74B5" w:themeColor="accent5" w:themeShade="BF"/>
          <w:sz w:val="32"/>
          <w:szCs w:val="32"/>
        </w:rPr>
      </w:pPr>
      <w:r w:rsidRPr="008303D5">
        <w:rPr>
          <w:rFonts w:eastAsiaTheme="minorHAnsi" w:hint="eastAsia"/>
          <w:b/>
          <w:bCs/>
          <w:color w:val="2E74B5" w:themeColor="accent5" w:themeShade="BF"/>
          <w:sz w:val="32"/>
          <w:szCs w:val="32"/>
        </w:rPr>
        <w:t>历史沿革及发展历程</w:t>
      </w:r>
    </w:p>
    <w:p w14:paraId="614EB559" w14:textId="19C77A17" w:rsidR="008303D5" w:rsidRPr="005A2137" w:rsidRDefault="008303D5" w:rsidP="008303D5">
      <w:pPr>
        <w:pStyle w:val="ListParagraph"/>
        <w:spacing w:after="120" w:line="264" w:lineRule="auto"/>
        <w:ind w:left="425"/>
        <w:rPr>
          <w:rFonts w:eastAsiaTheme="minorHAnsi"/>
          <w:szCs w:val="21"/>
        </w:rPr>
      </w:pPr>
      <w:r w:rsidRPr="005A2137">
        <w:rPr>
          <w:rFonts w:eastAsiaTheme="minorHAnsi"/>
          <w:szCs w:val="21"/>
        </w:rPr>
        <w:t>PolyCera</w:t>
      </w:r>
      <w:r w:rsidRPr="008303D5">
        <w:rPr>
          <w:rFonts w:eastAsiaTheme="minorHAnsi"/>
          <w:szCs w:val="21"/>
        </w:rPr>
        <w:t>®</w:t>
      </w:r>
      <w:r w:rsidRPr="005A2137">
        <w:rPr>
          <w:rFonts w:eastAsiaTheme="minorHAnsi"/>
          <w:szCs w:val="21"/>
        </w:rPr>
        <w:t>膜技术来源于美国加州大学洛杉矶分校（UCLA）基于2000年</w:t>
      </w:r>
      <w:r w:rsidR="002F4571">
        <w:rPr>
          <w:rFonts w:eastAsiaTheme="minorHAnsi" w:hint="eastAsia"/>
          <w:szCs w:val="21"/>
        </w:rPr>
        <w:t>获得</w:t>
      </w:r>
      <w:r w:rsidRPr="005A2137">
        <w:rPr>
          <w:rFonts w:eastAsiaTheme="minorHAnsi"/>
          <w:szCs w:val="21"/>
        </w:rPr>
        <w:t>诺贝尔化学奖</w:t>
      </w:r>
      <w:r w:rsidR="002F4571">
        <w:rPr>
          <w:rFonts w:eastAsiaTheme="minorHAnsi" w:hint="eastAsia"/>
          <w:szCs w:val="21"/>
        </w:rPr>
        <w:t>的新</w:t>
      </w:r>
      <w:r w:rsidRPr="005A2137">
        <w:rPr>
          <w:rFonts w:eastAsiaTheme="minorHAnsi"/>
          <w:szCs w:val="21"/>
        </w:rPr>
        <w:t>材料</w:t>
      </w:r>
      <w:r w:rsidR="002F4571">
        <w:rPr>
          <w:rFonts w:eastAsiaTheme="minorHAnsi" w:hint="eastAsia"/>
          <w:szCs w:val="21"/>
        </w:rPr>
        <w:t>开发而成</w:t>
      </w:r>
      <w:r w:rsidRPr="005A2137">
        <w:rPr>
          <w:rFonts w:eastAsiaTheme="minorHAnsi"/>
          <w:szCs w:val="21"/>
        </w:rPr>
        <w:t>。</w:t>
      </w:r>
      <w:r w:rsidRPr="005A2137">
        <w:rPr>
          <w:rFonts w:eastAsiaTheme="minorHAnsi" w:hint="eastAsia"/>
          <w:szCs w:val="21"/>
        </w:rPr>
        <w:t>产品研发最初肇始于2010年墨西哥湾漏油</w:t>
      </w:r>
      <w:r>
        <w:rPr>
          <w:rFonts w:eastAsiaTheme="minorHAnsi" w:hint="eastAsia"/>
          <w:szCs w:val="21"/>
        </w:rPr>
        <w:t>事件</w:t>
      </w:r>
      <w:r w:rsidRPr="005A2137">
        <w:rPr>
          <w:rFonts w:eastAsiaTheme="minorHAnsi" w:hint="eastAsia"/>
          <w:szCs w:val="21"/>
        </w:rPr>
        <w:t>，</w:t>
      </w:r>
      <w:r>
        <w:rPr>
          <w:rFonts w:eastAsiaTheme="minorHAnsi" w:hint="eastAsia"/>
          <w:szCs w:val="21"/>
        </w:rPr>
        <w:t>以Eric</w:t>
      </w:r>
      <w:r>
        <w:rPr>
          <w:rFonts w:eastAsiaTheme="minorHAnsi"/>
          <w:szCs w:val="21"/>
        </w:rPr>
        <w:t xml:space="preserve"> </w:t>
      </w:r>
      <w:r>
        <w:rPr>
          <w:rFonts w:eastAsiaTheme="minorHAnsi" w:hint="eastAsia"/>
          <w:szCs w:val="21"/>
        </w:rPr>
        <w:t>Hoek教授为首的</w:t>
      </w:r>
      <w:r w:rsidRPr="005A2137">
        <w:rPr>
          <w:rFonts w:eastAsiaTheme="minorHAnsi" w:hint="eastAsia"/>
          <w:szCs w:val="21"/>
        </w:rPr>
        <w:t>U</w:t>
      </w:r>
      <w:r w:rsidRPr="005A2137">
        <w:rPr>
          <w:rFonts w:eastAsiaTheme="minorHAnsi"/>
          <w:szCs w:val="21"/>
        </w:rPr>
        <w:t>CLA</w:t>
      </w:r>
      <w:r>
        <w:rPr>
          <w:rFonts w:eastAsiaTheme="minorHAnsi" w:hint="eastAsia"/>
          <w:szCs w:val="21"/>
        </w:rPr>
        <w:t>研究</w:t>
      </w:r>
      <w:r w:rsidRPr="005A2137">
        <w:rPr>
          <w:rFonts w:eastAsiaTheme="minorHAnsi" w:hint="eastAsia"/>
          <w:szCs w:val="21"/>
        </w:rPr>
        <w:t>团队</w:t>
      </w:r>
      <w:r>
        <w:rPr>
          <w:rFonts w:eastAsiaTheme="minorHAnsi" w:hint="eastAsia"/>
          <w:szCs w:val="21"/>
        </w:rPr>
        <w:t>为开发出</w:t>
      </w:r>
      <w:r w:rsidRPr="005A2137">
        <w:rPr>
          <w:rFonts w:eastAsiaTheme="minorHAnsi" w:hint="eastAsia"/>
          <w:szCs w:val="21"/>
        </w:rPr>
        <w:t>一种更耐有机物</w:t>
      </w:r>
      <w:r>
        <w:rPr>
          <w:rFonts w:eastAsiaTheme="minorHAnsi" w:hint="eastAsia"/>
          <w:szCs w:val="21"/>
        </w:rPr>
        <w:t>污染</w:t>
      </w:r>
      <w:r w:rsidRPr="005A2137">
        <w:rPr>
          <w:rFonts w:eastAsiaTheme="minorHAnsi"/>
          <w:szCs w:val="21"/>
        </w:rPr>
        <w:t>、</w:t>
      </w:r>
      <w:r w:rsidRPr="005A2137">
        <w:rPr>
          <w:rFonts w:eastAsiaTheme="minorHAnsi" w:hint="eastAsia"/>
          <w:szCs w:val="21"/>
        </w:rPr>
        <w:t>耐油污堵</w:t>
      </w:r>
      <w:r w:rsidRPr="005A2137">
        <w:rPr>
          <w:rFonts w:eastAsiaTheme="minorHAnsi"/>
          <w:szCs w:val="21"/>
        </w:rPr>
        <w:t>、</w:t>
      </w:r>
      <w:r w:rsidRPr="005A2137">
        <w:rPr>
          <w:rFonts w:eastAsiaTheme="minorHAnsi" w:hint="eastAsia"/>
          <w:szCs w:val="21"/>
        </w:rPr>
        <w:t>性价比高</w:t>
      </w:r>
      <w:r w:rsidRPr="005A2137">
        <w:rPr>
          <w:rFonts w:eastAsiaTheme="minorHAnsi"/>
          <w:szCs w:val="21"/>
        </w:rPr>
        <w:t>、</w:t>
      </w:r>
      <w:r w:rsidRPr="005A2137">
        <w:rPr>
          <w:rFonts w:eastAsiaTheme="minorHAnsi" w:hint="eastAsia"/>
          <w:szCs w:val="21"/>
        </w:rPr>
        <w:t>维护难度低的膜产品</w:t>
      </w:r>
      <w:r>
        <w:rPr>
          <w:rFonts w:eastAsiaTheme="minorHAnsi" w:hint="eastAsia"/>
          <w:szCs w:val="21"/>
        </w:rPr>
        <w:t>治理漏油污染</w:t>
      </w:r>
      <w:r w:rsidRPr="005A2137">
        <w:rPr>
          <w:rFonts w:eastAsiaTheme="minorHAnsi" w:hint="eastAsia"/>
          <w:szCs w:val="21"/>
        </w:rPr>
        <w:t>，利用有</w:t>
      </w:r>
      <w:r w:rsidR="002F4571">
        <w:rPr>
          <w:rFonts w:eastAsiaTheme="minorHAnsi" w:hint="eastAsia"/>
          <w:szCs w:val="21"/>
        </w:rPr>
        <w:t>此新</w:t>
      </w:r>
      <w:r w:rsidRPr="005A2137">
        <w:rPr>
          <w:rFonts w:eastAsiaTheme="minorHAnsi" w:hint="eastAsia"/>
          <w:szCs w:val="21"/>
        </w:rPr>
        <w:t>材料</w:t>
      </w:r>
      <w:r>
        <w:rPr>
          <w:rFonts w:eastAsiaTheme="minorHAnsi" w:hint="eastAsia"/>
          <w:szCs w:val="21"/>
        </w:rPr>
        <w:t>特性</w:t>
      </w:r>
      <w:r w:rsidRPr="005A2137">
        <w:rPr>
          <w:rFonts w:eastAsiaTheme="minorHAnsi" w:hint="eastAsia"/>
          <w:szCs w:val="21"/>
        </w:rPr>
        <w:t>，</w:t>
      </w:r>
      <w:r>
        <w:rPr>
          <w:rFonts w:eastAsiaTheme="minorHAnsi" w:hint="eastAsia"/>
          <w:szCs w:val="21"/>
        </w:rPr>
        <w:t>制</w:t>
      </w:r>
      <w:r w:rsidRPr="005A2137">
        <w:rPr>
          <w:rFonts w:eastAsiaTheme="minorHAnsi" w:hint="eastAsia"/>
          <w:szCs w:val="21"/>
        </w:rPr>
        <w:t>得了具有</w:t>
      </w:r>
      <w:r w:rsidR="002F4571">
        <w:rPr>
          <w:rFonts w:eastAsiaTheme="minorHAnsi" w:hint="eastAsia"/>
          <w:szCs w:val="21"/>
        </w:rPr>
        <w:t>有机膜及</w:t>
      </w:r>
      <w:r>
        <w:rPr>
          <w:rFonts w:eastAsiaTheme="minorHAnsi" w:hint="eastAsia"/>
          <w:szCs w:val="21"/>
        </w:rPr>
        <w:t>无机</w:t>
      </w:r>
      <w:r w:rsidR="002F4571">
        <w:rPr>
          <w:rFonts w:eastAsiaTheme="minorHAnsi" w:hint="eastAsia"/>
          <w:szCs w:val="21"/>
        </w:rPr>
        <w:t>膜</w:t>
      </w:r>
      <w:r w:rsidRPr="005A2137">
        <w:rPr>
          <w:rFonts w:eastAsiaTheme="minorHAnsi" w:hint="eastAsia"/>
          <w:szCs w:val="21"/>
        </w:rPr>
        <w:t>复合特性的新型膜产品。</w:t>
      </w:r>
    </w:p>
    <w:p w14:paraId="239013DD" w14:textId="77777777" w:rsidR="008303D5" w:rsidRPr="005A2137" w:rsidRDefault="008303D5" w:rsidP="008303D5">
      <w:pPr>
        <w:pStyle w:val="ListParagraph"/>
        <w:spacing w:after="120" w:line="264" w:lineRule="auto"/>
        <w:ind w:left="425"/>
        <w:rPr>
          <w:rFonts w:eastAsiaTheme="minorHAnsi"/>
          <w:szCs w:val="21"/>
        </w:rPr>
      </w:pPr>
      <w:r w:rsidRPr="005A2137">
        <w:rPr>
          <w:rFonts w:eastAsiaTheme="minorHAnsi"/>
          <w:szCs w:val="21"/>
        </w:rPr>
        <w:t>PolyCera</w:t>
      </w:r>
      <w:r w:rsidRPr="008303D5">
        <w:rPr>
          <w:rFonts w:eastAsiaTheme="minorHAnsi"/>
          <w:szCs w:val="21"/>
        </w:rPr>
        <w:t>®</w:t>
      </w:r>
      <w:r w:rsidRPr="005A2137">
        <w:rPr>
          <w:rFonts w:eastAsiaTheme="minorHAnsi" w:hint="eastAsia"/>
          <w:szCs w:val="21"/>
        </w:rPr>
        <w:t>膜技术的发展历程：</w:t>
      </w:r>
    </w:p>
    <w:p w14:paraId="6956DAC7" w14:textId="77777777" w:rsidR="008303D5" w:rsidRPr="005A2137" w:rsidRDefault="008303D5" w:rsidP="008303D5">
      <w:pPr>
        <w:pStyle w:val="ListParagraph"/>
        <w:numPr>
          <w:ilvl w:val="0"/>
          <w:numId w:val="23"/>
        </w:numPr>
        <w:spacing w:after="120" w:line="264" w:lineRule="auto"/>
        <w:ind w:firstLineChars="0"/>
        <w:rPr>
          <w:rFonts w:eastAsiaTheme="minorHAnsi"/>
          <w:szCs w:val="21"/>
        </w:rPr>
      </w:pPr>
      <w:r w:rsidRPr="005A2137">
        <w:rPr>
          <w:rFonts w:eastAsiaTheme="minorHAnsi"/>
          <w:szCs w:val="21"/>
        </w:rPr>
        <w:t>2013 – 2016</w:t>
      </w:r>
      <w:r w:rsidRPr="005A2137">
        <w:rPr>
          <w:rFonts w:eastAsiaTheme="minorHAnsi" w:hint="eastAsia"/>
          <w:szCs w:val="21"/>
        </w:rPr>
        <w:t>年，</w:t>
      </w:r>
      <w:r w:rsidRPr="005A2137">
        <w:rPr>
          <w:rFonts w:eastAsiaTheme="minorHAnsi"/>
          <w:szCs w:val="21"/>
        </w:rPr>
        <w:t>PolyCera</w:t>
      </w:r>
      <w:r w:rsidRPr="008303D5">
        <w:rPr>
          <w:rFonts w:eastAsiaTheme="minorHAnsi"/>
          <w:szCs w:val="21"/>
        </w:rPr>
        <w:t>®</w:t>
      </w:r>
      <w:r w:rsidRPr="005A2137">
        <w:rPr>
          <w:rFonts w:eastAsiaTheme="minorHAnsi" w:hint="eastAsia"/>
          <w:szCs w:val="21"/>
        </w:rPr>
        <w:t>微滤及超滤膜产品在美国洛杉矶</w:t>
      </w:r>
      <w:r w:rsidRPr="005A2137">
        <w:rPr>
          <w:rFonts w:eastAsiaTheme="minorHAnsi"/>
          <w:szCs w:val="21"/>
        </w:rPr>
        <w:t>Water</w:t>
      </w:r>
      <w:r>
        <w:rPr>
          <w:rFonts w:eastAsiaTheme="minorHAnsi"/>
          <w:szCs w:val="21"/>
        </w:rPr>
        <w:t xml:space="preserve"> </w:t>
      </w:r>
      <w:r w:rsidRPr="005A2137">
        <w:rPr>
          <w:rFonts w:eastAsiaTheme="minorHAnsi"/>
          <w:szCs w:val="21"/>
        </w:rPr>
        <w:t>Planet</w:t>
      </w:r>
      <w:r w:rsidRPr="005A2137">
        <w:rPr>
          <w:rFonts w:eastAsiaTheme="minorHAnsi" w:hint="eastAsia"/>
          <w:szCs w:val="21"/>
        </w:rPr>
        <w:t xml:space="preserve">公司孵化开发。 </w:t>
      </w:r>
    </w:p>
    <w:p w14:paraId="4413E7CC" w14:textId="15510B4D" w:rsidR="008303D5" w:rsidRPr="005A2137" w:rsidRDefault="008303D5" w:rsidP="008303D5">
      <w:pPr>
        <w:pStyle w:val="ListParagraph"/>
        <w:numPr>
          <w:ilvl w:val="0"/>
          <w:numId w:val="23"/>
        </w:numPr>
        <w:spacing w:after="120" w:line="264" w:lineRule="auto"/>
        <w:ind w:firstLineChars="0"/>
        <w:rPr>
          <w:rFonts w:eastAsiaTheme="minorHAnsi"/>
          <w:szCs w:val="21"/>
        </w:rPr>
      </w:pPr>
      <w:r w:rsidRPr="005A2137">
        <w:rPr>
          <w:rFonts w:eastAsiaTheme="minorHAnsi"/>
          <w:szCs w:val="21"/>
        </w:rPr>
        <w:t>2016 – 2017</w:t>
      </w:r>
      <w:r w:rsidRPr="005A2137">
        <w:rPr>
          <w:rFonts w:eastAsiaTheme="minorHAnsi" w:hint="eastAsia"/>
          <w:szCs w:val="21"/>
        </w:rPr>
        <w:t>年，</w:t>
      </w:r>
      <w:r w:rsidRPr="005A2137">
        <w:rPr>
          <w:rFonts w:eastAsiaTheme="minorHAnsi"/>
          <w:szCs w:val="21"/>
        </w:rPr>
        <w:t>PolyCera®</w:t>
      </w:r>
      <w:r w:rsidRPr="005A2137">
        <w:rPr>
          <w:rFonts w:eastAsiaTheme="minorHAnsi" w:hint="eastAsia"/>
          <w:szCs w:val="21"/>
        </w:rPr>
        <w:t>有机陶瓷超滤膜产品正式发布。其中包括：面向市政及工业水处理的耐温、耐酸碱、抗污染</w:t>
      </w:r>
      <w:r w:rsidR="00736E07">
        <w:rPr>
          <w:rFonts w:eastAsiaTheme="minorHAnsi"/>
          <w:szCs w:val="21"/>
        </w:rPr>
        <w:t>Hydro</w:t>
      </w:r>
      <w:r w:rsidRPr="005A2137">
        <w:rPr>
          <w:rFonts w:eastAsiaTheme="minorHAnsi" w:hint="eastAsia"/>
          <w:szCs w:val="21"/>
        </w:rPr>
        <w:t>系列超滤膜，以及面向油气田、炼化等各类含油污水处理的耐高温，耐酸碱、除油</w:t>
      </w:r>
      <w:r w:rsidR="00736E07">
        <w:rPr>
          <w:rFonts w:eastAsiaTheme="minorHAnsi"/>
          <w:szCs w:val="21"/>
        </w:rPr>
        <w:t>Titan</w:t>
      </w:r>
      <w:r w:rsidRPr="005A2137">
        <w:rPr>
          <w:rFonts w:eastAsiaTheme="minorHAnsi" w:hint="eastAsia"/>
          <w:szCs w:val="21"/>
        </w:rPr>
        <w:t>系列超滤膜。</w:t>
      </w:r>
    </w:p>
    <w:p w14:paraId="4AB05F57" w14:textId="77777777" w:rsidR="008303D5" w:rsidRPr="005A2137" w:rsidRDefault="008303D5" w:rsidP="008303D5">
      <w:pPr>
        <w:pStyle w:val="ListParagraph"/>
        <w:numPr>
          <w:ilvl w:val="0"/>
          <w:numId w:val="23"/>
        </w:numPr>
        <w:spacing w:after="120" w:line="264" w:lineRule="auto"/>
        <w:ind w:firstLineChars="0"/>
        <w:rPr>
          <w:rFonts w:eastAsiaTheme="minorHAnsi"/>
          <w:szCs w:val="21"/>
        </w:rPr>
      </w:pPr>
      <w:r w:rsidRPr="005A2137">
        <w:rPr>
          <w:rFonts w:eastAsiaTheme="minorHAnsi"/>
          <w:szCs w:val="21"/>
        </w:rPr>
        <w:t>2017 – 2018</w:t>
      </w:r>
      <w:r w:rsidRPr="005A2137">
        <w:rPr>
          <w:rFonts w:eastAsiaTheme="minorHAnsi" w:hint="eastAsia"/>
          <w:szCs w:val="21"/>
        </w:rPr>
        <w:t>年，</w:t>
      </w:r>
      <w:r w:rsidRPr="005A2137">
        <w:rPr>
          <w:rFonts w:eastAsiaTheme="minorHAnsi"/>
          <w:szCs w:val="21"/>
        </w:rPr>
        <w:t>PolyCera®</w:t>
      </w:r>
      <w:r w:rsidRPr="005A2137">
        <w:rPr>
          <w:rFonts w:eastAsiaTheme="minorHAnsi" w:hint="eastAsia"/>
          <w:szCs w:val="21"/>
        </w:rPr>
        <w:t>只截留有机物，不截留或极少截留盐的有机陶瓷纳滤膜正式发布。面向各类物料分离以及降低水中</w:t>
      </w:r>
      <w:r w:rsidRPr="005A2137">
        <w:rPr>
          <w:rFonts w:eastAsiaTheme="minorHAnsi"/>
          <w:szCs w:val="21"/>
        </w:rPr>
        <w:t>COD</w:t>
      </w:r>
      <w:r w:rsidRPr="005A2137">
        <w:rPr>
          <w:rFonts w:eastAsiaTheme="minorHAnsi" w:hint="eastAsia"/>
          <w:szCs w:val="21"/>
        </w:rPr>
        <w:t>等应用领域。</w:t>
      </w:r>
    </w:p>
    <w:p w14:paraId="6B466B76" w14:textId="77777777" w:rsidR="008303D5" w:rsidRPr="005A2137" w:rsidRDefault="008303D5" w:rsidP="008303D5">
      <w:pPr>
        <w:pStyle w:val="ListParagraph"/>
        <w:spacing w:after="120" w:line="264" w:lineRule="auto"/>
        <w:ind w:left="425"/>
        <w:rPr>
          <w:rFonts w:eastAsiaTheme="minorHAnsi"/>
          <w:szCs w:val="21"/>
        </w:rPr>
      </w:pPr>
      <w:r w:rsidRPr="005A2137">
        <w:rPr>
          <w:rFonts w:eastAsiaTheme="minorHAnsi" w:hint="eastAsia"/>
          <w:szCs w:val="21"/>
        </w:rPr>
        <w:t>目前，</w:t>
      </w:r>
      <w:r w:rsidRPr="005A2137">
        <w:rPr>
          <w:rFonts w:eastAsiaTheme="minorHAnsi"/>
          <w:szCs w:val="21"/>
        </w:rPr>
        <w:t>PolyCera ®</w:t>
      </w:r>
      <w:r w:rsidRPr="005A2137">
        <w:rPr>
          <w:rFonts w:eastAsiaTheme="minorHAnsi" w:hint="eastAsia"/>
          <w:szCs w:val="21"/>
        </w:rPr>
        <w:t>反渗透膜及更多膜品种将持续推向市场。</w:t>
      </w:r>
    </w:p>
    <w:p w14:paraId="07958C6D" w14:textId="77777777" w:rsidR="008303D5" w:rsidRPr="005A2137" w:rsidRDefault="008303D5" w:rsidP="008303D5">
      <w:pPr>
        <w:pStyle w:val="ListParagraph"/>
        <w:spacing w:after="120" w:line="264" w:lineRule="auto"/>
        <w:ind w:left="425"/>
        <w:rPr>
          <w:rFonts w:eastAsiaTheme="minorHAnsi"/>
          <w:szCs w:val="21"/>
        </w:rPr>
      </w:pPr>
      <w:r w:rsidRPr="005A2137">
        <w:rPr>
          <w:rFonts w:eastAsiaTheme="minorHAnsi"/>
          <w:szCs w:val="21"/>
        </w:rPr>
        <w:t xml:space="preserve"> PolyCera</w:t>
      </w:r>
      <w:r w:rsidRPr="008303D5">
        <w:rPr>
          <w:rFonts w:eastAsiaTheme="minorHAnsi"/>
          <w:szCs w:val="21"/>
        </w:rPr>
        <w:t>®</w:t>
      </w:r>
      <w:r w:rsidRPr="005A2137">
        <w:rPr>
          <w:rFonts w:eastAsiaTheme="minorHAnsi"/>
          <w:szCs w:val="21"/>
        </w:rPr>
        <w:t>具有国际专利保护的膜材料以及大通道膜组件设计，类似无机陶瓷膜的热、化学稳定性，亲水疏油的膜表面，卷式膜的组件设计，管式膜的运行优势，保证PolyCera®膜具有高通量，高截留，耐污染，易清洗的特性。PolyCera</w:t>
      </w:r>
      <w:r w:rsidRPr="008303D5">
        <w:rPr>
          <w:rFonts w:eastAsiaTheme="minorHAnsi"/>
          <w:szCs w:val="21"/>
        </w:rPr>
        <w:t xml:space="preserve"> ®</w:t>
      </w:r>
      <w:r w:rsidRPr="005A2137">
        <w:rPr>
          <w:rFonts w:eastAsiaTheme="minorHAnsi" w:hint="eastAsia"/>
          <w:szCs w:val="21"/>
        </w:rPr>
        <w:t>膜突破了传统</w:t>
      </w:r>
      <w:r w:rsidRPr="008303D5">
        <w:rPr>
          <w:rFonts w:eastAsiaTheme="minorHAnsi" w:hint="eastAsia"/>
          <w:szCs w:val="21"/>
        </w:rPr>
        <w:t>有机膜</w:t>
      </w:r>
      <w:r w:rsidRPr="005A2137">
        <w:rPr>
          <w:rFonts w:eastAsiaTheme="minorHAnsi" w:hint="eastAsia"/>
          <w:szCs w:val="21"/>
        </w:rPr>
        <w:t>和</w:t>
      </w:r>
      <w:r w:rsidRPr="008303D5">
        <w:rPr>
          <w:rFonts w:eastAsiaTheme="minorHAnsi" w:hint="eastAsia"/>
          <w:szCs w:val="21"/>
        </w:rPr>
        <w:t>无机陶瓷膜</w:t>
      </w:r>
      <w:r w:rsidRPr="005A2137">
        <w:rPr>
          <w:rFonts w:eastAsiaTheme="minorHAnsi" w:hint="eastAsia"/>
          <w:szCs w:val="21"/>
        </w:rPr>
        <w:t>的边界，同时具备耐油、耐温、耐化学性，以及高通量、可反洗恢复等特点。拥有无机陶瓷膜的性能，有机膜的投资和运行成本。</w:t>
      </w:r>
    </w:p>
    <w:p w14:paraId="0F38DD22" w14:textId="77777777" w:rsidR="008303D5" w:rsidRPr="005A2137" w:rsidRDefault="008303D5" w:rsidP="008303D5">
      <w:pPr>
        <w:pStyle w:val="ListParagraph"/>
        <w:spacing w:after="120" w:line="264" w:lineRule="auto"/>
        <w:ind w:left="425"/>
        <w:rPr>
          <w:rFonts w:eastAsiaTheme="minorHAnsi"/>
          <w:szCs w:val="21"/>
        </w:rPr>
      </w:pPr>
      <w:r w:rsidRPr="005A2137">
        <w:rPr>
          <w:rFonts w:eastAsiaTheme="minorHAnsi" w:hint="eastAsia"/>
          <w:szCs w:val="21"/>
        </w:rPr>
        <w:t>产品在亚洲、北美洲、南美洲等地拥有多个运行案例。为油气田、食品、传统污水处理以及市政工业等多领域提供有效经济的解决方案。</w:t>
      </w:r>
    </w:p>
    <w:p w14:paraId="13882949" w14:textId="77777777" w:rsidR="008303D5" w:rsidRPr="005A2137" w:rsidRDefault="008303D5" w:rsidP="008303D5">
      <w:pPr>
        <w:jc w:val="center"/>
        <w:rPr>
          <w:rFonts w:ascii="黑体" w:eastAsia="黑体" w:hAnsi="黑体"/>
          <w:b/>
          <w:bCs/>
          <w:sz w:val="18"/>
          <w:szCs w:val="18"/>
        </w:rPr>
      </w:pPr>
      <w:r w:rsidRPr="005A2137">
        <w:rPr>
          <w:rFonts w:ascii="黑体" w:eastAsia="黑体" w:hAnsi="黑体"/>
          <w:b/>
          <w:bCs/>
          <w:sz w:val="18"/>
          <w:szCs w:val="18"/>
        </w:rPr>
        <w:t xml:space="preserve">Figure 2.1.1 </w:t>
      </w:r>
      <w:r w:rsidRPr="005A2137">
        <w:rPr>
          <w:rFonts w:ascii="黑体" w:eastAsia="黑体" w:hAnsi="黑体" w:hint="eastAsia"/>
          <w:b/>
          <w:bCs/>
          <w:sz w:val="18"/>
          <w:szCs w:val="18"/>
        </w:rPr>
        <w:t>P</w:t>
      </w:r>
      <w:r w:rsidRPr="005A2137">
        <w:rPr>
          <w:rFonts w:ascii="黑体" w:eastAsia="黑体" w:hAnsi="黑体"/>
          <w:b/>
          <w:bCs/>
          <w:sz w:val="18"/>
          <w:szCs w:val="18"/>
        </w:rPr>
        <w:t>olyCera</w:t>
      </w:r>
      <w:r w:rsidRPr="005A2137">
        <w:rPr>
          <w:rFonts w:ascii="Calibri" w:eastAsia="黑体" w:hAnsi="Calibri" w:cs="Calibri"/>
          <w:b/>
          <w:bCs/>
          <w:sz w:val="18"/>
          <w:szCs w:val="18"/>
        </w:rPr>
        <w:t>®</w:t>
      </w:r>
      <w:r w:rsidRPr="005A2137">
        <w:rPr>
          <w:rFonts w:ascii="黑体" w:eastAsia="黑体" w:hAnsi="黑体"/>
          <w:b/>
          <w:bCs/>
          <w:sz w:val="18"/>
          <w:szCs w:val="18"/>
        </w:rPr>
        <w:t xml:space="preserve"> </w:t>
      </w:r>
      <w:r w:rsidRPr="005A2137">
        <w:rPr>
          <w:rFonts w:ascii="黑体" w:eastAsia="黑体" w:hAnsi="黑体" w:hint="eastAsia"/>
          <w:b/>
          <w:bCs/>
          <w:sz w:val="18"/>
          <w:szCs w:val="18"/>
        </w:rPr>
        <w:t>卷式</w:t>
      </w:r>
      <w:r w:rsidRPr="005A2137">
        <w:rPr>
          <w:rFonts w:ascii="黑体" w:eastAsia="黑体" w:hAnsi="黑体"/>
          <w:b/>
          <w:bCs/>
          <w:sz w:val="18"/>
          <w:szCs w:val="18"/>
        </w:rPr>
        <w:t>UF</w:t>
      </w:r>
      <w:r w:rsidRPr="005A2137">
        <w:rPr>
          <w:rFonts w:ascii="黑体" w:eastAsia="黑体" w:hAnsi="黑体" w:hint="eastAsia"/>
          <w:b/>
          <w:bCs/>
          <w:sz w:val="18"/>
          <w:szCs w:val="18"/>
        </w:rPr>
        <w:t>组件</w:t>
      </w:r>
    </w:p>
    <w:p w14:paraId="69A49761" w14:textId="77777777" w:rsidR="008303D5" w:rsidRPr="005A2137" w:rsidRDefault="008303D5" w:rsidP="008303D5">
      <w:pPr>
        <w:pStyle w:val="ListParagraph"/>
        <w:ind w:left="420" w:firstLineChars="0" w:firstLine="0"/>
        <w:jc w:val="center"/>
        <w:rPr>
          <w:rFonts w:eastAsiaTheme="minorHAnsi"/>
          <w:szCs w:val="21"/>
        </w:rPr>
      </w:pPr>
      <w:r w:rsidRPr="005A2137">
        <w:rPr>
          <w:rFonts w:eastAsiaTheme="minorHAnsi"/>
          <w:noProof/>
          <w:szCs w:val="21"/>
        </w:rPr>
        <w:drawing>
          <wp:inline distT="0" distB="0" distL="0" distR="0" wp14:anchorId="6A50577A" wp14:editId="45204C73">
            <wp:extent cx="3625850" cy="1606779"/>
            <wp:effectExtent l="0" t="0" r="0" b="0"/>
            <wp:docPr id="33" name="Picture 10" descr="A picture containing indoor, sitting, cup&#10;&#10;Description automatically generated">
              <a:extLst xmlns:a="http://schemas.openxmlformats.org/drawingml/2006/main">
                <a:ext uri="{FF2B5EF4-FFF2-40B4-BE49-F238E27FC236}">
                  <a16:creationId xmlns:a16="http://schemas.microsoft.com/office/drawing/2014/main" id="{A781BBF3-9D7A-4C4C-8815-2FC09F06C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indoor, sitting, cup&#10;&#10;Description automatically generated">
                      <a:extLst>
                        <a:ext uri="{FF2B5EF4-FFF2-40B4-BE49-F238E27FC236}">
                          <a16:creationId xmlns:a16="http://schemas.microsoft.com/office/drawing/2014/main" id="{A781BBF3-9D7A-4C4C-8815-2FC09F06C071}"/>
                        </a:ext>
                      </a:extLst>
                    </pic:cNvPr>
                    <pic:cNvPicPr>
                      <a:picLocks noChangeAspect="1"/>
                    </pic:cNvPicPr>
                  </pic:nvPicPr>
                  <pic:blipFill rotWithShape="1">
                    <a:blip r:embed="rId11" cstate="email">
                      <a:extLst>
                        <a:ext uri="{28A0092B-C50C-407E-A947-70E740481C1C}">
                          <a14:useLocalDpi xmlns:a14="http://schemas.microsoft.com/office/drawing/2010/main"/>
                        </a:ext>
                      </a:extLst>
                    </a:blip>
                    <a:srcRect r="-2"/>
                    <a:stretch/>
                  </pic:blipFill>
                  <pic:spPr>
                    <a:xfrm>
                      <a:off x="0" y="0"/>
                      <a:ext cx="3640877" cy="1613438"/>
                    </a:xfrm>
                    <a:prstGeom prst="rect">
                      <a:avLst/>
                    </a:prstGeom>
                  </pic:spPr>
                </pic:pic>
              </a:graphicData>
            </a:graphic>
          </wp:inline>
        </w:drawing>
      </w:r>
    </w:p>
    <w:p w14:paraId="627C839E" w14:textId="5073C631" w:rsidR="004C7E2B" w:rsidRDefault="004C7E2B">
      <w:pPr>
        <w:widowControl/>
        <w:jc w:val="left"/>
        <w:rPr>
          <w:rFonts w:eastAsiaTheme="minorHAnsi"/>
          <w:b/>
          <w:bCs/>
          <w:color w:val="2E74B5" w:themeColor="accent5" w:themeShade="BF"/>
          <w:sz w:val="32"/>
          <w:szCs w:val="32"/>
        </w:rPr>
      </w:pPr>
      <w:r>
        <w:rPr>
          <w:rFonts w:eastAsiaTheme="minorHAnsi"/>
          <w:b/>
          <w:bCs/>
          <w:color w:val="2E74B5" w:themeColor="accent5" w:themeShade="BF"/>
          <w:sz w:val="32"/>
          <w:szCs w:val="32"/>
        </w:rPr>
        <w:br w:type="page"/>
      </w:r>
    </w:p>
    <w:p w14:paraId="6B4DFC2A" w14:textId="52C4C9BF" w:rsidR="008303D5" w:rsidRDefault="00B13A30" w:rsidP="00772F48">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11" w:name="_Toc33629097"/>
      <w:r w:rsidRPr="00B13A30">
        <w:rPr>
          <w:rFonts w:eastAsiaTheme="minorHAnsi" w:hint="eastAsia"/>
          <w:b/>
          <w:bCs/>
          <w:color w:val="2E74B5" w:themeColor="accent5" w:themeShade="BF"/>
          <w:sz w:val="32"/>
          <w:szCs w:val="32"/>
        </w:rPr>
        <w:lastRenderedPageBreak/>
        <w:t>技术特点及其体现在应用中的优势</w:t>
      </w:r>
      <w:bookmarkEnd w:id="11"/>
    </w:p>
    <w:p w14:paraId="30DB2E7F" w14:textId="07DB33D1" w:rsidR="00B13A30" w:rsidRDefault="00B13A30" w:rsidP="00B13A30">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12" w:name="_Toc33105857"/>
      <w:bookmarkStart w:id="13" w:name="_Toc33629098"/>
      <w:r w:rsidRPr="005A2137">
        <w:rPr>
          <w:rFonts w:eastAsiaTheme="minorHAnsi" w:hint="eastAsia"/>
          <w:b/>
          <w:bCs/>
          <w:color w:val="2E74B5" w:themeColor="accent5" w:themeShade="BF"/>
          <w:sz w:val="24"/>
          <w:szCs w:val="24"/>
        </w:rPr>
        <w:t>国际专利保护的膜材料特性</w:t>
      </w:r>
      <w:bookmarkEnd w:id="12"/>
      <w:bookmarkEnd w:id="13"/>
    </w:p>
    <w:p w14:paraId="7E70C9AC" w14:textId="7B7369E2" w:rsidR="00B13A30" w:rsidRPr="005A2137" w:rsidRDefault="00B13A30" w:rsidP="00B13A30">
      <w:pPr>
        <w:pStyle w:val="ListParagraph"/>
        <w:spacing w:after="120" w:line="264" w:lineRule="auto"/>
        <w:ind w:left="425"/>
        <w:rPr>
          <w:rFonts w:eastAsiaTheme="minorHAnsi"/>
          <w:szCs w:val="21"/>
        </w:rPr>
      </w:pPr>
      <w:r w:rsidRPr="005A2137">
        <w:rPr>
          <w:rFonts w:eastAsiaTheme="minorHAnsi"/>
          <w:szCs w:val="21"/>
        </w:rPr>
        <w:t>PolyCera</w:t>
      </w:r>
      <w:r w:rsidRPr="00B13A30">
        <w:rPr>
          <w:rFonts w:eastAsiaTheme="minorHAnsi"/>
          <w:szCs w:val="21"/>
        </w:rPr>
        <w:t>®</w:t>
      </w:r>
      <w:r w:rsidRPr="005A2137">
        <w:rPr>
          <w:rFonts w:eastAsiaTheme="minorHAnsi" w:hint="eastAsia"/>
          <w:szCs w:val="21"/>
        </w:rPr>
        <w:t>拥有</w:t>
      </w:r>
      <w:r w:rsidRPr="005A2137">
        <w:rPr>
          <w:rFonts w:eastAsiaTheme="minorHAnsi"/>
          <w:szCs w:val="21"/>
        </w:rPr>
        <w:t>国际专利保护的膜材料</w:t>
      </w:r>
      <w:r w:rsidRPr="005A2137">
        <w:rPr>
          <w:rFonts w:eastAsiaTheme="minorHAnsi" w:hint="eastAsia"/>
          <w:szCs w:val="21"/>
        </w:rPr>
        <w:t>，它是一种具有部分</w:t>
      </w:r>
      <w:r w:rsidR="002F4571">
        <w:rPr>
          <w:rFonts w:eastAsiaTheme="minorHAnsi" w:hint="eastAsia"/>
          <w:szCs w:val="21"/>
        </w:rPr>
        <w:t>无机</w:t>
      </w:r>
      <w:r w:rsidRPr="005A2137">
        <w:rPr>
          <w:rFonts w:eastAsiaTheme="minorHAnsi" w:hint="eastAsia"/>
          <w:szCs w:val="21"/>
        </w:rPr>
        <w:t>性能的有机高分子材料，同时兼具有机材料和无机材料的特性：</w:t>
      </w:r>
    </w:p>
    <w:p w14:paraId="47F5B97B" w14:textId="77777777" w:rsidR="00B13A30" w:rsidRPr="005A2137" w:rsidRDefault="00B13A30" w:rsidP="00B13A30">
      <w:pPr>
        <w:pStyle w:val="ListParagraph"/>
        <w:numPr>
          <w:ilvl w:val="0"/>
          <w:numId w:val="26"/>
        </w:numPr>
        <w:spacing w:after="120" w:line="264" w:lineRule="auto"/>
        <w:ind w:firstLineChars="0"/>
        <w:rPr>
          <w:rFonts w:eastAsiaTheme="minorHAnsi"/>
          <w:szCs w:val="21"/>
        </w:rPr>
      </w:pPr>
      <w:r w:rsidRPr="005A2137">
        <w:rPr>
          <w:rFonts w:eastAsiaTheme="minorHAnsi" w:hint="eastAsia"/>
          <w:szCs w:val="21"/>
        </w:rPr>
        <w:t>在成膜方面，这种材料能形成非常致密的膜孔，</w:t>
      </w:r>
      <w:r>
        <w:rPr>
          <w:rFonts w:eastAsiaTheme="minorHAnsi" w:hint="eastAsia"/>
          <w:szCs w:val="21"/>
        </w:rPr>
        <w:t>并保持高孔隙度，从而</w:t>
      </w:r>
      <w:r w:rsidRPr="005A2137">
        <w:rPr>
          <w:rFonts w:eastAsiaTheme="minorHAnsi" w:hint="eastAsia"/>
          <w:szCs w:val="21"/>
        </w:rPr>
        <w:t>在对颗粒物高效截留的同时</w:t>
      </w:r>
      <w:r>
        <w:rPr>
          <w:rFonts w:eastAsiaTheme="minorHAnsi" w:hint="eastAsia"/>
          <w:szCs w:val="21"/>
        </w:rPr>
        <w:t>，</w:t>
      </w:r>
      <w:r w:rsidRPr="005A2137">
        <w:rPr>
          <w:rFonts w:eastAsiaTheme="minorHAnsi" w:hint="eastAsia"/>
          <w:szCs w:val="21"/>
        </w:rPr>
        <w:t>维持更高的水通量；</w:t>
      </w:r>
    </w:p>
    <w:p w14:paraId="38D97009" w14:textId="665B79EE" w:rsidR="00B13A30" w:rsidRPr="00B13A30" w:rsidRDefault="00B13A30" w:rsidP="00B13A30">
      <w:pPr>
        <w:pStyle w:val="ListParagraph"/>
        <w:spacing w:after="120" w:line="264" w:lineRule="auto"/>
        <w:ind w:left="425"/>
        <w:rPr>
          <w:rFonts w:eastAsiaTheme="minorHAnsi"/>
          <w:szCs w:val="21"/>
        </w:rPr>
      </w:pPr>
      <w:r>
        <w:rPr>
          <w:rFonts w:eastAsiaTheme="minorHAnsi" w:hint="eastAsia"/>
          <w:szCs w:val="21"/>
        </w:rPr>
        <w:t>通过对</w:t>
      </w: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的100</w:t>
      </w:r>
      <w:r w:rsidRPr="005A2137">
        <w:rPr>
          <w:rFonts w:eastAsiaTheme="minorHAnsi"/>
          <w:szCs w:val="21"/>
        </w:rPr>
        <w:t>KD</w:t>
      </w:r>
      <w:r w:rsidRPr="005A2137">
        <w:rPr>
          <w:rFonts w:eastAsiaTheme="minorHAnsi" w:hint="eastAsia"/>
          <w:szCs w:val="21"/>
        </w:rPr>
        <w:t>a</w:t>
      </w:r>
      <w:r w:rsidR="002F4571">
        <w:rPr>
          <w:rFonts w:eastAsiaTheme="minorHAnsi" w:hint="eastAsia"/>
          <w:szCs w:val="21"/>
        </w:rPr>
        <w:t>超滤</w:t>
      </w:r>
      <w:r w:rsidRPr="005A2137">
        <w:rPr>
          <w:rFonts w:eastAsiaTheme="minorHAnsi" w:hint="eastAsia"/>
          <w:szCs w:val="21"/>
        </w:rPr>
        <w:t>膜与同样孔径规格的P</w:t>
      </w:r>
      <w:r w:rsidRPr="005A2137">
        <w:rPr>
          <w:rFonts w:eastAsiaTheme="minorHAnsi"/>
          <w:szCs w:val="21"/>
        </w:rPr>
        <w:t>VDF</w:t>
      </w:r>
      <w:r w:rsidRPr="005A2137">
        <w:rPr>
          <w:rFonts w:eastAsiaTheme="minorHAnsi" w:hint="eastAsia"/>
          <w:szCs w:val="21"/>
        </w:rPr>
        <w:t>膜的表面电镜比较，可以看出与传统的易于成膜的P</w:t>
      </w:r>
      <w:r w:rsidRPr="005A2137">
        <w:rPr>
          <w:rFonts w:eastAsiaTheme="minorHAnsi"/>
          <w:szCs w:val="21"/>
        </w:rPr>
        <w:t>VDF</w:t>
      </w:r>
      <w:r w:rsidRPr="005A2137">
        <w:rPr>
          <w:rFonts w:eastAsiaTheme="minorHAnsi" w:hint="eastAsia"/>
          <w:szCs w:val="21"/>
        </w:rPr>
        <w:t>材料相比，Poly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材料所成的膜孔更为致密</w:t>
      </w:r>
      <w:r>
        <w:rPr>
          <w:rFonts w:eastAsiaTheme="minorHAnsi" w:hint="eastAsia"/>
          <w:szCs w:val="21"/>
        </w:rPr>
        <w:t>，表面孔隙度更高</w:t>
      </w:r>
      <w:r w:rsidRPr="005A2137">
        <w:rPr>
          <w:rFonts w:eastAsiaTheme="minorHAnsi" w:hint="eastAsia"/>
          <w:szCs w:val="21"/>
        </w:rPr>
        <w:t>。</w:t>
      </w:r>
      <w:r w:rsidRPr="00B13A30">
        <w:rPr>
          <w:rFonts w:eastAsiaTheme="minorHAnsi" w:hint="eastAsia"/>
          <w:szCs w:val="21"/>
        </w:rPr>
        <w:t>特定条件下的纯水膜通量测试表明，Poly</w:t>
      </w:r>
      <w:r w:rsidRPr="00B13A30">
        <w:rPr>
          <w:rFonts w:eastAsiaTheme="minorHAnsi"/>
          <w:szCs w:val="21"/>
        </w:rPr>
        <w:t>C</w:t>
      </w:r>
      <w:r w:rsidRPr="00B13A30">
        <w:rPr>
          <w:rFonts w:eastAsiaTheme="minorHAnsi" w:hint="eastAsia"/>
          <w:szCs w:val="21"/>
        </w:rPr>
        <w:t>era</w:t>
      </w:r>
      <w:r w:rsidRPr="00B13A30">
        <w:rPr>
          <w:rFonts w:eastAsiaTheme="minorHAnsi"/>
          <w:szCs w:val="21"/>
        </w:rPr>
        <w:t>®</w:t>
      </w:r>
      <w:r w:rsidRPr="00B13A30">
        <w:rPr>
          <w:rFonts w:eastAsiaTheme="minorHAnsi" w:hint="eastAsia"/>
          <w:szCs w:val="21"/>
        </w:rPr>
        <w:t>的100</w:t>
      </w:r>
      <w:r w:rsidRPr="00B13A30">
        <w:rPr>
          <w:rFonts w:eastAsiaTheme="minorHAnsi"/>
          <w:szCs w:val="21"/>
        </w:rPr>
        <w:t>KD</w:t>
      </w:r>
      <w:r w:rsidRPr="00B13A30">
        <w:rPr>
          <w:rFonts w:eastAsiaTheme="minorHAnsi" w:hint="eastAsia"/>
          <w:szCs w:val="21"/>
        </w:rPr>
        <w:t>a膜的净水通量比同孔径的传统高分子膜的净水通量高2~3倍。</w:t>
      </w:r>
    </w:p>
    <w:p w14:paraId="08ABE6A2" w14:textId="2B74C0D6" w:rsidR="00B13A30" w:rsidRPr="00B13A30" w:rsidRDefault="00B13A30" w:rsidP="00B13A30">
      <w:pPr>
        <w:jc w:val="center"/>
        <w:rPr>
          <w:rFonts w:ascii="黑体" w:eastAsia="黑体" w:hAnsi="黑体"/>
          <w:b/>
          <w:bCs/>
          <w:sz w:val="18"/>
          <w:szCs w:val="18"/>
        </w:rPr>
      </w:pPr>
      <w:r w:rsidRPr="005A2137">
        <w:rPr>
          <w:rFonts w:ascii="黑体" w:eastAsia="黑体" w:hAnsi="黑体"/>
          <w:b/>
          <w:bCs/>
          <w:sz w:val="18"/>
          <w:szCs w:val="18"/>
        </w:rPr>
        <w:t>Figure 2.</w:t>
      </w:r>
      <w:r>
        <w:rPr>
          <w:rFonts w:ascii="黑体" w:eastAsia="黑体" w:hAnsi="黑体"/>
          <w:b/>
          <w:bCs/>
          <w:sz w:val="18"/>
          <w:szCs w:val="18"/>
        </w:rPr>
        <w:t>2</w:t>
      </w:r>
      <w:r w:rsidRPr="005A2137">
        <w:rPr>
          <w:rFonts w:ascii="黑体" w:eastAsia="黑体" w:hAnsi="黑体"/>
          <w:b/>
          <w:bCs/>
          <w:sz w:val="18"/>
          <w:szCs w:val="18"/>
        </w:rPr>
        <w:t>.1</w:t>
      </w:r>
      <w:r>
        <w:rPr>
          <w:rFonts w:ascii="黑体" w:eastAsia="黑体" w:hAnsi="黑体"/>
          <w:b/>
          <w:bCs/>
          <w:sz w:val="18"/>
          <w:szCs w:val="18"/>
        </w:rPr>
        <w:t xml:space="preserve"> </w:t>
      </w:r>
      <w:r w:rsidRPr="00B13A30">
        <w:rPr>
          <w:rFonts w:ascii="黑体" w:eastAsia="黑体" w:hAnsi="黑体"/>
          <w:b/>
          <w:bCs/>
          <w:sz w:val="18"/>
          <w:szCs w:val="18"/>
        </w:rPr>
        <w:t>传统 PVDF 100kDa表面</w:t>
      </w:r>
      <w:r w:rsidRPr="00B13A30">
        <w:rPr>
          <w:rFonts w:ascii="黑体" w:eastAsia="黑体" w:hAnsi="黑体" w:hint="eastAsia"/>
          <w:b/>
          <w:bCs/>
          <w:sz w:val="18"/>
          <w:szCs w:val="18"/>
        </w:rPr>
        <w:t>电镜照片</w:t>
      </w:r>
      <w:r>
        <w:rPr>
          <w:rFonts w:ascii="黑体" w:eastAsia="黑体" w:hAnsi="黑体"/>
          <w:b/>
          <w:bCs/>
          <w:sz w:val="18"/>
          <w:szCs w:val="18"/>
        </w:rPr>
        <w:t xml:space="preserve"> </w:t>
      </w:r>
      <w:r>
        <w:rPr>
          <w:rFonts w:ascii="黑体" w:eastAsia="黑体" w:hAnsi="黑体" w:hint="eastAsia"/>
          <w:b/>
          <w:bCs/>
          <w:sz w:val="18"/>
          <w:szCs w:val="18"/>
        </w:rPr>
        <w:t>VS</w:t>
      </w:r>
      <w:r>
        <w:rPr>
          <w:rFonts w:ascii="黑体" w:eastAsia="黑体" w:hAnsi="黑体"/>
          <w:b/>
          <w:bCs/>
          <w:sz w:val="18"/>
          <w:szCs w:val="18"/>
        </w:rPr>
        <w:t xml:space="preserve"> </w:t>
      </w:r>
      <w:r w:rsidRPr="00B13A30">
        <w:rPr>
          <w:rFonts w:ascii="黑体" w:eastAsia="黑体" w:hAnsi="黑体"/>
          <w:b/>
          <w:bCs/>
          <w:sz w:val="18"/>
          <w:szCs w:val="18"/>
        </w:rPr>
        <w:t>PolyCera 100kDa</w:t>
      </w:r>
      <w:r w:rsidRPr="00B13A30">
        <w:rPr>
          <w:rFonts w:ascii="黑体" w:eastAsia="黑体" w:hAnsi="黑体" w:hint="eastAsia"/>
          <w:b/>
          <w:bCs/>
          <w:sz w:val="18"/>
          <w:szCs w:val="18"/>
        </w:rPr>
        <w:t>表面电镜照片</w:t>
      </w:r>
    </w:p>
    <w:p w14:paraId="45BB94C4" w14:textId="504E1EC8" w:rsidR="00B13A30" w:rsidRPr="005A2137" w:rsidRDefault="00B13A30" w:rsidP="00B13A30">
      <w:pPr>
        <w:pStyle w:val="ListParagraph"/>
        <w:spacing w:after="120" w:line="264" w:lineRule="auto"/>
        <w:ind w:left="420" w:firstLineChars="0" w:firstLine="0"/>
        <w:jc w:val="center"/>
        <w:rPr>
          <w:noProof/>
        </w:rPr>
      </w:pPr>
      <w:r w:rsidRPr="005A2137">
        <w:rPr>
          <w:rFonts w:eastAsiaTheme="minorHAnsi"/>
          <w:noProof/>
          <w:szCs w:val="21"/>
        </w:rPr>
        <w:drawing>
          <wp:inline distT="0" distB="0" distL="0" distR="0" wp14:anchorId="56C51242" wp14:editId="59EA43CD">
            <wp:extent cx="2034507" cy="1800000"/>
            <wp:effectExtent l="0" t="0" r="4445" b="0"/>
            <wp:docPr id="8" name="Picture 7" descr="permiability-slide.jpg">
              <a:extLst xmlns:a="http://schemas.openxmlformats.org/drawingml/2006/main">
                <a:ext uri="{FF2B5EF4-FFF2-40B4-BE49-F238E27FC236}">
                  <a16:creationId xmlns:a16="http://schemas.microsoft.com/office/drawing/2014/main" id="{B14AFE46-04F6-3D4D-9EF6-8C3EFAB19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ermiability-slide.jpg">
                      <a:extLst>
                        <a:ext uri="{FF2B5EF4-FFF2-40B4-BE49-F238E27FC236}">
                          <a16:creationId xmlns:a16="http://schemas.microsoft.com/office/drawing/2014/main" id="{B14AFE46-04F6-3D4D-9EF6-8C3EFAB198AE}"/>
                        </a:ext>
                      </a:extLst>
                    </pic:cNvPr>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2034507" cy="1800000"/>
                    </a:xfrm>
                    <a:prstGeom prst="rect">
                      <a:avLst/>
                    </a:prstGeom>
                  </pic:spPr>
                </pic:pic>
              </a:graphicData>
            </a:graphic>
          </wp:inline>
        </w:drawing>
      </w:r>
      <w:r w:rsidRPr="005A2137">
        <w:rPr>
          <w:rFonts w:eastAsiaTheme="minorHAnsi"/>
          <w:noProof/>
          <w:szCs w:val="21"/>
        </w:rPr>
        <w:drawing>
          <wp:inline distT="0" distB="0" distL="0" distR="0" wp14:anchorId="5EA1B8AF" wp14:editId="285D4A60">
            <wp:extent cx="2034507" cy="1800000"/>
            <wp:effectExtent l="0" t="0" r="4445" b="0"/>
            <wp:docPr id="7" name="Picture 6" descr="permiability-slide-2.jpg">
              <a:extLst xmlns:a="http://schemas.openxmlformats.org/drawingml/2006/main">
                <a:ext uri="{FF2B5EF4-FFF2-40B4-BE49-F238E27FC236}">
                  <a16:creationId xmlns:a16="http://schemas.microsoft.com/office/drawing/2014/main" id="{78DB477C-B0D4-3B47-80A6-0DB4C611C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ermiability-slide-2.jpg">
                      <a:extLst>
                        <a:ext uri="{FF2B5EF4-FFF2-40B4-BE49-F238E27FC236}">
                          <a16:creationId xmlns:a16="http://schemas.microsoft.com/office/drawing/2014/main" id="{78DB477C-B0D4-3B47-80A6-0DB4C611CC6C}"/>
                        </a:ext>
                      </a:extLst>
                    </pic:cNvPr>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2034507" cy="1800000"/>
                    </a:xfrm>
                    <a:prstGeom prst="rect">
                      <a:avLst/>
                    </a:prstGeom>
                  </pic:spPr>
                </pic:pic>
              </a:graphicData>
            </a:graphic>
          </wp:inline>
        </w:drawing>
      </w:r>
    </w:p>
    <w:p w14:paraId="4846FAB8" w14:textId="77777777" w:rsidR="00B13A30" w:rsidRPr="005A2137" w:rsidRDefault="00B13A30" w:rsidP="00B13A30">
      <w:pPr>
        <w:pStyle w:val="ListParagraph"/>
        <w:numPr>
          <w:ilvl w:val="0"/>
          <w:numId w:val="26"/>
        </w:numPr>
        <w:spacing w:after="120" w:line="264" w:lineRule="auto"/>
        <w:ind w:firstLineChars="0"/>
        <w:rPr>
          <w:rFonts w:eastAsiaTheme="minorHAnsi"/>
          <w:szCs w:val="21"/>
        </w:rPr>
      </w:pP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新型膜材料孔径分布极为均匀，孔隙大小分布非常集中；</w:t>
      </w:r>
    </w:p>
    <w:p w14:paraId="660D44AD" w14:textId="5EF89E4A" w:rsidR="00B13A30" w:rsidRDefault="00B13A30" w:rsidP="00B13A30">
      <w:pPr>
        <w:pStyle w:val="ListParagraph"/>
        <w:spacing w:after="120" w:line="264" w:lineRule="auto"/>
        <w:ind w:left="425"/>
        <w:rPr>
          <w:rFonts w:eastAsiaTheme="minorHAnsi"/>
          <w:szCs w:val="21"/>
        </w:rPr>
      </w:pPr>
      <w:r>
        <w:rPr>
          <w:rFonts w:eastAsiaTheme="minorHAnsi" w:hint="eastAsia"/>
          <w:szCs w:val="21"/>
        </w:rPr>
        <w:t>通过表征</w:t>
      </w: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的100</w:t>
      </w:r>
      <w:r w:rsidRPr="005A2137">
        <w:rPr>
          <w:rFonts w:eastAsiaTheme="minorHAnsi"/>
          <w:szCs w:val="21"/>
        </w:rPr>
        <w:t>KD</w:t>
      </w:r>
      <w:r w:rsidRPr="005A2137">
        <w:rPr>
          <w:rFonts w:eastAsiaTheme="minorHAnsi" w:hint="eastAsia"/>
          <w:szCs w:val="21"/>
        </w:rPr>
        <w:t>a</w:t>
      </w:r>
      <w:r w:rsidRPr="005A2137">
        <w:rPr>
          <w:rFonts w:eastAsiaTheme="minorHAnsi"/>
          <w:szCs w:val="21"/>
        </w:rPr>
        <w:t xml:space="preserve"> H</w:t>
      </w:r>
      <w:r w:rsidRPr="005A2137">
        <w:rPr>
          <w:rFonts w:eastAsiaTheme="minorHAnsi" w:hint="eastAsia"/>
          <w:szCs w:val="21"/>
        </w:rPr>
        <w:t>ydro膜材料的膜孔径分布，可以看出绝大部分孔径分布在一个极窄的范围内。这样集中分布的均匀膜孔，相比于膜孔分布宽泛的膜材料而言，可获得更佳的</w:t>
      </w:r>
      <w:r>
        <w:rPr>
          <w:rFonts w:eastAsiaTheme="minorHAnsi" w:hint="eastAsia"/>
          <w:szCs w:val="21"/>
        </w:rPr>
        <w:t>污染</w:t>
      </w:r>
      <w:r w:rsidRPr="005A2137">
        <w:rPr>
          <w:rFonts w:eastAsiaTheme="minorHAnsi" w:hint="eastAsia"/>
          <w:szCs w:val="21"/>
        </w:rPr>
        <w:t>物截留效果，因而产水水质更有保障。除此之外，均匀的膜孔径也避免了颗粒物直接堵塞膜孔的可能，减少了膜污堵的趋势，并且降低了清洗难度；</w:t>
      </w:r>
    </w:p>
    <w:p w14:paraId="04F233BB" w14:textId="45C41FCA" w:rsidR="00B13A30" w:rsidRPr="00B13A30" w:rsidRDefault="00B13A30" w:rsidP="00B13A30">
      <w:pPr>
        <w:jc w:val="center"/>
        <w:rPr>
          <w:rFonts w:ascii="黑体" w:eastAsia="黑体" w:hAnsi="黑体"/>
          <w:b/>
          <w:bCs/>
          <w:sz w:val="18"/>
          <w:szCs w:val="18"/>
        </w:rPr>
      </w:pPr>
      <w:r w:rsidRPr="005A2137">
        <w:rPr>
          <w:rFonts w:ascii="黑体" w:eastAsia="黑体" w:hAnsi="黑体"/>
          <w:b/>
          <w:bCs/>
          <w:sz w:val="18"/>
          <w:szCs w:val="18"/>
        </w:rPr>
        <w:t>Figure 2.</w:t>
      </w:r>
      <w:r>
        <w:rPr>
          <w:rFonts w:ascii="黑体" w:eastAsia="黑体" w:hAnsi="黑体"/>
          <w:b/>
          <w:bCs/>
          <w:sz w:val="18"/>
          <w:szCs w:val="18"/>
        </w:rPr>
        <w:t>2</w:t>
      </w:r>
      <w:r w:rsidRPr="005A2137">
        <w:rPr>
          <w:rFonts w:ascii="黑体" w:eastAsia="黑体" w:hAnsi="黑体"/>
          <w:b/>
          <w:bCs/>
          <w:sz w:val="18"/>
          <w:szCs w:val="18"/>
        </w:rPr>
        <w:t>.</w:t>
      </w:r>
      <w:r>
        <w:rPr>
          <w:rFonts w:ascii="黑体" w:eastAsia="黑体" w:hAnsi="黑体"/>
          <w:b/>
          <w:bCs/>
          <w:sz w:val="18"/>
          <w:szCs w:val="18"/>
        </w:rPr>
        <w:t xml:space="preserve">2 </w:t>
      </w:r>
      <w:r w:rsidRPr="00B13A30">
        <w:rPr>
          <w:rFonts w:ascii="黑体" w:eastAsia="黑体" w:hAnsi="黑体"/>
          <w:b/>
          <w:bCs/>
          <w:sz w:val="18"/>
          <w:szCs w:val="18"/>
        </w:rPr>
        <w:t xml:space="preserve">PolyCera </w:t>
      </w:r>
      <w:r>
        <w:rPr>
          <w:rFonts w:ascii="黑体" w:eastAsia="黑体" w:hAnsi="黑体" w:hint="eastAsia"/>
          <w:b/>
          <w:bCs/>
          <w:sz w:val="18"/>
          <w:szCs w:val="18"/>
        </w:rPr>
        <w:t>Hydro</w:t>
      </w:r>
      <w:r>
        <w:rPr>
          <w:rFonts w:ascii="黑体" w:eastAsia="黑体" w:hAnsi="黑体"/>
          <w:b/>
          <w:bCs/>
          <w:sz w:val="18"/>
          <w:szCs w:val="18"/>
        </w:rPr>
        <w:t xml:space="preserve"> </w:t>
      </w:r>
      <w:r w:rsidRPr="00B13A30">
        <w:rPr>
          <w:rFonts w:ascii="黑体" w:eastAsia="黑体" w:hAnsi="黑体"/>
          <w:b/>
          <w:bCs/>
          <w:sz w:val="18"/>
          <w:szCs w:val="18"/>
        </w:rPr>
        <w:t>100kDa</w:t>
      </w:r>
      <w:r>
        <w:rPr>
          <w:rFonts w:ascii="黑体" w:eastAsia="黑体" w:hAnsi="黑体" w:hint="eastAsia"/>
          <w:b/>
          <w:bCs/>
          <w:sz w:val="18"/>
          <w:szCs w:val="18"/>
        </w:rPr>
        <w:t>孔径分布</w:t>
      </w:r>
    </w:p>
    <w:p w14:paraId="261086E7" w14:textId="77777777" w:rsidR="00B13A30" w:rsidRPr="005A2137" w:rsidRDefault="00B13A30" w:rsidP="00B13A30">
      <w:pPr>
        <w:pStyle w:val="ListParagraph"/>
        <w:spacing w:after="120" w:line="264" w:lineRule="auto"/>
        <w:ind w:left="420" w:firstLineChars="0" w:firstLine="0"/>
        <w:jc w:val="center"/>
        <w:rPr>
          <w:rFonts w:eastAsiaTheme="minorHAnsi"/>
          <w:szCs w:val="21"/>
        </w:rPr>
      </w:pPr>
      <w:r w:rsidRPr="005A2137">
        <w:rPr>
          <w:rFonts w:eastAsiaTheme="minorHAnsi"/>
          <w:noProof/>
          <w:szCs w:val="21"/>
        </w:rPr>
        <w:drawing>
          <wp:inline distT="0" distB="0" distL="0" distR="0" wp14:anchorId="410E7ADE" wp14:editId="368F3178">
            <wp:extent cx="3122532" cy="2259795"/>
            <wp:effectExtent l="0" t="0" r="190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0"/>
                      <a:ext cx="3272727" cy="2368492"/>
                    </a:xfrm>
                    <a:prstGeom prst="rect">
                      <a:avLst/>
                    </a:prstGeom>
                  </pic:spPr>
                </pic:pic>
              </a:graphicData>
            </a:graphic>
          </wp:inline>
        </w:drawing>
      </w:r>
    </w:p>
    <w:p w14:paraId="63140E87" w14:textId="677DBE7D" w:rsidR="00B13A30" w:rsidRPr="005A2137" w:rsidRDefault="00B13A30" w:rsidP="00B13A30">
      <w:pPr>
        <w:pStyle w:val="ListParagraph"/>
        <w:numPr>
          <w:ilvl w:val="0"/>
          <w:numId w:val="26"/>
        </w:numPr>
        <w:spacing w:after="120" w:line="264" w:lineRule="auto"/>
        <w:ind w:firstLineChars="0"/>
        <w:rPr>
          <w:rFonts w:eastAsiaTheme="minorHAnsi"/>
          <w:szCs w:val="21"/>
        </w:rPr>
      </w:pP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新型膜材料疏油特性优于传统有机高分子膜材料；</w:t>
      </w:r>
    </w:p>
    <w:p w14:paraId="6F337945" w14:textId="2E394C61" w:rsidR="002909A8" w:rsidRPr="002909A8" w:rsidRDefault="002909A8" w:rsidP="002909A8">
      <w:pPr>
        <w:pStyle w:val="ListParagraph"/>
        <w:ind w:left="840" w:firstLineChars="0" w:firstLine="0"/>
        <w:jc w:val="center"/>
        <w:rPr>
          <w:rFonts w:ascii="黑体" w:eastAsia="黑体" w:hAnsi="黑体"/>
          <w:b/>
          <w:bCs/>
          <w:sz w:val="18"/>
          <w:szCs w:val="18"/>
        </w:rPr>
      </w:pPr>
      <w:r w:rsidRPr="002909A8">
        <w:rPr>
          <w:rFonts w:ascii="黑体" w:eastAsia="黑体" w:hAnsi="黑体"/>
          <w:b/>
          <w:bCs/>
          <w:sz w:val="18"/>
          <w:szCs w:val="18"/>
        </w:rPr>
        <w:lastRenderedPageBreak/>
        <w:t>Figure 2.2.</w:t>
      </w:r>
      <w:r>
        <w:rPr>
          <w:rFonts w:ascii="黑体" w:eastAsia="黑体" w:hAnsi="黑体"/>
          <w:b/>
          <w:bCs/>
          <w:sz w:val="18"/>
          <w:szCs w:val="18"/>
        </w:rPr>
        <w:t>3</w:t>
      </w:r>
      <w:r w:rsidRPr="002909A8">
        <w:rPr>
          <w:rFonts w:ascii="黑体" w:eastAsia="黑体" w:hAnsi="黑体"/>
          <w:b/>
          <w:bCs/>
          <w:sz w:val="18"/>
          <w:szCs w:val="18"/>
        </w:rPr>
        <w:t xml:space="preserve"> </w:t>
      </w:r>
      <w:r>
        <w:rPr>
          <w:rFonts w:ascii="黑体" w:eastAsia="黑体" w:hAnsi="黑体" w:hint="eastAsia"/>
          <w:b/>
          <w:bCs/>
          <w:sz w:val="18"/>
          <w:szCs w:val="18"/>
        </w:rPr>
        <w:t>不同膜材料油滴接触角对比（疏油性）</w:t>
      </w:r>
    </w:p>
    <w:p w14:paraId="137E3D3E" w14:textId="55A0DCB5" w:rsidR="00B13A30" w:rsidRDefault="00B13A30" w:rsidP="002909A8">
      <w:pPr>
        <w:pStyle w:val="ListParagraph"/>
        <w:spacing w:after="120" w:line="264" w:lineRule="auto"/>
        <w:ind w:left="420" w:firstLineChars="0" w:firstLine="0"/>
        <w:jc w:val="center"/>
        <w:rPr>
          <w:rFonts w:eastAsiaTheme="minorHAnsi"/>
          <w:szCs w:val="21"/>
        </w:rPr>
      </w:pPr>
      <w:r w:rsidRPr="005A2137">
        <w:rPr>
          <w:rFonts w:eastAsiaTheme="minorHAnsi"/>
          <w:noProof/>
          <w:szCs w:val="21"/>
        </w:rPr>
        <w:drawing>
          <wp:inline distT="0" distB="0" distL="0" distR="0" wp14:anchorId="1C994A89" wp14:editId="3FCD2364">
            <wp:extent cx="4960800" cy="2350800"/>
            <wp:effectExtent l="0" t="0" r="0" b="0"/>
            <wp:docPr id="6" name="图片 5">
              <a:extLst xmlns:a="http://schemas.openxmlformats.org/drawingml/2006/main">
                <a:ext uri="{FF2B5EF4-FFF2-40B4-BE49-F238E27FC236}">
                  <a16:creationId xmlns:a16="http://schemas.microsoft.com/office/drawing/2014/main" id="{0EADB4A3-4C62-4B27-A73C-0FCD4BB4C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EADB4A3-4C62-4B27-A73C-0FCD4BB4CD33}"/>
                        </a:ext>
                      </a:extLst>
                    </pic:cNvPr>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4960800" cy="2350800"/>
                    </a:xfrm>
                    <a:prstGeom prst="rect">
                      <a:avLst/>
                    </a:prstGeom>
                  </pic:spPr>
                </pic:pic>
              </a:graphicData>
            </a:graphic>
          </wp:inline>
        </w:drawing>
      </w:r>
    </w:p>
    <w:p w14:paraId="6D003216" w14:textId="5722C249" w:rsidR="00B13A30" w:rsidRDefault="00B13A30" w:rsidP="002909A8">
      <w:pPr>
        <w:pStyle w:val="ListParagraph"/>
        <w:spacing w:after="120" w:line="264" w:lineRule="auto"/>
        <w:ind w:left="425"/>
        <w:rPr>
          <w:rFonts w:eastAsiaTheme="minorHAnsi"/>
          <w:szCs w:val="21"/>
        </w:rPr>
      </w:pPr>
      <w:r w:rsidRPr="005A2137">
        <w:rPr>
          <w:rFonts w:eastAsiaTheme="minorHAnsi" w:hint="eastAsia"/>
          <w:szCs w:val="21"/>
        </w:rPr>
        <w:t>上图是通过各种不同材质的平</w:t>
      </w:r>
      <w:r>
        <w:rPr>
          <w:rFonts w:eastAsiaTheme="minorHAnsi" w:hint="eastAsia"/>
          <w:szCs w:val="21"/>
        </w:rPr>
        <w:t>板</w:t>
      </w:r>
      <w:r w:rsidRPr="005A2137">
        <w:rPr>
          <w:rFonts w:eastAsiaTheme="minorHAnsi" w:hint="eastAsia"/>
          <w:szCs w:val="21"/>
        </w:rPr>
        <w:t>膜材料与水相中的油滴的接触角，来判断其疏油特性。从中可以看出传统P</w:t>
      </w:r>
      <w:r w:rsidRPr="005A2137">
        <w:rPr>
          <w:rFonts w:eastAsiaTheme="minorHAnsi"/>
          <w:szCs w:val="21"/>
        </w:rPr>
        <w:t>VDF</w:t>
      </w:r>
      <w:r w:rsidRPr="005A2137">
        <w:rPr>
          <w:rFonts w:eastAsiaTheme="minorHAnsi" w:hint="eastAsia"/>
          <w:szCs w:val="21"/>
        </w:rPr>
        <w:t>膜</w:t>
      </w:r>
      <w:r>
        <w:rPr>
          <w:rFonts w:eastAsiaTheme="minorHAnsi" w:hint="eastAsia"/>
          <w:szCs w:val="21"/>
        </w:rPr>
        <w:t>以及</w:t>
      </w:r>
      <w:r w:rsidRPr="005A2137">
        <w:rPr>
          <w:rFonts w:eastAsiaTheme="minorHAnsi" w:hint="eastAsia"/>
          <w:szCs w:val="21"/>
        </w:rPr>
        <w:t>P</w:t>
      </w:r>
      <w:r w:rsidRPr="005A2137">
        <w:rPr>
          <w:rFonts w:eastAsiaTheme="minorHAnsi"/>
          <w:szCs w:val="21"/>
        </w:rPr>
        <w:t>ES</w:t>
      </w:r>
      <w:r w:rsidRPr="005A2137">
        <w:rPr>
          <w:rFonts w:eastAsiaTheme="minorHAnsi" w:hint="eastAsia"/>
          <w:szCs w:val="21"/>
        </w:rPr>
        <w:t>膜材料与油滴的接触角较大，</w:t>
      </w:r>
      <w:r w:rsidR="002909A8">
        <w:rPr>
          <w:rFonts w:eastAsiaTheme="minorHAnsi" w:hint="eastAsia"/>
          <w:szCs w:val="21"/>
        </w:rPr>
        <w:t>疏油特性较差。</w:t>
      </w:r>
      <w:r w:rsidRPr="005A2137">
        <w:rPr>
          <w:rFonts w:eastAsiaTheme="minorHAnsi" w:hint="eastAsia"/>
          <w:szCs w:val="21"/>
        </w:rPr>
        <w:t>因而，在实际运行中就表现为容易受油及有机物污堵，难以</w:t>
      </w:r>
      <w:r>
        <w:rPr>
          <w:rFonts w:eastAsiaTheme="minorHAnsi" w:hint="eastAsia"/>
          <w:szCs w:val="21"/>
        </w:rPr>
        <w:t>通过膜</w:t>
      </w:r>
      <w:r w:rsidRPr="005A2137">
        <w:rPr>
          <w:rFonts w:eastAsiaTheme="minorHAnsi" w:hint="eastAsia"/>
          <w:szCs w:val="21"/>
        </w:rPr>
        <w:t>清洗恢复通量；而无机材料的陶瓷膜则具有很小的接触角，意味</w:t>
      </w:r>
      <w:r>
        <w:rPr>
          <w:rFonts w:eastAsiaTheme="minorHAnsi" w:hint="eastAsia"/>
          <w:szCs w:val="21"/>
        </w:rPr>
        <w:t>其</w:t>
      </w:r>
      <w:r w:rsidRPr="005A2137">
        <w:rPr>
          <w:rFonts w:eastAsiaTheme="minorHAnsi" w:hint="eastAsia"/>
          <w:szCs w:val="21"/>
        </w:rPr>
        <w:t>具有很好的疏油特性</w:t>
      </w:r>
      <w:r>
        <w:rPr>
          <w:rFonts w:eastAsiaTheme="minorHAnsi" w:hint="eastAsia"/>
          <w:szCs w:val="21"/>
        </w:rPr>
        <w:t>，从而适用于含油污水处理</w:t>
      </w:r>
      <w:r w:rsidRPr="005A2137">
        <w:rPr>
          <w:rFonts w:eastAsiaTheme="minorHAnsi" w:hint="eastAsia"/>
          <w:szCs w:val="21"/>
        </w:rPr>
        <w:t>。</w:t>
      </w:r>
      <w:r w:rsidRPr="005A2137">
        <w:rPr>
          <w:rFonts w:eastAsiaTheme="minorHAnsi"/>
          <w:szCs w:val="21"/>
        </w:rPr>
        <w:t>PolyCera</w:t>
      </w:r>
      <w:r w:rsidRPr="002909A8">
        <w:rPr>
          <w:rFonts w:eastAsiaTheme="minorHAnsi"/>
          <w:szCs w:val="21"/>
        </w:rPr>
        <w:t>®</w:t>
      </w:r>
      <w:r w:rsidRPr="005A2137">
        <w:rPr>
          <w:rFonts w:eastAsiaTheme="minorHAnsi"/>
          <w:szCs w:val="21"/>
        </w:rPr>
        <w:t>膜</w:t>
      </w:r>
      <w:r w:rsidRPr="005A2137">
        <w:rPr>
          <w:rFonts w:eastAsiaTheme="minorHAnsi" w:hint="eastAsia"/>
          <w:szCs w:val="21"/>
        </w:rPr>
        <w:t>与</w:t>
      </w:r>
      <w:r>
        <w:rPr>
          <w:rFonts w:eastAsiaTheme="minorHAnsi" w:hint="eastAsia"/>
          <w:szCs w:val="21"/>
        </w:rPr>
        <w:t>无机</w:t>
      </w:r>
      <w:r w:rsidRPr="005A2137">
        <w:rPr>
          <w:rFonts w:eastAsiaTheme="minorHAnsi" w:hint="eastAsia"/>
          <w:szCs w:val="21"/>
        </w:rPr>
        <w:t>陶瓷膜相比，接触角更小，因而在疏油特性方面优于陶瓷膜。</w:t>
      </w:r>
      <w:r>
        <w:rPr>
          <w:rFonts w:eastAsiaTheme="minorHAnsi" w:hint="eastAsia"/>
          <w:szCs w:val="21"/>
        </w:rPr>
        <w:t>因此，应用</w:t>
      </w:r>
      <w:r w:rsidRPr="005A2137">
        <w:rPr>
          <w:rFonts w:eastAsiaTheme="minorHAnsi"/>
          <w:szCs w:val="21"/>
        </w:rPr>
        <w:t>PolyCera</w:t>
      </w:r>
      <w:r w:rsidRPr="002909A8">
        <w:rPr>
          <w:rFonts w:eastAsiaTheme="minorHAnsi"/>
          <w:szCs w:val="21"/>
        </w:rPr>
        <w:t>®</w:t>
      </w:r>
      <w:r w:rsidRPr="005A2137">
        <w:rPr>
          <w:rFonts w:eastAsiaTheme="minorHAnsi"/>
          <w:szCs w:val="21"/>
        </w:rPr>
        <w:t>膜</w:t>
      </w:r>
      <w:r w:rsidRPr="005A2137">
        <w:rPr>
          <w:rFonts w:eastAsiaTheme="minorHAnsi" w:hint="eastAsia"/>
          <w:szCs w:val="21"/>
        </w:rPr>
        <w:t>材料的研发的</w:t>
      </w:r>
      <w:r w:rsidR="00736E07">
        <w:rPr>
          <w:rFonts w:eastAsiaTheme="minorHAnsi" w:hint="eastAsia"/>
          <w:szCs w:val="21"/>
        </w:rPr>
        <w:t>Titan</w:t>
      </w:r>
      <w:r w:rsidRPr="005A2137">
        <w:rPr>
          <w:rFonts w:eastAsiaTheme="minorHAnsi" w:hint="eastAsia"/>
          <w:szCs w:val="21"/>
        </w:rPr>
        <w:t>系列膜产品被广泛用于各种不同类型的轻微含油、中度及重度含油废水处理且表现良好的</w:t>
      </w:r>
      <w:r>
        <w:rPr>
          <w:rFonts w:eastAsiaTheme="minorHAnsi" w:hint="eastAsia"/>
          <w:szCs w:val="21"/>
        </w:rPr>
        <w:t>抗污染性能</w:t>
      </w:r>
      <w:r w:rsidRPr="005A2137">
        <w:rPr>
          <w:rFonts w:eastAsiaTheme="minorHAnsi" w:hint="eastAsia"/>
          <w:szCs w:val="21"/>
        </w:rPr>
        <w:t>。</w:t>
      </w:r>
    </w:p>
    <w:p w14:paraId="7793CE4C" w14:textId="584EF0EE" w:rsidR="002909A8" w:rsidRPr="005A2137" w:rsidRDefault="002909A8" w:rsidP="002909A8">
      <w:pPr>
        <w:pStyle w:val="ListParagraph"/>
        <w:numPr>
          <w:ilvl w:val="0"/>
          <w:numId w:val="26"/>
        </w:numPr>
        <w:spacing w:after="120" w:line="264" w:lineRule="auto"/>
        <w:ind w:firstLineChars="0"/>
        <w:rPr>
          <w:rFonts w:eastAsiaTheme="minorHAnsi"/>
          <w:szCs w:val="21"/>
        </w:rPr>
      </w:pP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新型膜材料</w:t>
      </w:r>
      <w:r>
        <w:rPr>
          <w:rFonts w:eastAsiaTheme="minorHAnsi" w:hint="eastAsia"/>
          <w:szCs w:val="21"/>
        </w:rPr>
        <w:t>亲水性</w:t>
      </w:r>
      <w:r w:rsidRPr="005A2137">
        <w:rPr>
          <w:rFonts w:eastAsiaTheme="minorHAnsi" w:hint="eastAsia"/>
          <w:szCs w:val="21"/>
        </w:rPr>
        <w:t>优于传统有机高分子膜材料；</w:t>
      </w:r>
    </w:p>
    <w:p w14:paraId="0CCE0312" w14:textId="77777777" w:rsidR="002909A8" w:rsidRPr="002909A8" w:rsidRDefault="002909A8" w:rsidP="002909A8">
      <w:pPr>
        <w:pStyle w:val="ListParagraph"/>
        <w:ind w:left="840" w:firstLineChars="0" w:firstLine="0"/>
        <w:jc w:val="center"/>
        <w:rPr>
          <w:rFonts w:ascii="黑体" w:eastAsia="黑体" w:hAnsi="黑体"/>
          <w:b/>
          <w:bCs/>
          <w:sz w:val="18"/>
          <w:szCs w:val="18"/>
        </w:rPr>
      </w:pPr>
      <w:r w:rsidRPr="002909A8">
        <w:rPr>
          <w:rFonts w:ascii="黑体" w:eastAsia="黑体" w:hAnsi="黑体"/>
          <w:b/>
          <w:bCs/>
          <w:sz w:val="18"/>
          <w:szCs w:val="18"/>
        </w:rPr>
        <w:t>Figure 2.2.</w:t>
      </w:r>
      <w:r>
        <w:rPr>
          <w:rFonts w:ascii="黑体" w:eastAsia="黑体" w:hAnsi="黑体"/>
          <w:b/>
          <w:bCs/>
          <w:sz w:val="18"/>
          <w:szCs w:val="18"/>
        </w:rPr>
        <w:t>4</w:t>
      </w:r>
      <w:r w:rsidRPr="002909A8">
        <w:rPr>
          <w:rFonts w:ascii="黑体" w:eastAsia="黑体" w:hAnsi="黑体"/>
          <w:b/>
          <w:bCs/>
          <w:sz w:val="18"/>
          <w:szCs w:val="18"/>
        </w:rPr>
        <w:t xml:space="preserve"> </w:t>
      </w:r>
      <w:r>
        <w:rPr>
          <w:rFonts w:ascii="黑体" w:eastAsia="黑体" w:hAnsi="黑体" w:hint="eastAsia"/>
          <w:b/>
          <w:bCs/>
          <w:sz w:val="18"/>
          <w:szCs w:val="18"/>
        </w:rPr>
        <w:t>亲水改性PVDF与PolyCera</w:t>
      </w:r>
      <w:r>
        <w:rPr>
          <w:rFonts w:ascii="黑体" w:eastAsia="黑体" w:hAnsi="黑体"/>
          <w:b/>
          <w:bCs/>
          <w:sz w:val="18"/>
          <w:szCs w:val="18"/>
        </w:rPr>
        <w:t xml:space="preserve"> </w:t>
      </w:r>
      <w:r>
        <w:rPr>
          <w:rFonts w:ascii="黑体" w:eastAsia="黑体" w:hAnsi="黑体" w:hint="eastAsia"/>
          <w:b/>
          <w:bCs/>
          <w:sz w:val="18"/>
          <w:szCs w:val="18"/>
        </w:rPr>
        <w:t>Hydro系列空气泡接触角对比</w:t>
      </w:r>
    </w:p>
    <w:p w14:paraId="565884EB" w14:textId="77777777" w:rsidR="002909A8" w:rsidRDefault="002909A8" w:rsidP="002909A8">
      <w:pPr>
        <w:pStyle w:val="ListParagraph"/>
        <w:numPr>
          <w:ilvl w:val="0"/>
          <w:numId w:val="26"/>
        </w:numPr>
        <w:spacing w:after="120" w:line="264" w:lineRule="auto"/>
        <w:ind w:firstLineChars="0"/>
        <w:jc w:val="center"/>
        <w:rPr>
          <w:rFonts w:eastAsiaTheme="minorHAnsi"/>
          <w:szCs w:val="21"/>
        </w:rPr>
      </w:pPr>
      <w:r w:rsidRPr="005A2137">
        <w:rPr>
          <w:noProof/>
        </w:rPr>
        <w:drawing>
          <wp:inline distT="0" distB="0" distL="0" distR="0" wp14:anchorId="1CF0167C" wp14:editId="419B4C71">
            <wp:extent cx="2541600" cy="1360800"/>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541600" cy="1360800"/>
                    </a:xfrm>
                    <a:prstGeom prst="rect">
                      <a:avLst/>
                    </a:prstGeom>
                  </pic:spPr>
                </pic:pic>
              </a:graphicData>
            </a:graphic>
          </wp:inline>
        </w:drawing>
      </w:r>
    </w:p>
    <w:p w14:paraId="45D3AFF3" w14:textId="77777777" w:rsidR="002909A8" w:rsidRDefault="002909A8" w:rsidP="002909A8">
      <w:pPr>
        <w:pStyle w:val="ListParagraph"/>
        <w:spacing w:after="120" w:line="264" w:lineRule="auto"/>
        <w:ind w:left="425"/>
        <w:rPr>
          <w:rFonts w:eastAsiaTheme="minorHAnsi"/>
          <w:szCs w:val="21"/>
        </w:rPr>
      </w:pPr>
      <w:r>
        <w:rPr>
          <w:rFonts w:eastAsiaTheme="minorHAnsi" w:hint="eastAsia"/>
          <w:szCs w:val="21"/>
        </w:rPr>
        <w:t>上图</w:t>
      </w:r>
      <w:r w:rsidR="00B13A30" w:rsidRPr="005A2137">
        <w:rPr>
          <w:rFonts w:eastAsiaTheme="minorHAnsi" w:hint="eastAsia"/>
          <w:szCs w:val="21"/>
        </w:rPr>
        <w:t>则是一张将</w:t>
      </w:r>
      <w:r w:rsidR="00B13A30" w:rsidRPr="005A2137">
        <w:rPr>
          <w:rFonts w:eastAsiaTheme="minorHAnsi"/>
          <w:szCs w:val="21"/>
        </w:rPr>
        <w:t>PolyCera</w:t>
      </w:r>
      <w:r>
        <w:rPr>
          <w:rFonts w:eastAsiaTheme="minorHAnsi"/>
          <w:szCs w:val="21"/>
        </w:rPr>
        <w:t xml:space="preserve"> </w:t>
      </w:r>
      <w:r w:rsidR="00B13A30" w:rsidRPr="005A2137">
        <w:rPr>
          <w:rFonts w:eastAsiaTheme="minorHAnsi" w:hint="eastAsia"/>
          <w:szCs w:val="21"/>
        </w:rPr>
        <w:t>Hydro</w:t>
      </w:r>
      <w:r>
        <w:rPr>
          <w:rFonts w:eastAsiaTheme="minorHAnsi" w:hint="eastAsia"/>
          <w:szCs w:val="21"/>
        </w:rPr>
        <w:t>超滤</w:t>
      </w:r>
      <w:r w:rsidR="00B13A30" w:rsidRPr="005A2137">
        <w:rPr>
          <w:rFonts w:eastAsiaTheme="minorHAnsi" w:hint="eastAsia"/>
          <w:szCs w:val="21"/>
        </w:rPr>
        <w:t>膜产品与已做过亲水改性的P</w:t>
      </w:r>
      <w:r w:rsidR="00B13A30" w:rsidRPr="005A2137">
        <w:rPr>
          <w:rFonts w:eastAsiaTheme="minorHAnsi"/>
          <w:szCs w:val="21"/>
        </w:rPr>
        <w:t>VDF</w:t>
      </w:r>
      <w:r w:rsidR="00B13A30" w:rsidRPr="005A2137">
        <w:rPr>
          <w:rFonts w:eastAsiaTheme="minorHAnsi" w:hint="eastAsia"/>
          <w:szCs w:val="21"/>
        </w:rPr>
        <w:t>膜的亲水性对比，其测试方法是将膜材料水平放置，进料侧朝下，用25℃去离子水进行</w:t>
      </w:r>
      <w:r w:rsidR="00B13A30">
        <w:rPr>
          <w:rFonts w:eastAsiaTheme="minorHAnsi" w:hint="eastAsia"/>
          <w:szCs w:val="21"/>
        </w:rPr>
        <w:t>空气</w:t>
      </w:r>
      <w:r w:rsidR="00B13A30" w:rsidRPr="005A2137">
        <w:rPr>
          <w:rFonts w:eastAsiaTheme="minorHAnsi" w:hint="eastAsia"/>
          <w:szCs w:val="21"/>
        </w:rPr>
        <w:t>气泡法测量。在这里膜材料与</w:t>
      </w:r>
      <w:r w:rsidR="00B13A30">
        <w:rPr>
          <w:rFonts w:eastAsiaTheme="minorHAnsi" w:hint="eastAsia"/>
          <w:szCs w:val="21"/>
        </w:rPr>
        <w:t>空气</w:t>
      </w:r>
      <w:r w:rsidR="00B13A30" w:rsidRPr="005A2137">
        <w:rPr>
          <w:rFonts w:eastAsiaTheme="minorHAnsi" w:hint="eastAsia"/>
          <w:szCs w:val="21"/>
        </w:rPr>
        <w:t>气泡之间的接触角越小，则说明亲水性越好，因而膜在运行中越不容易污堵</w:t>
      </w:r>
      <w:r w:rsidR="00B13A30">
        <w:rPr>
          <w:rFonts w:eastAsiaTheme="minorHAnsi" w:hint="eastAsia"/>
          <w:szCs w:val="21"/>
        </w:rPr>
        <w:t>。</w:t>
      </w:r>
    </w:p>
    <w:p w14:paraId="3B8E6988" w14:textId="1CEEC40B" w:rsidR="00B13A30" w:rsidRPr="005A2137" w:rsidRDefault="00B13A30" w:rsidP="002909A8">
      <w:pPr>
        <w:pStyle w:val="ListParagraph"/>
        <w:spacing w:after="120" w:line="264" w:lineRule="auto"/>
        <w:ind w:left="425"/>
        <w:rPr>
          <w:rFonts w:eastAsiaTheme="minorHAnsi"/>
          <w:szCs w:val="21"/>
        </w:rPr>
      </w:pPr>
      <w:r w:rsidRPr="005A2137">
        <w:rPr>
          <w:rFonts w:eastAsiaTheme="minorHAnsi" w:hint="eastAsia"/>
          <w:szCs w:val="21"/>
        </w:rPr>
        <w:t>从图中可以看出</w:t>
      </w:r>
      <w:r>
        <w:rPr>
          <w:rFonts w:eastAsiaTheme="minorHAnsi" w:hint="eastAsia"/>
          <w:szCs w:val="21"/>
        </w:rPr>
        <w:t>经</w:t>
      </w:r>
      <w:r w:rsidRPr="005A2137">
        <w:rPr>
          <w:rFonts w:eastAsiaTheme="minorHAnsi" w:hint="eastAsia"/>
          <w:szCs w:val="21"/>
        </w:rPr>
        <w:t>亲水改性的P</w:t>
      </w:r>
      <w:r w:rsidRPr="005A2137">
        <w:rPr>
          <w:rFonts w:eastAsiaTheme="minorHAnsi"/>
          <w:szCs w:val="21"/>
        </w:rPr>
        <w:t>VDF</w:t>
      </w:r>
      <w:r w:rsidRPr="005A2137">
        <w:rPr>
          <w:rFonts w:eastAsiaTheme="minorHAnsi" w:hint="eastAsia"/>
          <w:szCs w:val="21"/>
        </w:rPr>
        <w:t>膜材料的气泡接触角是59.5</w:t>
      </w:r>
      <w:r w:rsidRPr="005A2137">
        <w:rPr>
          <w:rFonts w:eastAsiaTheme="minorHAnsi"/>
          <w:szCs w:val="21"/>
        </w:rPr>
        <w:t>º</w:t>
      </w:r>
      <w:r w:rsidRPr="005A2137">
        <w:rPr>
          <w:rFonts w:eastAsiaTheme="minorHAnsi" w:hint="eastAsia"/>
          <w:szCs w:val="21"/>
        </w:rPr>
        <w:t>，而</w:t>
      </w:r>
      <w:r w:rsidRPr="005A2137">
        <w:rPr>
          <w:rFonts w:eastAsiaTheme="minorHAnsi"/>
          <w:szCs w:val="21"/>
        </w:rPr>
        <w:t>PolyCera</w:t>
      </w:r>
      <w:r w:rsidR="002909A8">
        <w:rPr>
          <w:rFonts w:eastAsiaTheme="minorHAnsi"/>
          <w:szCs w:val="21"/>
        </w:rPr>
        <w:t xml:space="preserve"> </w:t>
      </w:r>
      <w:r w:rsidRPr="005A2137">
        <w:rPr>
          <w:rFonts w:eastAsiaTheme="minorHAnsi" w:hint="eastAsia"/>
          <w:szCs w:val="21"/>
        </w:rPr>
        <w:t>Hydro</w:t>
      </w:r>
      <w:r w:rsidR="002909A8">
        <w:rPr>
          <w:rFonts w:eastAsiaTheme="minorHAnsi" w:hint="eastAsia"/>
          <w:szCs w:val="21"/>
        </w:rPr>
        <w:t>超滤</w:t>
      </w:r>
      <w:r w:rsidRPr="005A2137">
        <w:rPr>
          <w:rFonts w:eastAsiaTheme="minorHAnsi" w:hint="eastAsia"/>
          <w:szCs w:val="21"/>
        </w:rPr>
        <w:t>膜产品接触角</w:t>
      </w:r>
      <w:r w:rsidR="002909A8">
        <w:rPr>
          <w:rFonts w:eastAsiaTheme="minorHAnsi" w:hint="eastAsia"/>
          <w:szCs w:val="21"/>
        </w:rPr>
        <w:t>为</w:t>
      </w:r>
      <w:r w:rsidRPr="005A2137">
        <w:rPr>
          <w:rFonts w:eastAsiaTheme="minorHAnsi" w:hint="eastAsia"/>
          <w:szCs w:val="21"/>
        </w:rPr>
        <w:t>31.6</w:t>
      </w:r>
      <w:r w:rsidRPr="005A2137">
        <w:rPr>
          <w:rFonts w:eastAsiaTheme="minorHAnsi"/>
          <w:szCs w:val="21"/>
        </w:rPr>
        <w:t>º</w:t>
      </w:r>
      <w:r w:rsidRPr="005A2137">
        <w:rPr>
          <w:rFonts w:eastAsiaTheme="minorHAnsi" w:hint="eastAsia"/>
          <w:szCs w:val="21"/>
        </w:rPr>
        <w:t>。在实际运行</w:t>
      </w:r>
      <w:r>
        <w:rPr>
          <w:rFonts w:eastAsiaTheme="minorHAnsi" w:hint="eastAsia"/>
          <w:szCs w:val="21"/>
        </w:rPr>
        <w:t>中</w:t>
      </w:r>
      <w:r w:rsidRPr="005A2137">
        <w:rPr>
          <w:rFonts w:eastAsiaTheme="minorHAnsi" w:hint="eastAsia"/>
          <w:szCs w:val="21"/>
        </w:rPr>
        <w:t>，Hydro</w:t>
      </w:r>
      <w:r w:rsidR="002909A8">
        <w:rPr>
          <w:rFonts w:eastAsiaTheme="minorHAnsi" w:hint="eastAsia"/>
          <w:szCs w:val="21"/>
        </w:rPr>
        <w:t>超滤膜</w:t>
      </w:r>
      <w:r w:rsidRPr="005A2137">
        <w:rPr>
          <w:rFonts w:eastAsiaTheme="minorHAnsi" w:hint="eastAsia"/>
          <w:szCs w:val="21"/>
        </w:rPr>
        <w:t>比</w:t>
      </w:r>
      <w:r>
        <w:rPr>
          <w:rFonts w:eastAsiaTheme="minorHAnsi" w:hint="eastAsia"/>
          <w:szCs w:val="21"/>
        </w:rPr>
        <w:t>经</w:t>
      </w:r>
      <w:r w:rsidRPr="005A2137">
        <w:rPr>
          <w:rFonts w:eastAsiaTheme="minorHAnsi" w:hint="eastAsia"/>
          <w:szCs w:val="21"/>
        </w:rPr>
        <w:t>亲水改性的P</w:t>
      </w:r>
      <w:r w:rsidRPr="005A2137">
        <w:rPr>
          <w:rFonts w:eastAsiaTheme="minorHAnsi"/>
          <w:szCs w:val="21"/>
        </w:rPr>
        <w:t>VDF</w:t>
      </w:r>
      <w:r w:rsidRPr="005A2137">
        <w:rPr>
          <w:rFonts w:eastAsiaTheme="minorHAnsi" w:hint="eastAsia"/>
          <w:szCs w:val="21"/>
        </w:rPr>
        <w:t>膜而言，</w:t>
      </w:r>
      <w:r>
        <w:rPr>
          <w:rFonts w:eastAsiaTheme="minorHAnsi" w:hint="eastAsia"/>
          <w:szCs w:val="21"/>
        </w:rPr>
        <w:t>运行</w:t>
      </w:r>
      <w:r w:rsidRPr="005A2137">
        <w:rPr>
          <w:rFonts w:eastAsiaTheme="minorHAnsi" w:hint="eastAsia"/>
          <w:szCs w:val="21"/>
        </w:rPr>
        <w:t>通量水平和</w:t>
      </w:r>
      <w:r>
        <w:rPr>
          <w:rFonts w:eastAsiaTheme="minorHAnsi" w:hint="eastAsia"/>
          <w:szCs w:val="21"/>
        </w:rPr>
        <w:t>运行</w:t>
      </w:r>
      <w:r w:rsidRPr="005A2137">
        <w:rPr>
          <w:rFonts w:eastAsiaTheme="minorHAnsi" w:hint="eastAsia"/>
          <w:szCs w:val="21"/>
        </w:rPr>
        <w:t>通量稳定性以及可恢复性等方面，具有更大的优势。</w:t>
      </w:r>
    </w:p>
    <w:p w14:paraId="617363D7" w14:textId="77777777" w:rsidR="00B13A30" w:rsidRPr="005A2137" w:rsidRDefault="00B13A30" w:rsidP="00B13A30">
      <w:pPr>
        <w:pStyle w:val="ListParagraph"/>
        <w:numPr>
          <w:ilvl w:val="0"/>
          <w:numId w:val="26"/>
        </w:numPr>
        <w:spacing w:after="120" w:line="264" w:lineRule="auto"/>
        <w:ind w:firstLineChars="0"/>
        <w:rPr>
          <w:rFonts w:eastAsiaTheme="minorHAnsi"/>
          <w:szCs w:val="21"/>
        </w:rPr>
      </w:pPr>
      <w:r w:rsidRPr="005A2137">
        <w:rPr>
          <w:rFonts w:eastAsiaTheme="minorHAnsi" w:hint="eastAsia"/>
          <w:szCs w:val="21"/>
        </w:rPr>
        <w:t>Poly</w:t>
      </w:r>
      <w:r w:rsidRPr="005A2137">
        <w:rPr>
          <w:rFonts w:eastAsiaTheme="minorHAnsi"/>
          <w:szCs w:val="21"/>
        </w:rPr>
        <w:t>C</w:t>
      </w:r>
      <w:r w:rsidRPr="005A2137">
        <w:rPr>
          <w:rFonts w:eastAsiaTheme="minorHAnsi" w:hint="eastAsia"/>
          <w:szCs w:val="21"/>
        </w:rPr>
        <w:t>era</w:t>
      </w:r>
      <w:r w:rsidRPr="00B13A30">
        <w:rPr>
          <w:rFonts w:eastAsiaTheme="minorHAnsi"/>
          <w:szCs w:val="21"/>
        </w:rPr>
        <w:t>®</w:t>
      </w:r>
      <w:r w:rsidRPr="005A2137">
        <w:rPr>
          <w:rFonts w:eastAsiaTheme="minorHAnsi" w:hint="eastAsia"/>
          <w:szCs w:val="21"/>
        </w:rPr>
        <w:t>新型膜材料热稳定性和化学稳定性</w:t>
      </w:r>
    </w:p>
    <w:p w14:paraId="22CA1C5A" w14:textId="5A9D4E10" w:rsidR="00B13A30" w:rsidRPr="005A2137" w:rsidRDefault="00B13A30" w:rsidP="002909A8">
      <w:pPr>
        <w:pStyle w:val="ListParagraph"/>
        <w:spacing w:after="120" w:line="264" w:lineRule="auto"/>
        <w:ind w:left="425"/>
        <w:rPr>
          <w:rFonts w:eastAsiaTheme="minorHAnsi"/>
          <w:szCs w:val="21"/>
        </w:rPr>
      </w:pPr>
      <w:r w:rsidRPr="005A2137">
        <w:rPr>
          <w:rFonts w:eastAsiaTheme="minorHAnsi"/>
          <w:szCs w:val="21"/>
        </w:rPr>
        <w:t>PolyCera</w:t>
      </w:r>
      <w:r w:rsidRPr="002909A8">
        <w:rPr>
          <w:rFonts w:eastAsiaTheme="minorHAnsi"/>
          <w:szCs w:val="21"/>
        </w:rPr>
        <w:t>®</w:t>
      </w:r>
      <w:r w:rsidRPr="005A2137">
        <w:rPr>
          <w:rFonts w:eastAsiaTheme="minorHAnsi"/>
          <w:szCs w:val="21"/>
        </w:rPr>
        <w:t>膜</w:t>
      </w:r>
      <w:r w:rsidR="002909A8">
        <w:rPr>
          <w:rFonts w:eastAsiaTheme="minorHAnsi" w:hint="eastAsia"/>
          <w:szCs w:val="21"/>
        </w:rPr>
        <w:t>采用诺贝尔奖新材料制成</w:t>
      </w:r>
      <w:r w:rsidRPr="005A2137">
        <w:rPr>
          <w:rFonts w:eastAsiaTheme="minorHAnsi" w:hint="eastAsia"/>
          <w:szCs w:val="21"/>
        </w:rPr>
        <w:t>，</w:t>
      </w:r>
      <w:r>
        <w:rPr>
          <w:rFonts w:eastAsiaTheme="minorHAnsi" w:hint="eastAsia"/>
          <w:szCs w:val="21"/>
        </w:rPr>
        <w:t>具有</w:t>
      </w:r>
      <w:r w:rsidRPr="005A2137">
        <w:rPr>
          <w:rFonts w:eastAsiaTheme="minorHAnsi" w:hint="eastAsia"/>
          <w:szCs w:val="21"/>
        </w:rPr>
        <w:t>类似于</w:t>
      </w:r>
      <w:r w:rsidR="002909A8">
        <w:rPr>
          <w:rFonts w:eastAsiaTheme="minorHAnsi" w:hint="eastAsia"/>
          <w:szCs w:val="21"/>
        </w:rPr>
        <w:t>无机物</w:t>
      </w:r>
      <w:r w:rsidRPr="005A2137">
        <w:rPr>
          <w:rFonts w:eastAsiaTheme="minorHAnsi" w:hint="eastAsia"/>
          <w:szCs w:val="21"/>
        </w:rPr>
        <w:t>的耐热和化学耐受方面的特性。具体体现在耐温性能</w:t>
      </w:r>
      <w:r>
        <w:rPr>
          <w:rFonts w:eastAsiaTheme="minorHAnsi" w:hint="eastAsia"/>
          <w:szCs w:val="21"/>
        </w:rPr>
        <w:t>、</w:t>
      </w:r>
      <w:r w:rsidRPr="005A2137">
        <w:rPr>
          <w:rFonts w:eastAsiaTheme="minorHAnsi" w:hint="eastAsia"/>
          <w:szCs w:val="21"/>
        </w:rPr>
        <w:t>p</w:t>
      </w:r>
      <w:r w:rsidRPr="005A2137">
        <w:rPr>
          <w:rFonts w:eastAsiaTheme="minorHAnsi"/>
          <w:szCs w:val="21"/>
        </w:rPr>
        <w:t>H</w:t>
      </w:r>
      <w:r w:rsidRPr="005A2137">
        <w:rPr>
          <w:rFonts w:eastAsiaTheme="minorHAnsi" w:hint="eastAsia"/>
          <w:szCs w:val="21"/>
        </w:rPr>
        <w:t>耐受性</w:t>
      </w:r>
      <w:r>
        <w:rPr>
          <w:rFonts w:eastAsiaTheme="minorHAnsi" w:hint="eastAsia"/>
          <w:szCs w:val="21"/>
        </w:rPr>
        <w:t>、油及有机溶剂耐受性</w:t>
      </w:r>
      <w:r w:rsidRPr="005A2137">
        <w:rPr>
          <w:rFonts w:eastAsiaTheme="minorHAnsi" w:hint="eastAsia"/>
          <w:szCs w:val="21"/>
        </w:rPr>
        <w:t>等方面：</w:t>
      </w:r>
    </w:p>
    <w:p w14:paraId="3EAE7C17" w14:textId="6704ABEF" w:rsidR="00B13A30" w:rsidRPr="005A2137" w:rsidRDefault="00B13A30" w:rsidP="002909A8">
      <w:pPr>
        <w:pStyle w:val="ListParagraph"/>
        <w:numPr>
          <w:ilvl w:val="0"/>
          <w:numId w:val="27"/>
        </w:numPr>
        <w:spacing w:after="120" w:line="264" w:lineRule="auto"/>
        <w:ind w:firstLineChars="0"/>
        <w:rPr>
          <w:rFonts w:eastAsiaTheme="minorHAnsi"/>
          <w:szCs w:val="21"/>
        </w:rPr>
      </w:pPr>
      <w:r w:rsidRPr="005A2137">
        <w:rPr>
          <w:rFonts w:eastAsiaTheme="minorHAnsi" w:hint="eastAsia"/>
          <w:szCs w:val="21"/>
        </w:rPr>
        <w:t>专为极端含油废水过滤而开发的</w:t>
      </w:r>
      <w:r w:rsidRPr="005A2137">
        <w:rPr>
          <w:rFonts w:eastAsiaTheme="minorHAnsi"/>
          <w:szCs w:val="21"/>
        </w:rPr>
        <w:t>PolyCera Titan系列膜</w:t>
      </w:r>
      <w:r>
        <w:rPr>
          <w:rFonts w:eastAsiaTheme="minorHAnsi" w:hint="eastAsia"/>
          <w:szCs w:val="21"/>
        </w:rPr>
        <w:t>最高连续运行</w:t>
      </w:r>
      <w:r w:rsidRPr="005A2137">
        <w:rPr>
          <w:rFonts w:eastAsiaTheme="minorHAnsi"/>
          <w:szCs w:val="21"/>
        </w:rPr>
        <w:t>耐温可达90°C，</w:t>
      </w:r>
      <w:r>
        <w:rPr>
          <w:rFonts w:eastAsiaTheme="minorHAnsi" w:hint="eastAsia"/>
          <w:szCs w:val="21"/>
        </w:rPr>
        <w:t>连续运行</w:t>
      </w:r>
      <w:r w:rsidRPr="005A2137">
        <w:rPr>
          <w:rFonts w:eastAsiaTheme="minorHAnsi"/>
          <w:szCs w:val="21"/>
        </w:rPr>
        <w:t>pH</w:t>
      </w:r>
      <w:r w:rsidRPr="005A2137">
        <w:rPr>
          <w:rFonts w:eastAsiaTheme="minorHAnsi" w:hint="eastAsia"/>
          <w:szCs w:val="21"/>
        </w:rPr>
        <w:t>耐受</w:t>
      </w:r>
      <w:r w:rsidRPr="005A2137">
        <w:rPr>
          <w:rFonts w:eastAsiaTheme="minorHAnsi"/>
          <w:szCs w:val="21"/>
        </w:rPr>
        <w:t>范围</w:t>
      </w:r>
      <w:r w:rsidRPr="005A2137">
        <w:rPr>
          <w:rFonts w:eastAsiaTheme="minorHAnsi" w:hint="eastAsia"/>
          <w:szCs w:val="21"/>
        </w:rPr>
        <w:t>为</w:t>
      </w:r>
      <w:r w:rsidRPr="005A2137">
        <w:rPr>
          <w:rFonts w:eastAsiaTheme="minorHAnsi"/>
          <w:szCs w:val="21"/>
        </w:rPr>
        <w:t>1</w:t>
      </w:r>
      <w:r w:rsidRPr="005A2137">
        <w:rPr>
          <w:rFonts w:eastAsiaTheme="minorHAnsi" w:hint="eastAsia"/>
          <w:szCs w:val="21"/>
        </w:rPr>
        <w:t>~</w:t>
      </w:r>
      <w:r w:rsidRPr="005A2137">
        <w:rPr>
          <w:rFonts w:eastAsiaTheme="minorHAnsi"/>
          <w:szCs w:val="21"/>
        </w:rPr>
        <w:t>13.5</w:t>
      </w:r>
      <w:r w:rsidRPr="005A2137">
        <w:rPr>
          <w:rFonts w:eastAsiaTheme="minorHAnsi" w:hint="eastAsia"/>
          <w:szCs w:val="21"/>
        </w:rPr>
        <w:t>，超过传统有机高分子</w:t>
      </w:r>
      <w:r w:rsidRPr="005A2137">
        <w:rPr>
          <w:rFonts w:eastAsiaTheme="minorHAnsi"/>
          <w:szCs w:val="21"/>
        </w:rPr>
        <w:t>膜</w:t>
      </w:r>
      <w:r w:rsidRPr="005A2137">
        <w:rPr>
          <w:rFonts w:eastAsiaTheme="minorHAnsi" w:hint="eastAsia"/>
          <w:szCs w:val="21"/>
        </w:rPr>
        <w:t>；</w:t>
      </w:r>
    </w:p>
    <w:p w14:paraId="46DB5E90" w14:textId="680D16B8" w:rsidR="00B13A30" w:rsidRPr="005A2137" w:rsidRDefault="00B13A30" w:rsidP="002909A8">
      <w:pPr>
        <w:pStyle w:val="ListParagraph"/>
        <w:numPr>
          <w:ilvl w:val="0"/>
          <w:numId w:val="27"/>
        </w:numPr>
        <w:spacing w:after="120" w:line="264" w:lineRule="auto"/>
        <w:ind w:firstLineChars="0"/>
        <w:rPr>
          <w:rFonts w:eastAsiaTheme="minorHAnsi"/>
          <w:szCs w:val="21"/>
        </w:rPr>
      </w:pPr>
      <w:r w:rsidRPr="005A2137">
        <w:rPr>
          <w:rFonts w:eastAsiaTheme="minorHAnsi" w:hint="eastAsia"/>
          <w:szCs w:val="21"/>
        </w:rPr>
        <w:t>用于给水/回用水过滤处理的而开发的</w:t>
      </w:r>
      <w:r w:rsidRPr="005A2137">
        <w:rPr>
          <w:rFonts w:eastAsiaTheme="minorHAnsi"/>
          <w:szCs w:val="21"/>
        </w:rPr>
        <w:t>PolyCera H</w:t>
      </w:r>
      <w:r w:rsidRPr="005A2137">
        <w:rPr>
          <w:rFonts w:eastAsiaTheme="minorHAnsi" w:hint="eastAsia"/>
          <w:szCs w:val="21"/>
        </w:rPr>
        <w:t>ydro</w:t>
      </w:r>
      <w:r w:rsidRPr="005A2137">
        <w:rPr>
          <w:rFonts w:eastAsiaTheme="minorHAnsi"/>
          <w:szCs w:val="21"/>
        </w:rPr>
        <w:t>系列膜</w:t>
      </w:r>
      <w:r>
        <w:rPr>
          <w:rFonts w:eastAsiaTheme="minorHAnsi" w:hint="eastAsia"/>
          <w:szCs w:val="21"/>
        </w:rPr>
        <w:t>最高连续运行</w:t>
      </w:r>
      <w:r w:rsidRPr="005A2137">
        <w:rPr>
          <w:rFonts w:eastAsiaTheme="minorHAnsi"/>
          <w:szCs w:val="21"/>
        </w:rPr>
        <w:t>耐温达</w:t>
      </w:r>
      <w:r w:rsidRPr="005A2137">
        <w:rPr>
          <w:rFonts w:eastAsiaTheme="minorHAnsi" w:hint="eastAsia"/>
          <w:szCs w:val="21"/>
        </w:rPr>
        <w:t>5</w:t>
      </w:r>
      <w:r w:rsidRPr="005A2137">
        <w:rPr>
          <w:rFonts w:eastAsiaTheme="minorHAnsi"/>
          <w:szCs w:val="21"/>
        </w:rPr>
        <w:t>0°C，</w:t>
      </w:r>
      <w:r>
        <w:rPr>
          <w:rFonts w:eastAsiaTheme="minorHAnsi" w:hint="eastAsia"/>
          <w:szCs w:val="21"/>
        </w:rPr>
        <w:t>连续运</w:t>
      </w:r>
      <w:r>
        <w:rPr>
          <w:rFonts w:eastAsiaTheme="minorHAnsi" w:hint="eastAsia"/>
          <w:szCs w:val="21"/>
        </w:rPr>
        <w:lastRenderedPageBreak/>
        <w:t>行</w:t>
      </w:r>
      <w:r w:rsidRPr="005A2137">
        <w:rPr>
          <w:rFonts w:eastAsiaTheme="minorHAnsi"/>
          <w:szCs w:val="21"/>
        </w:rPr>
        <w:t>pH</w:t>
      </w:r>
      <w:r w:rsidRPr="005A2137">
        <w:rPr>
          <w:rFonts w:eastAsiaTheme="minorHAnsi" w:hint="eastAsia"/>
          <w:szCs w:val="21"/>
        </w:rPr>
        <w:t>耐受</w:t>
      </w:r>
      <w:r w:rsidRPr="005A2137">
        <w:rPr>
          <w:rFonts w:eastAsiaTheme="minorHAnsi"/>
          <w:szCs w:val="21"/>
        </w:rPr>
        <w:t>范围</w:t>
      </w:r>
      <w:r w:rsidRPr="005A2137">
        <w:rPr>
          <w:rFonts w:eastAsiaTheme="minorHAnsi" w:hint="eastAsia"/>
          <w:szCs w:val="21"/>
        </w:rPr>
        <w:t>为</w:t>
      </w:r>
      <w:r w:rsidRPr="005A2137">
        <w:rPr>
          <w:rFonts w:eastAsiaTheme="minorHAnsi"/>
          <w:szCs w:val="21"/>
        </w:rPr>
        <w:t>1</w:t>
      </w:r>
      <w:r w:rsidRPr="005A2137">
        <w:rPr>
          <w:rFonts w:eastAsiaTheme="minorHAnsi" w:hint="eastAsia"/>
          <w:szCs w:val="21"/>
        </w:rPr>
        <w:t>~</w:t>
      </w:r>
      <w:r w:rsidRPr="005A2137">
        <w:rPr>
          <w:rFonts w:eastAsiaTheme="minorHAnsi"/>
          <w:szCs w:val="21"/>
        </w:rPr>
        <w:t>1</w:t>
      </w:r>
      <w:r w:rsidRPr="005A2137">
        <w:rPr>
          <w:rFonts w:eastAsiaTheme="minorHAnsi" w:hint="eastAsia"/>
          <w:szCs w:val="21"/>
        </w:rPr>
        <w:t>2，也优于P</w:t>
      </w:r>
      <w:r w:rsidRPr="005A2137">
        <w:rPr>
          <w:rFonts w:eastAsiaTheme="minorHAnsi"/>
          <w:szCs w:val="21"/>
        </w:rPr>
        <w:t>VDF</w:t>
      </w:r>
      <w:r w:rsidRPr="005A2137">
        <w:rPr>
          <w:rFonts w:eastAsiaTheme="minorHAnsi" w:hint="eastAsia"/>
          <w:szCs w:val="21"/>
        </w:rPr>
        <w:t>和P</w:t>
      </w:r>
      <w:r w:rsidRPr="005A2137">
        <w:rPr>
          <w:rFonts w:eastAsiaTheme="minorHAnsi"/>
          <w:szCs w:val="21"/>
        </w:rPr>
        <w:t>ES</w:t>
      </w:r>
      <w:r w:rsidRPr="005A2137">
        <w:rPr>
          <w:rFonts w:eastAsiaTheme="minorHAnsi" w:hint="eastAsia"/>
          <w:szCs w:val="21"/>
        </w:rPr>
        <w:t>等传统有机高分子</w:t>
      </w:r>
      <w:r w:rsidRPr="005A2137">
        <w:rPr>
          <w:rFonts w:eastAsiaTheme="minorHAnsi"/>
          <w:szCs w:val="21"/>
        </w:rPr>
        <w:t>膜</w:t>
      </w:r>
      <w:r w:rsidRPr="005A2137">
        <w:rPr>
          <w:rFonts w:eastAsiaTheme="minorHAnsi" w:hint="eastAsia"/>
          <w:szCs w:val="21"/>
        </w:rPr>
        <w:t>(一般为2~11</w:t>
      </w:r>
      <w:r w:rsidR="004C7E2B">
        <w:rPr>
          <w:rFonts w:eastAsiaTheme="minorHAnsi" w:hint="eastAsia"/>
          <w:szCs w:val="21"/>
        </w:rPr>
        <w:t>或</w:t>
      </w:r>
      <w:r w:rsidRPr="005A2137">
        <w:rPr>
          <w:rFonts w:eastAsiaTheme="minorHAnsi" w:hint="eastAsia"/>
          <w:szCs w:val="21"/>
        </w:rPr>
        <w:t>2~10</w:t>
      </w:r>
      <w:r w:rsidRPr="005A2137">
        <w:rPr>
          <w:rFonts w:eastAsiaTheme="minorHAnsi"/>
          <w:szCs w:val="21"/>
        </w:rPr>
        <w:t>)</w:t>
      </w:r>
      <w:r w:rsidRPr="005A2137">
        <w:rPr>
          <w:rFonts w:eastAsiaTheme="minorHAnsi" w:hint="eastAsia"/>
          <w:szCs w:val="21"/>
        </w:rPr>
        <w:t>；</w:t>
      </w:r>
    </w:p>
    <w:p w14:paraId="203B41F3" w14:textId="5B007E65" w:rsidR="002909A8" w:rsidRPr="00772F48" w:rsidRDefault="002909A8" w:rsidP="00772F48">
      <w:pPr>
        <w:jc w:val="center"/>
        <w:rPr>
          <w:rFonts w:ascii="黑体" w:eastAsia="黑体" w:hAnsi="黑体"/>
          <w:b/>
          <w:bCs/>
          <w:sz w:val="18"/>
          <w:szCs w:val="18"/>
        </w:rPr>
      </w:pPr>
      <w:r w:rsidRPr="00772F48">
        <w:rPr>
          <w:rFonts w:ascii="黑体" w:eastAsia="黑体" w:hAnsi="黑体"/>
          <w:b/>
          <w:bCs/>
          <w:sz w:val="18"/>
          <w:szCs w:val="18"/>
        </w:rPr>
        <w:t xml:space="preserve">Figure 2.2.5 </w:t>
      </w:r>
      <w:r w:rsidRPr="00772F48">
        <w:rPr>
          <w:rFonts w:ascii="黑体" w:eastAsia="黑体" w:hAnsi="黑体" w:hint="eastAsia"/>
          <w:b/>
          <w:bCs/>
          <w:sz w:val="18"/>
          <w:szCs w:val="18"/>
        </w:rPr>
        <w:t>不同材质膜产品运行条件</w:t>
      </w:r>
    </w:p>
    <w:p w14:paraId="68C79CD7" w14:textId="77777777" w:rsidR="00B13A30" w:rsidRPr="005A2137" w:rsidRDefault="00B13A30" w:rsidP="002909A8">
      <w:pPr>
        <w:pStyle w:val="ListParagraph"/>
        <w:spacing w:after="120" w:line="264" w:lineRule="auto"/>
        <w:ind w:left="420"/>
        <w:jc w:val="center"/>
        <w:rPr>
          <w:rFonts w:eastAsiaTheme="minorHAnsi"/>
          <w:szCs w:val="21"/>
        </w:rPr>
      </w:pPr>
      <w:r w:rsidRPr="005A2137">
        <w:rPr>
          <w:noProof/>
        </w:rPr>
        <w:drawing>
          <wp:inline distT="0" distB="0" distL="0" distR="0" wp14:anchorId="7166B674" wp14:editId="0C728464">
            <wp:extent cx="4518000" cy="244440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518000" cy="2444400"/>
                    </a:xfrm>
                    <a:prstGeom prst="rect">
                      <a:avLst/>
                    </a:prstGeom>
                    <a:noFill/>
                    <a:ln>
                      <a:noFill/>
                    </a:ln>
                  </pic:spPr>
                </pic:pic>
              </a:graphicData>
            </a:graphic>
          </wp:inline>
        </w:drawing>
      </w:r>
    </w:p>
    <w:p w14:paraId="4CD8DED6" w14:textId="4D983F93" w:rsidR="00B13A30" w:rsidRPr="005A2137" w:rsidRDefault="00B13A30" w:rsidP="00772F48">
      <w:pPr>
        <w:pStyle w:val="ListParagraph"/>
        <w:spacing w:after="120" w:line="264" w:lineRule="auto"/>
        <w:ind w:left="425"/>
        <w:rPr>
          <w:rFonts w:eastAsiaTheme="minorHAnsi"/>
          <w:szCs w:val="21"/>
        </w:rPr>
      </w:pPr>
      <w:r>
        <w:rPr>
          <w:rFonts w:eastAsiaTheme="minorHAnsi" w:hint="eastAsia"/>
          <w:szCs w:val="21"/>
        </w:rPr>
        <w:t>由于</w:t>
      </w:r>
      <w:r w:rsidRPr="005A2137">
        <w:rPr>
          <w:rFonts w:eastAsiaTheme="minorHAnsi" w:hint="eastAsia"/>
          <w:szCs w:val="21"/>
        </w:rPr>
        <w:t>具有更好的耐高温特性，</w:t>
      </w:r>
      <w:r w:rsidR="00736E07">
        <w:rPr>
          <w:rFonts w:eastAsiaTheme="minorHAnsi"/>
          <w:szCs w:val="21"/>
        </w:rPr>
        <w:t>Titan</w:t>
      </w:r>
      <w:r w:rsidRPr="005A2137">
        <w:rPr>
          <w:rFonts w:eastAsiaTheme="minorHAnsi"/>
          <w:szCs w:val="21"/>
        </w:rPr>
        <w:t>系列膜</w:t>
      </w:r>
      <w:r w:rsidRPr="005A2137">
        <w:rPr>
          <w:rFonts w:eastAsiaTheme="minorHAnsi" w:hint="eastAsia"/>
          <w:szCs w:val="21"/>
        </w:rPr>
        <w:t>可以像陶瓷膜那样在含油废水处理中进行高温碱洗，</w:t>
      </w:r>
      <w:r>
        <w:rPr>
          <w:rFonts w:eastAsiaTheme="minorHAnsi" w:hint="eastAsia"/>
          <w:szCs w:val="21"/>
        </w:rPr>
        <w:t>从而达到更好</w:t>
      </w:r>
      <w:r w:rsidRPr="005A2137">
        <w:rPr>
          <w:rFonts w:eastAsiaTheme="minorHAnsi" w:hint="eastAsia"/>
          <w:szCs w:val="21"/>
        </w:rPr>
        <w:t>清洗效果；</w:t>
      </w:r>
      <w:r>
        <w:rPr>
          <w:rFonts w:eastAsiaTheme="minorHAnsi" w:hint="eastAsia"/>
          <w:szCs w:val="21"/>
        </w:rPr>
        <w:t>同时</w:t>
      </w:r>
      <w:r w:rsidRPr="005A2137">
        <w:rPr>
          <w:rFonts w:eastAsiaTheme="minorHAnsi" w:hint="eastAsia"/>
          <w:szCs w:val="21"/>
        </w:rPr>
        <w:t>可</w:t>
      </w:r>
      <w:r>
        <w:rPr>
          <w:rFonts w:eastAsiaTheme="minorHAnsi" w:hint="eastAsia"/>
          <w:szCs w:val="21"/>
        </w:rPr>
        <w:t>应</w:t>
      </w:r>
      <w:r w:rsidRPr="005A2137">
        <w:rPr>
          <w:rFonts w:eastAsiaTheme="minorHAnsi" w:hint="eastAsia"/>
          <w:szCs w:val="21"/>
        </w:rPr>
        <w:t>用于海上</w:t>
      </w:r>
      <w:r>
        <w:rPr>
          <w:rFonts w:eastAsiaTheme="minorHAnsi" w:hint="eastAsia"/>
          <w:szCs w:val="21"/>
        </w:rPr>
        <w:t>钻井</w:t>
      </w:r>
      <w:r w:rsidRPr="005A2137">
        <w:rPr>
          <w:rFonts w:eastAsiaTheme="minorHAnsi" w:hint="eastAsia"/>
          <w:szCs w:val="21"/>
        </w:rPr>
        <w:t>平台的</w:t>
      </w:r>
      <w:r>
        <w:rPr>
          <w:rFonts w:eastAsiaTheme="minorHAnsi" w:hint="eastAsia"/>
          <w:szCs w:val="21"/>
        </w:rPr>
        <w:t>高温、高</w:t>
      </w:r>
      <w:r w:rsidRPr="005A2137">
        <w:rPr>
          <w:rFonts w:eastAsiaTheme="minorHAnsi" w:hint="eastAsia"/>
          <w:szCs w:val="21"/>
        </w:rPr>
        <w:t>含油废水处理。</w:t>
      </w:r>
    </w:p>
    <w:p w14:paraId="36E9A5D0" w14:textId="77777777" w:rsidR="00B13A30" w:rsidRDefault="00B13A30" w:rsidP="00772F48">
      <w:pPr>
        <w:pStyle w:val="ListParagraph"/>
        <w:numPr>
          <w:ilvl w:val="0"/>
          <w:numId w:val="27"/>
        </w:numPr>
        <w:spacing w:after="120" w:line="264" w:lineRule="auto"/>
        <w:ind w:firstLineChars="0"/>
        <w:rPr>
          <w:rFonts w:eastAsiaTheme="minorHAnsi"/>
          <w:szCs w:val="21"/>
        </w:rPr>
      </w:pPr>
      <w:r w:rsidRPr="005A2137">
        <w:rPr>
          <w:rFonts w:eastAsiaTheme="minorHAnsi" w:hint="eastAsia"/>
          <w:szCs w:val="21"/>
        </w:rPr>
        <w:t>更为宽泛的</w:t>
      </w:r>
      <w:r>
        <w:rPr>
          <w:rFonts w:eastAsiaTheme="minorHAnsi" w:hint="eastAsia"/>
          <w:szCs w:val="21"/>
        </w:rPr>
        <w:t>连续运行</w:t>
      </w:r>
      <w:r w:rsidRPr="005A2137">
        <w:rPr>
          <w:rFonts w:eastAsiaTheme="minorHAnsi" w:hint="eastAsia"/>
          <w:szCs w:val="21"/>
        </w:rPr>
        <w:t>p</w:t>
      </w:r>
      <w:r w:rsidRPr="005A2137">
        <w:rPr>
          <w:rFonts w:eastAsiaTheme="minorHAnsi"/>
          <w:szCs w:val="21"/>
        </w:rPr>
        <w:t>H</w:t>
      </w:r>
      <w:r w:rsidRPr="005A2137">
        <w:rPr>
          <w:rFonts w:eastAsiaTheme="minorHAnsi" w:hint="eastAsia"/>
          <w:szCs w:val="21"/>
        </w:rPr>
        <w:t>适用范围也拓宽了</w:t>
      </w:r>
      <w:r w:rsidRPr="005A2137">
        <w:rPr>
          <w:rFonts w:eastAsiaTheme="minorHAnsi"/>
          <w:szCs w:val="21"/>
        </w:rPr>
        <w:t>PolyCera</w:t>
      </w:r>
      <w:r w:rsidRPr="00772F48">
        <w:rPr>
          <w:rFonts w:eastAsiaTheme="minorHAnsi"/>
          <w:szCs w:val="21"/>
        </w:rPr>
        <w:t>®</w:t>
      </w:r>
      <w:r w:rsidRPr="005A2137">
        <w:rPr>
          <w:rFonts w:eastAsiaTheme="minorHAnsi"/>
          <w:szCs w:val="21"/>
        </w:rPr>
        <w:t>膜</w:t>
      </w:r>
      <w:r w:rsidRPr="005A2137">
        <w:rPr>
          <w:rFonts w:eastAsiaTheme="minorHAnsi" w:hint="eastAsia"/>
          <w:szCs w:val="21"/>
        </w:rPr>
        <w:t>的应用领域，同时也意味着可用更强的药剂进行化学清洗，以及材料的使用寿命。</w:t>
      </w:r>
    </w:p>
    <w:p w14:paraId="3C8AEFE2" w14:textId="77777777" w:rsidR="00B13A30" w:rsidRDefault="00B13A30" w:rsidP="00772F48">
      <w:pPr>
        <w:pStyle w:val="ListParagraph"/>
        <w:numPr>
          <w:ilvl w:val="0"/>
          <w:numId w:val="27"/>
        </w:numPr>
        <w:spacing w:after="120" w:line="264" w:lineRule="auto"/>
        <w:ind w:firstLineChars="0"/>
        <w:rPr>
          <w:rFonts w:eastAsiaTheme="minorHAnsi"/>
          <w:szCs w:val="21"/>
        </w:rPr>
      </w:pPr>
      <w:r w:rsidRPr="005A2137">
        <w:rPr>
          <w:rFonts w:eastAsiaTheme="minorHAnsi"/>
          <w:szCs w:val="21"/>
        </w:rPr>
        <w:t>PolyCera</w:t>
      </w:r>
      <w:r w:rsidRPr="00772F48">
        <w:rPr>
          <w:rFonts w:eastAsiaTheme="minorHAnsi"/>
          <w:szCs w:val="21"/>
        </w:rPr>
        <w:t>®</w:t>
      </w:r>
      <w:r w:rsidRPr="005A2137">
        <w:rPr>
          <w:rFonts w:eastAsiaTheme="minorHAnsi"/>
          <w:szCs w:val="21"/>
        </w:rPr>
        <w:t>膜</w:t>
      </w:r>
      <w:r>
        <w:rPr>
          <w:rFonts w:eastAsiaTheme="minorHAnsi" w:hint="eastAsia"/>
          <w:szCs w:val="21"/>
        </w:rPr>
        <w:t>具有对非极性及弱极性有机溶剂（如苯，甲苯，煤油等）的耐受性，同时可耐受</w:t>
      </w:r>
      <w:r>
        <w:rPr>
          <w:rFonts w:eastAsiaTheme="minorHAnsi"/>
          <w:szCs w:val="21"/>
        </w:rPr>
        <w:t>1-3%</w:t>
      </w:r>
      <w:r>
        <w:rPr>
          <w:rFonts w:eastAsiaTheme="minorHAnsi" w:hint="eastAsia"/>
          <w:szCs w:val="21"/>
        </w:rPr>
        <w:t>含油污水，可减少含油污水预处理要求，缩短处理工艺流程</w:t>
      </w:r>
      <w:r w:rsidRPr="00782DEB">
        <w:rPr>
          <w:rFonts w:eastAsiaTheme="minorHAnsi" w:hint="eastAsia"/>
          <w:szCs w:val="21"/>
        </w:rPr>
        <w:t>。</w:t>
      </w:r>
    </w:p>
    <w:p w14:paraId="39218A58" w14:textId="77777777" w:rsidR="00B13A30" w:rsidRPr="00782DEB" w:rsidRDefault="00B13A30" w:rsidP="00772F48">
      <w:pPr>
        <w:pStyle w:val="ListParagraph"/>
        <w:numPr>
          <w:ilvl w:val="0"/>
          <w:numId w:val="27"/>
        </w:numPr>
        <w:spacing w:after="120" w:line="264" w:lineRule="auto"/>
        <w:ind w:firstLineChars="0"/>
        <w:rPr>
          <w:rFonts w:eastAsiaTheme="minorHAnsi"/>
          <w:szCs w:val="21"/>
        </w:rPr>
      </w:pPr>
      <w:r>
        <w:rPr>
          <w:rFonts w:eastAsiaTheme="minorHAnsi" w:hint="eastAsia"/>
          <w:szCs w:val="21"/>
        </w:rPr>
        <w:t>(</w:t>
      </w:r>
      <w:r>
        <w:rPr>
          <w:rFonts w:eastAsiaTheme="minorHAnsi"/>
          <w:szCs w:val="21"/>
        </w:rPr>
        <w:t>更为</w:t>
      </w:r>
      <w:r>
        <w:rPr>
          <w:rFonts w:eastAsiaTheme="minorHAnsi" w:hint="eastAsia"/>
          <w:szCs w:val="21"/>
        </w:rPr>
        <w:t>详细的耐热、p</w:t>
      </w:r>
      <w:r>
        <w:rPr>
          <w:rFonts w:eastAsiaTheme="minorHAnsi"/>
          <w:szCs w:val="21"/>
        </w:rPr>
        <w:t>H范围</w:t>
      </w:r>
      <w:r>
        <w:rPr>
          <w:rFonts w:eastAsiaTheme="minorHAnsi" w:hint="eastAsia"/>
          <w:szCs w:val="21"/>
        </w:rPr>
        <w:t>等相关数据请参看各产品的单页资料。</w:t>
      </w:r>
      <w:r>
        <w:rPr>
          <w:rFonts w:eastAsiaTheme="minorHAnsi"/>
          <w:szCs w:val="21"/>
        </w:rPr>
        <w:t>)</w:t>
      </w:r>
    </w:p>
    <w:p w14:paraId="7F5F98B0" w14:textId="568087A9" w:rsidR="00B13A30" w:rsidRPr="001479D9" w:rsidRDefault="00772F48" w:rsidP="001479D9">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14" w:name="_Toc33105858"/>
      <w:bookmarkStart w:id="15" w:name="_Toc33629099"/>
      <w:r w:rsidRPr="001479D9">
        <w:rPr>
          <w:rFonts w:eastAsiaTheme="minorHAnsi" w:hint="eastAsia"/>
          <w:b/>
          <w:bCs/>
          <w:color w:val="2E74B5" w:themeColor="accent5" w:themeShade="BF"/>
          <w:sz w:val="24"/>
          <w:szCs w:val="24"/>
        </w:rPr>
        <w:t>开放通道的卷式组件形式</w:t>
      </w:r>
      <w:bookmarkEnd w:id="14"/>
      <w:bookmarkEnd w:id="15"/>
    </w:p>
    <w:p w14:paraId="263E527F"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szCs w:val="21"/>
        </w:rPr>
        <w:t>PolyCera</w:t>
      </w:r>
      <w:r w:rsidRPr="001479D9">
        <w:rPr>
          <w:rFonts w:eastAsiaTheme="minorHAnsi"/>
          <w:szCs w:val="21"/>
        </w:rPr>
        <w:t>®</w:t>
      </w:r>
      <w:r w:rsidRPr="005A2137">
        <w:rPr>
          <w:rFonts w:eastAsiaTheme="minorHAnsi" w:hint="eastAsia"/>
          <w:szCs w:val="21"/>
        </w:rPr>
        <w:t>系列膜组件是一种特殊的卷式膜组件，它的外形尺寸和</w:t>
      </w:r>
      <w:r>
        <w:rPr>
          <w:rFonts w:eastAsiaTheme="minorHAnsi" w:hint="eastAsia"/>
          <w:szCs w:val="21"/>
        </w:rPr>
        <w:t>传统</w:t>
      </w:r>
      <w:r w:rsidRPr="005A2137">
        <w:rPr>
          <w:rFonts w:eastAsiaTheme="minorHAnsi" w:hint="eastAsia"/>
          <w:szCs w:val="21"/>
        </w:rPr>
        <w:t>卷式反渗透</w:t>
      </w:r>
      <w:r>
        <w:rPr>
          <w:rFonts w:eastAsiaTheme="minorHAnsi" w:hint="eastAsia"/>
          <w:szCs w:val="21"/>
        </w:rPr>
        <w:t>膜组件</w:t>
      </w:r>
      <w:r w:rsidRPr="005A2137">
        <w:rPr>
          <w:rFonts w:eastAsiaTheme="minorHAnsi" w:hint="eastAsia"/>
          <w:szCs w:val="21"/>
        </w:rPr>
        <w:t>相同，组件长度接近40英寸，按直径分为1.8英寸、4英寸、8英寸</w:t>
      </w:r>
      <w:r>
        <w:rPr>
          <w:rFonts w:eastAsiaTheme="minorHAnsi" w:hint="eastAsia"/>
          <w:szCs w:val="21"/>
        </w:rPr>
        <w:t>等</w:t>
      </w:r>
      <w:r w:rsidRPr="005A2137">
        <w:rPr>
          <w:rFonts w:eastAsiaTheme="minorHAnsi" w:hint="eastAsia"/>
          <w:szCs w:val="21"/>
        </w:rPr>
        <w:t>规格。同时采用了新型的不同</w:t>
      </w:r>
      <w:r>
        <w:rPr>
          <w:rFonts w:eastAsiaTheme="minorHAnsi" w:hint="eastAsia"/>
          <w:szCs w:val="21"/>
        </w:rPr>
        <w:t>高度</w:t>
      </w:r>
      <w:r w:rsidRPr="005A2137">
        <w:rPr>
          <w:rFonts w:eastAsiaTheme="minorHAnsi" w:hint="eastAsia"/>
          <w:szCs w:val="21"/>
        </w:rPr>
        <w:t>的波纹状进水流道，使得其进料端纳污能力大大提升，可以根据实际应用不同而选择不同格网规格的膜组件，整体上更适合不同场</w:t>
      </w:r>
      <w:r>
        <w:rPr>
          <w:rFonts w:eastAsiaTheme="minorHAnsi" w:hint="eastAsia"/>
          <w:szCs w:val="21"/>
        </w:rPr>
        <w:t>景</w:t>
      </w:r>
      <w:r w:rsidRPr="005A2137">
        <w:rPr>
          <w:rFonts w:eastAsiaTheme="minorHAnsi" w:hint="eastAsia"/>
          <w:szCs w:val="21"/>
        </w:rPr>
        <w:t>不同类型的废水处理。</w:t>
      </w:r>
    </w:p>
    <w:p w14:paraId="3FEF9EB7" w14:textId="77777777" w:rsidR="00772F48" w:rsidRPr="005A2137" w:rsidRDefault="00772F48" w:rsidP="001479D9">
      <w:pPr>
        <w:pStyle w:val="ListParagraph"/>
        <w:numPr>
          <w:ilvl w:val="0"/>
          <w:numId w:val="28"/>
        </w:numPr>
        <w:spacing w:after="120" w:line="264" w:lineRule="auto"/>
        <w:ind w:firstLineChars="0"/>
        <w:rPr>
          <w:rFonts w:eastAsiaTheme="minorHAnsi"/>
          <w:szCs w:val="21"/>
        </w:rPr>
      </w:pPr>
      <w:r w:rsidRPr="005A2137">
        <w:rPr>
          <w:rFonts w:eastAsiaTheme="minorHAnsi"/>
          <w:szCs w:val="21"/>
        </w:rPr>
        <w:t>PolyCera</w:t>
      </w:r>
      <w:r w:rsidRPr="001479D9">
        <w:rPr>
          <w:rFonts w:eastAsiaTheme="minorHAnsi"/>
          <w:szCs w:val="21"/>
        </w:rPr>
        <w:t>®</w:t>
      </w:r>
      <w:r w:rsidRPr="005A2137">
        <w:rPr>
          <w:rFonts w:eastAsiaTheme="minorHAnsi" w:hint="eastAsia"/>
          <w:szCs w:val="21"/>
        </w:rPr>
        <w:t>卷式</w:t>
      </w:r>
      <w:r>
        <w:rPr>
          <w:rFonts w:eastAsiaTheme="minorHAnsi" w:hint="eastAsia"/>
          <w:szCs w:val="21"/>
        </w:rPr>
        <w:t>膜组件</w:t>
      </w:r>
    </w:p>
    <w:p w14:paraId="66A89E61"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szCs w:val="21"/>
        </w:rPr>
        <w:t>PolyCera</w:t>
      </w:r>
      <w:r w:rsidRPr="001479D9">
        <w:rPr>
          <w:rFonts w:eastAsiaTheme="minorHAnsi"/>
          <w:szCs w:val="21"/>
        </w:rPr>
        <w:t>®</w:t>
      </w:r>
      <w:r w:rsidRPr="005A2137">
        <w:rPr>
          <w:rFonts w:eastAsiaTheme="minorHAnsi" w:hint="eastAsia"/>
          <w:szCs w:val="21"/>
        </w:rPr>
        <w:t>系列膜组件采用了独特螺旋卷式结构，类似于反渗透膜</w:t>
      </w:r>
      <w:r>
        <w:rPr>
          <w:rFonts w:eastAsiaTheme="minorHAnsi" w:hint="eastAsia"/>
          <w:szCs w:val="21"/>
        </w:rPr>
        <w:t>组件</w:t>
      </w:r>
      <w:r w:rsidRPr="005A2137">
        <w:rPr>
          <w:rFonts w:eastAsiaTheme="minorHAnsi" w:hint="eastAsia"/>
          <w:szCs w:val="21"/>
        </w:rPr>
        <w:t>的结构，将平膜与</w:t>
      </w:r>
      <w:r>
        <w:rPr>
          <w:rFonts w:eastAsiaTheme="minorHAnsi" w:hint="eastAsia"/>
          <w:szCs w:val="21"/>
        </w:rPr>
        <w:t>进水及产水</w:t>
      </w:r>
      <w:r w:rsidRPr="005A2137">
        <w:rPr>
          <w:rFonts w:eastAsiaTheme="minorHAnsi" w:hint="eastAsia"/>
          <w:szCs w:val="21"/>
        </w:rPr>
        <w:t>格网</w:t>
      </w:r>
      <w:r>
        <w:rPr>
          <w:rFonts w:eastAsiaTheme="minorHAnsi" w:hint="eastAsia"/>
          <w:szCs w:val="21"/>
        </w:rPr>
        <w:t>围绕中心管</w:t>
      </w:r>
      <w:r w:rsidRPr="005A2137">
        <w:rPr>
          <w:rFonts w:eastAsiaTheme="minorHAnsi" w:hint="eastAsia"/>
          <w:szCs w:val="21"/>
        </w:rPr>
        <w:t>卷</w:t>
      </w:r>
      <w:r>
        <w:rPr>
          <w:rFonts w:eastAsiaTheme="minorHAnsi" w:hint="eastAsia"/>
          <w:szCs w:val="21"/>
        </w:rPr>
        <w:t>绕</w:t>
      </w:r>
      <w:r w:rsidRPr="005A2137">
        <w:rPr>
          <w:rFonts w:eastAsiaTheme="minorHAnsi" w:hint="eastAsia"/>
          <w:szCs w:val="21"/>
        </w:rPr>
        <w:t>形成</w:t>
      </w:r>
      <w:r>
        <w:rPr>
          <w:rFonts w:eastAsiaTheme="minorHAnsi" w:hint="eastAsia"/>
          <w:szCs w:val="21"/>
        </w:rPr>
        <w:t>膜</w:t>
      </w:r>
      <w:r w:rsidRPr="005A2137">
        <w:rPr>
          <w:rFonts w:eastAsiaTheme="minorHAnsi" w:hint="eastAsia"/>
          <w:szCs w:val="21"/>
        </w:rPr>
        <w:t>组件，中心管为产水主管。</w:t>
      </w:r>
      <w:r w:rsidRPr="005A2137">
        <w:rPr>
          <w:rFonts w:eastAsiaTheme="minorHAnsi"/>
          <w:szCs w:val="21"/>
        </w:rPr>
        <w:t>PolyCera</w:t>
      </w:r>
      <w:r w:rsidRPr="001479D9">
        <w:rPr>
          <w:rFonts w:eastAsiaTheme="minorHAnsi"/>
          <w:szCs w:val="21"/>
        </w:rPr>
        <w:t>®</w:t>
      </w:r>
      <w:r w:rsidRPr="005A2137">
        <w:rPr>
          <w:rFonts w:eastAsiaTheme="minorHAnsi" w:hint="eastAsia"/>
          <w:szCs w:val="21"/>
        </w:rPr>
        <w:t>系列膜组件也可安装到相应规格的</w:t>
      </w:r>
      <w:r>
        <w:rPr>
          <w:rFonts w:eastAsiaTheme="minorHAnsi" w:hint="eastAsia"/>
          <w:szCs w:val="21"/>
        </w:rPr>
        <w:t>传统低压</w:t>
      </w:r>
      <w:r w:rsidRPr="005A2137">
        <w:rPr>
          <w:rFonts w:eastAsiaTheme="minorHAnsi" w:hint="eastAsia"/>
          <w:szCs w:val="21"/>
        </w:rPr>
        <w:t>反渗透膜壳中。</w:t>
      </w:r>
      <w:r>
        <w:rPr>
          <w:rFonts w:eastAsiaTheme="minorHAnsi" w:hint="eastAsia"/>
          <w:szCs w:val="21"/>
        </w:rPr>
        <w:t>在膜系统中，膜壳</w:t>
      </w:r>
      <w:r w:rsidRPr="005A2137">
        <w:rPr>
          <w:rFonts w:eastAsiaTheme="minorHAnsi" w:hint="eastAsia"/>
          <w:szCs w:val="21"/>
        </w:rPr>
        <w:t>安装方式</w:t>
      </w:r>
      <w:r>
        <w:rPr>
          <w:rFonts w:eastAsiaTheme="minorHAnsi" w:hint="eastAsia"/>
          <w:szCs w:val="21"/>
        </w:rPr>
        <w:t>既</w:t>
      </w:r>
      <w:r w:rsidRPr="005A2137">
        <w:rPr>
          <w:rFonts w:eastAsiaTheme="minorHAnsi" w:hint="eastAsia"/>
          <w:szCs w:val="21"/>
        </w:rPr>
        <w:t>可水平安装，也可竖直安装。</w:t>
      </w:r>
    </w:p>
    <w:p w14:paraId="2905BBBD" w14:textId="77777777" w:rsidR="002B49B9" w:rsidRDefault="002B49B9">
      <w:pPr>
        <w:widowControl/>
        <w:jc w:val="left"/>
        <w:rPr>
          <w:rFonts w:ascii="黑体" w:eastAsia="黑体" w:hAnsi="黑体"/>
          <w:b/>
          <w:bCs/>
          <w:sz w:val="18"/>
          <w:szCs w:val="18"/>
        </w:rPr>
      </w:pPr>
      <w:r>
        <w:rPr>
          <w:rFonts w:ascii="黑体" w:eastAsia="黑体" w:hAnsi="黑体"/>
          <w:b/>
          <w:bCs/>
          <w:sz w:val="18"/>
          <w:szCs w:val="18"/>
        </w:rPr>
        <w:br w:type="page"/>
      </w:r>
    </w:p>
    <w:p w14:paraId="615D16E4" w14:textId="001E6498" w:rsidR="001479D9" w:rsidRPr="00772F48" w:rsidRDefault="001479D9" w:rsidP="001479D9">
      <w:pPr>
        <w:jc w:val="center"/>
        <w:rPr>
          <w:rFonts w:ascii="黑体" w:eastAsia="黑体" w:hAnsi="黑体"/>
          <w:b/>
          <w:bCs/>
          <w:sz w:val="18"/>
          <w:szCs w:val="18"/>
        </w:rPr>
      </w:pPr>
      <w:r w:rsidRPr="00772F48">
        <w:rPr>
          <w:rFonts w:ascii="黑体" w:eastAsia="黑体" w:hAnsi="黑体"/>
          <w:b/>
          <w:bCs/>
          <w:sz w:val="18"/>
          <w:szCs w:val="18"/>
        </w:rPr>
        <w:lastRenderedPageBreak/>
        <w:t>Figure 2.2.</w:t>
      </w:r>
      <w:r>
        <w:rPr>
          <w:rFonts w:ascii="黑体" w:eastAsia="黑体" w:hAnsi="黑体"/>
          <w:b/>
          <w:bCs/>
          <w:sz w:val="18"/>
          <w:szCs w:val="18"/>
        </w:rPr>
        <w:t>6</w:t>
      </w:r>
      <w:r w:rsidRPr="00772F48">
        <w:rPr>
          <w:rFonts w:ascii="黑体" w:eastAsia="黑体" w:hAnsi="黑体"/>
          <w:b/>
          <w:bCs/>
          <w:sz w:val="18"/>
          <w:szCs w:val="18"/>
        </w:rPr>
        <w:t xml:space="preserve"> </w:t>
      </w:r>
      <w:r>
        <w:rPr>
          <w:rFonts w:ascii="黑体" w:eastAsia="黑体" w:hAnsi="黑体" w:hint="eastAsia"/>
          <w:b/>
          <w:bCs/>
          <w:sz w:val="18"/>
          <w:szCs w:val="18"/>
        </w:rPr>
        <w:t>P</w:t>
      </w:r>
      <w:r>
        <w:rPr>
          <w:rFonts w:ascii="黑体" w:eastAsia="黑体" w:hAnsi="黑体"/>
          <w:b/>
          <w:bCs/>
          <w:sz w:val="18"/>
          <w:szCs w:val="18"/>
        </w:rPr>
        <w:t>olyCera</w:t>
      </w:r>
      <w:r>
        <w:rPr>
          <w:rFonts w:ascii="黑体" w:eastAsia="黑体" w:hAnsi="黑体" w:hint="eastAsia"/>
          <w:b/>
          <w:bCs/>
          <w:sz w:val="18"/>
          <w:szCs w:val="18"/>
        </w:rPr>
        <w:t>膜组件</w:t>
      </w:r>
    </w:p>
    <w:p w14:paraId="6DD0EF83" w14:textId="0CE54EF3" w:rsidR="00772F48" w:rsidRPr="005A2137" w:rsidRDefault="00772F48" w:rsidP="001479D9">
      <w:pPr>
        <w:pStyle w:val="ListParagraph"/>
        <w:spacing w:after="120" w:line="264" w:lineRule="auto"/>
        <w:ind w:left="420" w:firstLineChars="0" w:firstLine="0"/>
        <w:jc w:val="center"/>
        <w:rPr>
          <w:rFonts w:eastAsiaTheme="minorHAnsi"/>
          <w:szCs w:val="21"/>
        </w:rPr>
      </w:pPr>
      <w:r w:rsidRPr="005A2137">
        <w:rPr>
          <w:rFonts w:eastAsiaTheme="minorHAnsi"/>
          <w:noProof/>
          <w:szCs w:val="21"/>
        </w:rPr>
        <w:drawing>
          <wp:inline distT="0" distB="0" distL="0" distR="0" wp14:anchorId="51D4D040" wp14:editId="4716FDDA">
            <wp:extent cx="2658215" cy="2160000"/>
            <wp:effectExtent l="1587" t="0" r="0" b="0"/>
            <wp:docPr id="452" name="Picture 5" descr="A picture containing indoor&#10;&#10;Description automatically generated">
              <a:extLst xmlns:a="http://schemas.openxmlformats.org/drawingml/2006/main">
                <a:ext uri="{FF2B5EF4-FFF2-40B4-BE49-F238E27FC236}">
                  <a16:creationId xmlns:a16="http://schemas.microsoft.com/office/drawing/2014/main" id="{2F328993-4CD6-3747-910A-134F51B40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indoor&#10;&#10;Description automatically generated">
                      <a:extLst>
                        <a:ext uri="{FF2B5EF4-FFF2-40B4-BE49-F238E27FC236}">
                          <a16:creationId xmlns:a16="http://schemas.microsoft.com/office/drawing/2014/main" id="{2F328993-4CD6-3747-910A-134F51B4052D}"/>
                        </a:ext>
                      </a:extLst>
                    </pic:cNvPr>
                    <pic:cNvPicPr>
                      <a:picLocks noChangeAspect="1"/>
                    </pic:cNvPicPr>
                  </pic:nvPicPr>
                  <pic:blipFill rotWithShape="1">
                    <a:blip r:embed="rId18" cstate="email">
                      <a:extLst>
                        <a:ext uri="{28A0092B-C50C-407E-A947-70E740481C1C}">
                          <a14:useLocalDpi xmlns:a14="http://schemas.microsoft.com/office/drawing/2010/main"/>
                        </a:ext>
                      </a:extLst>
                    </a:blip>
                    <a:srcRect/>
                    <a:stretch/>
                  </pic:blipFill>
                  <pic:spPr>
                    <a:xfrm rot="5400000">
                      <a:off x="0" y="0"/>
                      <a:ext cx="2658215" cy="2160000"/>
                    </a:xfrm>
                    <a:prstGeom prst="rect">
                      <a:avLst/>
                    </a:prstGeom>
                  </pic:spPr>
                </pic:pic>
              </a:graphicData>
            </a:graphic>
          </wp:inline>
        </w:drawing>
      </w:r>
      <w:r w:rsidRPr="005A2137">
        <w:rPr>
          <w:rFonts w:eastAsiaTheme="minorHAnsi"/>
          <w:noProof/>
          <w:szCs w:val="21"/>
        </w:rPr>
        <w:drawing>
          <wp:inline distT="0" distB="0" distL="0" distR="0" wp14:anchorId="54C71F79" wp14:editId="59D6187E">
            <wp:extent cx="2645976" cy="1434605"/>
            <wp:effectExtent l="0" t="4128" r="0" b="0"/>
            <wp:docPr id="34" name="Picture 4" descr="A picture containing wall,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wall, indoor, floor&#10;&#10;Description automatically generated"/>
                    <pic:cNvPicPr>
                      <a:picLocks noChangeAspect="1"/>
                    </pic:cNvPicPr>
                  </pic:nvPicPr>
                  <pic:blipFill rotWithShape="1">
                    <a:blip r:embed="rId19" cstate="email">
                      <a:extLst>
                        <a:ext uri="{28A0092B-C50C-407E-A947-70E740481C1C}">
                          <a14:useLocalDpi xmlns:a14="http://schemas.microsoft.com/office/drawing/2010/main"/>
                        </a:ext>
                      </a:extLst>
                    </a:blip>
                    <a:srcRect r="-1"/>
                    <a:stretch/>
                  </pic:blipFill>
                  <pic:spPr>
                    <a:xfrm rot="5400000">
                      <a:off x="0" y="0"/>
                      <a:ext cx="2676343" cy="1451070"/>
                    </a:xfrm>
                    <a:prstGeom prst="rect">
                      <a:avLst/>
                    </a:prstGeom>
                  </pic:spPr>
                </pic:pic>
              </a:graphicData>
            </a:graphic>
          </wp:inline>
        </w:drawing>
      </w:r>
      <w:r w:rsidRPr="005A2137">
        <w:rPr>
          <w:rFonts w:eastAsiaTheme="minorHAnsi"/>
          <w:noProof/>
          <w:szCs w:val="21"/>
        </w:rPr>
        <w:drawing>
          <wp:inline distT="0" distB="0" distL="0" distR="0" wp14:anchorId="45F3BB39" wp14:editId="76935308">
            <wp:extent cx="1274512" cy="2618105"/>
            <wp:effectExtent l="19050" t="19050" r="20955" b="10795"/>
            <wp:docPr id="36" name="图片 36" descr="polycera-membrane-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cera-membrane-transparent.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1291888" cy="2653799"/>
                    </a:xfrm>
                    <a:prstGeom prst="rect">
                      <a:avLst/>
                    </a:prstGeom>
                    <a:noFill/>
                    <a:ln>
                      <a:solidFill>
                        <a:schemeClr val="tx1"/>
                      </a:solidFill>
                    </a:ln>
                  </pic:spPr>
                </pic:pic>
              </a:graphicData>
            </a:graphic>
          </wp:inline>
        </w:drawing>
      </w:r>
    </w:p>
    <w:p w14:paraId="03817399"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hint="eastAsia"/>
          <w:szCs w:val="21"/>
        </w:rPr>
        <w:t>这种类似于</w:t>
      </w:r>
      <w:r>
        <w:rPr>
          <w:rFonts w:eastAsiaTheme="minorHAnsi" w:hint="eastAsia"/>
          <w:szCs w:val="21"/>
        </w:rPr>
        <w:t>传统</w:t>
      </w:r>
      <w:r w:rsidRPr="005A2137">
        <w:rPr>
          <w:rFonts w:eastAsiaTheme="minorHAnsi" w:hint="eastAsia"/>
          <w:szCs w:val="21"/>
        </w:rPr>
        <w:t>反渗透膜的</w:t>
      </w:r>
      <w:r>
        <w:rPr>
          <w:rFonts w:eastAsiaTheme="minorHAnsi" w:hint="eastAsia"/>
          <w:szCs w:val="21"/>
        </w:rPr>
        <w:t>组件</w:t>
      </w:r>
      <w:r w:rsidRPr="005A2137">
        <w:rPr>
          <w:rFonts w:eastAsiaTheme="minorHAnsi" w:hint="eastAsia"/>
          <w:szCs w:val="21"/>
        </w:rPr>
        <w:t>结构使得</w:t>
      </w:r>
      <w:r w:rsidRPr="005A2137">
        <w:rPr>
          <w:rFonts w:eastAsiaTheme="minorHAnsi"/>
          <w:szCs w:val="21"/>
        </w:rPr>
        <w:t>PolyCera®</w:t>
      </w:r>
      <w:r w:rsidRPr="005A2137">
        <w:rPr>
          <w:rFonts w:eastAsiaTheme="minorHAnsi" w:hint="eastAsia"/>
          <w:szCs w:val="21"/>
        </w:rPr>
        <w:t>系列膜组件的系统成套非常简单，</w:t>
      </w:r>
      <w:r>
        <w:rPr>
          <w:rFonts w:eastAsiaTheme="minorHAnsi" w:hint="eastAsia"/>
          <w:szCs w:val="21"/>
        </w:rPr>
        <w:t>无需</w:t>
      </w:r>
      <w:r w:rsidRPr="005A2137">
        <w:rPr>
          <w:rFonts w:eastAsiaTheme="minorHAnsi" w:hint="eastAsia"/>
          <w:szCs w:val="21"/>
        </w:rPr>
        <w:t>特殊的工具或连接件，</w:t>
      </w:r>
      <w:r>
        <w:rPr>
          <w:rFonts w:eastAsiaTheme="minorHAnsi" w:hint="eastAsia"/>
          <w:szCs w:val="21"/>
        </w:rPr>
        <w:t>可</w:t>
      </w:r>
      <w:r w:rsidRPr="005A2137">
        <w:rPr>
          <w:rFonts w:eastAsiaTheme="minorHAnsi" w:hint="eastAsia"/>
          <w:szCs w:val="21"/>
        </w:rPr>
        <w:t>参考常规反渗透的</w:t>
      </w:r>
      <w:r>
        <w:rPr>
          <w:rFonts w:eastAsiaTheme="minorHAnsi" w:hint="eastAsia"/>
          <w:szCs w:val="21"/>
        </w:rPr>
        <w:t>系统</w:t>
      </w:r>
      <w:r w:rsidRPr="005A2137">
        <w:rPr>
          <w:rFonts w:eastAsiaTheme="minorHAnsi" w:hint="eastAsia"/>
          <w:szCs w:val="21"/>
        </w:rPr>
        <w:t>机架结构</w:t>
      </w:r>
      <w:r>
        <w:rPr>
          <w:rFonts w:eastAsiaTheme="minorHAnsi" w:hint="eastAsia"/>
          <w:szCs w:val="21"/>
        </w:rPr>
        <w:t>设计及</w:t>
      </w:r>
      <w:r w:rsidRPr="005A2137">
        <w:rPr>
          <w:rFonts w:eastAsiaTheme="minorHAnsi" w:hint="eastAsia"/>
          <w:szCs w:val="21"/>
        </w:rPr>
        <w:t>安装，只是在配管细节方面有所不同。下图中</w:t>
      </w:r>
      <w:r>
        <w:rPr>
          <w:rFonts w:eastAsiaTheme="minorHAnsi" w:hint="eastAsia"/>
          <w:szCs w:val="21"/>
        </w:rPr>
        <w:t>实线方框中所示为</w:t>
      </w:r>
      <w:r w:rsidRPr="005A2137">
        <w:rPr>
          <w:rFonts w:eastAsiaTheme="minorHAnsi"/>
          <w:szCs w:val="21"/>
        </w:rPr>
        <w:t>PolyCera®</w:t>
      </w:r>
      <w:r w:rsidRPr="005A2137">
        <w:rPr>
          <w:rFonts w:eastAsiaTheme="minorHAnsi" w:hint="eastAsia"/>
          <w:szCs w:val="21"/>
        </w:rPr>
        <w:t>超滤膜组件的</w:t>
      </w:r>
      <w:r>
        <w:rPr>
          <w:rFonts w:eastAsiaTheme="minorHAnsi" w:hint="eastAsia"/>
          <w:szCs w:val="21"/>
        </w:rPr>
        <w:t>系统</w:t>
      </w:r>
      <w:r w:rsidRPr="005A2137">
        <w:rPr>
          <w:rFonts w:eastAsiaTheme="minorHAnsi" w:hint="eastAsia"/>
          <w:szCs w:val="21"/>
        </w:rPr>
        <w:t>机架</w:t>
      </w:r>
      <w:r>
        <w:rPr>
          <w:rFonts w:eastAsiaTheme="minorHAnsi" w:hint="eastAsia"/>
          <w:szCs w:val="21"/>
        </w:rPr>
        <w:t>示例</w:t>
      </w:r>
      <w:r w:rsidRPr="005A2137">
        <w:rPr>
          <w:rFonts w:eastAsiaTheme="minorHAnsi" w:hint="eastAsia"/>
          <w:szCs w:val="21"/>
        </w:rPr>
        <w:t>，在</w:t>
      </w:r>
      <w:r>
        <w:rPr>
          <w:rFonts w:eastAsiaTheme="minorHAnsi" w:hint="eastAsia"/>
          <w:szCs w:val="21"/>
        </w:rPr>
        <w:t>此</w:t>
      </w:r>
      <w:r w:rsidRPr="005A2137">
        <w:rPr>
          <w:rFonts w:eastAsiaTheme="minorHAnsi" w:hint="eastAsia"/>
          <w:szCs w:val="21"/>
        </w:rPr>
        <w:t>应用中</w:t>
      </w:r>
      <w:r w:rsidRPr="005A2137">
        <w:rPr>
          <w:rFonts w:eastAsiaTheme="minorHAnsi"/>
          <w:szCs w:val="21"/>
        </w:rPr>
        <w:t>PolyCera®</w:t>
      </w:r>
      <w:r>
        <w:rPr>
          <w:rFonts w:eastAsiaTheme="minorHAnsi" w:hint="eastAsia"/>
          <w:szCs w:val="21"/>
        </w:rPr>
        <w:t>Titan</w:t>
      </w:r>
      <w:r w:rsidRPr="005A2137">
        <w:rPr>
          <w:rFonts w:eastAsiaTheme="minorHAnsi" w:hint="eastAsia"/>
          <w:szCs w:val="21"/>
        </w:rPr>
        <w:t>超滤膜用于</w:t>
      </w:r>
      <w:r>
        <w:rPr>
          <w:rFonts w:eastAsiaTheme="minorHAnsi" w:hint="eastAsia"/>
          <w:szCs w:val="21"/>
        </w:rPr>
        <w:t>下游</w:t>
      </w:r>
      <w:r w:rsidRPr="005A2137">
        <w:rPr>
          <w:rFonts w:eastAsiaTheme="minorHAnsi" w:hint="eastAsia"/>
          <w:szCs w:val="21"/>
        </w:rPr>
        <w:t>反渗透（下图</w:t>
      </w:r>
      <w:r>
        <w:rPr>
          <w:rFonts w:eastAsiaTheme="minorHAnsi" w:hint="eastAsia"/>
          <w:szCs w:val="21"/>
        </w:rPr>
        <w:t>虚线方框</w:t>
      </w:r>
      <w:r w:rsidRPr="005A2137">
        <w:rPr>
          <w:rFonts w:eastAsiaTheme="minorHAnsi" w:hint="eastAsia"/>
          <w:szCs w:val="21"/>
        </w:rPr>
        <w:t>）的预处理，用于油田采出水的</w:t>
      </w:r>
      <w:r>
        <w:rPr>
          <w:rFonts w:eastAsiaTheme="minorHAnsi" w:hint="eastAsia"/>
          <w:szCs w:val="21"/>
        </w:rPr>
        <w:t>除油及</w:t>
      </w:r>
      <w:r w:rsidRPr="005A2137">
        <w:rPr>
          <w:rFonts w:eastAsiaTheme="minorHAnsi" w:hint="eastAsia"/>
          <w:szCs w:val="21"/>
        </w:rPr>
        <w:t>除浊。</w:t>
      </w:r>
    </w:p>
    <w:p w14:paraId="7EB5E226" w14:textId="3E6EB555" w:rsidR="001479D9" w:rsidRPr="00772F48" w:rsidRDefault="001479D9" w:rsidP="001479D9">
      <w:pPr>
        <w:jc w:val="center"/>
        <w:rPr>
          <w:rFonts w:ascii="黑体" w:eastAsia="黑体" w:hAnsi="黑体"/>
          <w:b/>
          <w:bCs/>
          <w:sz w:val="18"/>
          <w:szCs w:val="18"/>
        </w:rPr>
      </w:pPr>
      <w:r w:rsidRPr="00772F48">
        <w:rPr>
          <w:rFonts w:ascii="黑体" w:eastAsia="黑体" w:hAnsi="黑体"/>
          <w:b/>
          <w:bCs/>
          <w:sz w:val="18"/>
          <w:szCs w:val="18"/>
        </w:rPr>
        <w:t>Figure 2.2.</w:t>
      </w:r>
      <w:r>
        <w:rPr>
          <w:rFonts w:ascii="黑体" w:eastAsia="黑体" w:hAnsi="黑体"/>
          <w:b/>
          <w:bCs/>
          <w:sz w:val="18"/>
          <w:szCs w:val="18"/>
        </w:rPr>
        <w:t>7</w:t>
      </w:r>
      <w:r w:rsidRPr="00772F48">
        <w:rPr>
          <w:rFonts w:ascii="黑体" w:eastAsia="黑体" w:hAnsi="黑体"/>
          <w:b/>
          <w:bCs/>
          <w:sz w:val="18"/>
          <w:szCs w:val="18"/>
        </w:rPr>
        <w:t xml:space="preserve"> </w:t>
      </w:r>
      <w:r>
        <w:rPr>
          <w:rFonts w:ascii="黑体" w:eastAsia="黑体" w:hAnsi="黑体" w:hint="eastAsia"/>
          <w:b/>
          <w:bCs/>
          <w:sz w:val="18"/>
          <w:szCs w:val="18"/>
        </w:rPr>
        <w:t>P</w:t>
      </w:r>
      <w:r>
        <w:rPr>
          <w:rFonts w:ascii="黑体" w:eastAsia="黑体" w:hAnsi="黑体"/>
          <w:b/>
          <w:bCs/>
          <w:sz w:val="18"/>
          <w:szCs w:val="18"/>
        </w:rPr>
        <w:t>olyCera</w:t>
      </w:r>
      <w:r>
        <w:rPr>
          <w:rFonts w:ascii="黑体" w:eastAsia="黑体" w:hAnsi="黑体" w:hint="eastAsia"/>
          <w:b/>
          <w:bCs/>
          <w:sz w:val="18"/>
          <w:szCs w:val="18"/>
        </w:rPr>
        <w:t>膜系统</w:t>
      </w:r>
    </w:p>
    <w:p w14:paraId="183C6391" w14:textId="77777777" w:rsidR="00772F48" w:rsidRPr="005A2137" w:rsidRDefault="00772F48" w:rsidP="001479D9">
      <w:pPr>
        <w:pStyle w:val="ListParagraph"/>
        <w:spacing w:after="120" w:line="264" w:lineRule="auto"/>
        <w:ind w:left="420" w:firstLineChars="0" w:firstLine="0"/>
        <w:jc w:val="center"/>
        <w:rPr>
          <w:rFonts w:eastAsiaTheme="minorHAnsi"/>
          <w:szCs w:val="21"/>
        </w:rPr>
      </w:pPr>
      <w:r>
        <w:rPr>
          <w:rFonts w:eastAsiaTheme="minorHAnsi"/>
          <w:noProof/>
          <w:szCs w:val="21"/>
        </w:rPr>
        <mc:AlternateContent>
          <mc:Choice Requires="wps">
            <w:drawing>
              <wp:anchor distT="0" distB="0" distL="114300" distR="114300" simplePos="0" relativeHeight="251661312" behindDoc="0" locked="0" layoutInCell="1" allowOverlap="1" wp14:anchorId="03035E53" wp14:editId="334657DE">
                <wp:simplePos x="0" y="0"/>
                <wp:positionH relativeFrom="column">
                  <wp:posOffset>996843</wp:posOffset>
                </wp:positionH>
                <wp:positionV relativeFrom="paragraph">
                  <wp:posOffset>1751416</wp:posOffset>
                </wp:positionV>
                <wp:extent cx="1382148" cy="692473"/>
                <wp:effectExtent l="12700" t="12700" r="27940" b="31750"/>
                <wp:wrapNone/>
                <wp:docPr id="13" name="Rectangle 13"/>
                <wp:cNvGraphicFramePr/>
                <a:graphic xmlns:a="http://schemas.openxmlformats.org/drawingml/2006/main">
                  <a:graphicData uri="http://schemas.microsoft.com/office/word/2010/wordprocessingShape">
                    <wps:wsp>
                      <wps:cNvSpPr/>
                      <wps:spPr>
                        <a:xfrm>
                          <a:off x="0" y="0"/>
                          <a:ext cx="1382148" cy="692473"/>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2A8CD" id="Rectangle 13" o:spid="_x0000_s1026" style="position:absolute;left:0;text-align:left;margin-left:78.5pt;margin-top:137.9pt;width:108.85pt;height: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" filled="f" strokecolor="red" strokeweight="3pt">
                <v:stroke dashstyle="dash"/>
              </v:rect>
            </w:pict>
          </mc:Fallback>
        </mc:AlternateContent>
      </w:r>
      <w:r>
        <w:rPr>
          <w:rFonts w:eastAsiaTheme="minorHAnsi"/>
          <w:noProof/>
          <w:szCs w:val="21"/>
        </w:rPr>
        <mc:AlternateContent>
          <mc:Choice Requires="wps">
            <w:drawing>
              <wp:anchor distT="0" distB="0" distL="114300" distR="114300" simplePos="0" relativeHeight="251660288" behindDoc="0" locked="0" layoutInCell="1" allowOverlap="1" wp14:anchorId="2CA59E98" wp14:editId="68C1E783">
                <wp:simplePos x="0" y="0"/>
                <wp:positionH relativeFrom="column">
                  <wp:posOffset>3308317</wp:posOffset>
                </wp:positionH>
                <wp:positionV relativeFrom="paragraph">
                  <wp:posOffset>1513840</wp:posOffset>
                </wp:positionV>
                <wp:extent cx="1906292" cy="1146874"/>
                <wp:effectExtent l="25400" t="25400" r="24130" b="21590"/>
                <wp:wrapNone/>
                <wp:docPr id="14" name="Rectangle 14"/>
                <wp:cNvGraphicFramePr/>
                <a:graphic xmlns:a="http://schemas.openxmlformats.org/drawingml/2006/main">
                  <a:graphicData uri="http://schemas.microsoft.com/office/word/2010/wordprocessingShape">
                    <wps:wsp>
                      <wps:cNvSpPr/>
                      <wps:spPr>
                        <a:xfrm>
                          <a:off x="0" y="0"/>
                          <a:ext cx="1906292" cy="1146874"/>
                        </a:xfrm>
                        <a:prstGeom prst="rect">
                          <a:avLst/>
                        </a:prstGeom>
                        <a:noFill/>
                        <a:ln w="539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840D0" id="Rectangle 14" o:spid="_x0000_s1026" style="position:absolute;left:0;text-align:left;margin-left:260.5pt;margin-top:119.2pt;width:150.1pt;height:9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" filled="f" strokecolor="red" strokeweight="4.25pt"/>
            </w:pict>
          </mc:Fallback>
        </mc:AlternateContent>
      </w:r>
      <w:r w:rsidRPr="005A2137">
        <w:rPr>
          <w:rFonts w:eastAsiaTheme="minorHAnsi"/>
          <w:noProof/>
          <w:szCs w:val="21"/>
        </w:rPr>
        <w:drawing>
          <wp:inline distT="0" distB="0" distL="0" distR="0" wp14:anchorId="71DB7291" wp14:editId="0AC706B0">
            <wp:extent cx="5731200" cy="2646000"/>
            <wp:effectExtent l="0" t="0" r="3175" b="2540"/>
            <wp:docPr id="45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a:extLst>
                        <a:ext uri="{28A0092B-C50C-407E-A947-70E740481C1C}">
                          <a14:useLocalDpi xmlns:a14="http://schemas.microsoft.com/office/drawing/2010/main"/>
                        </a:ext>
                      </a:extLst>
                    </a:blip>
                    <a:stretch>
                      <a:fillRect/>
                    </a:stretch>
                  </pic:blipFill>
                  <pic:spPr>
                    <a:xfrm>
                      <a:off x="0" y="0"/>
                      <a:ext cx="5731200" cy="2646000"/>
                    </a:xfrm>
                    <a:prstGeom prst="rect">
                      <a:avLst/>
                    </a:prstGeom>
                  </pic:spPr>
                </pic:pic>
              </a:graphicData>
            </a:graphic>
          </wp:inline>
        </w:drawing>
      </w:r>
    </w:p>
    <w:p w14:paraId="3859DAF9" w14:textId="77777777" w:rsidR="00B21D5F" w:rsidRDefault="00B21D5F">
      <w:pPr>
        <w:widowControl/>
        <w:jc w:val="left"/>
        <w:rPr>
          <w:rFonts w:eastAsiaTheme="minorHAnsi"/>
          <w:szCs w:val="21"/>
        </w:rPr>
      </w:pPr>
      <w:r>
        <w:rPr>
          <w:rFonts w:eastAsiaTheme="minorHAnsi"/>
          <w:szCs w:val="21"/>
        </w:rPr>
        <w:br w:type="page"/>
      </w:r>
    </w:p>
    <w:p w14:paraId="5FC460E1" w14:textId="79EA9B6F" w:rsidR="00772F48" w:rsidRPr="005A2137" w:rsidRDefault="00772F48" w:rsidP="001479D9">
      <w:pPr>
        <w:pStyle w:val="ListParagraph"/>
        <w:numPr>
          <w:ilvl w:val="0"/>
          <w:numId w:val="28"/>
        </w:numPr>
        <w:spacing w:after="120" w:line="264" w:lineRule="auto"/>
        <w:ind w:firstLineChars="0"/>
        <w:rPr>
          <w:rFonts w:eastAsiaTheme="minorHAnsi"/>
          <w:szCs w:val="21"/>
        </w:rPr>
      </w:pPr>
      <w:r w:rsidRPr="005A2137">
        <w:rPr>
          <w:rFonts w:eastAsiaTheme="minorHAnsi"/>
          <w:szCs w:val="21"/>
        </w:rPr>
        <w:lastRenderedPageBreak/>
        <w:t>PolyCera</w:t>
      </w:r>
      <w:r w:rsidRPr="001479D9">
        <w:rPr>
          <w:rFonts w:eastAsiaTheme="minorHAnsi"/>
          <w:szCs w:val="21"/>
        </w:rPr>
        <w:t>®</w:t>
      </w:r>
      <w:r w:rsidRPr="005A2137">
        <w:rPr>
          <w:rFonts w:eastAsiaTheme="minorHAnsi" w:hint="eastAsia"/>
          <w:szCs w:val="21"/>
        </w:rPr>
        <w:t>新型“波纹状”进水直流通道</w:t>
      </w:r>
    </w:p>
    <w:p w14:paraId="0BC58237" w14:textId="77777777" w:rsidR="00772F48" w:rsidRPr="00782DEB" w:rsidRDefault="00772F48" w:rsidP="001479D9">
      <w:pPr>
        <w:pStyle w:val="ListParagraph"/>
        <w:spacing w:after="120" w:line="264" w:lineRule="auto"/>
        <w:ind w:left="425"/>
        <w:rPr>
          <w:rFonts w:eastAsiaTheme="minorHAnsi"/>
          <w:szCs w:val="21"/>
        </w:rPr>
      </w:pPr>
      <w:r w:rsidRPr="001479D9">
        <w:rPr>
          <w:rFonts w:eastAsiaTheme="minorHAnsi"/>
          <w:noProof/>
          <w:szCs w:val="21"/>
        </w:rPr>
        <w:drawing>
          <wp:anchor distT="0" distB="0" distL="114300" distR="114300" simplePos="0" relativeHeight="251659264" behindDoc="1" locked="0" layoutInCell="1" allowOverlap="1" wp14:anchorId="10583188" wp14:editId="2270EC99">
            <wp:simplePos x="0" y="0"/>
            <wp:positionH relativeFrom="margin">
              <wp:align>right</wp:align>
            </wp:positionH>
            <wp:positionV relativeFrom="paragraph">
              <wp:posOffset>66675</wp:posOffset>
            </wp:positionV>
            <wp:extent cx="2635200" cy="1879200"/>
            <wp:effectExtent l="0" t="0" r="0" b="6985"/>
            <wp:wrapTight wrapText="bothSides">
              <wp:wrapPolygon edited="0">
                <wp:start x="0" y="0"/>
                <wp:lineTo x="0" y="21461"/>
                <wp:lineTo x="21397" y="21461"/>
                <wp:lineTo x="21397" y="0"/>
                <wp:lineTo x="0" y="0"/>
              </wp:wrapPolygon>
            </wp:wrapTight>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635200" cy="187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2137">
        <w:rPr>
          <w:rFonts w:eastAsiaTheme="minorHAnsi" w:hint="eastAsia"/>
          <w:szCs w:val="21"/>
        </w:rPr>
        <w:t>为了适应各种不同的料液特性和运行工况，</w:t>
      </w:r>
      <w:r w:rsidRPr="005A2137">
        <w:rPr>
          <w:rFonts w:eastAsiaTheme="minorHAnsi"/>
          <w:szCs w:val="21"/>
        </w:rPr>
        <w:t>PolyCera®</w:t>
      </w:r>
      <w:r w:rsidRPr="005A2137">
        <w:rPr>
          <w:rFonts w:eastAsiaTheme="minorHAnsi" w:hint="eastAsia"/>
          <w:szCs w:val="21"/>
        </w:rPr>
        <w:t>系列膜组件大部分采用了波纹结构的导流网，</w:t>
      </w:r>
      <w:r>
        <w:rPr>
          <w:rFonts w:eastAsiaTheme="minorHAnsi" w:hint="eastAsia"/>
          <w:szCs w:val="21"/>
        </w:rPr>
        <w:t>料液进水</w:t>
      </w:r>
      <w:r w:rsidRPr="005A2137">
        <w:rPr>
          <w:rFonts w:eastAsiaTheme="minorHAnsi" w:hint="eastAsia"/>
          <w:szCs w:val="21"/>
        </w:rPr>
        <w:t>直流通道的高度从40mil到120mil</w:t>
      </w:r>
      <w:r>
        <w:rPr>
          <w:rFonts w:eastAsiaTheme="minorHAnsi" w:hint="eastAsia"/>
          <w:szCs w:val="21"/>
        </w:rPr>
        <w:t>（1mm到3mm</w:t>
      </w:r>
      <w:r w:rsidRPr="00782DEB">
        <w:rPr>
          <w:rFonts w:eastAsiaTheme="minorHAnsi" w:hint="eastAsia"/>
          <w:szCs w:val="21"/>
        </w:rPr>
        <w:t>）不等。</w:t>
      </w:r>
      <w:r w:rsidRPr="005A2137">
        <w:rPr>
          <w:rFonts w:eastAsiaTheme="minorHAnsi"/>
          <w:szCs w:val="21"/>
        </w:rPr>
        <w:t>PolyCera</w:t>
      </w:r>
      <w:r w:rsidRPr="001479D9">
        <w:rPr>
          <w:rFonts w:eastAsiaTheme="minorHAnsi"/>
          <w:szCs w:val="21"/>
        </w:rPr>
        <w:t>®</w:t>
      </w:r>
      <w:r w:rsidRPr="00782DEB">
        <w:rPr>
          <w:rFonts w:eastAsiaTheme="minorHAnsi" w:hint="eastAsia"/>
          <w:szCs w:val="21"/>
        </w:rPr>
        <w:t>膜组件的料液入口侧</w:t>
      </w:r>
      <w:r>
        <w:rPr>
          <w:rFonts w:eastAsiaTheme="minorHAnsi" w:hint="eastAsia"/>
          <w:szCs w:val="21"/>
        </w:rPr>
        <w:t>至</w:t>
      </w:r>
      <w:r w:rsidRPr="00782DEB">
        <w:rPr>
          <w:rFonts w:eastAsiaTheme="minorHAnsi" w:hint="eastAsia"/>
          <w:szCs w:val="21"/>
        </w:rPr>
        <w:t>浓缩液出口侧</w:t>
      </w:r>
      <w:r>
        <w:rPr>
          <w:rFonts w:eastAsiaTheme="minorHAnsi" w:hint="eastAsia"/>
          <w:szCs w:val="21"/>
        </w:rPr>
        <w:t>为</w:t>
      </w:r>
      <w:r w:rsidRPr="00782DEB">
        <w:rPr>
          <w:rFonts w:eastAsiaTheme="minorHAnsi" w:hint="eastAsia"/>
          <w:szCs w:val="21"/>
        </w:rPr>
        <w:t>开放式的直流通道，</w:t>
      </w:r>
      <w:r>
        <w:rPr>
          <w:rFonts w:eastAsiaTheme="minorHAnsi" w:hint="eastAsia"/>
          <w:szCs w:val="21"/>
        </w:rPr>
        <w:t>可</w:t>
      </w:r>
      <w:r w:rsidRPr="00782DEB">
        <w:rPr>
          <w:rFonts w:eastAsiaTheme="minorHAnsi" w:hint="eastAsia"/>
          <w:szCs w:val="21"/>
        </w:rPr>
        <w:t>容许高浓度的颗粒物、油类物质、高分子聚合物等容易形成饼层或容易在膜面</w:t>
      </w:r>
      <w:r>
        <w:rPr>
          <w:rFonts w:eastAsiaTheme="minorHAnsi" w:hint="eastAsia"/>
          <w:szCs w:val="21"/>
        </w:rPr>
        <w:t>或传统网格堆积</w:t>
      </w:r>
      <w:r w:rsidRPr="00782DEB">
        <w:rPr>
          <w:rFonts w:eastAsiaTheme="minorHAnsi" w:hint="eastAsia"/>
          <w:szCs w:val="21"/>
        </w:rPr>
        <w:t>而造成大面积污堵的介质顺利流过膜表面。</w:t>
      </w:r>
      <w:r w:rsidRPr="005A2137">
        <w:rPr>
          <w:rFonts w:eastAsiaTheme="minorHAnsi"/>
          <w:szCs w:val="21"/>
        </w:rPr>
        <w:t>PolyCera</w:t>
      </w:r>
      <w:r w:rsidRPr="001479D9">
        <w:rPr>
          <w:rFonts w:eastAsiaTheme="minorHAnsi"/>
          <w:szCs w:val="21"/>
        </w:rPr>
        <w:t>®</w:t>
      </w:r>
      <w:r w:rsidRPr="002A552F">
        <w:rPr>
          <w:rFonts w:eastAsiaTheme="minorHAnsi" w:hint="eastAsia"/>
          <w:szCs w:val="21"/>
        </w:rPr>
        <w:t>膜组件</w:t>
      </w:r>
      <w:r>
        <w:rPr>
          <w:rFonts w:eastAsiaTheme="minorHAnsi" w:hint="eastAsia"/>
          <w:szCs w:val="21"/>
        </w:rPr>
        <w:t>波纹结构</w:t>
      </w:r>
      <w:r w:rsidRPr="00782DEB">
        <w:rPr>
          <w:rFonts w:eastAsiaTheme="minorHAnsi" w:hint="eastAsia"/>
          <w:szCs w:val="21"/>
        </w:rPr>
        <w:t>格网所形成的</w:t>
      </w:r>
      <w:r>
        <w:rPr>
          <w:rFonts w:eastAsiaTheme="minorHAnsi" w:hint="eastAsia"/>
          <w:szCs w:val="21"/>
        </w:rPr>
        <w:t>直流</w:t>
      </w:r>
      <w:r w:rsidRPr="00782DEB">
        <w:rPr>
          <w:rFonts w:eastAsiaTheme="minorHAnsi" w:hint="eastAsia"/>
          <w:szCs w:val="21"/>
        </w:rPr>
        <w:t>通道</w:t>
      </w:r>
      <w:r>
        <w:rPr>
          <w:rFonts w:eastAsiaTheme="minorHAnsi" w:hint="eastAsia"/>
          <w:szCs w:val="21"/>
        </w:rPr>
        <w:t>可实现</w:t>
      </w:r>
      <w:r w:rsidRPr="00782DEB">
        <w:rPr>
          <w:rFonts w:eastAsiaTheme="minorHAnsi" w:hint="eastAsia"/>
          <w:szCs w:val="21"/>
        </w:rPr>
        <w:t>类似于</w:t>
      </w:r>
      <w:r>
        <w:rPr>
          <w:rFonts w:eastAsiaTheme="minorHAnsi" w:hint="eastAsia"/>
          <w:szCs w:val="21"/>
        </w:rPr>
        <w:t>传统</w:t>
      </w:r>
      <w:r w:rsidRPr="00782DEB">
        <w:rPr>
          <w:rFonts w:eastAsiaTheme="minorHAnsi" w:hint="eastAsia"/>
          <w:szCs w:val="21"/>
        </w:rPr>
        <w:t>管式膜的</w:t>
      </w:r>
      <w:r>
        <w:rPr>
          <w:rFonts w:eastAsiaTheme="minorHAnsi" w:hint="eastAsia"/>
          <w:szCs w:val="21"/>
        </w:rPr>
        <w:t>运行模式</w:t>
      </w:r>
      <w:r w:rsidRPr="00782DEB">
        <w:rPr>
          <w:rFonts w:eastAsiaTheme="minorHAnsi" w:hint="eastAsia"/>
          <w:szCs w:val="21"/>
        </w:rPr>
        <w:t>。</w:t>
      </w:r>
    </w:p>
    <w:p w14:paraId="33212FBA"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hint="eastAsia"/>
          <w:szCs w:val="21"/>
        </w:rPr>
        <w:t>波纹状直流通道</w:t>
      </w:r>
      <w:r>
        <w:rPr>
          <w:rFonts w:eastAsiaTheme="minorHAnsi" w:hint="eastAsia"/>
          <w:szCs w:val="21"/>
        </w:rPr>
        <w:t>可确保</w:t>
      </w:r>
      <w:r w:rsidRPr="005A2137">
        <w:rPr>
          <w:rFonts w:eastAsiaTheme="minorHAnsi"/>
          <w:szCs w:val="21"/>
        </w:rPr>
        <w:t>PolyCera®</w:t>
      </w:r>
      <w:r w:rsidRPr="005A2137">
        <w:rPr>
          <w:rFonts w:eastAsiaTheme="minorHAnsi" w:hint="eastAsia"/>
          <w:szCs w:val="21"/>
        </w:rPr>
        <w:t>系列膜组件根据需要提高</w:t>
      </w:r>
      <w:r>
        <w:rPr>
          <w:rFonts w:eastAsiaTheme="minorHAnsi" w:hint="eastAsia"/>
          <w:szCs w:val="21"/>
        </w:rPr>
        <w:t>错流（</w:t>
      </w:r>
      <w:r w:rsidRPr="005A2137">
        <w:rPr>
          <w:rFonts w:eastAsiaTheme="minorHAnsi" w:hint="eastAsia"/>
          <w:szCs w:val="21"/>
        </w:rPr>
        <w:t>切向</w:t>
      </w:r>
      <w:r>
        <w:rPr>
          <w:rFonts w:eastAsiaTheme="minorHAnsi" w:hint="eastAsia"/>
          <w:szCs w:val="21"/>
        </w:rPr>
        <w:t>）</w:t>
      </w:r>
      <w:r w:rsidRPr="005A2137">
        <w:rPr>
          <w:rFonts w:eastAsiaTheme="minorHAnsi" w:hint="eastAsia"/>
          <w:szCs w:val="21"/>
        </w:rPr>
        <w:t>流速，增大</w:t>
      </w:r>
      <w:r>
        <w:rPr>
          <w:rFonts w:eastAsiaTheme="minorHAnsi" w:hint="eastAsia"/>
          <w:szCs w:val="21"/>
        </w:rPr>
        <w:t>剪切力</w:t>
      </w:r>
      <w:r w:rsidRPr="005A2137">
        <w:rPr>
          <w:rFonts w:eastAsiaTheme="minorHAnsi" w:hint="eastAsia"/>
          <w:szCs w:val="21"/>
        </w:rPr>
        <w:t>，</w:t>
      </w:r>
      <w:r>
        <w:rPr>
          <w:rFonts w:eastAsiaTheme="minorHAnsi" w:hint="eastAsia"/>
          <w:szCs w:val="21"/>
        </w:rPr>
        <w:t>将截留污染物</w:t>
      </w:r>
      <w:r w:rsidRPr="005A2137">
        <w:rPr>
          <w:rFonts w:eastAsiaTheme="minorHAnsi" w:hint="eastAsia"/>
          <w:szCs w:val="21"/>
        </w:rPr>
        <w:t>连续或间歇冲出组件，防止膜污堵；同时降低了膜组件</w:t>
      </w:r>
      <w:r>
        <w:rPr>
          <w:rFonts w:eastAsiaTheme="minorHAnsi" w:hint="eastAsia"/>
          <w:szCs w:val="21"/>
        </w:rPr>
        <w:t>进水端与浓水端</w:t>
      </w:r>
      <w:r w:rsidRPr="005A2137">
        <w:rPr>
          <w:rFonts w:eastAsiaTheme="minorHAnsi" w:hint="eastAsia"/>
          <w:szCs w:val="21"/>
        </w:rPr>
        <w:t>压差，</w:t>
      </w:r>
      <w:r>
        <w:rPr>
          <w:rFonts w:eastAsiaTheme="minorHAnsi" w:hint="eastAsia"/>
          <w:szCs w:val="21"/>
        </w:rPr>
        <w:t>从而</w:t>
      </w:r>
      <w:r w:rsidRPr="005A2137">
        <w:rPr>
          <w:rFonts w:eastAsiaTheme="minorHAnsi" w:hint="eastAsia"/>
          <w:szCs w:val="21"/>
        </w:rPr>
        <w:t>节约能耗，同时使多支组件串联</w:t>
      </w:r>
      <w:r>
        <w:rPr>
          <w:rFonts w:eastAsiaTheme="minorHAnsi" w:hint="eastAsia"/>
          <w:szCs w:val="21"/>
        </w:rPr>
        <w:t>运行</w:t>
      </w:r>
      <w:r w:rsidRPr="005A2137">
        <w:rPr>
          <w:rFonts w:eastAsiaTheme="minorHAnsi" w:hint="eastAsia"/>
          <w:szCs w:val="21"/>
        </w:rPr>
        <w:t>成为可能。</w:t>
      </w:r>
    </w:p>
    <w:p w14:paraId="1B30D1CF"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hint="eastAsia"/>
          <w:szCs w:val="21"/>
        </w:rPr>
        <w:t>波纹状直流通道赋予了膜组件极好的</w:t>
      </w:r>
      <w:r>
        <w:rPr>
          <w:rFonts w:eastAsiaTheme="minorHAnsi" w:hint="eastAsia"/>
          <w:szCs w:val="21"/>
        </w:rPr>
        <w:t>悬浮</w:t>
      </w:r>
      <w:r w:rsidRPr="005A2137">
        <w:rPr>
          <w:rFonts w:eastAsiaTheme="minorHAnsi" w:hint="eastAsia"/>
          <w:szCs w:val="21"/>
        </w:rPr>
        <w:t>物和油分及有机物的耐受性</w:t>
      </w:r>
      <w:r>
        <w:rPr>
          <w:rFonts w:eastAsiaTheme="minorHAnsi" w:hint="eastAsia"/>
          <w:szCs w:val="21"/>
        </w:rPr>
        <w:t>，</w:t>
      </w:r>
      <w:r w:rsidRPr="005A2137">
        <w:rPr>
          <w:rFonts w:eastAsiaTheme="minorHAnsi" w:hint="eastAsia"/>
          <w:szCs w:val="21"/>
        </w:rPr>
        <w:t>并且在实际</w:t>
      </w:r>
      <w:r>
        <w:rPr>
          <w:rFonts w:eastAsiaTheme="minorHAnsi" w:hint="eastAsia"/>
          <w:szCs w:val="21"/>
        </w:rPr>
        <w:t>工艺</w:t>
      </w:r>
      <w:r w:rsidRPr="005A2137">
        <w:rPr>
          <w:rFonts w:eastAsiaTheme="minorHAnsi" w:hint="eastAsia"/>
          <w:szCs w:val="21"/>
        </w:rPr>
        <w:t>设计中，可以根据水中杂质成分</w:t>
      </w:r>
      <w:r>
        <w:rPr>
          <w:rFonts w:eastAsiaTheme="minorHAnsi" w:hint="eastAsia"/>
          <w:szCs w:val="21"/>
        </w:rPr>
        <w:t>水平</w:t>
      </w:r>
      <w:r w:rsidRPr="005A2137">
        <w:rPr>
          <w:rFonts w:eastAsiaTheme="minorHAnsi" w:hint="eastAsia"/>
          <w:szCs w:val="21"/>
        </w:rPr>
        <w:t>（悬浮固体浓度水平和油浓度水平）选择不同格网高度</w:t>
      </w:r>
      <w:r>
        <w:rPr>
          <w:rFonts w:eastAsiaTheme="minorHAnsi" w:hint="eastAsia"/>
          <w:szCs w:val="21"/>
        </w:rPr>
        <w:t>的膜组件</w:t>
      </w:r>
      <w:r w:rsidRPr="005A2137">
        <w:rPr>
          <w:rFonts w:eastAsiaTheme="minorHAnsi" w:hint="eastAsia"/>
          <w:szCs w:val="21"/>
        </w:rPr>
        <w:t>，从而获得最佳的性价比</w:t>
      </w:r>
      <w:r>
        <w:rPr>
          <w:rFonts w:eastAsiaTheme="minorHAnsi" w:hint="eastAsia"/>
          <w:szCs w:val="21"/>
        </w:rPr>
        <w:t>（单一组件产水率）</w:t>
      </w:r>
      <w:r w:rsidRPr="005A2137">
        <w:rPr>
          <w:rFonts w:eastAsiaTheme="minorHAnsi" w:hint="eastAsia"/>
          <w:szCs w:val="21"/>
        </w:rPr>
        <w:t>平衡。波纹状直流通道</w:t>
      </w:r>
      <w:r>
        <w:rPr>
          <w:rFonts w:eastAsiaTheme="minorHAnsi" w:hint="eastAsia"/>
          <w:szCs w:val="21"/>
        </w:rPr>
        <w:t>同时使</w:t>
      </w:r>
      <w:r w:rsidRPr="005A2137">
        <w:rPr>
          <w:rFonts w:eastAsiaTheme="minorHAnsi"/>
          <w:szCs w:val="21"/>
        </w:rPr>
        <w:t>PolyCera®</w:t>
      </w:r>
      <w:r w:rsidRPr="005A2137">
        <w:rPr>
          <w:rFonts w:eastAsiaTheme="minorHAnsi" w:hint="eastAsia"/>
          <w:szCs w:val="21"/>
        </w:rPr>
        <w:t>系列膜组件在悬浮固体耐受性和油耐受性方面远远高于传统中空纤维超滤膜</w:t>
      </w:r>
      <w:r>
        <w:rPr>
          <w:rFonts w:eastAsiaTheme="minorHAnsi" w:hint="eastAsia"/>
          <w:szCs w:val="21"/>
        </w:rPr>
        <w:t>、卷式超滤膜</w:t>
      </w:r>
      <w:r w:rsidRPr="005A2137">
        <w:rPr>
          <w:rFonts w:eastAsiaTheme="minorHAnsi" w:hint="eastAsia"/>
          <w:szCs w:val="21"/>
        </w:rPr>
        <w:t>和陶瓷膜</w:t>
      </w:r>
      <w:r>
        <w:rPr>
          <w:rFonts w:eastAsiaTheme="minorHAnsi" w:hint="eastAsia"/>
          <w:szCs w:val="21"/>
        </w:rPr>
        <w:t>。</w:t>
      </w:r>
      <w:r w:rsidRPr="005A2137">
        <w:rPr>
          <w:rFonts w:eastAsiaTheme="minorHAnsi"/>
          <w:szCs w:val="21"/>
        </w:rPr>
        <w:t>PolyCera®</w:t>
      </w:r>
      <w:r w:rsidRPr="005A2137">
        <w:rPr>
          <w:rFonts w:eastAsiaTheme="minorHAnsi" w:hint="eastAsia"/>
          <w:szCs w:val="21"/>
        </w:rPr>
        <w:t>系列膜组件可达到最高</w:t>
      </w:r>
      <w:r>
        <w:rPr>
          <w:rFonts w:eastAsiaTheme="minorHAnsi"/>
          <w:szCs w:val="21"/>
        </w:rPr>
        <w:t>1%</w:t>
      </w:r>
      <w:r>
        <w:rPr>
          <w:rFonts w:eastAsiaTheme="minorHAnsi" w:hint="eastAsia"/>
          <w:szCs w:val="21"/>
        </w:rPr>
        <w:t>进水悬浮物</w:t>
      </w:r>
      <w:r w:rsidRPr="005A2137">
        <w:rPr>
          <w:rFonts w:eastAsiaTheme="minorHAnsi" w:hint="eastAsia"/>
          <w:szCs w:val="21"/>
        </w:rPr>
        <w:t>质量比浓度</w:t>
      </w:r>
      <w:r>
        <w:rPr>
          <w:rFonts w:eastAsiaTheme="minorHAnsi" w:hint="eastAsia"/>
          <w:szCs w:val="21"/>
        </w:rPr>
        <w:t>，</w:t>
      </w:r>
      <w:r w:rsidRPr="005A2137">
        <w:rPr>
          <w:rFonts w:eastAsiaTheme="minorHAnsi" w:hint="eastAsia"/>
          <w:szCs w:val="21"/>
        </w:rPr>
        <w:t>而常见的中空纤维结构</w:t>
      </w:r>
      <w:r>
        <w:rPr>
          <w:rFonts w:eastAsiaTheme="minorHAnsi" w:hint="eastAsia"/>
          <w:szCs w:val="21"/>
        </w:rPr>
        <w:t>和采用格网通道的卷式结构的超滤膜</w:t>
      </w:r>
      <w:r w:rsidRPr="005A2137">
        <w:rPr>
          <w:rFonts w:eastAsiaTheme="minorHAnsi" w:hint="eastAsia"/>
          <w:szCs w:val="21"/>
        </w:rPr>
        <w:t>通常对进水的悬浮</w:t>
      </w:r>
      <w:r>
        <w:rPr>
          <w:rFonts w:eastAsiaTheme="minorHAnsi" w:hint="eastAsia"/>
          <w:szCs w:val="21"/>
        </w:rPr>
        <w:t>物</w:t>
      </w:r>
      <w:r w:rsidRPr="005A2137">
        <w:rPr>
          <w:rFonts w:eastAsiaTheme="minorHAnsi" w:hint="eastAsia"/>
          <w:szCs w:val="21"/>
        </w:rPr>
        <w:t>浓度有严格的限制</w:t>
      </w:r>
      <w:r>
        <w:rPr>
          <w:rFonts w:eastAsiaTheme="minorHAnsi" w:hint="eastAsia"/>
          <w:szCs w:val="21"/>
        </w:rPr>
        <w:t>（</w:t>
      </w:r>
      <w:r w:rsidRPr="005A2137">
        <w:rPr>
          <w:rFonts w:eastAsiaTheme="minorHAnsi" w:hint="eastAsia"/>
          <w:szCs w:val="21"/>
        </w:rPr>
        <w:t>进水</w:t>
      </w:r>
      <w:r>
        <w:rPr>
          <w:rFonts w:eastAsiaTheme="minorHAnsi" w:hint="eastAsia"/>
          <w:szCs w:val="21"/>
        </w:rPr>
        <w:t>悬浮物</w:t>
      </w:r>
      <w:r w:rsidRPr="005A2137">
        <w:rPr>
          <w:rFonts w:eastAsiaTheme="minorHAnsi" w:hint="eastAsia"/>
          <w:szCs w:val="21"/>
        </w:rPr>
        <w:t>一般不大于</w:t>
      </w:r>
      <w:r>
        <w:rPr>
          <w:rFonts w:eastAsiaTheme="minorHAnsi"/>
          <w:szCs w:val="21"/>
        </w:rPr>
        <w:t>0.01%</w:t>
      </w:r>
      <w:r w:rsidRPr="005A2137">
        <w:rPr>
          <w:rFonts w:eastAsiaTheme="minorHAnsi" w:hint="eastAsia"/>
          <w:szCs w:val="21"/>
        </w:rPr>
        <w:t>质量比浓度</w:t>
      </w:r>
      <w:r>
        <w:rPr>
          <w:rFonts w:eastAsiaTheme="minorHAnsi" w:hint="eastAsia"/>
          <w:szCs w:val="21"/>
        </w:rPr>
        <w:t>）</w:t>
      </w:r>
      <w:r w:rsidRPr="005A2137">
        <w:rPr>
          <w:rFonts w:eastAsiaTheme="minorHAnsi" w:hint="eastAsia"/>
          <w:szCs w:val="21"/>
        </w:rPr>
        <w:t>。</w:t>
      </w:r>
      <w:r>
        <w:rPr>
          <w:rFonts w:eastAsiaTheme="minorHAnsi" w:hint="eastAsia"/>
          <w:szCs w:val="21"/>
        </w:rPr>
        <w:t>因此，</w:t>
      </w:r>
      <w:r w:rsidRPr="005A2137">
        <w:rPr>
          <w:rFonts w:eastAsiaTheme="minorHAnsi"/>
          <w:szCs w:val="21"/>
        </w:rPr>
        <w:t>PolyCera®</w:t>
      </w:r>
      <w:r w:rsidRPr="005A2137">
        <w:rPr>
          <w:rFonts w:eastAsiaTheme="minorHAnsi" w:hint="eastAsia"/>
          <w:szCs w:val="21"/>
        </w:rPr>
        <w:t>系列膜组件</w:t>
      </w:r>
      <w:r>
        <w:rPr>
          <w:rFonts w:eastAsiaTheme="minorHAnsi" w:hint="eastAsia"/>
          <w:szCs w:val="21"/>
        </w:rPr>
        <w:t>可</w:t>
      </w:r>
      <w:r w:rsidRPr="005A2137">
        <w:rPr>
          <w:rFonts w:eastAsiaTheme="minorHAnsi" w:hint="eastAsia"/>
          <w:szCs w:val="21"/>
        </w:rPr>
        <w:t>应用于复杂多变</w:t>
      </w:r>
      <w:r>
        <w:rPr>
          <w:rFonts w:eastAsiaTheme="minorHAnsi" w:hint="eastAsia"/>
          <w:szCs w:val="21"/>
        </w:rPr>
        <w:t>及恶劣水质</w:t>
      </w:r>
      <w:r w:rsidRPr="005A2137">
        <w:rPr>
          <w:rFonts w:eastAsiaTheme="minorHAnsi" w:hint="eastAsia"/>
          <w:szCs w:val="21"/>
        </w:rPr>
        <w:t>的原水的</w:t>
      </w:r>
      <w:r>
        <w:rPr>
          <w:rFonts w:eastAsiaTheme="minorHAnsi" w:hint="eastAsia"/>
          <w:szCs w:val="21"/>
        </w:rPr>
        <w:t>处理应用</w:t>
      </w:r>
      <w:r w:rsidRPr="005A2137">
        <w:rPr>
          <w:rFonts w:eastAsiaTheme="minorHAnsi" w:hint="eastAsia"/>
          <w:szCs w:val="21"/>
        </w:rPr>
        <w:t>。</w:t>
      </w:r>
    </w:p>
    <w:p w14:paraId="3AEDA081" w14:textId="77777777" w:rsidR="00772F48" w:rsidRPr="005A2137" w:rsidRDefault="00772F48" w:rsidP="001479D9">
      <w:pPr>
        <w:pStyle w:val="ListParagraph"/>
        <w:spacing w:after="120" w:line="264" w:lineRule="auto"/>
        <w:ind w:left="425"/>
        <w:rPr>
          <w:rFonts w:eastAsiaTheme="minorHAnsi"/>
          <w:szCs w:val="21"/>
        </w:rPr>
      </w:pPr>
      <w:r w:rsidRPr="005A2137">
        <w:rPr>
          <w:rFonts w:eastAsiaTheme="minorHAnsi" w:hint="eastAsia"/>
          <w:szCs w:val="21"/>
        </w:rPr>
        <w:t>同时，在存在有</w:t>
      </w:r>
      <w:r>
        <w:rPr>
          <w:rFonts w:eastAsiaTheme="minorHAnsi" w:hint="eastAsia"/>
          <w:szCs w:val="21"/>
        </w:rPr>
        <w:t>悬浮</w:t>
      </w:r>
      <w:r w:rsidRPr="005A2137">
        <w:rPr>
          <w:rFonts w:eastAsiaTheme="minorHAnsi" w:hint="eastAsia"/>
          <w:szCs w:val="21"/>
        </w:rPr>
        <w:t>物和油分及有机物的情况下，波纹状的直流通道经过物理清洗和化学清洗，</w:t>
      </w:r>
      <w:r>
        <w:rPr>
          <w:rFonts w:eastAsiaTheme="minorHAnsi" w:hint="eastAsia"/>
          <w:szCs w:val="21"/>
        </w:rPr>
        <w:t>截留污染物</w:t>
      </w:r>
      <w:r w:rsidRPr="005A2137">
        <w:rPr>
          <w:rFonts w:eastAsiaTheme="minorHAnsi" w:hint="eastAsia"/>
          <w:szCs w:val="21"/>
        </w:rPr>
        <w:t>更容易被除去，清洗效果更佳，下</w:t>
      </w:r>
      <w:r>
        <w:rPr>
          <w:rFonts w:eastAsiaTheme="minorHAnsi" w:hint="eastAsia"/>
          <w:szCs w:val="21"/>
        </w:rPr>
        <w:t>图</w:t>
      </w:r>
      <w:r w:rsidRPr="005A2137">
        <w:rPr>
          <w:rFonts w:eastAsiaTheme="minorHAnsi" w:hint="eastAsia"/>
          <w:szCs w:val="21"/>
        </w:rPr>
        <w:t>分别是</w:t>
      </w:r>
      <w:r w:rsidRPr="005A2137">
        <w:rPr>
          <w:rFonts w:eastAsiaTheme="minorHAnsi"/>
          <w:szCs w:val="21"/>
        </w:rPr>
        <w:t>PolyCera®</w:t>
      </w:r>
      <w:r w:rsidRPr="005A2137">
        <w:rPr>
          <w:rFonts w:eastAsiaTheme="minorHAnsi" w:hint="eastAsia"/>
          <w:szCs w:val="21"/>
        </w:rPr>
        <w:t>系列膜组件清洗前</w:t>
      </w:r>
      <w:r>
        <w:rPr>
          <w:rFonts w:eastAsiaTheme="minorHAnsi" w:hint="eastAsia"/>
          <w:szCs w:val="21"/>
        </w:rPr>
        <w:t>（左图）</w:t>
      </w:r>
      <w:r w:rsidRPr="005A2137">
        <w:rPr>
          <w:rFonts w:eastAsiaTheme="minorHAnsi" w:hint="eastAsia"/>
          <w:szCs w:val="21"/>
        </w:rPr>
        <w:t>后</w:t>
      </w:r>
      <w:r>
        <w:rPr>
          <w:rFonts w:eastAsiaTheme="minorHAnsi" w:hint="eastAsia"/>
          <w:szCs w:val="21"/>
        </w:rPr>
        <w:t>（右图）</w:t>
      </w:r>
      <w:r w:rsidRPr="005A2137">
        <w:rPr>
          <w:rFonts w:eastAsiaTheme="minorHAnsi" w:hint="eastAsia"/>
          <w:szCs w:val="21"/>
        </w:rPr>
        <w:t>的</w:t>
      </w:r>
      <w:r>
        <w:rPr>
          <w:rFonts w:eastAsiaTheme="minorHAnsi" w:hint="eastAsia"/>
          <w:szCs w:val="21"/>
        </w:rPr>
        <w:t>波纹状进水格网</w:t>
      </w:r>
      <w:r w:rsidRPr="005A2137">
        <w:rPr>
          <w:rFonts w:eastAsiaTheme="minorHAnsi" w:hint="eastAsia"/>
          <w:szCs w:val="21"/>
        </w:rPr>
        <w:t>对比。</w:t>
      </w:r>
    </w:p>
    <w:p w14:paraId="08879F13" w14:textId="469D8C15" w:rsidR="001479D9" w:rsidRPr="00772F48" w:rsidRDefault="001479D9" w:rsidP="001479D9">
      <w:pPr>
        <w:jc w:val="center"/>
        <w:rPr>
          <w:rFonts w:ascii="黑体" w:eastAsia="黑体" w:hAnsi="黑体"/>
          <w:b/>
          <w:bCs/>
          <w:sz w:val="18"/>
          <w:szCs w:val="18"/>
        </w:rPr>
      </w:pPr>
      <w:r w:rsidRPr="00772F48">
        <w:rPr>
          <w:rFonts w:ascii="黑体" w:eastAsia="黑体" w:hAnsi="黑体"/>
          <w:b/>
          <w:bCs/>
          <w:sz w:val="18"/>
          <w:szCs w:val="18"/>
        </w:rPr>
        <w:t>Figure 2.2.</w:t>
      </w:r>
      <w:r>
        <w:rPr>
          <w:rFonts w:ascii="黑体" w:eastAsia="黑体" w:hAnsi="黑体"/>
          <w:b/>
          <w:bCs/>
          <w:sz w:val="18"/>
          <w:szCs w:val="18"/>
        </w:rPr>
        <w:t>8</w:t>
      </w:r>
      <w:r w:rsidRPr="00772F48">
        <w:rPr>
          <w:rFonts w:ascii="黑体" w:eastAsia="黑体" w:hAnsi="黑体"/>
          <w:b/>
          <w:bCs/>
          <w:sz w:val="18"/>
          <w:szCs w:val="18"/>
        </w:rPr>
        <w:t xml:space="preserve"> </w:t>
      </w:r>
      <w:r>
        <w:rPr>
          <w:rFonts w:ascii="黑体" w:eastAsia="黑体" w:hAnsi="黑体" w:hint="eastAsia"/>
          <w:b/>
          <w:bCs/>
          <w:sz w:val="18"/>
          <w:szCs w:val="18"/>
        </w:rPr>
        <w:t>P</w:t>
      </w:r>
      <w:r>
        <w:rPr>
          <w:rFonts w:ascii="黑体" w:eastAsia="黑体" w:hAnsi="黑体"/>
          <w:b/>
          <w:bCs/>
          <w:sz w:val="18"/>
          <w:szCs w:val="18"/>
        </w:rPr>
        <w:t>olyCera</w:t>
      </w:r>
      <w:r>
        <w:rPr>
          <w:rFonts w:ascii="黑体" w:eastAsia="黑体" w:hAnsi="黑体" w:hint="eastAsia"/>
          <w:b/>
          <w:bCs/>
          <w:sz w:val="18"/>
          <w:szCs w:val="18"/>
        </w:rPr>
        <w:t>卷式膜进水格网</w:t>
      </w:r>
    </w:p>
    <w:p w14:paraId="49335871" w14:textId="358E0771" w:rsidR="00772F48" w:rsidRPr="005A2137" w:rsidRDefault="00772F48" w:rsidP="001479D9">
      <w:pPr>
        <w:pStyle w:val="ListParagraph"/>
        <w:spacing w:after="120" w:line="264" w:lineRule="auto"/>
        <w:ind w:left="420" w:firstLineChars="0" w:firstLine="0"/>
        <w:jc w:val="center"/>
        <w:rPr>
          <w:rFonts w:eastAsiaTheme="minorHAnsi"/>
          <w:szCs w:val="21"/>
        </w:rPr>
      </w:pPr>
      <w:r w:rsidRPr="005A2137">
        <w:rPr>
          <w:rFonts w:eastAsiaTheme="minorHAnsi"/>
          <w:noProof/>
          <w:szCs w:val="21"/>
        </w:rPr>
        <w:drawing>
          <wp:inline distT="0" distB="0" distL="0" distR="0" wp14:anchorId="61317A47" wp14:editId="422CE7AF">
            <wp:extent cx="2529840" cy="1300968"/>
            <wp:effectExtent l="0" t="0" r="3810" b="0"/>
            <wp:docPr id="465" name="Imagen 315" descr="Z:\genesys\ASISTENCIA TÉCNICA\INFORMES\INFORMES 2019\GA190248-53 (MEMBRANEPRO SERV-BECHSCALE PROJECT)\FOTOS\53\GA190253 (10).JPG">
              <a:extLst xmlns:a="http://schemas.openxmlformats.org/drawingml/2006/main">
                <a:ext uri="{FF2B5EF4-FFF2-40B4-BE49-F238E27FC236}">
                  <a16:creationId xmlns:a16="http://schemas.microsoft.com/office/drawing/2014/main" id="{54EC317D-7DAB-E34B-810E-C29DB29FD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15" descr="Z:\genesys\ASISTENCIA TÉCNICA\INFORMES\INFORMES 2019\GA190248-53 (MEMBRANEPRO SERV-BECHSCALE PROJECT)\FOTOS\53\GA190253 (10).JPG">
                      <a:extLst>
                        <a:ext uri="{FF2B5EF4-FFF2-40B4-BE49-F238E27FC236}">
                          <a16:creationId xmlns:a16="http://schemas.microsoft.com/office/drawing/2014/main" id="{54EC317D-7DAB-E34B-810E-C29DB29FD965}"/>
                        </a:ext>
                      </a:extLst>
                    </pic:cNvPr>
                    <pic:cNvPicPr/>
                  </pic:nvPicPr>
                  <pic:blipFill>
                    <a:blip r:embed="rId23" cstate="email">
                      <a:extLst>
                        <a:ext uri="{BEBA8EAE-BF5A-486C-A8C5-ECC9F3942E4B}">
                          <a14:imgProps xmlns:a14="http://schemas.microsoft.com/office/drawing/2010/main">
                            <a14:imgLayer r:embed="rId24">
                              <a14:imgEffect>
                                <a14:brightnessContrast bright="20000" contrast="20000"/>
                              </a14:imgEffect>
                            </a14:imgLayer>
                          </a14:imgProps>
                        </a:ext>
                        <a:ext uri="{28A0092B-C50C-407E-A947-70E740481C1C}">
                          <a14:useLocalDpi xmlns:a14="http://schemas.microsoft.com/office/drawing/2010/main"/>
                        </a:ext>
                      </a:extLst>
                    </a:blip>
                    <a:srcRect/>
                    <a:stretch>
                      <a:fillRect/>
                    </a:stretch>
                  </pic:blipFill>
                  <pic:spPr bwMode="auto">
                    <a:xfrm>
                      <a:off x="0" y="0"/>
                      <a:ext cx="2609590" cy="1341979"/>
                    </a:xfrm>
                    <a:prstGeom prst="rect">
                      <a:avLst/>
                    </a:prstGeom>
                    <a:noFill/>
                    <a:ln>
                      <a:noFill/>
                    </a:ln>
                  </pic:spPr>
                </pic:pic>
              </a:graphicData>
            </a:graphic>
          </wp:inline>
        </w:drawing>
      </w:r>
      <w:r w:rsidRPr="005A2137">
        <w:rPr>
          <w:rFonts w:eastAsiaTheme="minorHAnsi"/>
          <w:noProof/>
          <w:szCs w:val="21"/>
        </w:rPr>
        <w:drawing>
          <wp:inline distT="0" distB="0" distL="0" distR="0" wp14:anchorId="4FC10202" wp14:editId="3A76F3F9">
            <wp:extent cx="3117072" cy="1283736"/>
            <wp:effectExtent l="0" t="0" r="7620" b="0"/>
            <wp:docPr id="466" name="Imagen 293" descr="Z:\genesys\ASISTENCIA TÉCNICA\INFORMES\INFORMES 2019\GA190248-53 (MEMBRANEPRO SERV-BECHSCALE PROJECT)\FOTOS\52\GA190252 (10).JPG">
              <a:extLst xmlns:a="http://schemas.openxmlformats.org/drawingml/2006/main">
                <a:ext uri="{FF2B5EF4-FFF2-40B4-BE49-F238E27FC236}">
                  <a16:creationId xmlns:a16="http://schemas.microsoft.com/office/drawing/2014/main" id="{2025E7B7-1424-644D-8C33-5E6F88F1F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93" descr="Z:\genesys\ASISTENCIA TÉCNICA\INFORMES\INFORMES 2019\GA190248-53 (MEMBRANEPRO SERV-BECHSCALE PROJECT)\FOTOS\52\GA190252 (10).JPG">
                      <a:extLst>
                        <a:ext uri="{FF2B5EF4-FFF2-40B4-BE49-F238E27FC236}">
                          <a16:creationId xmlns:a16="http://schemas.microsoft.com/office/drawing/2014/main" id="{2025E7B7-1424-644D-8C33-5E6F88F1F62C}"/>
                        </a:ext>
                      </a:extLst>
                    </pic:cNvPr>
                    <pic:cNvPicPr/>
                  </pic:nvPicPr>
                  <pic:blipFill>
                    <a:blip r:embed="rId25" cstate="email">
                      <a:extLst>
                        <a:ext uri="{BEBA8EAE-BF5A-486C-A8C5-ECC9F3942E4B}">
                          <a14:imgProps xmlns:a14="http://schemas.microsoft.com/office/drawing/2010/main">
                            <a14:imgLayer r:embed="rId26">
                              <a14:imgEffect>
                                <a14:brightnessContrast bright="25000"/>
                              </a14:imgEffect>
                            </a14:imgLayer>
                          </a14:imgProps>
                        </a:ext>
                        <a:ext uri="{28A0092B-C50C-407E-A947-70E740481C1C}">
                          <a14:useLocalDpi xmlns:a14="http://schemas.microsoft.com/office/drawing/2010/main"/>
                        </a:ext>
                      </a:extLst>
                    </a:blip>
                    <a:srcRect/>
                    <a:stretch>
                      <a:fillRect/>
                    </a:stretch>
                  </pic:blipFill>
                  <pic:spPr bwMode="auto">
                    <a:xfrm>
                      <a:off x="0" y="0"/>
                      <a:ext cx="3173607" cy="1307019"/>
                    </a:xfrm>
                    <a:prstGeom prst="rect">
                      <a:avLst/>
                    </a:prstGeom>
                    <a:noFill/>
                    <a:ln>
                      <a:noFill/>
                    </a:ln>
                  </pic:spPr>
                </pic:pic>
              </a:graphicData>
            </a:graphic>
          </wp:inline>
        </w:drawing>
      </w:r>
    </w:p>
    <w:p w14:paraId="61370FDC" w14:textId="77777777" w:rsidR="00C22BD7" w:rsidRDefault="00C22BD7">
      <w:pPr>
        <w:widowControl/>
        <w:jc w:val="left"/>
        <w:rPr>
          <w:rFonts w:eastAsiaTheme="minorHAnsi"/>
          <w:b/>
          <w:bCs/>
          <w:color w:val="2E74B5" w:themeColor="accent5" w:themeShade="BF"/>
          <w:sz w:val="32"/>
          <w:szCs w:val="32"/>
        </w:rPr>
      </w:pPr>
      <w:bookmarkStart w:id="16" w:name="_Toc33105859"/>
      <w:r>
        <w:rPr>
          <w:rFonts w:eastAsiaTheme="minorHAnsi"/>
          <w:b/>
          <w:bCs/>
          <w:color w:val="2E74B5" w:themeColor="accent5" w:themeShade="BF"/>
          <w:sz w:val="32"/>
          <w:szCs w:val="32"/>
        </w:rPr>
        <w:br w:type="page"/>
      </w:r>
    </w:p>
    <w:p w14:paraId="5B99BEDB" w14:textId="1EF968D2" w:rsidR="00736E07" w:rsidRPr="005A2137" w:rsidRDefault="00736E07" w:rsidP="000F014D">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17" w:name="_Toc33629100"/>
      <w:r w:rsidRPr="005A2137">
        <w:rPr>
          <w:rFonts w:eastAsiaTheme="minorHAnsi" w:hint="eastAsia"/>
          <w:b/>
          <w:bCs/>
          <w:color w:val="2E74B5" w:themeColor="accent5" w:themeShade="BF"/>
          <w:sz w:val="32"/>
          <w:szCs w:val="32"/>
        </w:rPr>
        <w:lastRenderedPageBreak/>
        <w:t>典型应用领域</w:t>
      </w:r>
      <w:bookmarkEnd w:id="16"/>
      <w:bookmarkEnd w:id="17"/>
    </w:p>
    <w:p w14:paraId="343BCD6C" w14:textId="78C9C978" w:rsidR="00736E07" w:rsidRPr="005A2137" w:rsidRDefault="00736E07" w:rsidP="00736E07">
      <w:pPr>
        <w:pStyle w:val="ListParagraph"/>
        <w:spacing w:after="120" w:line="264" w:lineRule="auto"/>
        <w:ind w:left="425"/>
        <w:rPr>
          <w:rFonts w:eastAsiaTheme="minorHAnsi"/>
          <w:szCs w:val="21"/>
        </w:rPr>
      </w:pPr>
      <w:r w:rsidRPr="005A2137">
        <w:rPr>
          <w:rFonts w:eastAsiaTheme="minorHAnsi"/>
          <w:szCs w:val="21"/>
        </w:rPr>
        <w:t>PolyCera</w:t>
      </w:r>
      <w:r w:rsidRPr="00736E07">
        <w:rPr>
          <w:rFonts w:eastAsiaTheme="minorHAnsi"/>
          <w:szCs w:val="21"/>
        </w:rPr>
        <w:t>®</w:t>
      </w:r>
      <w:r>
        <w:rPr>
          <w:rFonts w:eastAsiaTheme="minorHAnsi" w:hint="eastAsia"/>
          <w:szCs w:val="21"/>
        </w:rPr>
        <w:t>Titan</w:t>
      </w:r>
      <w:r w:rsidRPr="005A2137">
        <w:rPr>
          <w:rFonts w:eastAsiaTheme="minorHAnsi" w:hint="eastAsia"/>
          <w:szCs w:val="21"/>
        </w:rPr>
        <w:t>系列膜组件通常用于含油类废水的处理，例如油田采出水</w:t>
      </w:r>
      <w:r w:rsidRPr="005A2137">
        <w:rPr>
          <w:rFonts w:eastAsiaTheme="minorHAnsi"/>
          <w:szCs w:val="21"/>
        </w:rPr>
        <w:t>、</w:t>
      </w:r>
      <w:r w:rsidRPr="005A2137">
        <w:rPr>
          <w:rFonts w:eastAsiaTheme="minorHAnsi" w:hint="eastAsia"/>
          <w:szCs w:val="21"/>
        </w:rPr>
        <w:t>压裂返排液</w:t>
      </w:r>
      <w:r w:rsidRPr="005A2137">
        <w:rPr>
          <w:rFonts w:eastAsiaTheme="minorHAnsi"/>
          <w:szCs w:val="21"/>
        </w:rPr>
        <w:t>、</w:t>
      </w:r>
      <w:r w:rsidRPr="005A2137">
        <w:rPr>
          <w:rFonts w:eastAsiaTheme="minorHAnsi" w:hint="eastAsia"/>
          <w:szCs w:val="21"/>
        </w:rPr>
        <w:t>各种工业含油废水的处理；</w:t>
      </w:r>
      <w:r>
        <w:rPr>
          <w:rFonts w:eastAsiaTheme="minorHAnsi" w:hint="eastAsia"/>
          <w:szCs w:val="21"/>
        </w:rPr>
        <w:t>Hydro</w:t>
      </w:r>
      <w:r w:rsidRPr="005A2137">
        <w:rPr>
          <w:rFonts w:eastAsiaTheme="minorHAnsi" w:hint="eastAsia"/>
          <w:szCs w:val="21"/>
        </w:rPr>
        <w:t>系列膜组件常用于</w:t>
      </w:r>
      <w:r>
        <w:rPr>
          <w:rFonts w:eastAsiaTheme="minorHAnsi" w:hint="eastAsia"/>
          <w:szCs w:val="21"/>
        </w:rPr>
        <w:t>含</w:t>
      </w:r>
      <w:r w:rsidRPr="005A2137">
        <w:rPr>
          <w:rFonts w:eastAsiaTheme="minorHAnsi" w:hint="eastAsia"/>
          <w:szCs w:val="21"/>
        </w:rPr>
        <w:t>高悬浮固体浓度的工业废水零排放处理，常规中水回用过滤处理，</w:t>
      </w:r>
      <w:r>
        <w:rPr>
          <w:rFonts w:eastAsiaTheme="minorHAnsi" w:hint="eastAsia"/>
          <w:szCs w:val="21"/>
        </w:rPr>
        <w:t>以及</w:t>
      </w:r>
      <w:r w:rsidRPr="005A2137">
        <w:rPr>
          <w:rFonts w:eastAsiaTheme="minorHAnsi" w:hint="eastAsia"/>
          <w:szCs w:val="21"/>
        </w:rPr>
        <w:t>饮用水</w:t>
      </w:r>
      <w:r w:rsidRPr="005A2137">
        <w:rPr>
          <w:rFonts w:eastAsiaTheme="minorHAnsi"/>
          <w:szCs w:val="21"/>
        </w:rPr>
        <w:t>、</w:t>
      </w:r>
      <w:r w:rsidRPr="005A2137">
        <w:rPr>
          <w:rFonts w:eastAsiaTheme="minorHAnsi" w:hint="eastAsia"/>
          <w:szCs w:val="21"/>
        </w:rPr>
        <w:t>净水过滤处理等一系列</w:t>
      </w:r>
      <w:r>
        <w:rPr>
          <w:rFonts w:eastAsiaTheme="minorHAnsi" w:hint="eastAsia"/>
          <w:szCs w:val="21"/>
        </w:rPr>
        <w:t>应用。对于实际</w:t>
      </w:r>
      <w:r w:rsidRPr="005A2137">
        <w:rPr>
          <w:rFonts w:eastAsiaTheme="minorHAnsi" w:hint="eastAsia"/>
          <w:szCs w:val="21"/>
        </w:rPr>
        <w:t>料液和运行工况</w:t>
      </w:r>
      <w:r>
        <w:rPr>
          <w:rFonts w:eastAsiaTheme="minorHAnsi" w:hint="eastAsia"/>
          <w:szCs w:val="21"/>
        </w:rPr>
        <w:t>，可选择不同</w:t>
      </w:r>
      <w:r w:rsidRPr="005A2137">
        <w:rPr>
          <w:rFonts w:eastAsiaTheme="minorHAnsi" w:hint="eastAsia"/>
          <w:szCs w:val="21"/>
        </w:rPr>
        <w:t>过滤精度</w:t>
      </w:r>
      <w:r>
        <w:rPr>
          <w:rFonts w:eastAsiaTheme="minorHAnsi" w:hint="eastAsia"/>
          <w:szCs w:val="21"/>
        </w:rPr>
        <w:t>及进水</w:t>
      </w:r>
      <w:r w:rsidRPr="005A2137">
        <w:rPr>
          <w:rFonts w:eastAsiaTheme="minorHAnsi" w:hint="eastAsia"/>
          <w:szCs w:val="21"/>
        </w:rPr>
        <w:t>格网</w:t>
      </w:r>
      <w:r>
        <w:rPr>
          <w:rFonts w:eastAsiaTheme="minorHAnsi" w:hint="eastAsia"/>
          <w:szCs w:val="21"/>
        </w:rPr>
        <w:t>高</w:t>
      </w:r>
      <w:r w:rsidRPr="005A2137">
        <w:rPr>
          <w:rFonts w:eastAsiaTheme="minorHAnsi" w:hint="eastAsia"/>
          <w:szCs w:val="21"/>
        </w:rPr>
        <w:t>度</w:t>
      </w:r>
      <w:r>
        <w:rPr>
          <w:rFonts w:eastAsiaTheme="minorHAnsi" w:hint="eastAsia"/>
          <w:szCs w:val="21"/>
        </w:rPr>
        <w:t>的膜组件。</w:t>
      </w:r>
    </w:p>
    <w:p w14:paraId="7544775B" w14:textId="74FCB1BE" w:rsidR="00736E07" w:rsidRDefault="00736E07" w:rsidP="00736E07">
      <w:pPr>
        <w:pStyle w:val="ListParagraph"/>
        <w:spacing w:after="120" w:line="264" w:lineRule="auto"/>
        <w:ind w:left="425"/>
        <w:rPr>
          <w:rFonts w:eastAsiaTheme="minorHAnsi"/>
          <w:szCs w:val="21"/>
        </w:rPr>
      </w:pPr>
      <w:r w:rsidRPr="005A2137">
        <w:rPr>
          <w:rFonts w:eastAsiaTheme="minorHAnsi"/>
          <w:szCs w:val="21"/>
        </w:rPr>
        <w:t>PolyCera</w:t>
      </w:r>
      <w:r w:rsidRPr="00736E07">
        <w:rPr>
          <w:rFonts w:eastAsiaTheme="minorHAnsi"/>
          <w:szCs w:val="21"/>
        </w:rPr>
        <w:t>®</w:t>
      </w:r>
      <w:r w:rsidRPr="005A2137">
        <w:rPr>
          <w:rFonts w:eastAsiaTheme="minorHAnsi" w:hint="eastAsia"/>
          <w:szCs w:val="21"/>
        </w:rPr>
        <w:t>系列膜产品</w:t>
      </w:r>
      <w:r>
        <w:rPr>
          <w:rFonts w:eastAsiaTheme="minorHAnsi" w:hint="eastAsia"/>
          <w:szCs w:val="21"/>
        </w:rPr>
        <w:t>可</w:t>
      </w:r>
      <w:r w:rsidRPr="005A2137">
        <w:rPr>
          <w:rFonts w:eastAsiaTheme="minorHAnsi" w:hint="eastAsia"/>
          <w:szCs w:val="21"/>
        </w:rPr>
        <w:t>应用</w:t>
      </w:r>
      <w:r>
        <w:rPr>
          <w:rFonts w:eastAsiaTheme="minorHAnsi" w:hint="eastAsia"/>
          <w:szCs w:val="21"/>
        </w:rPr>
        <w:t>于以下应用</w:t>
      </w:r>
      <w:r w:rsidRPr="005A2137">
        <w:rPr>
          <w:rFonts w:eastAsiaTheme="minorHAnsi" w:hint="eastAsia"/>
          <w:szCs w:val="21"/>
        </w:rPr>
        <w:t>领域，具体工艺</w:t>
      </w:r>
      <w:r>
        <w:rPr>
          <w:rFonts w:eastAsiaTheme="minorHAnsi" w:hint="eastAsia"/>
          <w:szCs w:val="21"/>
        </w:rPr>
        <w:t>设计及</w:t>
      </w:r>
      <w:r w:rsidRPr="005A2137">
        <w:rPr>
          <w:rFonts w:eastAsiaTheme="minorHAnsi" w:hint="eastAsia"/>
          <w:szCs w:val="21"/>
        </w:rPr>
        <w:t>膜组件</w:t>
      </w:r>
      <w:r>
        <w:rPr>
          <w:rFonts w:eastAsiaTheme="minorHAnsi" w:hint="eastAsia"/>
          <w:szCs w:val="21"/>
        </w:rPr>
        <w:t>选型请</w:t>
      </w:r>
      <w:r w:rsidRPr="005A2137">
        <w:rPr>
          <w:rFonts w:eastAsiaTheme="minorHAnsi" w:hint="eastAsia"/>
          <w:szCs w:val="21"/>
        </w:rPr>
        <w:t>咨询</w:t>
      </w:r>
      <w:r w:rsidRPr="005A2137">
        <w:rPr>
          <w:rFonts w:eastAsiaTheme="minorHAnsi"/>
          <w:szCs w:val="21"/>
        </w:rPr>
        <w:t>PolyCera</w:t>
      </w:r>
      <w:r w:rsidRPr="005A2137">
        <w:rPr>
          <w:rFonts w:eastAsiaTheme="minorHAnsi" w:hint="eastAsia"/>
          <w:szCs w:val="21"/>
        </w:rPr>
        <w:t>技术</w:t>
      </w:r>
      <w:r>
        <w:rPr>
          <w:rFonts w:eastAsiaTheme="minorHAnsi" w:hint="eastAsia"/>
          <w:szCs w:val="21"/>
        </w:rPr>
        <w:t>服务</w:t>
      </w:r>
      <w:r w:rsidRPr="005A2137">
        <w:rPr>
          <w:rFonts w:eastAsiaTheme="minorHAnsi" w:hint="eastAsia"/>
          <w:szCs w:val="21"/>
        </w:rPr>
        <w:t>：</w:t>
      </w:r>
    </w:p>
    <w:tbl>
      <w:tblPr>
        <w:tblStyle w:val="TableGrid"/>
        <w:tblW w:w="4390" w:type="pct"/>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4595"/>
      </w:tblGrid>
      <w:tr w:rsidR="00736E07" w14:paraId="6BB9CAF9" w14:textId="77777777" w:rsidTr="00736E07">
        <w:tc>
          <w:tcPr>
            <w:tcW w:w="2500" w:type="pct"/>
          </w:tcPr>
          <w:p w14:paraId="5C21201D"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油气田采油采气废水回注、回用</w:t>
            </w:r>
          </w:p>
          <w:p w14:paraId="7DD9E21B"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气浮池出水处理去除残余油污及悬浮物</w:t>
            </w:r>
          </w:p>
          <w:p w14:paraId="2AC42364"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一般工业污水回用</w:t>
            </w:r>
          </w:p>
          <w:p w14:paraId="418E774A"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一般工业过程水回用</w:t>
            </w:r>
          </w:p>
          <w:p w14:paraId="1183220F"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传统过滤滤芯替代</w:t>
            </w:r>
          </w:p>
          <w:p w14:paraId="6EBE5A8F"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高强度乳制品工业废水</w:t>
            </w:r>
          </w:p>
          <w:p w14:paraId="17A51A3C"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屠宰场废水</w:t>
            </w:r>
          </w:p>
          <w:p w14:paraId="33EC340F"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垃圾渗滤液</w:t>
            </w:r>
          </w:p>
          <w:p w14:paraId="0795E923"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电厂废水处理</w:t>
            </w:r>
          </w:p>
          <w:p w14:paraId="1D1D9459"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工业洗涤废水</w:t>
            </w:r>
          </w:p>
          <w:p w14:paraId="12D0C964"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印染废水脱色</w:t>
            </w:r>
          </w:p>
          <w:p w14:paraId="62BAF44D" w14:textId="77777777" w:rsidR="00736E0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一般含油污水</w:t>
            </w:r>
          </w:p>
          <w:p w14:paraId="62DB3251" w14:textId="604D3270" w:rsidR="00736E07" w:rsidRPr="00736E0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地表水处理</w:t>
            </w:r>
          </w:p>
        </w:tc>
        <w:tc>
          <w:tcPr>
            <w:tcW w:w="2500" w:type="pct"/>
          </w:tcPr>
          <w:p w14:paraId="54B3D542" w14:textId="1209245D" w:rsidR="00736E0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厨房用水，淋浴用水和清洗水</w:t>
            </w:r>
          </w:p>
          <w:p w14:paraId="103524C3" w14:textId="7DB6464C"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粪便污水</w:t>
            </w:r>
          </w:p>
          <w:p w14:paraId="61D00389"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反渗透预处理</w:t>
            </w:r>
          </w:p>
          <w:p w14:paraId="04248F8A"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一般工业污水回用</w:t>
            </w:r>
          </w:p>
          <w:p w14:paraId="09A362C6"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一般工业过程水回用</w:t>
            </w:r>
          </w:p>
          <w:p w14:paraId="5C10FDE6"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传统过滤滤芯替代</w:t>
            </w:r>
          </w:p>
          <w:p w14:paraId="12E954B2"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锅炉冷凝水回用（除硅）</w:t>
            </w:r>
          </w:p>
          <w:p w14:paraId="1C62F8F9"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电镀废水</w:t>
            </w:r>
          </w:p>
          <w:p w14:paraId="1BF626CD"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电泳喷漆废水</w:t>
            </w:r>
          </w:p>
          <w:p w14:paraId="4D3B3EBE"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乳制品蛋白质回收分离</w:t>
            </w:r>
          </w:p>
          <w:p w14:paraId="48E1CA4F" w14:textId="77777777" w:rsidR="00736E0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大豆处理过程废水</w:t>
            </w:r>
          </w:p>
          <w:p w14:paraId="4E74AC54" w14:textId="77777777" w:rsidR="00736E07" w:rsidRPr="005A213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地表水处理</w:t>
            </w:r>
          </w:p>
          <w:p w14:paraId="0E263B33" w14:textId="013445E4" w:rsidR="00736E07" w:rsidRPr="00736E07" w:rsidRDefault="00736E07" w:rsidP="00736E07">
            <w:pPr>
              <w:pStyle w:val="ListParagraph"/>
              <w:numPr>
                <w:ilvl w:val="0"/>
                <w:numId w:val="31"/>
              </w:numPr>
              <w:spacing w:after="120" w:line="264" w:lineRule="auto"/>
              <w:ind w:firstLineChars="0"/>
              <w:rPr>
                <w:rFonts w:eastAsiaTheme="minorHAnsi"/>
                <w:szCs w:val="21"/>
              </w:rPr>
            </w:pPr>
            <w:r w:rsidRPr="005A2137">
              <w:rPr>
                <w:rFonts w:eastAsiaTheme="minorHAnsi" w:hint="eastAsia"/>
                <w:szCs w:val="21"/>
              </w:rPr>
              <w:t>家用饮用水净化</w:t>
            </w:r>
          </w:p>
        </w:tc>
      </w:tr>
    </w:tbl>
    <w:p w14:paraId="616A0D86" w14:textId="371D8594" w:rsidR="00736E07" w:rsidRPr="00111A5D" w:rsidRDefault="00736E07" w:rsidP="00111A5D">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18" w:name="_Toc33629101"/>
      <w:r w:rsidRPr="00111A5D">
        <w:rPr>
          <w:rFonts w:eastAsiaTheme="minorHAnsi" w:hint="eastAsia"/>
          <w:b/>
          <w:bCs/>
          <w:color w:val="2E74B5" w:themeColor="accent5" w:themeShade="BF"/>
          <w:sz w:val="24"/>
          <w:szCs w:val="24"/>
        </w:rPr>
        <w:t>N</w:t>
      </w:r>
      <w:r w:rsidRPr="00111A5D">
        <w:rPr>
          <w:rFonts w:eastAsiaTheme="minorHAnsi"/>
          <w:b/>
          <w:bCs/>
          <w:color w:val="2E74B5" w:themeColor="accent5" w:themeShade="BF"/>
          <w:sz w:val="24"/>
          <w:szCs w:val="24"/>
        </w:rPr>
        <w:t>SF61</w:t>
      </w:r>
      <w:r w:rsidRPr="00111A5D">
        <w:rPr>
          <w:rFonts w:eastAsiaTheme="minorHAnsi" w:hint="eastAsia"/>
          <w:b/>
          <w:bCs/>
          <w:color w:val="2E74B5" w:themeColor="accent5" w:themeShade="BF"/>
          <w:sz w:val="24"/>
          <w:szCs w:val="24"/>
        </w:rPr>
        <w:t>饮用水安全认证</w:t>
      </w:r>
      <w:bookmarkEnd w:id="18"/>
    </w:p>
    <w:p w14:paraId="46C0CCA1" w14:textId="28FC1FD3" w:rsidR="00111A5D" w:rsidRPr="00111A5D" w:rsidRDefault="00111A5D" w:rsidP="00111A5D">
      <w:pPr>
        <w:pStyle w:val="ListParagraph"/>
        <w:ind w:left="425" w:firstLineChars="0" w:firstLine="0"/>
        <w:jc w:val="center"/>
        <w:rPr>
          <w:rFonts w:ascii="黑体" w:eastAsia="黑体" w:hAnsi="黑体"/>
          <w:b/>
          <w:bCs/>
          <w:sz w:val="18"/>
          <w:szCs w:val="18"/>
        </w:rPr>
      </w:pPr>
      <w:r w:rsidRPr="00111A5D">
        <w:rPr>
          <w:rFonts w:ascii="黑体" w:eastAsia="黑体" w:hAnsi="黑体"/>
          <w:b/>
          <w:bCs/>
          <w:sz w:val="18"/>
          <w:szCs w:val="18"/>
        </w:rPr>
        <w:t>Figure 2.2.</w:t>
      </w:r>
      <w:r>
        <w:rPr>
          <w:rFonts w:ascii="黑体" w:eastAsia="黑体" w:hAnsi="黑体"/>
          <w:b/>
          <w:bCs/>
          <w:sz w:val="18"/>
          <w:szCs w:val="18"/>
        </w:rPr>
        <w:t>9</w:t>
      </w:r>
      <w:r w:rsidRPr="00111A5D">
        <w:rPr>
          <w:rFonts w:ascii="黑体" w:eastAsia="黑体" w:hAnsi="黑体"/>
          <w:b/>
          <w:bCs/>
          <w:sz w:val="18"/>
          <w:szCs w:val="18"/>
        </w:rPr>
        <w:t xml:space="preserve"> </w:t>
      </w:r>
      <w:r w:rsidRPr="00111A5D">
        <w:rPr>
          <w:rFonts w:ascii="黑体" w:eastAsia="黑体" w:hAnsi="黑体" w:hint="eastAsia"/>
          <w:b/>
          <w:bCs/>
          <w:sz w:val="18"/>
          <w:szCs w:val="18"/>
        </w:rPr>
        <w:t>P</w:t>
      </w:r>
      <w:r w:rsidRPr="00111A5D">
        <w:rPr>
          <w:rFonts w:ascii="黑体" w:eastAsia="黑体" w:hAnsi="黑体"/>
          <w:b/>
          <w:bCs/>
          <w:sz w:val="18"/>
          <w:szCs w:val="18"/>
        </w:rPr>
        <w:t>olyCera</w:t>
      </w:r>
      <w:r>
        <w:rPr>
          <w:rFonts w:ascii="黑体" w:eastAsia="黑体" w:hAnsi="黑体"/>
          <w:b/>
          <w:bCs/>
          <w:sz w:val="18"/>
          <w:szCs w:val="18"/>
        </w:rPr>
        <w:t xml:space="preserve"> </w:t>
      </w:r>
      <w:r>
        <w:rPr>
          <w:rFonts w:ascii="黑体" w:eastAsia="黑体" w:hAnsi="黑体" w:hint="eastAsia"/>
          <w:b/>
          <w:bCs/>
          <w:sz w:val="18"/>
          <w:szCs w:val="18"/>
        </w:rPr>
        <w:t>N</w:t>
      </w:r>
      <w:r>
        <w:rPr>
          <w:rFonts w:ascii="黑体" w:eastAsia="黑体" w:hAnsi="黑体"/>
          <w:b/>
          <w:bCs/>
          <w:sz w:val="18"/>
          <w:szCs w:val="18"/>
        </w:rPr>
        <w:t>SF</w:t>
      </w:r>
      <w:r>
        <w:rPr>
          <w:rFonts w:ascii="黑体" w:eastAsia="黑体" w:hAnsi="黑体" w:hint="eastAsia"/>
          <w:b/>
          <w:bCs/>
          <w:sz w:val="18"/>
          <w:szCs w:val="18"/>
        </w:rPr>
        <w:t>认证</w:t>
      </w:r>
    </w:p>
    <w:p w14:paraId="01A65BC9" w14:textId="661BDCDA" w:rsidR="00736E07" w:rsidRDefault="00736E07" w:rsidP="00111A5D">
      <w:pPr>
        <w:spacing w:after="120" w:line="264" w:lineRule="auto"/>
        <w:ind w:left="720"/>
        <w:jc w:val="center"/>
        <w:rPr>
          <w:rFonts w:eastAsiaTheme="minorHAnsi"/>
          <w:szCs w:val="21"/>
        </w:rPr>
      </w:pPr>
      <w:r w:rsidRPr="00E7333E">
        <w:rPr>
          <w:rFonts w:eastAsiaTheme="minorHAnsi"/>
          <w:noProof/>
          <w:szCs w:val="21"/>
        </w:rPr>
        <w:drawing>
          <wp:inline distT="0" distB="0" distL="0" distR="0" wp14:anchorId="55F475D3" wp14:editId="5EBFFA32">
            <wp:extent cx="3164205" cy="173736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7" cstate="email">
                      <a:extLst>
                        <a:ext uri="{28A0092B-C50C-407E-A947-70E740481C1C}">
                          <a14:useLocalDpi xmlns:a14="http://schemas.microsoft.com/office/drawing/2010/main"/>
                        </a:ext>
                      </a:extLst>
                    </a:blip>
                    <a:srcRect t="14654" b="14263"/>
                    <a:stretch/>
                  </pic:blipFill>
                  <pic:spPr bwMode="auto">
                    <a:xfrm>
                      <a:off x="0" y="0"/>
                      <a:ext cx="3164205" cy="1737360"/>
                    </a:xfrm>
                    <a:prstGeom prst="rect">
                      <a:avLst/>
                    </a:prstGeom>
                    <a:ln>
                      <a:noFill/>
                    </a:ln>
                    <a:extLst>
                      <a:ext uri="{53640926-AAD7-44D8-BBD7-CCE9431645EC}">
                        <a14:shadowObscured xmlns:a14="http://schemas.microsoft.com/office/drawing/2010/main"/>
                      </a:ext>
                    </a:extLst>
                  </pic:spPr>
                </pic:pic>
              </a:graphicData>
            </a:graphic>
          </wp:inline>
        </w:drawing>
      </w:r>
    </w:p>
    <w:p w14:paraId="7852C2C3" w14:textId="0C43640D" w:rsidR="00C22BD7" w:rsidRDefault="00736E07" w:rsidP="00B21303">
      <w:pPr>
        <w:pStyle w:val="ListParagraph"/>
        <w:spacing w:after="120" w:line="264" w:lineRule="auto"/>
        <w:ind w:left="425"/>
        <w:rPr>
          <w:rFonts w:eastAsiaTheme="minorHAnsi"/>
          <w:b/>
          <w:bCs/>
          <w:color w:val="2E74B5" w:themeColor="accent5" w:themeShade="BF"/>
          <w:sz w:val="32"/>
          <w:szCs w:val="32"/>
        </w:rPr>
      </w:pPr>
      <w:r w:rsidRPr="005A2137">
        <w:rPr>
          <w:rFonts w:eastAsiaTheme="minorHAnsi"/>
          <w:szCs w:val="21"/>
        </w:rPr>
        <w:t>PolyCera</w:t>
      </w:r>
      <w:r w:rsidRPr="00111A5D">
        <w:rPr>
          <w:rFonts w:eastAsiaTheme="minorHAnsi"/>
          <w:szCs w:val="21"/>
        </w:rPr>
        <w:t>®</w:t>
      </w:r>
      <w:r w:rsidRPr="005A2137" w:rsidDel="004B615D">
        <w:rPr>
          <w:rFonts w:eastAsiaTheme="minorHAnsi" w:hint="eastAsia"/>
          <w:szCs w:val="21"/>
        </w:rPr>
        <w:t xml:space="preserve"> </w:t>
      </w:r>
      <w:r>
        <w:rPr>
          <w:rFonts w:eastAsiaTheme="minorHAnsi" w:hint="eastAsia"/>
          <w:szCs w:val="21"/>
        </w:rPr>
        <w:t>Hydro</w:t>
      </w:r>
      <w:r w:rsidR="00111A5D">
        <w:rPr>
          <w:rFonts w:eastAsiaTheme="minorHAnsi" w:hint="eastAsia"/>
          <w:szCs w:val="21"/>
        </w:rPr>
        <w:t>-</w:t>
      </w:r>
      <w:r>
        <w:rPr>
          <w:rFonts w:eastAsiaTheme="minorHAnsi" w:hint="eastAsia"/>
          <w:szCs w:val="21"/>
        </w:rPr>
        <w:t>100</w:t>
      </w:r>
      <w:r w:rsidR="00111A5D">
        <w:rPr>
          <w:rFonts w:eastAsiaTheme="minorHAnsi" w:hint="eastAsia"/>
          <w:szCs w:val="21"/>
        </w:rPr>
        <w:t>系列</w:t>
      </w:r>
      <w:r>
        <w:rPr>
          <w:rFonts w:eastAsiaTheme="minorHAnsi" w:hint="eastAsia"/>
          <w:szCs w:val="21"/>
        </w:rPr>
        <w:t>超滤膜（2</w:t>
      </w:r>
      <w:r w:rsidRPr="007005B5">
        <w:rPr>
          <w:rFonts w:eastAsiaTheme="minorHAnsi"/>
          <w:szCs w:val="21"/>
        </w:rPr>
        <w:t xml:space="preserve">0 </w:t>
      </w:r>
      <w:r w:rsidRPr="007005B5">
        <w:rPr>
          <w:rFonts w:eastAsiaTheme="minorHAnsi" w:hint="eastAsia"/>
          <w:szCs w:val="21"/>
        </w:rPr>
        <w:t>nm</w:t>
      </w:r>
      <w:r w:rsidR="00111A5D">
        <w:rPr>
          <w:rFonts w:eastAsiaTheme="minorHAnsi"/>
          <w:szCs w:val="21"/>
        </w:rPr>
        <w:t>/</w:t>
      </w:r>
      <w:r>
        <w:rPr>
          <w:rFonts w:eastAsiaTheme="minorHAnsi" w:hint="eastAsia"/>
          <w:szCs w:val="21"/>
        </w:rPr>
        <w:t>100</w:t>
      </w:r>
      <w:r w:rsidR="00111A5D">
        <w:rPr>
          <w:rFonts w:eastAsiaTheme="minorHAnsi" w:hint="eastAsia"/>
          <w:szCs w:val="21"/>
        </w:rPr>
        <w:t>kDa</w:t>
      </w:r>
      <w:r w:rsidR="00111A5D">
        <w:rPr>
          <w:rFonts w:eastAsiaTheme="minorHAnsi"/>
          <w:szCs w:val="21"/>
        </w:rPr>
        <w:t xml:space="preserve"> </w:t>
      </w:r>
      <w:r w:rsidR="00111A5D">
        <w:rPr>
          <w:rFonts w:eastAsiaTheme="minorHAnsi" w:hint="eastAsia"/>
          <w:szCs w:val="21"/>
        </w:rPr>
        <w:t>MWCO</w:t>
      </w:r>
      <w:r>
        <w:rPr>
          <w:rFonts w:eastAsiaTheme="minorHAnsi"/>
          <w:szCs w:val="21"/>
        </w:rPr>
        <w:t>)</w:t>
      </w:r>
      <w:r>
        <w:rPr>
          <w:rFonts w:eastAsiaTheme="minorHAnsi" w:hint="eastAsia"/>
          <w:szCs w:val="21"/>
        </w:rPr>
        <w:t>，获得了</w:t>
      </w:r>
      <w:r w:rsidRPr="00782DEB">
        <w:rPr>
          <w:rFonts w:eastAsiaTheme="minorHAnsi"/>
          <w:szCs w:val="21"/>
        </w:rPr>
        <w:t>Underwriters Laboratories</w:t>
      </w:r>
      <w:r>
        <w:rPr>
          <w:rFonts w:eastAsiaTheme="minorHAnsi" w:hint="eastAsia"/>
          <w:szCs w:val="21"/>
        </w:rPr>
        <w:t>（UL）授予的饮用水系统部件认证（NSF/ANSI</w:t>
      </w:r>
      <w:r>
        <w:rPr>
          <w:rFonts w:eastAsiaTheme="minorHAnsi"/>
          <w:szCs w:val="21"/>
        </w:rPr>
        <w:t xml:space="preserve"> 61</w:t>
      </w:r>
      <w:r>
        <w:rPr>
          <w:rFonts w:eastAsiaTheme="minorHAnsi" w:hint="eastAsia"/>
          <w:szCs w:val="21"/>
        </w:rPr>
        <w:t>）。</w:t>
      </w:r>
      <w:r w:rsidRPr="005A2137">
        <w:rPr>
          <w:rFonts w:eastAsiaTheme="minorHAnsi"/>
          <w:szCs w:val="21"/>
        </w:rPr>
        <w:t>PolyCera</w:t>
      </w:r>
      <w:r w:rsidRPr="00111A5D">
        <w:rPr>
          <w:rFonts w:eastAsiaTheme="minorHAnsi"/>
          <w:szCs w:val="21"/>
        </w:rPr>
        <w:t>®</w:t>
      </w:r>
      <w:r>
        <w:rPr>
          <w:rFonts w:eastAsiaTheme="minorHAnsi" w:hint="eastAsia"/>
          <w:szCs w:val="21"/>
        </w:rPr>
        <w:t>H</w:t>
      </w:r>
      <w:r w:rsidRPr="007005B5">
        <w:rPr>
          <w:rFonts w:eastAsiaTheme="minorHAnsi" w:hint="eastAsia"/>
          <w:szCs w:val="21"/>
        </w:rPr>
        <w:t>ydro</w:t>
      </w:r>
      <w:r w:rsidR="009B5929">
        <w:rPr>
          <w:rFonts w:eastAsiaTheme="minorHAnsi" w:hint="eastAsia"/>
          <w:szCs w:val="21"/>
        </w:rPr>
        <w:t>-</w:t>
      </w:r>
      <w:r w:rsidRPr="007005B5">
        <w:rPr>
          <w:rFonts w:eastAsiaTheme="minorHAnsi"/>
          <w:szCs w:val="21"/>
        </w:rPr>
        <w:t>100</w:t>
      </w:r>
      <w:r w:rsidR="009B5929">
        <w:rPr>
          <w:rFonts w:eastAsiaTheme="minorHAnsi" w:hint="eastAsia"/>
          <w:szCs w:val="21"/>
        </w:rPr>
        <w:t>系列</w:t>
      </w:r>
      <w:r>
        <w:rPr>
          <w:rFonts w:eastAsiaTheme="minorHAnsi" w:hint="eastAsia"/>
          <w:szCs w:val="21"/>
        </w:rPr>
        <w:t>超滤膜</w:t>
      </w:r>
      <w:r w:rsidRPr="007005B5">
        <w:rPr>
          <w:rFonts w:eastAsiaTheme="minorHAnsi" w:hint="eastAsia"/>
          <w:szCs w:val="21"/>
        </w:rPr>
        <w:t>可实现</w:t>
      </w:r>
      <w:r>
        <w:rPr>
          <w:rFonts w:eastAsiaTheme="minorHAnsi" w:hint="eastAsia"/>
          <w:szCs w:val="21"/>
        </w:rPr>
        <w:t>针对</w:t>
      </w:r>
      <w:r w:rsidRPr="007005B5">
        <w:rPr>
          <w:rFonts w:eastAsiaTheme="minorHAnsi" w:hint="eastAsia"/>
          <w:szCs w:val="21"/>
        </w:rPr>
        <w:t>细菌:病毒:原生动物</w:t>
      </w:r>
      <w:r>
        <w:rPr>
          <w:rFonts w:eastAsiaTheme="minorHAnsi" w:hint="eastAsia"/>
          <w:szCs w:val="21"/>
        </w:rPr>
        <w:t>分别为</w:t>
      </w:r>
      <w:r w:rsidRPr="007005B5">
        <w:rPr>
          <w:rFonts w:eastAsiaTheme="minorHAnsi" w:hint="eastAsia"/>
          <w:szCs w:val="21"/>
        </w:rPr>
        <w:t>6:4:3的对数去除率，</w:t>
      </w:r>
      <w:r>
        <w:rPr>
          <w:rFonts w:eastAsiaTheme="minorHAnsi" w:hint="eastAsia"/>
          <w:szCs w:val="21"/>
        </w:rPr>
        <w:t>即分别相当于99.9999%</w:t>
      </w:r>
      <w:r w:rsidRPr="005A2137">
        <w:rPr>
          <w:rFonts w:eastAsiaTheme="minorHAnsi" w:hint="eastAsia"/>
          <w:szCs w:val="21"/>
        </w:rPr>
        <w:t>、</w:t>
      </w:r>
      <w:r>
        <w:rPr>
          <w:rFonts w:eastAsiaTheme="minorHAnsi" w:hint="eastAsia"/>
          <w:szCs w:val="21"/>
        </w:rPr>
        <w:t>99.99%</w:t>
      </w:r>
      <w:r w:rsidRPr="005A2137">
        <w:rPr>
          <w:rFonts w:eastAsiaTheme="minorHAnsi" w:hint="eastAsia"/>
          <w:szCs w:val="21"/>
        </w:rPr>
        <w:t>、</w:t>
      </w:r>
      <w:r>
        <w:rPr>
          <w:rFonts w:eastAsiaTheme="minorHAnsi" w:hint="eastAsia"/>
          <w:szCs w:val="21"/>
        </w:rPr>
        <w:t>99.9%的截留效果，适用于饮用水处理。</w:t>
      </w:r>
      <w:bookmarkStart w:id="19" w:name="_Toc33105860"/>
      <w:r w:rsidR="00C22BD7">
        <w:rPr>
          <w:rFonts w:eastAsiaTheme="minorHAnsi"/>
          <w:b/>
          <w:bCs/>
          <w:color w:val="2E74B5" w:themeColor="accent5" w:themeShade="BF"/>
          <w:sz w:val="32"/>
          <w:szCs w:val="32"/>
        </w:rPr>
        <w:br w:type="page"/>
      </w:r>
    </w:p>
    <w:p w14:paraId="0D46B754" w14:textId="18686761" w:rsidR="009B5929" w:rsidRPr="005A2137" w:rsidRDefault="009B5929" w:rsidP="000F014D">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20" w:name="_Toc33629102"/>
      <w:r w:rsidRPr="005A2137">
        <w:rPr>
          <w:rFonts w:eastAsiaTheme="minorHAnsi" w:hint="eastAsia"/>
          <w:b/>
          <w:bCs/>
          <w:color w:val="2E74B5" w:themeColor="accent5" w:themeShade="BF"/>
          <w:sz w:val="32"/>
          <w:szCs w:val="32"/>
        </w:rPr>
        <w:lastRenderedPageBreak/>
        <w:t>同类产品/工艺对比</w:t>
      </w:r>
      <w:bookmarkEnd w:id="19"/>
      <w:bookmarkEnd w:id="20"/>
    </w:p>
    <w:p w14:paraId="6CF3C8E3" w14:textId="22DC3803" w:rsidR="009B5929" w:rsidRPr="005A2137" w:rsidRDefault="009B5929" w:rsidP="009B5929">
      <w:pPr>
        <w:pStyle w:val="ListParagraph"/>
        <w:spacing w:after="120" w:line="264" w:lineRule="auto"/>
        <w:ind w:left="425"/>
        <w:rPr>
          <w:rFonts w:eastAsiaTheme="minorHAnsi"/>
          <w:szCs w:val="21"/>
        </w:rPr>
      </w:pPr>
      <w:r w:rsidRPr="005A2137">
        <w:rPr>
          <w:rFonts w:eastAsiaTheme="minorHAnsi"/>
          <w:szCs w:val="21"/>
        </w:rPr>
        <w:t>PolyCera</w:t>
      </w:r>
      <w:r w:rsidRPr="009B5929">
        <w:rPr>
          <w:rFonts w:eastAsiaTheme="minorHAnsi"/>
          <w:szCs w:val="21"/>
        </w:rPr>
        <w:t>®</w:t>
      </w:r>
      <w:r w:rsidRPr="005A2137">
        <w:rPr>
          <w:rFonts w:eastAsiaTheme="minorHAnsi" w:hint="eastAsia"/>
          <w:szCs w:val="21"/>
        </w:rPr>
        <w:t>系列膜产品</w:t>
      </w:r>
      <w:r>
        <w:rPr>
          <w:rFonts w:eastAsiaTheme="minorHAnsi" w:hint="eastAsia"/>
          <w:szCs w:val="21"/>
        </w:rPr>
        <w:t>基于</w:t>
      </w:r>
      <w:r w:rsidR="00EB02A7">
        <w:rPr>
          <w:rFonts w:eastAsiaTheme="minorHAnsi" w:hint="eastAsia"/>
          <w:szCs w:val="21"/>
        </w:rPr>
        <w:t>诺贝尔化学奖新材料，采用特殊的</w:t>
      </w:r>
      <w:r w:rsidRPr="006E72C2">
        <w:rPr>
          <w:rFonts w:eastAsiaTheme="minorHAnsi" w:hint="eastAsia"/>
          <w:szCs w:val="21"/>
        </w:rPr>
        <w:t>波纹状直流通道</w:t>
      </w:r>
      <w:r w:rsidRPr="005A2137">
        <w:rPr>
          <w:rFonts w:eastAsiaTheme="minorHAnsi" w:hint="eastAsia"/>
          <w:szCs w:val="21"/>
        </w:rPr>
        <w:t>，在亲水疏油</w:t>
      </w:r>
      <w:r w:rsidRPr="005A2137">
        <w:rPr>
          <w:rFonts w:eastAsiaTheme="minorHAnsi"/>
          <w:szCs w:val="21"/>
        </w:rPr>
        <w:t>、</w:t>
      </w:r>
      <w:r w:rsidRPr="005A2137">
        <w:rPr>
          <w:rFonts w:eastAsiaTheme="minorHAnsi" w:hint="eastAsia"/>
          <w:szCs w:val="21"/>
        </w:rPr>
        <w:t>耐高温</w:t>
      </w:r>
      <w:r w:rsidRPr="005A2137">
        <w:rPr>
          <w:rFonts w:eastAsiaTheme="minorHAnsi"/>
          <w:szCs w:val="21"/>
        </w:rPr>
        <w:t>、</w:t>
      </w:r>
      <w:r w:rsidRPr="005A2137">
        <w:rPr>
          <w:rFonts w:eastAsiaTheme="minorHAnsi" w:hint="eastAsia"/>
          <w:szCs w:val="21"/>
        </w:rPr>
        <w:t>通量可恢复性</w:t>
      </w:r>
      <w:r w:rsidRPr="005A2137">
        <w:rPr>
          <w:rFonts w:eastAsiaTheme="minorHAnsi"/>
          <w:szCs w:val="21"/>
        </w:rPr>
        <w:t>、</w:t>
      </w:r>
      <w:r w:rsidRPr="005A2137">
        <w:rPr>
          <w:rFonts w:eastAsiaTheme="minorHAnsi" w:hint="eastAsia"/>
          <w:szCs w:val="21"/>
        </w:rPr>
        <w:t>耐化学性等</w:t>
      </w:r>
      <w:r>
        <w:rPr>
          <w:rFonts w:eastAsiaTheme="minorHAnsi" w:hint="eastAsia"/>
          <w:szCs w:val="21"/>
        </w:rPr>
        <w:t>性能</w:t>
      </w:r>
      <w:r w:rsidRPr="005A2137">
        <w:rPr>
          <w:rFonts w:eastAsiaTheme="minorHAnsi" w:hint="eastAsia"/>
          <w:szCs w:val="21"/>
        </w:rPr>
        <w:t>方面</w:t>
      </w:r>
      <w:r>
        <w:rPr>
          <w:rFonts w:eastAsiaTheme="minorHAnsi" w:hint="eastAsia"/>
          <w:szCs w:val="21"/>
        </w:rPr>
        <w:t>优于</w:t>
      </w:r>
      <w:r w:rsidRPr="005A2137">
        <w:rPr>
          <w:rFonts w:eastAsiaTheme="minorHAnsi" w:hint="eastAsia"/>
          <w:szCs w:val="21"/>
        </w:rPr>
        <w:t>传统有机高分子膜，与陶瓷膜</w:t>
      </w:r>
      <w:r>
        <w:rPr>
          <w:rFonts w:eastAsiaTheme="minorHAnsi" w:hint="eastAsia"/>
          <w:szCs w:val="21"/>
        </w:rPr>
        <w:t>类似</w:t>
      </w:r>
      <w:r w:rsidRPr="005A2137">
        <w:rPr>
          <w:rFonts w:eastAsiaTheme="minorHAnsi" w:hint="eastAsia"/>
          <w:szCs w:val="21"/>
        </w:rPr>
        <w:t>。</w:t>
      </w:r>
      <w:r>
        <w:rPr>
          <w:rFonts w:eastAsiaTheme="minorHAnsi" w:hint="eastAsia"/>
          <w:szCs w:val="21"/>
        </w:rPr>
        <w:t>同时</w:t>
      </w:r>
      <w:r w:rsidRPr="005A2137">
        <w:rPr>
          <w:rFonts w:eastAsiaTheme="minorHAnsi" w:hint="eastAsia"/>
          <w:szCs w:val="21"/>
        </w:rPr>
        <w:t>在系统造价</w:t>
      </w:r>
      <w:r w:rsidRPr="005A2137">
        <w:rPr>
          <w:rFonts w:eastAsiaTheme="minorHAnsi"/>
          <w:szCs w:val="21"/>
        </w:rPr>
        <w:t>、</w:t>
      </w:r>
      <w:r w:rsidRPr="005A2137">
        <w:rPr>
          <w:rFonts w:eastAsiaTheme="minorHAnsi" w:hint="eastAsia"/>
          <w:szCs w:val="21"/>
        </w:rPr>
        <w:t>整体能耗</w:t>
      </w:r>
      <w:r w:rsidRPr="005A2137">
        <w:rPr>
          <w:rFonts w:eastAsiaTheme="minorHAnsi"/>
          <w:szCs w:val="21"/>
        </w:rPr>
        <w:t>、</w:t>
      </w:r>
      <w:r w:rsidRPr="005A2137">
        <w:rPr>
          <w:rFonts w:eastAsiaTheme="minorHAnsi" w:hint="eastAsia"/>
          <w:szCs w:val="21"/>
        </w:rPr>
        <w:t>可操作性等方面，</w:t>
      </w:r>
      <w:r>
        <w:rPr>
          <w:rFonts w:eastAsiaTheme="minorHAnsi" w:hint="eastAsia"/>
          <w:szCs w:val="21"/>
        </w:rPr>
        <w:t>优于</w:t>
      </w:r>
      <w:r w:rsidRPr="005A2137">
        <w:rPr>
          <w:rFonts w:eastAsiaTheme="minorHAnsi" w:hint="eastAsia"/>
          <w:szCs w:val="21"/>
        </w:rPr>
        <w:t>陶瓷膜</w:t>
      </w:r>
      <w:r>
        <w:rPr>
          <w:rFonts w:eastAsiaTheme="minorHAnsi" w:hint="eastAsia"/>
          <w:szCs w:val="21"/>
        </w:rPr>
        <w:t>，</w:t>
      </w:r>
      <w:r w:rsidRPr="005A2137">
        <w:rPr>
          <w:rFonts w:eastAsiaTheme="minorHAnsi" w:hint="eastAsia"/>
          <w:szCs w:val="21"/>
        </w:rPr>
        <w:t>是</w:t>
      </w:r>
      <w:r>
        <w:rPr>
          <w:rFonts w:eastAsiaTheme="minorHAnsi" w:hint="eastAsia"/>
          <w:szCs w:val="21"/>
        </w:rPr>
        <w:t>综合</w:t>
      </w:r>
      <w:r w:rsidRPr="005A2137">
        <w:rPr>
          <w:rFonts w:eastAsiaTheme="minorHAnsi" w:hint="eastAsia"/>
          <w:szCs w:val="21"/>
        </w:rPr>
        <w:t>陶瓷膜性能</w:t>
      </w:r>
      <w:r>
        <w:rPr>
          <w:rFonts w:eastAsiaTheme="minorHAnsi" w:hint="eastAsia"/>
          <w:szCs w:val="21"/>
        </w:rPr>
        <w:t>及高分子膜经济性</w:t>
      </w:r>
      <w:r w:rsidRPr="005A2137">
        <w:rPr>
          <w:rFonts w:eastAsiaTheme="minorHAnsi" w:hint="eastAsia"/>
          <w:szCs w:val="21"/>
        </w:rPr>
        <w:t>的</w:t>
      </w:r>
      <w:r>
        <w:rPr>
          <w:rFonts w:eastAsiaTheme="minorHAnsi" w:hint="eastAsia"/>
          <w:szCs w:val="21"/>
        </w:rPr>
        <w:t>新型</w:t>
      </w:r>
      <w:r w:rsidRPr="005A2137">
        <w:rPr>
          <w:rFonts w:eastAsiaTheme="minorHAnsi" w:hint="eastAsia"/>
          <w:szCs w:val="21"/>
        </w:rPr>
        <w:t>膜产品。</w:t>
      </w:r>
    </w:p>
    <w:p w14:paraId="5B6F04F1" w14:textId="0521BE31" w:rsidR="009B5929" w:rsidRPr="00111A5D" w:rsidRDefault="009B5929" w:rsidP="009B5929">
      <w:pPr>
        <w:pStyle w:val="ListParagraph"/>
        <w:ind w:left="425" w:firstLineChars="0" w:firstLine="0"/>
        <w:jc w:val="center"/>
        <w:rPr>
          <w:rFonts w:ascii="黑体" w:eastAsia="黑体" w:hAnsi="黑体"/>
          <w:b/>
          <w:bCs/>
          <w:sz w:val="18"/>
          <w:szCs w:val="18"/>
        </w:rPr>
      </w:pPr>
      <w:r w:rsidRPr="00111A5D">
        <w:rPr>
          <w:rFonts w:ascii="黑体" w:eastAsia="黑体" w:hAnsi="黑体"/>
          <w:b/>
          <w:bCs/>
          <w:sz w:val="18"/>
          <w:szCs w:val="18"/>
        </w:rPr>
        <w:t>Figure 2.2.</w:t>
      </w:r>
      <w:r>
        <w:rPr>
          <w:rFonts w:ascii="黑体" w:eastAsia="黑体" w:hAnsi="黑体"/>
          <w:b/>
          <w:bCs/>
          <w:sz w:val="18"/>
          <w:szCs w:val="18"/>
        </w:rPr>
        <w:t>10</w:t>
      </w:r>
      <w:r w:rsidRPr="00111A5D">
        <w:rPr>
          <w:rFonts w:ascii="黑体" w:eastAsia="黑体" w:hAnsi="黑体"/>
          <w:b/>
          <w:bCs/>
          <w:sz w:val="18"/>
          <w:szCs w:val="18"/>
        </w:rPr>
        <w:t xml:space="preserve"> </w:t>
      </w:r>
      <w:r w:rsidRPr="00111A5D">
        <w:rPr>
          <w:rFonts w:ascii="黑体" w:eastAsia="黑体" w:hAnsi="黑体" w:hint="eastAsia"/>
          <w:b/>
          <w:bCs/>
          <w:sz w:val="18"/>
          <w:szCs w:val="18"/>
        </w:rPr>
        <w:t>P</w:t>
      </w:r>
      <w:r w:rsidRPr="00111A5D">
        <w:rPr>
          <w:rFonts w:ascii="黑体" w:eastAsia="黑体" w:hAnsi="黑体"/>
          <w:b/>
          <w:bCs/>
          <w:sz w:val="18"/>
          <w:szCs w:val="18"/>
        </w:rPr>
        <w:t>olyCera</w:t>
      </w:r>
      <w:r>
        <w:rPr>
          <w:rFonts w:ascii="黑体" w:eastAsia="黑体" w:hAnsi="黑体" w:hint="eastAsia"/>
          <w:b/>
          <w:bCs/>
          <w:sz w:val="18"/>
          <w:szCs w:val="18"/>
        </w:rPr>
        <w:t>产品与其他膜材质产品对比</w:t>
      </w:r>
    </w:p>
    <w:p w14:paraId="5F6E8F38" w14:textId="77777777" w:rsidR="009B5929" w:rsidRPr="00782DEB" w:rsidRDefault="009B5929" w:rsidP="009B5929">
      <w:pPr>
        <w:spacing w:after="120" w:line="264" w:lineRule="auto"/>
        <w:jc w:val="center"/>
        <w:rPr>
          <w:rFonts w:eastAsiaTheme="minorHAnsi"/>
          <w:szCs w:val="21"/>
        </w:rPr>
      </w:pPr>
      <w:r w:rsidRPr="005A2137">
        <w:rPr>
          <w:noProof/>
        </w:rPr>
        <w:drawing>
          <wp:inline distT="0" distB="0" distL="0" distR="0" wp14:anchorId="4956F1C3" wp14:editId="2785A6B9">
            <wp:extent cx="6084000" cy="3139200"/>
            <wp:effectExtent l="0" t="0" r="0" b="44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6084000" cy="3139200"/>
                    </a:xfrm>
                    <a:prstGeom prst="rect">
                      <a:avLst/>
                    </a:prstGeom>
                    <a:noFill/>
                    <a:ln>
                      <a:noFill/>
                    </a:ln>
                  </pic:spPr>
                </pic:pic>
              </a:graphicData>
            </a:graphic>
          </wp:inline>
        </w:drawing>
      </w:r>
    </w:p>
    <w:p w14:paraId="2F7940C5"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hint="eastAsia"/>
          <w:szCs w:val="21"/>
        </w:rPr>
        <w:t>总体而言，</w:t>
      </w:r>
      <w:r w:rsidRPr="005A2137">
        <w:rPr>
          <w:rFonts w:eastAsiaTheme="minorHAnsi"/>
          <w:szCs w:val="21"/>
        </w:rPr>
        <w:t>PolyCera</w:t>
      </w:r>
      <w:r w:rsidRPr="009B5929">
        <w:rPr>
          <w:rFonts w:eastAsiaTheme="minorHAnsi"/>
          <w:szCs w:val="21"/>
        </w:rPr>
        <w:t>®</w:t>
      </w:r>
      <w:r w:rsidRPr="005A2137">
        <w:rPr>
          <w:rFonts w:eastAsiaTheme="minorHAnsi" w:hint="eastAsia"/>
          <w:szCs w:val="21"/>
        </w:rPr>
        <w:t>膜突破了传统有机膜和无机陶瓷膜的边界，同时具备耐油、耐高温、耐化学性能，以及高通量、可反洗恢复等特点。拥有无机陶瓷膜的性能，有机膜的投资和运行成本。</w:t>
      </w:r>
    </w:p>
    <w:p w14:paraId="59B68ED8" w14:textId="77777777" w:rsidR="009B5929" w:rsidRPr="005A2137" w:rsidRDefault="009B5929" w:rsidP="009B5929">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21" w:name="_Toc33105861"/>
      <w:bookmarkStart w:id="22" w:name="_Toc33629103"/>
      <w:r w:rsidRPr="005A2137">
        <w:rPr>
          <w:rFonts w:eastAsiaTheme="minorHAnsi" w:hint="eastAsia"/>
          <w:b/>
          <w:bCs/>
          <w:color w:val="2E74B5" w:themeColor="accent5" w:themeShade="BF"/>
          <w:sz w:val="24"/>
          <w:szCs w:val="24"/>
        </w:rPr>
        <w:t>和传统有机高分子超滤膜对比</w:t>
      </w:r>
      <w:bookmarkEnd w:id="21"/>
      <w:bookmarkEnd w:id="22"/>
    </w:p>
    <w:p w14:paraId="4B92E709"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短流程处理</w:t>
      </w:r>
    </w:p>
    <w:p w14:paraId="5DB613B1"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hint="eastAsia"/>
          <w:szCs w:val="21"/>
        </w:rPr>
        <w:t>传统有机高分子膜对预处理依赖程度高，整体流程偏长，典型的中水回用之类的系统中预处理包括混凝澄清、V形滤池和/或多介质过滤器、自清洗过滤器</w:t>
      </w:r>
      <w:r>
        <w:rPr>
          <w:rFonts w:eastAsiaTheme="minorHAnsi" w:hint="eastAsia"/>
          <w:szCs w:val="21"/>
        </w:rPr>
        <w:t>等，</w:t>
      </w:r>
      <w:r w:rsidRPr="005A2137">
        <w:rPr>
          <w:rFonts w:eastAsiaTheme="minorHAnsi" w:hint="eastAsia"/>
          <w:szCs w:val="21"/>
        </w:rPr>
        <w:t>需要将</w:t>
      </w:r>
      <w:r>
        <w:rPr>
          <w:rFonts w:eastAsiaTheme="minorHAnsi" w:hint="eastAsia"/>
          <w:szCs w:val="21"/>
        </w:rPr>
        <w:t>原</w:t>
      </w:r>
      <w:r w:rsidRPr="005A2137">
        <w:rPr>
          <w:rFonts w:eastAsiaTheme="minorHAnsi" w:hint="eastAsia"/>
          <w:szCs w:val="21"/>
        </w:rPr>
        <w:t>水</w:t>
      </w:r>
      <w:r>
        <w:rPr>
          <w:rFonts w:eastAsiaTheme="minorHAnsi" w:hint="eastAsia"/>
          <w:szCs w:val="21"/>
        </w:rPr>
        <w:t>稳定</w:t>
      </w:r>
      <w:r w:rsidRPr="005A2137">
        <w:rPr>
          <w:rFonts w:eastAsiaTheme="minorHAnsi" w:hint="eastAsia"/>
          <w:szCs w:val="21"/>
        </w:rPr>
        <w:t>处理</w:t>
      </w:r>
      <w:r>
        <w:rPr>
          <w:rFonts w:eastAsiaTheme="minorHAnsi" w:hint="eastAsia"/>
          <w:szCs w:val="21"/>
        </w:rPr>
        <w:t>至传统有机高分子超滤膜进水要求</w:t>
      </w:r>
      <w:r w:rsidRPr="005A2137">
        <w:rPr>
          <w:rFonts w:eastAsiaTheme="minorHAnsi" w:hint="eastAsia"/>
          <w:szCs w:val="21"/>
        </w:rPr>
        <w:t>。</w:t>
      </w:r>
      <w:r w:rsidRPr="005A2137">
        <w:rPr>
          <w:rFonts w:eastAsiaTheme="minorHAnsi"/>
          <w:szCs w:val="21"/>
        </w:rPr>
        <w:t>PolyCera</w:t>
      </w:r>
      <w:r w:rsidRPr="009B5929">
        <w:rPr>
          <w:rFonts w:eastAsiaTheme="minorHAnsi"/>
          <w:szCs w:val="21"/>
        </w:rPr>
        <w:t>®</w:t>
      </w:r>
      <w:r w:rsidRPr="005A2137">
        <w:rPr>
          <w:rFonts w:eastAsiaTheme="minorHAnsi" w:hint="eastAsia"/>
          <w:szCs w:val="21"/>
        </w:rPr>
        <w:t>膜</w:t>
      </w:r>
      <w:r>
        <w:rPr>
          <w:rFonts w:eastAsiaTheme="minorHAnsi" w:hint="eastAsia"/>
          <w:szCs w:val="21"/>
        </w:rPr>
        <w:t>工艺仅</w:t>
      </w:r>
      <w:r w:rsidRPr="005A2137">
        <w:rPr>
          <w:rFonts w:eastAsiaTheme="minorHAnsi" w:hint="eastAsia"/>
          <w:szCs w:val="21"/>
        </w:rPr>
        <w:t>需要简单的</w:t>
      </w:r>
      <w:r>
        <w:rPr>
          <w:rFonts w:eastAsiaTheme="minorHAnsi" w:hint="eastAsia"/>
          <w:szCs w:val="21"/>
        </w:rPr>
        <w:t>原水</w:t>
      </w:r>
      <w:r w:rsidRPr="005A2137">
        <w:rPr>
          <w:rFonts w:eastAsiaTheme="minorHAnsi" w:hint="eastAsia"/>
          <w:szCs w:val="21"/>
        </w:rPr>
        <w:t>调节预沉，经过保安过滤器，</w:t>
      </w:r>
      <w:r>
        <w:rPr>
          <w:rFonts w:eastAsiaTheme="minorHAnsi" w:hint="eastAsia"/>
          <w:szCs w:val="21"/>
        </w:rPr>
        <w:t>即可达到</w:t>
      </w:r>
      <w:r w:rsidRPr="005A2137">
        <w:rPr>
          <w:rFonts w:eastAsiaTheme="minorHAnsi"/>
          <w:szCs w:val="21"/>
        </w:rPr>
        <w:t>PolyCera</w:t>
      </w:r>
      <w:r w:rsidRPr="009B5929">
        <w:rPr>
          <w:rFonts w:eastAsiaTheme="minorHAnsi"/>
          <w:szCs w:val="21"/>
        </w:rPr>
        <w:t>®</w:t>
      </w:r>
      <w:r w:rsidRPr="005A2137">
        <w:rPr>
          <w:rFonts w:eastAsiaTheme="minorHAnsi" w:hint="eastAsia"/>
          <w:szCs w:val="21"/>
        </w:rPr>
        <w:t>膜</w:t>
      </w:r>
      <w:r>
        <w:rPr>
          <w:rFonts w:eastAsiaTheme="minorHAnsi" w:hint="eastAsia"/>
          <w:szCs w:val="21"/>
        </w:rPr>
        <w:t>组件进水要求</w:t>
      </w:r>
      <w:r w:rsidRPr="005A2137">
        <w:rPr>
          <w:rFonts w:eastAsiaTheme="minorHAnsi" w:hint="eastAsia"/>
          <w:szCs w:val="21"/>
        </w:rPr>
        <w:t>，</w:t>
      </w:r>
      <w:r>
        <w:rPr>
          <w:rFonts w:eastAsiaTheme="minorHAnsi" w:hint="eastAsia"/>
          <w:szCs w:val="21"/>
        </w:rPr>
        <w:t>缩短系统流程，节省投资及运行费用</w:t>
      </w:r>
      <w:r w:rsidRPr="005A2137">
        <w:rPr>
          <w:rFonts w:eastAsiaTheme="minorHAnsi" w:hint="eastAsia"/>
          <w:szCs w:val="21"/>
        </w:rPr>
        <w:t>。</w:t>
      </w:r>
    </w:p>
    <w:p w14:paraId="2D1E5BD2"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系统稳定性</w:t>
      </w:r>
      <w:r>
        <w:rPr>
          <w:rFonts w:eastAsiaTheme="minorHAnsi" w:hint="eastAsia"/>
          <w:szCs w:val="21"/>
        </w:rPr>
        <w:t>高</w:t>
      </w:r>
    </w:p>
    <w:p w14:paraId="00B55E0F"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hint="eastAsia"/>
          <w:szCs w:val="21"/>
        </w:rPr>
        <w:t>传统有机高分子超滤膜系统</w:t>
      </w:r>
      <w:r>
        <w:rPr>
          <w:rFonts w:eastAsiaTheme="minorHAnsi" w:hint="eastAsia"/>
          <w:szCs w:val="21"/>
        </w:rPr>
        <w:t>由于传统高分子膜材料强度低、易污染，</w:t>
      </w:r>
      <w:r w:rsidRPr="005A2137">
        <w:rPr>
          <w:rFonts w:eastAsiaTheme="minorHAnsi" w:hint="eastAsia"/>
          <w:szCs w:val="21"/>
        </w:rPr>
        <w:t>容易出现因预处理不稳定</w:t>
      </w:r>
      <w:r>
        <w:rPr>
          <w:rFonts w:eastAsiaTheme="minorHAnsi" w:hint="eastAsia"/>
          <w:szCs w:val="21"/>
        </w:rPr>
        <w:t>或原水水质波动</w:t>
      </w:r>
      <w:r w:rsidRPr="005A2137">
        <w:rPr>
          <w:rFonts w:eastAsiaTheme="minorHAnsi" w:hint="eastAsia"/>
          <w:szCs w:val="21"/>
        </w:rPr>
        <w:t>而造成的快速污堵、断丝等异常情况，而且</w:t>
      </w:r>
      <w:r>
        <w:rPr>
          <w:rFonts w:eastAsiaTheme="minorHAnsi" w:hint="eastAsia"/>
          <w:szCs w:val="21"/>
        </w:rPr>
        <w:t>通量</w:t>
      </w:r>
      <w:r w:rsidRPr="005A2137">
        <w:rPr>
          <w:rFonts w:eastAsiaTheme="minorHAnsi" w:hint="eastAsia"/>
          <w:szCs w:val="21"/>
        </w:rPr>
        <w:t>恢复困难，</w:t>
      </w:r>
      <w:r>
        <w:rPr>
          <w:rFonts w:eastAsiaTheme="minorHAnsi" w:hint="eastAsia"/>
          <w:szCs w:val="21"/>
        </w:rPr>
        <w:t>影响</w:t>
      </w:r>
      <w:r w:rsidRPr="005A2137">
        <w:rPr>
          <w:rFonts w:eastAsiaTheme="minorHAnsi" w:hint="eastAsia"/>
          <w:szCs w:val="21"/>
        </w:rPr>
        <w:t>系统</w:t>
      </w:r>
      <w:r>
        <w:rPr>
          <w:rFonts w:eastAsiaTheme="minorHAnsi" w:hint="eastAsia"/>
          <w:szCs w:val="21"/>
        </w:rPr>
        <w:t>稳定</w:t>
      </w:r>
      <w:r w:rsidRPr="005A2137">
        <w:rPr>
          <w:rFonts w:eastAsiaTheme="minorHAnsi" w:hint="eastAsia"/>
          <w:szCs w:val="21"/>
        </w:rPr>
        <w:t>运行操作</w:t>
      </w:r>
      <w:r>
        <w:rPr>
          <w:rFonts w:eastAsiaTheme="minorHAnsi" w:hint="eastAsia"/>
          <w:szCs w:val="21"/>
        </w:rPr>
        <w:t>。</w:t>
      </w:r>
      <w:r w:rsidRPr="005A2137">
        <w:rPr>
          <w:rFonts w:eastAsiaTheme="minorHAnsi"/>
          <w:szCs w:val="21"/>
        </w:rPr>
        <w:t>PolyCera</w:t>
      </w:r>
      <w:r w:rsidRPr="009B5929">
        <w:rPr>
          <w:rFonts w:eastAsiaTheme="minorHAnsi"/>
          <w:szCs w:val="21"/>
        </w:rPr>
        <w:t>®</w:t>
      </w:r>
      <w:r w:rsidRPr="005A2137">
        <w:rPr>
          <w:rFonts w:eastAsiaTheme="minorHAnsi" w:hint="eastAsia"/>
          <w:szCs w:val="21"/>
        </w:rPr>
        <w:t>膜</w:t>
      </w:r>
      <w:r>
        <w:rPr>
          <w:rFonts w:eastAsiaTheme="minorHAnsi" w:hint="eastAsia"/>
          <w:szCs w:val="21"/>
        </w:rPr>
        <w:t>材料稳定性强</w:t>
      </w:r>
      <w:r w:rsidRPr="005A2137">
        <w:rPr>
          <w:rFonts w:eastAsiaTheme="minorHAnsi" w:hint="eastAsia"/>
          <w:szCs w:val="21"/>
        </w:rPr>
        <w:t>，</w:t>
      </w:r>
      <w:r>
        <w:rPr>
          <w:rFonts w:eastAsiaTheme="minorHAnsi" w:hint="eastAsia"/>
          <w:szCs w:val="21"/>
        </w:rPr>
        <w:t>抗污染，</w:t>
      </w:r>
      <w:r w:rsidRPr="005A2137">
        <w:rPr>
          <w:rFonts w:eastAsiaTheme="minorHAnsi" w:hint="eastAsia"/>
          <w:szCs w:val="21"/>
        </w:rPr>
        <w:t>对</w:t>
      </w:r>
      <w:r>
        <w:rPr>
          <w:rFonts w:eastAsiaTheme="minorHAnsi" w:hint="eastAsia"/>
          <w:szCs w:val="21"/>
        </w:rPr>
        <w:t>原水</w:t>
      </w:r>
      <w:r w:rsidRPr="005A2137">
        <w:rPr>
          <w:rFonts w:eastAsiaTheme="minorHAnsi" w:hint="eastAsia"/>
          <w:szCs w:val="21"/>
        </w:rPr>
        <w:t>水质波动和预处理</w:t>
      </w:r>
      <w:r>
        <w:rPr>
          <w:rFonts w:eastAsiaTheme="minorHAnsi" w:hint="eastAsia"/>
          <w:szCs w:val="21"/>
        </w:rPr>
        <w:t>效果</w:t>
      </w:r>
      <w:r w:rsidRPr="005A2137">
        <w:rPr>
          <w:rFonts w:eastAsiaTheme="minorHAnsi" w:hint="eastAsia"/>
          <w:szCs w:val="21"/>
        </w:rPr>
        <w:t>依赖程度低，</w:t>
      </w:r>
      <w:r>
        <w:rPr>
          <w:rFonts w:eastAsiaTheme="minorHAnsi" w:hint="eastAsia"/>
          <w:szCs w:val="21"/>
        </w:rPr>
        <w:t>膜系统运行稳定性高</w:t>
      </w:r>
      <w:r w:rsidRPr="005A2137">
        <w:rPr>
          <w:rFonts w:eastAsiaTheme="minorHAnsi" w:hint="eastAsia"/>
          <w:szCs w:val="21"/>
        </w:rPr>
        <w:t>。</w:t>
      </w:r>
    </w:p>
    <w:p w14:paraId="48E625F6"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Pr>
          <w:rFonts w:eastAsiaTheme="minorHAnsi" w:hint="eastAsia"/>
          <w:szCs w:val="21"/>
        </w:rPr>
        <w:t>运行</w:t>
      </w:r>
      <w:r w:rsidRPr="005A2137">
        <w:rPr>
          <w:rFonts w:eastAsiaTheme="minorHAnsi" w:hint="eastAsia"/>
          <w:szCs w:val="21"/>
        </w:rPr>
        <w:t>通量稳定，</w:t>
      </w:r>
      <w:r>
        <w:rPr>
          <w:rFonts w:eastAsiaTheme="minorHAnsi" w:hint="eastAsia"/>
          <w:szCs w:val="21"/>
        </w:rPr>
        <w:t>易清洗</w:t>
      </w:r>
    </w:p>
    <w:p w14:paraId="404B3745"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szCs w:val="21"/>
        </w:rPr>
        <w:t>PolyCera</w:t>
      </w:r>
      <w:r w:rsidRPr="009B5929">
        <w:rPr>
          <w:rFonts w:eastAsiaTheme="minorHAnsi"/>
          <w:szCs w:val="21"/>
        </w:rPr>
        <w:t>®</w:t>
      </w:r>
      <w:r w:rsidRPr="005A2137">
        <w:rPr>
          <w:rFonts w:eastAsiaTheme="minorHAnsi" w:hint="eastAsia"/>
          <w:szCs w:val="21"/>
        </w:rPr>
        <w:t>系列膜产品</w:t>
      </w:r>
      <w:r>
        <w:rPr>
          <w:rFonts w:eastAsiaTheme="minorHAnsi" w:hint="eastAsia"/>
          <w:szCs w:val="21"/>
        </w:rPr>
        <w:t>膜材料</w:t>
      </w:r>
      <w:r w:rsidRPr="005A2137">
        <w:rPr>
          <w:rFonts w:eastAsiaTheme="minorHAnsi" w:hint="eastAsia"/>
          <w:szCs w:val="21"/>
        </w:rPr>
        <w:t>亲水疏油特性优于传统高分子膜，有机物污堵耐受性</w:t>
      </w:r>
      <w:r>
        <w:rPr>
          <w:rFonts w:eastAsiaTheme="minorHAnsi" w:hint="eastAsia"/>
          <w:szCs w:val="21"/>
        </w:rPr>
        <w:t>强</w:t>
      </w:r>
      <w:r w:rsidRPr="005A2137">
        <w:rPr>
          <w:rFonts w:eastAsiaTheme="minorHAnsi" w:hint="eastAsia"/>
          <w:szCs w:val="21"/>
        </w:rPr>
        <w:t>，具体体现为</w:t>
      </w:r>
      <w:r>
        <w:rPr>
          <w:rFonts w:eastAsiaTheme="minorHAnsi" w:hint="eastAsia"/>
          <w:szCs w:val="21"/>
        </w:rPr>
        <w:t>运行</w:t>
      </w:r>
      <w:r w:rsidRPr="005A2137">
        <w:rPr>
          <w:rFonts w:eastAsiaTheme="minorHAnsi" w:hint="eastAsia"/>
          <w:szCs w:val="21"/>
        </w:rPr>
        <w:t>通量稳定、清洗周期长、</w:t>
      </w:r>
      <w:r>
        <w:rPr>
          <w:rFonts w:eastAsiaTheme="minorHAnsi" w:hint="eastAsia"/>
          <w:szCs w:val="21"/>
        </w:rPr>
        <w:t>易</w:t>
      </w:r>
      <w:r w:rsidRPr="005A2137">
        <w:rPr>
          <w:rFonts w:eastAsiaTheme="minorHAnsi" w:hint="eastAsia"/>
          <w:szCs w:val="21"/>
        </w:rPr>
        <w:t>清洗等。</w:t>
      </w:r>
    </w:p>
    <w:p w14:paraId="20941C66"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使用寿命长</w:t>
      </w:r>
    </w:p>
    <w:p w14:paraId="6D122FB9" w14:textId="77777777" w:rsidR="009B5929" w:rsidRPr="005A2137" w:rsidRDefault="009B5929" w:rsidP="009B5929">
      <w:pPr>
        <w:pStyle w:val="ListParagraph"/>
        <w:spacing w:after="120" w:line="264" w:lineRule="auto"/>
        <w:ind w:left="425"/>
        <w:rPr>
          <w:rFonts w:eastAsiaTheme="minorHAnsi"/>
          <w:szCs w:val="21"/>
        </w:rPr>
      </w:pPr>
      <w:r>
        <w:rPr>
          <w:rFonts w:eastAsiaTheme="minorHAnsi" w:hint="eastAsia"/>
          <w:szCs w:val="21"/>
        </w:rPr>
        <w:lastRenderedPageBreak/>
        <w:t>由于</w:t>
      </w:r>
      <w:r w:rsidRPr="005A2137">
        <w:rPr>
          <w:rFonts w:eastAsiaTheme="minorHAnsi"/>
          <w:szCs w:val="21"/>
        </w:rPr>
        <w:t>PolyCera</w:t>
      </w:r>
      <w:r w:rsidRPr="009B5929">
        <w:rPr>
          <w:rFonts w:eastAsiaTheme="minorHAnsi"/>
          <w:szCs w:val="21"/>
        </w:rPr>
        <w:t>®</w:t>
      </w:r>
      <w:r w:rsidRPr="005A2137">
        <w:rPr>
          <w:rFonts w:eastAsiaTheme="minorHAnsi" w:hint="eastAsia"/>
          <w:szCs w:val="21"/>
        </w:rPr>
        <w:t>系列膜</w:t>
      </w:r>
      <w:r>
        <w:rPr>
          <w:rFonts w:eastAsiaTheme="minorHAnsi" w:hint="eastAsia"/>
          <w:szCs w:val="21"/>
        </w:rPr>
        <w:t>产品的材料稳定性及易清洗特性，</w:t>
      </w:r>
      <w:r w:rsidRPr="005A2137">
        <w:rPr>
          <w:rFonts w:eastAsiaTheme="minorHAnsi" w:hint="eastAsia"/>
          <w:szCs w:val="21"/>
        </w:rPr>
        <w:t>相对于传统高分子膜</w:t>
      </w:r>
      <w:r>
        <w:rPr>
          <w:rFonts w:eastAsiaTheme="minorHAnsi" w:hint="eastAsia"/>
          <w:szCs w:val="21"/>
        </w:rPr>
        <w:t>，</w:t>
      </w:r>
      <w:r w:rsidRPr="005A2137">
        <w:rPr>
          <w:rFonts w:eastAsiaTheme="minorHAnsi" w:hint="eastAsia"/>
          <w:szCs w:val="21"/>
        </w:rPr>
        <w:t>使用寿命更长，并且在整个生命周期内的</w:t>
      </w:r>
      <w:r>
        <w:rPr>
          <w:rFonts w:eastAsiaTheme="minorHAnsi" w:hint="eastAsia"/>
          <w:szCs w:val="21"/>
        </w:rPr>
        <w:t>产水量</w:t>
      </w:r>
      <w:r w:rsidRPr="005A2137">
        <w:rPr>
          <w:rFonts w:eastAsiaTheme="minorHAnsi" w:hint="eastAsia"/>
          <w:szCs w:val="21"/>
        </w:rPr>
        <w:t>更高更稳定</w:t>
      </w:r>
      <w:r>
        <w:rPr>
          <w:rFonts w:eastAsiaTheme="minorHAnsi" w:hint="eastAsia"/>
          <w:szCs w:val="21"/>
        </w:rPr>
        <w:t>，膜性能受化学清洗影响小。</w:t>
      </w:r>
    </w:p>
    <w:p w14:paraId="6DBDAEA9" w14:textId="77777777" w:rsidR="009B5929" w:rsidRPr="005A2137" w:rsidRDefault="009B5929" w:rsidP="009B5929">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23" w:name="_Toc33105862"/>
      <w:bookmarkStart w:id="24" w:name="_Toc33629104"/>
      <w:r w:rsidRPr="005A2137">
        <w:rPr>
          <w:rFonts w:eastAsiaTheme="minorHAnsi" w:hint="eastAsia"/>
          <w:b/>
          <w:bCs/>
          <w:color w:val="2E74B5" w:themeColor="accent5" w:themeShade="BF"/>
          <w:sz w:val="24"/>
          <w:szCs w:val="24"/>
        </w:rPr>
        <w:t>和陶瓷膜对比</w:t>
      </w:r>
      <w:bookmarkEnd w:id="23"/>
      <w:bookmarkEnd w:id="24"/>
    </w:p>
    <w:p w14:paraId="20E27D50"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建</w:t>
      </w:r>
      <w:r>
        <w:rPr>
          <w:rFonts w:eastAsiaTheme="minorHAnsi" w:hint="eastAsia"/>
          <w:szCs w:val="21"/>
        </w:rPr>
        <w:t>造及</w:t>
      </w:r>
      <w:r w:rsidRPr="005A2137">
        <w:rPr>
          <w:rFonts w:eastAsiaTheme="minorHAnsi" w:hint="eastAsia"/>
          <w:szCs w:val="21"/>
        </w:rPr>
        <w:t>运行费用低</w:t>
      </w:r>
    </w:p>
    <w:p w14:paraId="2BEE198A"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hint="eastAsia"/>
          <w:szCs w:val="21"/>
        </w:rPr>
        <w:t>和造价普遍偏高的陶瓷膜不同，</w:t>
      </w:r>
      <w:r w:rsidRPr="005A2137">
        <w:rPr>
          <w:rFonts w:eastAsiaTheme="minorHAnsi"/>
          <w:szCs w:val="21"/>
        </w:rPr>
        <w:t>PolyCera</w:t>
      </w:r>
      <w:r w:rsidRPr="009B5929">
        <w:rPr>
          <w:rFonts w:eastAsiaTheme="minorHAnsi"/>
          <w:szCs w:val="21"/>
        </w:rPr>
        <w:t>®</w:t>
      </w:r>
      <w:r w:rsidRPr="005A2137">
        <w:rPr>
          <w:rFonts w:eastAsiaTheme="minorHAnsi" w:hint="eastAsia"/>
          <w:szCs w:val="21"/>
        </w:rPr>
        <w:t>系列膜产品的系统造价水平更接近传统有机高分子膜系统。</w:t>
      </w:r>
    </w:p>
    <w:p w14:paraId="685694CD"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纯粹</w:t>
      </w:r>
      <w:r>
        <w:rPr>
          <w:rFonts w:eastAsiaTheme="minorHAnsi" w:hint="eastAsia"/>
          <w:szCs w:val="21"/>
        </w:rPr>
        <w:t>膜</w:t>
      </w:r>
      <w:r w:rsidRPr="005A2137">
        <w:rPr>
          <w:rFonts w:eastAsiaTheme="minorHAnsi" w:hint="eastAsia"/>
          <w:szCs w:val="21"/>
        </w:rPr>
        <w:t>表面截留，</w:t>
      </w:r>
      <w:r>
        <w:rPr>
          <w:rFonts w:eastAsiaTheme="minorHAnsi" w:hint="eastAsia"/>
          <w:szCs w:val="21"/>
        </w:rPr>
        <w:t>少</w:t>
      </w:r>
      <w:r w:rsidRPr="005A2137">
        <w:rPr>
          <w:rFonts w:eastAsiaTheme="minorHAnsi" w:hint="eastAsia"/>
          <w:szCs w:val="21"/>
        </w:rPr>
        <w:t>深层污堵</w:t>
      </w:r>
    </w:p>
    <w:p w14:paraId="5C977C39"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szCs w:val="21"/>
        </w:rPr>
        <w:t>PolyCera</w:t>
      </w:r>
      <w:r w:rsidRPr="009B5929">
        <w:rPr>
          <w:rFonts w:eastAsiaTheme="minorHAnsi"/>
          <w:szCs w:val="21"/>
        </w:rPr>
        <w:t>®</w:t>
      </w:r>
      <w:r w:rsidRPr="005A2137">
        <w:rPr>
          <w:rFonts w:eastAsiaTheme="minorHAnsi" w:hint="eastAsia"/>
          <w:szCs w:val="21"/>
        </w:rPr>
        <w:t>膜孔结构</w:t>
      </w:r>
      <w:r>
        <w:rPr>
          <w:rFonts w:eastAsiaTheme="minorHAnsi" w:hint="eastAsia"/>
          <w:szCs w:val="21"/>
        </w:rPr>
        <w:t>及截留机理类似于</w:t>
      </w:r>
      <w:r w:rsidRPr="005A2137">
        <w:rPr>
          <w:rFonts w:eastAsiaTheme="minorHAnsi" w:hint="eastAsia"/>
          <w:szCs w:val="21"/>
        </w:rPr>
        <w:t>传统有机高分子</w:t>
      </w:r>
      <w:r>
        <w:rPr>
          <w:rFonts w:eastAsiaTheme="minorHAnsi" w:hint="eastAsia"/>
          <w:szCs w:val="21"/>
        </w:rPr>
        <w:t>膜。</w:t>
      </w:r>
      <w:r w:rsidRPr="005A2137">
        <w:rPr>
          <w:rFonts w:eastAsiaTheme="minorHAnsi"/>
          <w:szCs w:val="21"/>
        </w:rPr>
        <w:t>PolyCera</w:t>
      </w:r>
      <w:r w:rsidRPr="009B5929">
        <w:rPr>
          <w:rFonts w:eastAsiaTheme="minorHAnsi"/>
          <w:szCs w:val="21"/>
        </w:rPr>
        <w:t>®</w:t>
      </w:r>
      <w:r w:rsidRPr="005A2137">
        <w:rPr>
          <w:rFonts w:eastAsiaTheme="minorHAnsi" w:hint="eastAsia"/>
          <w:szCs w:val="21"/>
        </w:rPr>
        <w:t>膜</w:t>
      </w:r>
      <w:r>
        <w:rPr>
          <w:rFonts w:eastAsiaTheme="minorHAnsi" w:hint="eastAsia"/>
          <w:szCs w:val="21"/>
        </w:rPr>
        <w:t>截留机理为</w:t>
      </w:r>
      <w:r w:rsidRPr="005A2137">
        <w:rPr>
          <w:rFonts w:eastAsiaTheme="minorHAnsi" w:hint="eastAsia"/>
          <w:szCs w:val="21"/>
        </w:rPr>
        <w:t>纯粹的膜</w:t>
      </w:r>
      <w:r>
        <w:rPr>
          <w:rFonts w:eastAsiaTheme="minorHAnsi" w:hint="eastAsia"/>
          <w:szCs w:val="21"/>
        </w:rPr>
        <w:t>表</w:t>
      </w:r>
      <w:r w:rsidRPr="005A2137">
        <w:rPr>
          <w:rFonts w:eastAsiaTheme="minorHAnsi" w:hint="eastAsia"/>
          <w:szCs w:val="21"/>
        </w:rPr>
        <w:t>面截留</w:t>
      </w:r>
      <w:r>
        <w:rPr>
          <w:rFonts w:eastAsiaTheme="minorHAnsi" w:hint="eastAsia"/>
          <w:szCs w:val="21"/>
        </w:rPr>
        <w:t>。</w:t>
      </w:r>
      <w:r w:rsidRPr="005A2137">
        <w:rPr>
          <w:rFonts w:eastAsiaTheme="minorHAnsi" w:hint="eastAsia"/>
          <w:szCs w:val="21"/>
        </w:rPr>
        <w:t>陶瓷膜</w:t>
      </w:r>
      <w:r>
        <w:rPr>
          <w:rFonts w:eastAsiaTheme="minorHAnsi" w:hint="eastAsia"/>
          <w:szCs w:val="21"/>
        </w:rPr>
        <w:t>由层层烧结而成，截留机理为</w:t>
      </w:r>
      <w:r w:rsidRPr="005A2137">
        <w:rPr>
          <w:rFonts w:eastAsiaTheme="minorHAnsi" w:hint="eastAsia"/>
          <w:szCs w:val="21"/>
        </w:rPr>
        <w:t>深层过滤</w:t>
      </w:r>
      <w:r>
        <w:rPr>
          <w:rFonts w:eastAsiaTheme="minorHAnsi" w:hint="eastAsia"/>
          <w:szCs w:val="21"/>
        </w:rPr>
        <w:t>，</w:t>
      </w:r>
      <w:r w:rsidRPr="005A2137">
        <w:rPr>
          <w:rFonts w:eastAsiaTheme="minorHAnsi" w:hint="eastAsia"/>
          <w:szCs w:val="21"/>
        </w:rPr>
        <w:t>容易出现深层污堵，膜清洗困难</w:t>
      </w:r>
      <w:r>
        <w:rPr>
          <w:rFonts w:eastAsiaTheme="minorHAnsi" w:hint="eastAsia"/>
          <w:szCs w:val="21"/>
        </w:rPr>
        <w:t>，运行通量恢复性差</w:t>
      </w:r>
      <w:r w:rsidRPr="005A2137">
        <w:rPr>
          <w:rFonts w:eastAsiaTheme="minorHAnsi" w:hint="eastAsia"/>
          <w:szCs w:val="21"/>
        </w:rPr>
        <w:t>。</w:t>
      </w:r>
    </w:p>
    <w:p w14:paraId="3A858B4C" w14:textId="77777777" w:rsidR="009B5929" w:rsidRPr="005A2137" w:rsidRDefault="009B5929" w:rsidP="009B5929">
      <w:pPr>
        <w:pStyle w:val="ListParagraph"/>
        <w:numPr>
          <w:ilvl w:val="0"/>
          <w:numId w:val="32"/>
        </w:numPr>
        <w:spacing w:after="120" w:line="264" w:lineRule="auto"/>
        <w:ind w:firstLineChars="0"/>
        <w:rPr>
          <w:rFonts w:eastAsiaTheme="minorHAnsi"/>
          <w:szCs w:val="21"/>
        </w:rPr>
      </w:pPr>
      <w:r w:rsidRPr="005A2137">
        <w:rPr>
          <w:rFonts w:eastAsiaTheme="minorHAnsi" w:hint="eastAsia"/>
          <w:szCs w:val="21"/>
        </w:rPr>
        <w:t>膜孔径分布窄，耐胶体污堵</w:t>
      </w:r>
    </w:p>
    <w:p w14:paraId="303DAE5D" w14:textId="77777777" w:rsidR="009B5929" w:rsidRPr="005A2137" w:rsidRDefault="009B5929" w:rsidP="009B5929">
      <w:pPr>
        <w:pStyle w:val="ListParagraph"/>
        <w:spacing w:after="120" w:line="264" w:lineRule="auto"/>
        <w:ind w:left="425"/>
        <w:rPr>
          <w:rFonts w:eastAsiaTheme="minorHAnsi"/>
          <w:szCs w:val="21"/>
        </w:rPr>
      </w:pPr>
      <w:r w:rsidRPr="005A2137">
        <w:rPr>
          <w:rFonts w:eastAsiaTheme="minorHAnsi"/>
          <w:szCs w:val="21"/>
        </w:rPr>
        <w:t>PolyCera</w:t>
      </w:r>
      <w:r w:rsidRPr="009B5929">
        <w:rPr>
          <w:rFonts w:eastAsiaTheme="minorHAnsi"/>
          <w:szCs w:val="21"/>
        </w:rPr>
        <w:t>®</w:t>
      </w:r>
      <w:r w:rsidRPr="005A2137">
        <w:rPr>
          <w:rFonts w:eastAsiaTheme="minorHAnsi" w:hint="eastAsia"/>
          <w:szCs w:val="21"/>
        </w:rPr>
        <w:t>膜</w:t>
      </w:r>
      <w:r>
        <w:rPr>
          <w:rFonts w:eastAsiaTheme="minorHAnsi" w:hint="eastAsia"/>
          <w:szCs w:val="21"/>
        </w:rPr>
        <w:t>表面膜</w:t>
      </w:r>
      <w:r w:rsidRPr="005A2137">
        <w:rPr>
          <w:rFonts w:eastAsiaTheme="minorHAnsi" w:hint="eastAsia"/>
          <w:szCs w:val="21"/>
        </w:rPr>
        <w:t>孔</w:t>
      </w:r>
      <w:r>
        <w:rPr>
          <w:rFonts w:eastAsiaTheme="minorHAnsi" w:hint="eastAsia"/>
          <w:szCs w:val="21"/>
        </w:rPr>
        <w:t>径</w:t>
      </w:r>
      <w:r w:rsidRPr="005A2137">
        <w:rPr>
          <w:rFonts w:eastAsiaTheme="minorHAnsi" w:hint="eastAsia"/>
          <w:szCs w:val="21"/>
        </w:rPr>
        <w:t>分布狭窄，在实际运行中对于</w:t>
      </w:r>
      <w:r>
        <w:rPr>
          <w:rFonts w:eastAsiaTheme="minorHAnsi" w:hint="eastAsia"/>
          <w:szCs w:val="21"/>
        </w:rPr>
        <w:t>粒径</w:t>
      </w:r>
      <w:r w:rsidRPr="005A2137">
        <w:rPr>
          <w:rFonts w:eastAsiaTheme="minorHAnsi" w:hint="eastAsia"/>
          <w:szCs w:val="21"/>
        </w:rPr>
        <w:t>小的胶体类污染物有更好的耐受性。</w:t>
      </w:r>
      <w:r>
        <w:rPr>
          <w:rFonts w:eastAsiaTheme="minorHAnsi" w:hint="eastAsia"/>
          <w:szCs w:val="21"/>
        </w:rPr>
        <w:t>与</w:t>
      </w:r>
      <w:r w:rsidRPr="005A2137">
        <w:rPr>
          <w:rFonts w:eastAsiaTheme="minorHAnsi" w:hint="eastAsia"/>
          <w:szCs w:val="21"/>
        </w:rPr>
        <w:t>陶瓷膜相比，</w:t>
      </w:r>
      <w:r w:rsidRPr="005A2137">
        <w:rPr>
          <w:rFonts w:eastAsiaTheme="minorHAnsi"/>
          <w:szCs w:val="21"/>
        </w:rPr>
        <w:t>PolyCera</w:t>
      </w:r>
      <w:r w:rsidRPr="009B5929">
        <w:rPr>
          <w:rFonts w:eastAsiaTheme="minorHAnsi"/>
          <w:szCs w:val="21"/>
        </w:rPr>
        <w:t>®</w:t>
      </w:r>
      <w:r w:rsidRPr="005A2137">
        <w:rPr>
          <w:rFonts w:eastAsiaTheme="minorHAnsi" w:hint="eastAsia"/>
          <w:szCs w:val="21"/>
        </w:rPr>
        <w:t>膜不易因胶体类</w:t>
      </w:r>
      <w:r>
        <w:rPr>
          <w:rFonts w:eastAsiaTheme="minorHAnsi" w:hint="eastAsia"/>
          <w:szCs w:val="21"/>
        </w:rPr>
        <w:t>污染物堵塞而</w:t>
      </w:r>
      <w:r w:rsidRPr="005A2137">
        <w:rPr>
          <w:rFonts w:eastAsiaTheme="minorHAnsi" w:hint="eastAsia"/>
          <w:szCs w:val="21"/>
        </w:rPr>
        <w:t>导致膜通量迅速降低。</w:t>
      </w:r>
    </w:p>
    <w:p w14:paraId="253C73B0" w14:textId="77777777" w:rsidR="00C22BD7" w:rsidRDefault="00C22BD7">
      <w:pPr>
        <w:widowControl/>
        <w:jc w:val="left"/>
        <w:rPr>
          <w:rFonts w:eastAsiaTheme="minorHAnsi"/>
          <w:b/>
          <w:bCs/>
          <w:color w:val="2E74B5" w:themeColor="accent5" w:themeShade="BF"/>
          <w:sz w:val="32"/>
          <w:szCs w:val="32"/>
        </w:rPr>
      </w:pPr>
      <w:bookmarkStart w:id="25" w:name="_Toc33105863"/>
      <w:r>
        <w:rPr>
          <w:rFonts w:eastAsiaTheme="minorHAnsi"/>
          <w:b/>
          <w:bCs/>
          <w:color w:val="2E74B5" w:themeColor="accent5" w:themeShade="BF"/>
          <w:sz w:val="32"/>
          <w:szCs w:val="32"/>
        </w:rPr>
        <w:br w:type="page"/>
      </w:r>
    </w:p>
    <w:p w14:paraId="7AE6B78A" w14:textId="067A8491" w:rsidR="0098091C" w:rsidRPr="005A2137" w:rsidRDefault="0098091C" w:rsidP="000F014D">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26" w:name="_Toc33629105"/>
      <w:r>
        <w:rPr>
          <w:rFonts w:eastAsiaTheme="minorHAnsi" w:hint="eastAsia"/>
          <w:b/>
          <w:bCs/>
          <w:color w:val="2E74B5" w:themeColor="accent5" w:themeShade="BF"/>
          <w:sz w:val="32"/>
          <w:szCs w:val="32"/>
        </w:rPr>
        <w:lastRenderedPageBreak/>
        <w:t>PolyCera</w:t>
      </w:r>
      <w:r>
        <w:rPr>
          <w:rFonts w:eastAsiaTheme="minorHAnsi"/>
          <w:b/>
          <w:bCs/>
          <w:color w:val="2E74B5" w:themeColor="accent5" w:themeShade="BF"/>
          <w:sz w:val="32"/>
          <w:szCs w:val="32"/>
        </w:rPr>
        <w:t>®</w:t>
      </w:r>
      <w:r w:rsidRPr="005A2137">
        <w:rPr>
          <w:rFonts w:eastAsiaTheme="minorHAnsi" w:hint="eastAsia"/>
          <w:b/>
          <w:bCs/>
          <w:color w:val="2E74B5" w:themeColor="accent5" w:themeShade="BF"/>
          <w:sz w:val="32"/>
          <w:szCs w:val="32"/>
        </w:rPr>
        <w:t>产品</w:t>
      </w:r>
      <w:bookmarkEnd w:id="25"/>
      <w:bookmarkEnd w:id="26"/>
    </w:p>
    <w:p w14:paraId="001C28D1" w14:textId="2A3D5B1D" w:rsidR="0098091C" w:rsidRDefault="0098091C" w:rsidP="0098091C">
      <w:pPr>
        <w:pStyle w:val="ListParagraph"/>
        <w:spacing w:after="120" w:line="264" w:lineRule="auto"/>
        <w:ind w:left="425"/>
        <w:rPr>
          <w:rFonts w:eastAsiaTheme="minorHAnsi"/>
          <w:szCs w:val="21"/>
        </w:rPr>
      </w:pPr>
      <w:r w:rsidRPr="005A2137">
        <w:rPr>
          <w:rFonts w:eastAsiaTheme="minorHAnsi"/>
          <w:szCs w:val="21"/>
        </w:rPr>
        <w:t>PolyCera</w:t>
      </w:r>
      <w:r w:rsidRPr="0098091C">
        <w:rPr>
          <w:rFonts w:eastAsiaTheme="minorHAnsi"/>
          <w:szCs w:val="21"/>
        </w:rPr>
        <w:t>®</w:t>
      </w:r>
      <w:r w:rsidRPr="005A2137">
        <w:rPr>
          <w:rFonts w:eastAsiaTheme="minorHAnsi" w:hint="eastAsia"/>
          <w:szCs w:val="21"/>
        </w:rPr>
        <w:t>系列膜产品按照平膜材料</w:t>
      </w:r>
      <w:r w:rsidRPr="005A2137">
        <w:rPr>
          <w:rFonts w:eastAsiaTheme="minorHAnsi"/>
          <w:szCs w:val="21"/>
        </w:rPr>
        <w:t>、</w:t>
      </w:r>
      <w:r w:rsidRPr="005A2137">
        <w:rPr>
          <w:rFonts w:eastAsiaTheme="minorHAnsi" w:hint="eastAsia"/>
          <w:szCs w:val="21"/>
        </w:rPr>
        <w:t>过滤孔径</w:t>
      </w:r>
      <w:r w:rsidRPr="005A2137">
        <w:rPr>
          <w:rFonts w:eastAsiaTheme="minorHAnsi"/>
          <w:szCs w:val="21"/>
        </w:rPr>
        <w:t>、</w:t>
      </w:r>
      <w:r w:rsidRPr="005A2137">
        <w:rPr>
          <w:rFonts w:eastAsiaTheme="minorHAnsi" w:hint="eastAsia"/>
          <w:szCs w:val="21"/>
        </w:rPr>
        <w:t>格网尺寸</w:t>
      </w:r>
      <w:r w:rsidRPr="005A2137">
        <w:rPr>
          <w:rFonts w:eastAsiaTheme="minorHAnsi"/>
          <w:szCs w:val="21"/>
        </w:rPr>
        <w:t>、</w:t>
      </w:r>
      <w:r w:rsidRPr="005A2137">
        <w:rPr>
          <w:rFonts w:eastAsiaTheme="minorHAnsi" w:hint="eastAsia"/>
          <w:szCs w:val="21"/>
        </w:rPr>
        <w:t>组件尺寸等分为</w:t>
      </w:r>
      <w:r>
        <w:rPr>
          <w:rFonts w:eastAsiaTheme="minorHAnsi" w:hint="eastAsia"/>
          <w:szCs w:val="21"/>
        </w:rPr>
        <w:t>以下类别，各类别产品参数请参阅产品单页。</w:t>
      </w:r>
    </w:p>
    <w:p w14:paraId="0EDD396F" w14:textId="739D04F3" w:rsidR="00FA2D6E" w:rsidRPr="00FA2D6E" w:rsidRDefault="00FA2D6E" w:rsidP="00FA2D6E">
      <w:pPr>
        <w:jc w:val="center"/>
        <w:rPr>
          <w:rFonts w:ascii="黑体" w:eastAsia="黑体" w:hAnsi="黑体"/>
          <w:b/>
          <w:bCs/>
          <w:sz w:val="18"/>
          <w:szCs w:val="18"/>
        </w:rPr>
      </w:pPr>
      <w:r>
        <w:rPr>
          <w:rFonts w:ascii="黑体" w:eastAsia="黑体" w:hAnsi="黑体" w:hint="eastAsia"/>
          <w:b/>
          <w:bCs/>
          <w:sz w:val="18"/>
          <w:szCs w:val="18"/>
        </w:rPr>
        <w:t>Table</w:t>
      </w:r>
      <w:r>
        <w:rPr>
          <w:rFonts w:ascii="黑体" w:eastAsia="黑体" w:hAnsi="黑体"/>
          <w:b/>
          <w:bCs/>
          <w:sz w:val="18"/>
          <w:szCs w:val="18"/>
        </w:rPr>
        <w:t xml:space="preserve"> </w:t>
      </w:r>
      <w:r w:rsidRPr="00052181">
        <w:rPr>
          <w:rFonts w:ascii="黑体" w:eastAsia="黑体" w:hAnsi="黑体"/>
          <w:b/>
          <w:bCs/>
          <w:sz w:val="18"/>
          <w:szCs w:val="18"/>
        </w:rPr>
        <w:t>2.2.</w:t>
      </w:r>
      <w:r>
        <w:rPr>
          <w:rFonts w:ascii="黑体" w:eastAsia="黑体" w:hAnsi="黑体"/>
          <w:b/>
          <w:bCs/>
          <w:sz w:val="18"/>
          <w:szCs w:val="18"/>
        </w:rPr>
        <w:t>1</w:t>
      </w:r>
      <w:r w:rsidRPr="00052181">
        <w:rPr>
          <w:rFonts w:ascii="黑体" w:eastAsia="黑体" w:hAnsi="黑体"/>
          <w:b/>
          <w:bCs/>
          <w:sz w:val="18"/>
          <w:szCs w:val="18"/>
        </w:rPr>
        <w:t xml:space="preserve"> </w:t>
      </w:r>
      <w:r w:rsidRPr="00052181">
        <w:rPr>
          <w:rFonts w:ascii="黑体" w:eastAsia="黑体" w:hAnsi="黑体" w:hint="eastAsia"/>
          <w:b/>
          <w:bCs/>
          <w:sz w:val="18"/>
          <w:szCs w:val="18"/>
        </w:rPr>
        <w:t>P</w:t>
      </w:r>
      <w:r w:rsidRPr="00052181">
        <w:rPr>
          <w:rFonts w:ascii="黑体" w:eastAsia="黑体" w:hAnsi="黑体"/>
          <w:b/>
          <w:bCs/>
          <w:sz w:val="18"/>
          <w:szCs w:val="18"/>
        </w:rPr>
        <w:t>olyCera</w:t>
      </w:r>
      <w:r>
        <w:rPr>
          <w:rFonts w:ascii="黑体" w:eastAsia="黑体" w:hAnsi="黑体" w:hint="eastAsia"/>
          <w:b/>
          <w:bCs/>
          <w:sz w:val="18"/>
          <w:szCs w:val="18"/>
        </w:rPr>
        <w:t>产品分类</w:t>
      </w:r>
    </w:p>
    <w:tbl>
      <w:tblPr>
        <w:tblW w:w="45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487"/>
      </w:tblGrid>
      <w:tr w:rsidR="0098091C" w:rsidRPr="005A2137" w14:paraId="59D1173F" w14:textId="77777777" w:rsidTr="0098091C">
        <w:trPr>
          <w:jc w:val="center"/>
        </w:trPr>
        <w:tc>
          <w:tcPr>
            <w:tcW w:w="1104" w:type="pct"/>
            <w:shd w:val="clear" w:color="auto" w:fill="BDD6EE" w:themeFill="accent5" w:themeFillTint="66"/>
          </w:tcPr>
          <w:p w14:paraId="53567AD2" w14:textId="77777777" w:rsidR="0098091C" w:rsidRPr="005A2137" w:rsidRDefault="0098091C" w:rsidP="00AD0640">
            <w:pPr>
              <w:jc w:val="center"/>
              <w:rPr>
                <w:rFonts w:eastAsiaTheme="minorHAnsi"/>
                <w:b/>
                <w:bCs/>
                <w:szCs w:val="21"/>
              </w:rPr>
            </w:pPr>
            <w:r w:rsidRPr="005A2137">
              <w:rPr>
                <w:rFonts w:eastAsiaTheme="minorHAnsi" w:hint="eastAsia"/>
                <w:b/>
                <w:bCs/>
                <w:szCs w:val="21"/>
              </w:rPr>
              <w:t>分类标准</w:t>
            </w:r>
          </w:p>
        </w:tc>
        <w:tc>
          <w:tcPr>
            <w:tcW w:w="3896" w:type="pct"/>
            <w:shd w:val="clear" w:color="auto" w:fill="BDD6EE" w:themeFill="accent5" w:themeFillTint="66"/>
          </w:tcPr>
          <w:p w14:paraId="37B29A2A" w14:textId="77777777" w:rsidR="0098091C" w:rsidRPr="005A2137" w:rsidRDefault="0098091C" w:rsidP="00AD0640">
            <w:pPr>
              <w:jc w:val="center"/>
              <w:rPr>
                <w:rFonts w:eastAsiaTheme="minorHAnsi"/>
                <w:b/>
                <w:bCs/>
                <w:szCs w:val="21"/>
              </w:rPr>
            </w:pPr>
            <w:r w:rsidRPr="005A2137">
              <w:rPr>
                <w:rFonts w:eastAsiaTheme="minorHAnsi" w:hint="eastAsia"/>
                <w:b/>
                <w:bCs/>
                <w:szCs w:val="21"/>
              </w:rPr>
              <w:t>分类</w:t>
            </w:r>
          </w:p>
        </w:tc>
      </w:tr>
      <w:tr w:rsidR="0098091C" w:rsidRPr="005A2137" w14:paraId="6934E7D8" w14:textId="77777777" w:rsidTr="0098091C">
        <w:trPr>
          <w:jc w:val="center"/>
        </w:trPr>
        <w:tc>
          <w:tcPr>
            <w:tcW w:w="1104" w:type="pct"/>
          </w:tcPr>
          <w:p w14:paraId="4575AB7F" w14:textId="77777777" w:rsidR="0098091C" w:rsidRPr="005A2137" w:rsidRDefault="0098091C" w:rsidP="00AD0640">
            <w:pPr>
              <w:jc w:val="left"/>
              <w:rPr>
                <w:rFonts w:eastAsiaTheme="minorHAnsi"/>
                <w:b/>
                <w:bCs/>
                <w:szCs w:val="21"/>
              </w:rPr>
            </w:pPr>
            <w:r w:rsidRPr="005A2137">
              <w:rPr>
                <w:rFonts w:eastAsiaTheme="minorHAnsi" w:hint="eastAsia"/>
                <w:b/>
                <w:bCs/>
                <w:szCs w:val="21"/>
              </w:rPr>
              <w:t>产品大类</w:t>
            </w:r>
          </w:p>
        </w:tc>
        <w:tc>
          <w:tcPr>
            <w:tcW w:w="3896" w:type="pct"/>
          </w:tcPr>
          <w:p w14:paraId="4E40F849" w14:textId="51CADF60"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H</w:t>
            </w:r>
            <w:r w:rsidRPr="0098091C">
              <w:rPr>
                <w:rFonts w:eastAsiaTheme="minorHAnsi" w:hint="eastAsia"/>
                <w:szCs w:val="21"/>
              </w:rPr>
              <w:t>ydro</w:t>
            </w:r>
            <w:r w:rsidRPr="0098091C">
              <w:rPr>
                <w:rFonts w:eastAsiaTheme="minorHAnsi"/>
                <w:szCs w:val="21"/>
              </w:rPr>
              <w:t>:</w:t>
            </w:r>
            <w:r w:rsidR="00E32141">
              <w:rPr>
                <w:rFonts w:eastAsiaTheme="minorHAnsi" w:hint="eastAsia"/>
                <w:szCs w:val="21"/>
              </w:rPr>
              <w:t>固液分离，</w:t>
            </w:r>
            <w:bookmarkStart w:id="27" w:name="_GoBack"/>
            <w:bookmarkEnd w:id="27"/>
            <w:r w:rsidRPr="0098091C">
              <w:rPr>
                <w:rFonts w:eastAsiaTheme="minorHAnsi" w:hint="eastAsia"/>
                <w:szCs w:val="21"/>
              </w:rPr>
              <w:t>卷式超滤膜组件</w:t>
            </w:r>
          </w:p>
          <w:p w14:paraId="2D81D77F" w14:textId="5D12F5D3"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T</w:t>
            </w:r>
            <w:r w:rsidRPr="0098091C">
              <w:rPr>
                <w:rFonts w:eastAsiaTheme="minorHAnsi" w:hint="eastAsia"/>
                <w:szCs w:val="21"/>
              </w:rPr>
              <w:t>itan</w:t>
            </w:r>
            <w:r w:rsidRPr="0098091C">
              <w:rPr>
                <w:rFonts w:eastAsiaTheme="minorHAnsi"/>
                <w:szCs w:val="21"/>
              </w:rPr>
              <w:t>:</w:t>
            </w:r>
            <w:r w:rsidR="00E32141">
              <w:rPr>
                <w:rFonts w:eastAsiaTheme="minorHAnsi" w:hint="eastAsia"/>
                <w:szCs w:val="21"/>
              </w:rPr>
              <w:t>固液分离&amp;油水分离，</w:t>
            </w:r>
            <w:r w:rsidRPr="0098091C">
              <w:rPr>
                <w:rFonts w:eastAsiaTheme="minorHAnsi" w:hint="eastAsia"/>
                <w:szCs w:val="21"/>
              </w:rPr>
              <w:t>卷式超滤/纳滤膜组件</w:t>
            </w:r>
          </w:p>
        </w:tc>
      </w:tr>
      <w:tr w:rsidR="0098091C" w:rsidRPr="005A2137" w14:paraId="2D15979A" w14:textId="77777777" w:rsidTr="0098091C">
        <w:trPr>
          <w:jc w:val="center"/>
        </w:trPr>
        <w:tc>
          <w:tcPr>
            <w:tcW w:w="1104" w:type="pct"/>
          </w:tcPr>
          <w:p w14:paraId="2DAF38F7" w14:textId="77777777" w:rsidR="0098091C" w:rsidRPr="005A2137" w:rsidRDefault="0098091C" w:rsidP="00AD0640">
            <w:pPr>
              <w:jc w:val="left"/>
              <w:rPr>
                <w:rFonts w:eastAsiaTheme="minorHAnsi"/>
                <w:b/>
                <w:bCs/>
                <w:szCs w:val="21"/>
              </w:rPr>
            </w:pPr>
            <w:r w:rsidRPr="005A2137">
              <w:rPr>
                <w:rFonts w:eastAsiaTheme="minorHAnsi" w:hint="eastAsia"/>
                <w:b/>
                <w:bCs/>
                <w:szCs w:val="21"/>
              </w:rPr>
              <w:t>平膜&amp;过滤级别</w:t>
            </w:r>
          </w:p>
        </w:tc>
        <w:tc>
          <w:tcPr>
            <w:tcW w:w="3896" w:type="pct"/>
          </w:tcPr>
          <w:p w14:paraId="362919FF" w14:textId="77777777"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hydro-uf-100</w:t>
            </w:r>
            <w:r w:rsidRPr="0098091C">
              <w:rPr>
                <w:rFonts w:eastAsiaTheme="minorHAnsi" w:hint="eastAsia"/>
                <w:szCs w:val="21"/>
              </w:rPr>
              <w:t>:切割分子量100</w:t>
            </w:r>
            <w:r w:rsidRPr="0098091C">
              <w:rPr>
                <w:rFonts w:eastAsiaTheme="minorHAnsi"/>
                <w:szCs w:val="21"/>
              </w:rPr>
              <w:t>KD</w:t>
            </w:r>
            <w:r w:rsidRPr="0098091C">
              <w:rPr>
                <w:rFonts w:eastAsiaTheme="minorHAnsi" w:hint="eastAsia"/>
                <w:szCs w:val="21"/>
              </w:rPr>
              <w:t>a</w:t>
            </w:r>
            <w:r w:rsidRPr="0098091C">
              <w:rPr>
                <w:rFonts w:eastAsiaTheme="minorHAnsi"/>
                <w:szCs w:val="21"/>
              </w:rPr>
              <w:t xml:space="preserve"> (</w:t>
            </w:r>
            <w:r w:rsidRPr="0098091C">
              <w:rPr>
                <w:rFonts w:eastAsiaTheme="minorHAnsi" w:hint="eastAsia"/>
                <w:szCs w:val="21"/>
              </w:rPr>
              <w:t>公称孔径20nm</w:t>
            </w:r>
            <w:r w:rsidRPr="0098091C">
              <w:rPr>
                <w:rFonts w:eastAsiaTheme="minorHAnsi"/>
                <w:szCs w:val="21"/>
              </w:rPr>
              <w:t>)</w:t>
            </w:r>
          </w:p>
          <w:p w14:paraId="61D7234D" w14:textId="77777777"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hydro-uf-</w:t>
            </w:r>
            <w:r w:rsidRPr="0098091C">
              <w:rPr>
                <w:rFonts w:eastAsiaTheme="minorHAnsi" w:hint="eastAsia"/>
                <w:szCs w:val="21"/>
              </w:rPr>
              <w:t>25</w:t>
            </w:r>
            <w:r w:rsidRPr="0098091C">
              <w:rPr>
                <w:rFonts w:eastAsiaTheme="minorHAnsi"/>
                <w:szCs w:val="21"/>
              </w:rPr>
              <w:t>0</w:t>
            </w:r>
            <w:r w:rsidRPr="0098091C">
              <w:rPr>
                <w:rFonts w:eastAsiaTheme="minorHAnsi" w:hint="eastAsia"/>
                <w:szCs w:val="21"/>
              </w:rPr>
              <w:t>:切割分子量250</w:t>
            </w:r>
            <w:r w:rsidRPr="0098091C">
              <w:rPr>
                <w:rFonts w:eastAsiaTheme="minorHAnsi"/>
                <w:szCs w:val="21"/>
              </w:rPr>
              <w:t>KD</w:t>
            </w:r>
            <w:r w:rsidRPr="0098091C">
              <w:rPr>
                <w:rFonts w:eastAsiaTheme="minorHAnsi" w:hint="eastAsia"/>
                <w:szCs w:val="21"/>
              </w:rPr>
              <w:t>a</w:t>
            </w:r>
            <w:r w:rsidRPr="0098091C">
              <w:rPr>
                <w:rFonts w:eastAsiaTheme="minorHAnsi"/>
                <w:szCs w:val="21"/>
              </w:rPr>
              <w:t xml:space="preserve"> (</w:t>
            </w:r>
            <w:r w:rsidRPr="0098091C">
              <w:rPr>
                <w:rFonts w:eastAsiaTheme="minorHAnsi" w:hint="eastAsia"/>
                <w:szCs w:val="21"/>
              </w:rPr>
              <w:t>公称孔径50nm</w:t>
            </w:r>
            <w:r w:rsidRPr="0098091C">
              <w:rPr>
                <w:rFonts w:eastAsiaTheme="minorHAnsi"/>
                <w:szCs w:val="21"/>
              </w:rPr>
              <w:t>)</w:t>
            </w:r>
          </w:p>
          <w:p w14:paraId="15722EBF" w14:textId="77777777"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titan-uf-70</w:t>
            </w:r>
            <w:r w:rsidRPr="0098091C">
              <w:rPr>
                <w:rFonts w:eastAsiaTheme="minorHAnsi" w:hint="eastAsia"/>
                <w:szCs w:val="21"/>
              </w:rPr>
              <w:t>:切割分子量70</w:t>
            </w:r>
            <w:r w:rsidRPr="0098091C">
              <w:rPr>
                <w:rFonts w:eastAsiaTheme="minorHAnsi"/>
                <w:szCs w:val="21"/>
              </w:rPr>
              <w:t>KD</w:t>
            </w:r>
            <w:r w:rsidRPr="0098091C">
              <w:rPr>
                <w:rFonts w:eastAsiaTheme="minorHAnsi" w:hint="eastAsia"/>
                <w:szCs w:val="21"/>
              </w:rPr>
              <w:t>a</w:t>
            </w:r>
            <w:r w:rsidRPr="0098091C">
              <w:rPr>
                <w:rFonts w:eastAsiaTheme="minorHAnsi"/>
                <w:szCs w:val="21"/>
              </w:rPr>
              <w:t xml:space="preserve"> (</w:t>
            </w:r>
            <w:r w:rsidRPr="0098091C">
              <w:rPr>
                <w:rFonts w:eastAsiaTheme="minorHAnsi" w:hint="eastAsia"/>
                <w:szCs w:val="21"/>
              </w:rPr>
              <w:t>公称孔径5nm</w:t>
            </w:r>
            <w:r w:rsidRPr="0098091C">
              <w:rPr>
                <w:rFonts w:eastAsiaTheme="minorHAnsi"/>
                <w:szCs w:val="21"/>
              </w:rPr>
              <w:t>)</w:t>
            </w:r>
          </w:p>
          <w:p w14:paraId="58780CD5" w14:textId="77777777"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 xml:space="preserve">titan-uf-70-offshore: </w:t>
            </w:r>
            <w:r w:rsidRPr="0098091C">
              <w:rPr>
                <w:rFonts w:eastAsiaTheme="minorHAnsi" w:hint="eastAsia"/>
                <w:szCs w:val="21"/>
              </w:rPr>
              <w:t>切割分子量70</w:t>
            </w:r>
            <w:r w:rsidRPr="0098091C">
              <w:rPr>
                <w:rFonts w:eastAsiaTheme="minorHAnsi"/>
                <w:szCs w:val="21"/>
              </w:rPr>
              <w:t>KD</w:t>
            </w:r>
            <w:r w:rsidRPr="0098091C">
              <w:rPr>
                <w:rFonts w:eastAsiaTheme="minorHAnsi" w:hint="eastAsia"/>
                <w:szCs w:val="21"/>
              </w:rPr>
              <w:t>a</w:t>
            </w:r>
            <w:r w:rsidRPr="0098091C">
              <w:rPr>
                <w:rFonts w:eastAsiaTheme="minorHAnsi"/>
                <w:szCs w:val="21"/>
              </w:rPr>
              <w:t xml:space="preserve"> (</w:t>
            </w:r>
            <w:r w:rsidRPr="0098091C">
              <w:rPr>
                <w:rFonts w:eastAsiaTheme="minorHAnsi" w:hint="eastAsia"/>
                <w:szCs w:val="21"/>
              </w:rPr>
              <w:t>公称孔径5nm</w:t>
            </w:r>
            <w:r w:rsidRPr="0098091C">
              <w:rPr>
                <w:rFonts w:eastAsiaTheme="minorHAnsi"/>
                <w:szCs w:val="21"/>
              </w:rPr>
              <w:t xml:space="preserve">), </w:t>
            </w:r>
            <w:r w:rsidRPr="0098091C">
              <w:rPr>
                <w:rFonts w:eastAsiaTheme="minorHAnsi" w:hint="eastAsia"/>
                <w:szCs w:val="21"/>
              </w:rPr>
              <w:t>海上油气田专用</w:t>
            </w:r>
          </w:p>
          <w:p w14:paraId="1091311B" w14:textId="77777777" w:rsidR="0098091C" w:rsidRPr="0098091C" w:rsidRDefault="0098091C" w:rsidP="0098091C">
            <w:pPr>
              <w:pStyle w:val="ListParagraph"/>
              <w:numPr>
                <w:ilvl w:val="0"/>
                <w:numId w:val="35"/>
              </w:numPr>
              <w:ind w:firstLineChars="0"/>
              <w:rPr>
                <w:rFonts w:eastAsiaTheme="minorHAnsi"/>
                <w:szCs w:val="21"/>
              </w:rPr>
            </w:pPr>
            <w:r w:rsidRPr="0098091C">
              <w:rPr>
                <w:rFonts w:eastAsiaTheme="minorHAnsi"/>
                <w:szCs w:val="21"/>
              </w:rPr>
              <w:t>titan-uf-250</w:t>
            </w:r>
            <w:r w:rsidRPr="0098091C">
              <w:rPr>
                <w:rFonts w:eastAsiaTheme="minorHAnsi" w:hint="eastAsia"/>
                <w:szCs w:val="21"/>
              </w:rPr>
              <w:t>:切割分子量250</w:t>
            </w:r>
            <w:r w:rsidRPr="0098091C">
              <w:rPr>
                <w:rFonts w:eastAsiaTheme="minorHAnsi"/>
                <w:szCs w:val="21"/>
              </w:rPr>
              <w:t>KD</w:t>
            </w:r>
            <w:r w:rsidRPr="0098091C">
              <w:rPr>
                <w:rFonts w:eastAsiaTheme="minorHAnsi" w:hint="eastAsia"/>
                <w:szCs w:val="21"/>
              </w:rPr>
              <w:t>a</w:t>
            </w:r>
            <w:r w:rsidRPr="0098091C">
              <w:rPr>
                <w:rFonts w:eastAsiaTheme="minorHAnsi"/>
                <w:szCs w:val="21"/>
              </w:rPr>
              <w:t>(</w:t>
            </w:r>
            <w:r w:rsidRPr="0098091C">
              <w:rPr>
                <w:rFonts w:eastAsiaTheme="minorHAnsi" w:hint="eastAsia"/>
                <w:szCs w:val="21"/>
              </w:rPr>
              <w:t>公称孔径50nm</w:t>
            </w:r>
            <w:r w:rsidRPr="0098091C">
              <w:rPr>
                <w:rFonts w:eastAsiaTheme="minorHAnsi"/>
                <w:szCs w:val="21"/>
              </w:rPr>
              <w:t>)</w:t>
            </w:r>
          </w:p>
        </w:tc>
      </w:tr>
      <w:tr w:rsidR="0098091C" w:rsidRPr="005A2137" w14:paraId="2BB28BAE" w14:textId="77777777" w:rsidTr="0098091C">
        <w:trPr>
          <w:jc w:val="center"/>
        </w:trPr>
        <w:tc>
          <w:tcPr>
            <w:tcW w:w="1104" w:type="pct"/>
          </w:tcPr>
          <w:p w14:paraId="50331BCC" w14:textId="5979D135" w:rsidR="0098091C" w:rsidRDefault="0005574A" w:rsidP="00AD0640">
            <w:pPr>
              <w:jc w:val="left"/>
              <w:rPr>
                <w:rFonts w:eastAsiaTheme="minorHAnsi"/>
                <w:b/>
                <w:bCs/>
                <w:szCs w:val="21"/>
              </w:rPr>
            </w:pPr>
            <w:r>
              <w:rPr>
                <w:rFonts w:eastAsiaTheme="minorHAnsi" w:hint="eastAsia"/>
                <w:b/>
                <w:bCs/>
                <w:szCs w:val="21"/>
              </w:rPr>
              <w:t>*</w:t>
            </w:r>
            <w:r w:rsidR="0098091C">
              <w:rPr>
                <w:rFonts w:eastAsiaTheme="minorHAnsi" w:hint="eastAsia"/>
                <w:b/>
                <w:bCs/>
                <w:szCs w:val="21"/>
              </w:rPr>
              <w:t>进水</w:t>
            </w:r>
            <w:r w:rsidR="0098091C" w:rsidRPr="005A2137">
              <w:rPr>
                <w:rFonts w:eastAsiaTheme="minorHAnsi" w:hint="eastAsia"/>
                <w:b/>
                <w:bCs/>
                <w:szCs w:val="21"/>
              </w:rPr>
              <w:t>格网</w:t>
            </w:r>
          </w:p>
          <w:p w14:paraId="3065AAAA" w14:textId="6FA64A35" w:rsidR="0098091C" w:rsidRPr="005A2137" w:rsidRDefault="0098091C" w:rsidP="00AD0640">
            <w:pPr>
              <w:jc w:val="left"/>
              <w:rPr>
                <w:rFonts w:eastAsiaTheme="minorHAnsi"/>
                <w:b/>
                <w:bCs/>
                <w:szCs w:val="21"/>
              </w:rPr>
            </w:pPr>
            <w:r w:rsidRPr="005A2137">
              <w:rPr>
                <w:rFonts w:eastAsiaTheme="minorHAnsi" w:hint="eastAsia"/>
                <w:b/>
                <w:bCs/>
                <w:szCs w:val="21"/>
              </w:rPr>
              <w:t>(高度</w:t>
            </w:r>
            <w:r w:rsidRPr="005A2137">
              <w:rPr>
                <w:rFonts w:eastAsiaTheme="minorHAnsi"/>
                <w:b/>
                <w:bCs/>
                <w:szCs w:val="21"/>
              </w:rPr>
              <w:t>)</w:t>
            </w:r>
          </w:p>
        </w:tc>
        <w:tc>
          <w:tcPr>
            <w:tcW w:w="3896" w:type="pct"/>
          </w:tcPr>
          <w:p w14:paraId="47510CAE" w14:textId="77777777" w:rsidR="0098091C" w:rsidRPr="0019772E" w:rsidRDefault="0098091C" w:rsidP="0019772E">
            <w:pPr>
              <w:pStyle w:val="ListParagraph"/>
              <w:numPr>
                <w:ilvl w:val="0"/>
                <w:numId w:val="36"/>
              </w:numPr>
              <w:ind w:firstLineChars="0"/>
              <w:jc w:val="left"/>
              <w:rPr>
                <w:rFonts w:eastAsiaTheme="minorHAnsi"/>
                <w:b/>
                <w:bCs/>
                <w:color w:val="000000" w:themeColor="text1"/>
                <w:szCs w:val="21"/>
              </w:rPr>
            </w:pPr>
            <w:r w:rsidRPr="0019772E">
              <w:rPr>
                <w:rFonts w:eastAsiaTheme="minorHAnsi" w:hint="eastAsia"/>
                <w:b/>
                <w:bCs/>
                <w:color w:val="000000" w:themeColor="text1"/>
                <w:szCs w:val="21"/>
              </w:rPr>
              <w:t>H</w:t>
            </w:r>
            <w:r w:rsidRPr="0019772E">
              <w:rPr>
                <w:rFonts w:eastAsiaTheme="minorHAnsi"/>
                <w:b/>
                <w:bCs/>
                <w:color w:val="000000" w:themeColor="text1"/>
                <w:szCs w:val="21"/>
              </w:rPr>
              <w:t>ydro/Titan UF</w:t>
            </w:r>
            <w:r w:rsidRPr="0019772E">
              <w:rPr>
                <w:rFonts w:eastAsiaTheme="minorHAnsi" w:hint="eastAsia"/>
                <w:b/>
                <w:bCs/>
                <w:color w:val="000000" w:themeColor="text1"/>
                <w:szCs w:val="21"/>
              </w:rPr>
              <w:t>产品：</w:t>
            </w:r>
          </w:p>
          <w:p w14:paraId="0B604FA6" w14:textId="77777777" w:rsidR="0098091C" w:rsidRPr="0019772E" w:rsidRDefault="0098091C" w:rsidP="0019772E">
            <w:pPr>
              <w:pStyle w:val="ListParagraph"/>
              <w:numPr>
                <w:ilvl w:val="1"/>
                <w:numId w:val="37"/>
              </w:numPr>
              <w:ind w:firstLineChars="0"/>
              <w:jc w:val="left"/>
              <w:rPr>
                <w:rFonts w:eastAsiaTheme="minorHAnsi"/>
                <w:color w:val="000000" w:themeColor="text1"/>
                <w:szCs w:val="21"/>
              </w:rPr>
            </w:pPr>
            <w:r w:rsidRPr="0019772E">
              <w:rPr>
                <w:rFonts w:eastAsiaTheme="minorHAnsi" w:hint="eastAsia"/>
                <w:color w:val="000000" w:themeColor="text1"/>
                <w:szCs w:val="21"/>
              </w:rPr>
              <w:t>32mil</w:t>
            </w:r>
            <w:r w:rsidRPr="0019772E">
              <w:rPr>
                <w:rFonts w:eastAsiaTheme="minorHAnsi"/>
                <w:color w:val="000000" w:themeColor="text1"/>
                <w:szCs w:val="21"/>
              </w:rPr>
              <w:t xml:space="preserve"> </w:t>
            </w:r>
            <w:r w:rsidRPr="0019772E">
              <w:rPr>
                <w:rFonts w:eastAsiaTheme="minorHAnsi" w:hint="eastAsia"/>
                <w:color w:val="000000" w:themeColor="text1"/>
                <w:szCs w:val="21"/>
              </w:rPr>
              <w:t>(</w:t>
            </w:r>
            <w:r w:rsidRPr="0019772E">
              <w:rPr>
                <w:rFonts w:eastAsiaTheme="minorHAnsi"/>
                <w:color w:val="000000" w:themeColor="text1"/>
                <w:szCs w:val="21"/>
              </w:rPr>
              <w:t>0.81mm)</w:t>
            </w:r>
          </w:p>
          <w:p w14:paraId="08DC3E04" w14:textId="77777777" w:rsidR="0098091C" w:rsidRPr="0019772E" w:rsidRDefault="0098091C" w:rsidP="0019772E">
            <w:pPr>
              <w:pStyle w:val="ListParagraph"/>
              <w:numPr>
                <w:ilvl w:val="1"/>
                <w:numId w:val="37"/>
              </w:numPr>
              <w:ind w:firstLineChars="0"/>
              <w:jc w:val="left"/>
              <w:rPr>
                <w:rFonts w:eastAsiaTheme="minorHAnsi"/>
                <w:color w:val="000000" w:themeColor="text1"/>
                <w:szCs w:val="21"/>
              </w:rPr>
            </w:pPr>
            <w:r w:rsidRPr="0019772E">
              <w:rPr>
                <w:rFonts w:eastAsiaTheme="minorHAnsi" w:hint="eastAsia"/>
                <w:color w:val="000000" w:themeColor="text1"/>
                <w:szCs w:val="21"/>
              </w:rPr>
              <w:t>40mil</w:t>
            </w:r>
            <w:r w:rsidRPr="0019772E">
              <w:rPr>
                <w:rFonts w:eastAsiaTheme="minorHAnsi"/>
                <w:color w:val="000000" w:themeColor="text1"/>
                <w:szCs w:val="21"/>
              </w:rPr>
              <w:t xml:space="preserve"> </w:t>
            </w:r>
            <w:r w:rsidRPr="0019772E">
              <w:rPr>
                <w:rFonts w:eastAsiaTheme="minorHAnsi" w:hint="eastAsia"/>
                <w:color w:val="000000" w:themeColor="text1"/>
                <w:szCs w:val="21"/>
              </w:rPr>
              <w:t>(1.02</w:t>
            </w:r>
            <w:r w:rsidRPr="0019772E">
              <w:rPr>
                <w:rFonts w:eastAsiaTheme="minorHAnsi"/>
                <w:color w:val="000000" w:themeColor="text1"/>
                <w:szCs w:val="21"/>
              </w:rPr>
              <w:t>mm)</w:t>
            </w:r>
          </w:p>
          <w:p w14:paraId="0443E777" w14:textId="77777777" w:rsidR="0098091C" w:rsidRPr="0019772E" w:rsidRDefault="0098091C" w:rsidP="0019772E">
            <w:pPr>
              <w:pStyle w:val="ListParagraph"/>
              <w:numPr>
                <w:ilvl w:val="1"/>
                <w:numId w:val="37"/>
              </w:numPr>
              <w:ind w:firstLineChars="0"/>
              <w:jc w:val="left"/>
              <w:rPr>
                <w:rFonts w:eastAsiaTheme="minorHAnsi"/>
                <w:color w:val="000000" w:themeColor="text1"/>
                <w:szCs w:val="21"/>
              </w:rPr>
            </w:pPr>
            <w:r w:rsidRPr="0019772E">
              <w:rPr>
                <w:rFonts w:eastAsiaTheme="minorHAnsi" w:hint="eastAsia"/>
                <w:color w:val="000000" w:themeColor="text1"/>
                <w:szCs w:val="21"/>
              </w:rPr>
              <w:t>90mil</w:t>
            </w:r>
            <w:r w:rsidRPr="0019772E">
              <w:rPr>
                <w:rFonts w:eastAsiaTheme="minorHAnsi"/>
                <w:color w:val="000000" w:themeColor="text1"/>
                <w:szCs w:val="21"/>
              </w:rPr>
              <w:t xml:space="preserve"> </w:t>
            </w:r>
            <w:r w:rsidRPr="0019772E">
              <w:rPr>
                <w:rFonts w:eastAsiaTheme="minorHAnsi" w:hint="eastAsia"/>
                <w:color w:val="000000" w:themeColor="text1"/>
                <w:szCs w:val="21"/>
              </w:rPr>
              <w:t>(2.28</w:t>
            </w:r>
            <w:r w:rsidRPr="0019772E">
              <w:rPr>
                <w:rFonts w:eastAsiaTheme="minorHAnsi"/>
                <w:color w:val="000000" w:themeColor="text1"/>
                <w:szCs w:val="21"/>
              </w:rPr>
              <w:t>mm)</w:t>
            </w:r>
          </w:p>
          <w:p w14:paraId="3C1362B3" w14:textId="77777777" w:rsidR="0098091C" w:rsidRPr="0019772E" w:rsidRDefault="0098091C" w:rsidP="0019772E">
            <w:pPr>
              <w:pStyle w:val="ListParagraph"/>
              <w:numPr>
                <w:ilvl w:val="1"/>
                <w:numId w:val="37"/>
              </w:numPr>
              <w:ind w:firstLineChars="0"/>
              <w:jc w:val="left"/>
              <w:rPr>
                <w:rFonts w:eastAsiaTheme="minorHAnsi"/>
                <w:color w:val="000000" w:themeColor="text1"/>
                <w:szCs w:val="21"/>
              </w:rPr>
            </w:pPr>
            <w:r w:rsidRPr="0019772E">
              <w:rPr>
                <w:rFonts w:eastAsiaTheme="minorHAnsi" w:hint="eastAsia"/>
                <w:color w:val="000000" w:themeColor="text1"/>
                <w:szCs w:val="21"/>
              </w:rPr>
              <w:t>120mil</w:t>
            </w:r>
            <w:r w:rsidRPr="0019772E">
              <w:rPr>
                <w:rFonts w:eastAsiaTheme="minorHAnsi"/>
                <w:color w:val="000000" w:themeColor="text1"/>
                <w:szCs w:val="21"/>
              </w:rPr>
              <w:t xml:space="preserve"> </w:t>
            </w:r>
            <w:r w:rsidRPr="0019772E">
              <w:rPr>
                <w:rFonts w:eastAsiaTheme="minorHAnsi" w:hint="eastAsia"/>
                <w:color w:val="000000" w:themeColor="text1"/>
                <w:szCs w:val="21"/>
              </w:rPr>
              <w:t>(3.05</w:t>
            </w:r>
            <w:r w:rsidRPr="0019772E">
              <w:rPr>
                <w:rFonts w:eastAsiaTheme="minorHAnsi"/>
                <w:color w:val="000000" w:themeColor="text1"/>
                <w:szCs w:val="21"/>
              </w:rPr>
              <w:t>mm)</w:t>
            </w:r>
          </w:p>
          <w:p w14:paraId="4EBE35C8" w14:textId="77777777" w:rsidR="0098091C" w:rsidRPr="0019772E" w:rsidRDefault="0098091C" w:rsidP="0019772E">
            <w:pPr>
              <w:pStyle w:val="ListParagraph"/>
              <w:numPr>
                <w:ilvl w:val="0"/>
                <w:numId w:val="36"/>
              </w:numPr>
              <w:ind w:firstLineChars="0"/>
              <w:jc w:val="left"/>
              <w:rPr>
                <w:rFonts w:eastAsiaTheme="minorHAnsi"/>
                <w:b/>
                <w:bCs/>
                <w:color w:val="000000" w:themeColor="text1"/>
                <w:szCs w:val="21"/>
              </w:rPr>
            </w:pPr>
            <w:r w:rsidRPr="0019772E">
              <w:rPr>
                <w:rFonts w:eastAsiaTheme="minorHAnsi"/>
                <w:b/>
                <w:bCs/>
                <w:color w:val="000000" w:themeColor="text1"/>
                <w:szCs w:val="21"/>
              </w:rPr>
              <w:t>Titan NF</w:t>
            </w:r>
            <w:r w:rsidRPr="0019772E">
              <w:rPr>
                <w:rFonts w:eastAsiaTheme="minorHAnsi" w:hint="eastAsia"/>
                <w:b/>
                <w:bCs/>
                <w:color w:val="000000" w:themeColor="text1"/>
                <w:szCs w:val="21"/>
              </w:rPr>
              <w:t>产品：</w:t>
            </w:r>
          </w:p>
          <w:p w14:paraId="722221CE" w14:textId="77777777" w:rsidR="0098091C" w:rsidRPr="0019772E" w:rsidRDefault="0098091C" w:rsidP="0019772E">
            <w:pPr>
              <w:pStyle w:val="ListParagraph"/>
              <w:numPr>
                <w:ilvl w:val="0"/>
                <w:numId w:val="38"/>
              </w:numPr>
              <w:ind w:firstLineChars="0"/>
              <w:jc w:val="left"/>
              <w:rPr>
                <w:rFonts w:eastAsiaTheme="minorHAnsi"/>
                <w:color w:val="000000" w:themeColor="text1"/>
                <w:szCs w:val="21"/>
              </w:rPr>
            </w:pPr>
            <w:r w:rsidRPr="0019772E">
              <w:rPr>
                <w:rFonts w:eastAsiaTheme="minorHAnsi" w:hint="eastAsia"/>
                <w:color w:val="000000" w:themeColor="text1"/>
                <w:szCs w:val="21"/>
              </w:rPr>
              <w:t>28mil</w:t>
            </w:r>
            <w:r w:rsidRPr="0019772E">
              <w:rPr>
                <w:rFonts w:eastAsiaTheme="minorHAnsi"/>
                <w:color w:val="000000" w:themeColor="text1"/>
                <w:szCs w:val="21"/>
              </w:rPr>
              <w:t xml:space="preserve"> </w:t>
            </w:r>
            <w:r w:rsidRPr="0019772E">
              <w:rPr>
                <w:rFonts w:eastAsiaTheme="minorHAnsi" w:hint="eastAsia"/>
                <w:color w:val="000000" w:themeColor="text1"/>
                <w:szCs w:val="21"/>
              </w:rPr>
              <w:t>(</w:t>
            </w:r>
            <w:r w:rsidRPr="0019772E">
              <w:rPr>
                <w:rFonts w:eastAsiaTheme="minorHAnsi"/>
                <w:color w:val="000000" w:themeColor="text1"/>
                <w:szCs w:val="21"/>
              </w:rPr>
              <w:t>0.</w:t>
            </w:r>
            <w:r w:rsidRPr="0019772E">
              <w:rPr>
                <w:rFonts w:eastAsiaTheme="minorHAnsi" w:hint="eastAsia"/>
                <w:color w:val="000000" w:themeColor="text1"/>
                <w:szCs w:val="21"/>
              </w:rPr>
              <w:t>7</w:t>
            </w:r>
            <w:r w:rsidRPr="0019772E">
              <w:rPr>
                <w:rFonts w:eastAsiaTheme="minorHAnsi"/>
                <w:color w:val="000000" w:themeColor="text1"/>
                <w:szCs w:val="21"/>
              </w:rPr>
              <w:t>mm)</w:t>
            </w:r>
          </w:p>
          <w:p w14:paraId="2277C81C" w14:textId="77777777" w:rsidR="0098091C" w:rsidRPr="0019772E" w:rsidRDefault="0098091C" w:rsidP="0019772E">
            <w:pPr>
              <w:pStyle w:val="ListParagraph"/>
              <w:numPr>
                <w:ilvl w:val="0"/>
                <w:numId w:val="38"/>
              </w:numPr>
              <w:ind w:firstLineChars="0"/>
              <w:jc w:val="left"/>
              <w:rPr>
                <w:rFonts w:eastAsiaTheme="minorHAnsi"/>
                <w:color w:val="000000" w:themeColor="text1"/>
                <w:szCs w:val="21"/>
              </w:rPr>
            </w:pPr>
            <w:r w:rsidRPr="0019772E">
              <w:rPr>
                <w:rFonts w:eastAsiaTheme="minorHAnsi" w:hint="eastAsia"/>
                <w:color w:val="000000" w:themeColor="text1"/>
                <w:szCs w:val="21"/>
              </w:rPr>
              <w:t>46mil</w:t>
            </w:r>
            <w:r w:rsidRPr="0019772E">
              <w:rPr>
                <w:rFonts w:eastAsiaTheme="minorHAnsi"/>
                <w:color w:val="000000" w:themeColor="text1"/>
                <w:szCs w:val="21"/>
              </w:rPr>
              <w:t xml:space="preserve"> </w:t>
            </w:r>
            <w:r w:rsidRPr="0019772E">
              <w:rPr>
                <w:rFonts w:eastAsiaTheme="minorHAnsi" w:hint="eastAsia"/>
                <w:color w:val="000000" w:themeColor="text1"/>
                <w:szCs w:val="21"/>
              </w:rPr>
              <w:t>(1.2</w:t>
            </w:r>
            <w:r w:rsidRPr="0019772E">
              <w:rPr>
                <w:rFonts w:eastAsiaTheme="minorHAnsi"/>
                <w:color w:val="000000" w:themeColor="text1"/>
                <w:szCs w:val="21"/>
              </w:rPr>
              <w:t>mm)</w:t>
            </w:r>
          </w:p>
          <w:p w14:paraId="68449FC7" w14:textId="77777777" w:rsidR="0098091C" w:rsidRPr="0019772E" w:rsidRDefault="0098091C" w:rsidP="0019772E">
            <w:pPr>
              <w:pStyle w:val="ListParagraph"/>
              <w:numPr>
                <w:ilvl w:val="0"/>
                <w:numId w:val="38"/>
              </w:numPr>
              <w:ind w:firstLineChars="0"/>
              <w:jc w:val="left"/>
              <w:rPr>
                <w:rFonts w:eastAsiaTheme="minorHAnsi"/>
                <w:b/>
                <w:bCs/>
                <w:szCs w:val="21"/>
              </w:rPr>
            </w:pPr>
            <w:r w:rsidRPr="0019772E">
              <w:rPr>
                <w:rFonts w:eastAsiaTheme="minorHAnsi" w:hint="eastAsia"/>
                <w:color w:val="000000" w:themeColor="text1"/>
                <w:szCs w:val="21"/>
              </w:rPr>
              <w:t>65mil</w:t>
            </w:r>
            <w:r w:rsidRPr="0019772E">
              <w:rPr>
                <w:rFonts w:eastAsiaTheme="minorHAnsi"/>
                <w:color w:val="000000" w:themeColor="text1"/>
                <w:szCs w:val="21"/>
              </w:rPr>
              <w:t xml:space="preserve"> </w:t>
            </w:r>
            <w:r w:rsidRPr="0019772E">
              <w:rPr>
                <w:rFonts w:eastAsiaTheme="minorHAnsi" w:hint="eastAsia"/>
                <w:color w:val="000000" w:themeColor="text1"/>
                <w:szCs w:val="21"/>
              </w:rPr>
              <w:t>(1.7</w:t>
            </w:r>
            <w:r w:rsidRPr="0019772E">
              <w:rPr>
                <w:rFonts w:eastAsiaTheme="minorHAnsi"/>
                <w:color w:val="000000" w:themeColor="text1"/>
                <w:szCs w:val="21"/>
              </w:rPr>
              <w:t>mm)</w:t>
            </w:r>
          </w:p>
        </w:tc>
      </w:tr>
      <w:tr w:rsidR="0098091C" w:rsidRPr="005A2137" w14:paraId="2304369E" w14:textId="77777777" w:rsidTr="0098091C">
        <w:trPr>
          <w:jc w:val="center"/>
        </w:trPr>
        <w:tc>
          <w:tcPr>
            <w:tcW w:w="1104" w:type="pct"/>
          </w:tcPr>
          <w:p w14:paraId="7BA56BBF" w14:textId="77777777" w:rsidR="0098091C" w:rsidRPr="005A2137" w:rsidRDefault="0098091C" w:rsidP="00AD0640">
            <w:pPr>
              <w:jc w:val="left"/>
              <w:rPr>
                <w:rFonts w:eastAsiaTheme="minorHAnsi"/>
                <w:b/>
                <w:bCs/>
                <w:szCs w:val="21"/>
              </w:rPr>
            </w:pPr>
            <w:r w:rsidRPr="005A2137">
              <w:rPr>
                <w:rFonts w:eastAsiaTheme="minorHAnsi" w:hint="eastAsia"/>
                <w:b/>
                <w:bCs/>
                <w:szCs w:val="21"/>
              </w:rPr>
              <w:t>组件尺寸</w:t>
            </w:r>
          </w:p>
        </w:tc>
        <w:tc>
          <w:tcPr>
            <w:tcW w:w="3896" w:type="pct"/>
          </w:tcPr>
          <w:p w14:paraId="142380EA" w14:textId="77777777" w:rsidR="0098091C" w:rsidRPr="005A2137" w:rsidRDefault="0098091C" w:rsidP="0019772E">
            <w:pPr>
              <w:pStyle w:val="ListParagraph"/>
              <w:numPr>
                <w:ilvl w:val="0"/>
                <w:numId w:val="39"/>
              </w:numPr>
              <w:ind w:firstLineChars="0"/>
            </w:pPr>
            <w:r w:rsidRPr="005A2137">
              <w:rPr>
                <w:rFonts w:hint="eastAsia"/>
              </w:rPr>
              <w:t>1812型膜组件:</w:t>
            </w:r>
            <w:r w:rsidRPr="005A2137">
              <w:t xml:space="preserve"> Φ</w:t>
            </w:r>
            <w:r>
              <w:t xml:space="preserve"> </w:t>
            </w:r>
            <w:r w:rsidRPr="005A2137">
              <w:rPr>
                <w:rFonts w:hint="eastAsia"/>
              </w:rPr>
              <w:t>46mm</w:t>
            </w:r>
            <w:r>
              <w:t xml:space="preserve"> </w:t>
            </w:r>
            <w:r w:rsidRPr="005A2137">
              <w:t>(1.8</w:t>
            </w:r>
            <w:r>
              <w:t>”)</w:t>
            </w:r>
            <w:r w:rsidRPr="005A2137">
              <w:t xml:space="preserve"> ×L</w:t>
            </w:r>
            <w:r>
              <w:t xml:space="preserve"> </w:t>
            </w:r>
            <w:r w:rsidRPr="005A2137">
              <w:rPr>
                <w:rFonts w:hint="eastAsia"/>
              </w:rPr>
              <w:t>298mm</w:t>
            </w:r>
            <w:r w:rsidRPr="005A2137">
              <w:t xml:space="preserve"> (11.75”)</w:t>
            </w:r>
          </w:p>
          <w:p w14:paraId="311554AB" w14:textId="77777777" w:rsidR="0098091C" w:rsidRPr="0019772E" w:rsidRDefault="0098091C" w:rsidP="0019772E">
            <w:pPr>
              <w:pStyle w:val="ListParagraph"/>
              <w:numPr>
                <w:ilvl w:val="0"/>
                <w:numId w:val="39"/>
              </w:numPr>
              <w:ind w:firstLineChars="0"/>
              <w:jc w:val="left"/>
              <w:rPr>
                <w:rFonts w:eastAsiaTheme="minorHAnsi"/>
                <w:szCs w:val="21"/>
              </w:rPr>
            </w:pPr>
            <w:r w:rsidRPr="0019772E">
              <w:rPr>
                <w:rFonts w:eastAsiaTheme="minorHAnsi" w:hint="eastAsia"/>
                <w:szCs w:val="21"/>
              </w:rPr>
              <w:t>4040型膜组件:</w:t>
            </w:r>
            <w:r w:rsidRPr="0019772E">
              <w:rPr>
                <w:rFonts w:eastAsiaTheme="minorHAnsi"/>
                <w:szCs w:val="21"/>
              </w:rPr>
              <w:t xml:space="preserve"> Φ </w:t>
            </w:r>
            <w:r w:rsidRPr="0019772E">
              <w:rPr>
                <w:rFonts w:eastAsiaTheme="minorHAnsi" w:hint="eastAsia"/>
                <w:szCs w:val="21"/>
              </w:rPr>
              <w:t>102mm</w:t>
            </w:r>
            <w:r w:rsidRPr="0019772E">
              <w:rPr>
                <w:rFonts w:eastAsiaTheme="minorHAnsi"/>
                <w:szCs w:val="21"/>
              </w:rPr>
              <w:t xml:space="preserve"> (</w:t>
            </w:r>
            <w:r w:rsidRPr="0019772E">
              <w:rPr>
                <w:rFonts w:eastAsiaTheme="minorHAnsi" w:hint="eastAsia"/>
                <w:szCs w:val="21"/>
              </w:rPr>
              <w:t>4</w:t>
            </w:r>
            <w:r w:rsidRPr="0019772E">
              <w:rPr>
                <w:rFonts w:eastAsiaTheme="minorHAnsi"/>
                <w:szCs w:val="21"/>
              </w:rPr>
              <w:t xml:space="preserve">”) ×L </w:t>
            </w:r>
            <w:r w:rsidRPr="0019772E">
              <w:rPr>
                <w:rFonts w:eastAsiaTheme="minorHAnsi" w:hint="eastAsia"/>
                <w:szCs w:val="21"/>
              </w:rPr>
              <w:t>961mm</w:t>
            </w:r>
            <w:r w:rsidRPr="0019772E">
              <w:rPr>
                <w:rFonts w:eastAsiaTheme="minorHAnsi"/>
                <w:szCs w:val="21"/>
              </w:rPr>
              <w:t xml:space="preserve"> (</w:t>
            </w:r>
            <w:r w:rsidRPr="0019772E">
              <w:rPr>
                <w:rFonts w:eastAsiaTheme="minorHAnsi" w:hint="eastAsia"/>
                <w:szCs w:val="21"/>
              </w:rPr>
              <w:t>37.93</w:t>
            </w:r>
            <w:r w:rsidRPr="0019772E">
              <w:rPr>
                <w:rFonts w:eastAsiaTheme="minorHAnsi"/>
                <w:szCs w:val="21"/>
              </w:rPr>
              <w:t>”)</w:t>
            </w:r>
          </w:p>
          <w:p w14:paraId="1A5DFEC9" w14:textId="77777777" w:rsidR="0098091C" w:rsidRPr="0019772E" w:rsidRDefault="0098091C" w:rsidP="0019772E">
            <w:pPr>
              <w:pStyle w:val="ListParagraph"/>
              <w:numPr>
                <w:ilvl w:val="0"/>
                <w:numId w:val="39"/>
              </w:numPr>
              <w:ind w:firstLineChars="0"/>
              <w:jc w:val="left"/>
              <w:rPr>
                <w:rFonts w:eastAsiaTheme="minorHAnsi"/>
                <w:szCs w:val="21"/>
              </w:rPr>
            </w:pPr>
            <w:r w:rsidRPr="0019772E">
              <w:rPr>
                <w:rFonts w:eastAsiaTheme="minorHAnsi" w:hint="eastAsia"/>
                <w:szCs w:val="21"/>
              </w:rPr>
              <w:t>8040型膜组件:</w:t>
            </w:r>
            <w:r w:rsidRPr="0019772E">
              <w:rPr>
                <w:rFonts w:eastAsiaTheme="minorHAnsi"/>
                <w:szCs w:val="21"/>
              </w:rPr>
              <w:t xml:space="preserve"> Φ </w:t>
            </w:r>
            <w:r w:rsidRPr="0019772E">
              <w:rPr>
                <w:rFonts w:eastAsiaTheme="minorHAnsi" w:hint="eastAsia"/>
                <w:szCs w:val="21"/>
              </w:rPr>
              <w:t>203mm</w:t>
            </w:r>
            <w:r w:rsidRPr="0019772E">
              <w:rPr>
                <w:rFonts w:eastAsiaTheme="minorHAnsi"/>
                <w:szCs w:val="21"/>
              </w:rPr>
              <w:t xml:space="preserve"> (</w:t>
            </w:r>
            <w:r w:rsidRPr="0019772E">
              <w:rPr>
                <w:rFonts w:eastAsiaTheme="minorHAnsi" w:hint="eastAsia"/>
                <w:szCs w:val="21"/>
              </w:rPr>
              <w:t>8</w:t>
            </w:r>
            <w:r w:rsidRPr="0019772E">
              <w:rPr>
                <w:rFonts w:eastAsiaTheme="minorHAnsi"/>
                <w:szCs w:val="21"/>
              </w:rPr>
              <w:t xml:space="preserve">”) ×L </w:t>
            </w:r>
            <w:r w:rsidRPr="0019772E">
              <w:rPr>
                <w:rFonts w:eastAsiaTheme="minorHAnsi" w:hint="eastAsia"/>
                <w:szCs w:val="21"/>
              </w:rPr>
              <w:t>1016mm</w:t>
            </w:r>
            <w:r w:rsidRPr="0019772E">
              <w:rPr>
                <w:rFonts w:eastAsiaTheme="minorHAnsi"/>
                <w:szCs w:val="21"/>
              </w:rPr>
              <w:t xml:space="preserve"> (</w:t>
            </w:r>
            <w:r w:rsidRPr="0019772E">
              <w:rPr>
                <w:rFonts w:eastAsiaTheme="minorHAnsi" w:hint="eastAsia"/>
                <w:szCs w:val="21"/>
              </w:rPr>
              <w:t>40</w:t>
            </w:r>
            <w:r w:rsidRPr="0019772E">
              <w:rPr>
                <w:rFonts w:eastAsiaTheme="minorHAnsi"/>
                <w:szCs w:val="21"/>
              </w:rPr>
              <w:t>”)</w:t>
            </w:r>
          </w:p>
        </w:tc>
      </w:tr>
    </w:tbl>
    <w:p w14:paraId="73B01DD1" w14:textId="77777777" w:rsidR="0098091C" w:rsidRPr="00782DEB" w:rsidRDefault="0098091C" w:rsidP="0019772E">
      <w:pPr>
        <w:pStyle w:val="ListParagraph"/>
        <w:spacing w:after="120" w:line="264" w:lineRule="auto"/>
        <w:ind w:left="425"/>
        <w:rPr>
          <w:rFonts w:eastAsiaTheme="minorHAnsi"/>
          <w:szCs w:val="21"/>
        </w:rPr>
      </w:pPr>
      <w:r w:rsidRPr="00782DEB">
        <w:rPr>
          <w:rFonts w:eastAsiaTheme="minorHAnsi"/>
          <w:szCs w:val="21"/>
        </w:rPr>
        <w:t>*</w:t>
      </w:r>
      <w:r>
        <w:rPr>
          <w:rFonts w:eastAsiaTheme="minorHAnsi"/>
          <w:szCs w:val="21"/>
        </w:rPr>
        <w:t>28mil</w:t>
      </w:r>
      <w:r>
        <w:rPr>
          <w:rFonts w:eastAsiaTheme="minorHAnsi" w:hint="eastAsia"/>
          <w:szCs w:val="21"/>
        </w:rPr>
        <w:t>、</w:t>
      </w:r>
      <w:r>
        <w:rPr>
          <w:rFonts w:eastAsiaTheme="minorHAnsi"/>
          <w:szCs w:val="21"/>
        </w:rPr>
        <w:t>32mil</w:t>
      </w:r>
      <w:r>
        <w:rPr>
          <w:rFonts w:eastAsiaTheme="minorHAnsi" w:hint="eastAsia"/>
          <w:szCs w:val="21"/>
        </w:rPr>
        <w:t>、</w:t>
      </w:r>
      <w:r>
        <w:rPr>
          <w:rFonts w:eastAsiaTheme="minorHAnsi"/>
          <w:szCs w:val="21"/>
        </w:rPr>
        <w:t>46mil</w:t>
      </w:r>
      <w:r>
        <w:rPr>
          <w:rFonts w:eastAsiaTheme="minorHAnsi" w:hint="eastAsia"/>
          <w:szCs w:val="21"/>
        </w:rPr>
        <w:t>、</w:t>
      </w:r>
      <w:r>
        <w:rPr>
          <w:rFonts w:eastAsiaTheme="minorHAnsi"/>
          <w:szCs w:val="21"/>
        </w:rPr>
        <w:t>65mil</w:t>
      </w:r>
      <w:r>
        <w:rPr>
          <w:rFonts w:eastAsiaTheme="minorHAnsi" w:hint="eastAsia"/>
          <w:szCs w:val="21"/>
        </w:rPr>
        <w:t>格网为网格结构，4</w:t>
      </w:r>
      <w:r>
        <w:rPr>
          <w:rFonts w:eastAsiaTheme="minorHAnsi"/>
          <w:szCs w:val="21"/>
        </w:rPr>
        <w:t>0</w:t>
      </w:r>
      <w:r>
        <w:rPr>
          <w:rFonts w:eastAsiaTheme="minorHAnsi" w:hint="eastAsia"/>
          <w:szCs w:val="21"/>
        </w:rPr>
        <w:t>mil、9</w:t>
      </w:r>
      <w:r>
        <w:rPr>
          <w:rFonts w:eastAsiaTheme="minorHAnsi"/>
          <w:szCs w:val="21"/>
        </w:rPr>
        <w:t>0</w:t>
      </w:r>
      <w:r>
        <w:rPr>
          <w:rFonts w:eastAsiaTheme="minorHAnsi" w:hint="eastAsia"/>
          <w:szCs w:val="21"/>
        </w:rPr>
        <w:t>mil、1</w:t>
      </w:r>
      <w:r>
        <w:rPr>
          <w:rFonts w:eastAsiaTheme="minorHAnsi"/>
          <w:szCs w:val="21"/>
        </w:rPr>
        <w:t>20</w:t>
      </w:r>
      <w:r>
        <w:rPr>
          <w:rFonts w:eastAsiaTheme="minorHAnsi" w:hint="eastAsia"/>
          <w:szCs w:val="21"/>
        </w:rPr>
        <w:t>mil格网为波纹直流结构。</w:t>
      </w:r>
      <w:r>
        <w:rPr>
          <w:rFonts w:eastAsiaTheme="minorHAnsi"/>
          <w:szCs w:val="21"/>
        </w:rPr>
        <w:t xml:space="preserve"> </w:t>
      </w:r>
    </w:p>
    <w:p w14:paraId="1BE13371" w14:textId="756B154B" w:rsidR="00772F48" w:rsidRPr="00052181" w:rsidRDefault="0019772E" w:rsidP="00052181">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28" w:name="_Toc33629106"/>
      <w:r w:rsidRPr="00052181">
        <w:rPr>
          <w:rFonts w:eastAsiaTheme="minorHAnsi" w:hint="eastAsia"/>
          <w:b/>
          <w:bCs/>
          <w:color w:val="2E74B5" w:themeColor="accent5" w:themeShade="BF"/>
          <w:sz w:val="24"/>
          <w:szCs w:val="24"/>
        </w:rPr>
        <w:t>命名规则</w:t>
      </w:r>
      <w:bookmarkEnd w:id="28"/>
    </w:p>
    <w:p w14:paraId="3CA39668" w14:textId="5B30A225" w:rsidR="00052181" w:rsidRPr="00052181" w:rsidRDefault="00052181" w:rsidP="00052181">
      <w:pPr>
        <w:jc w:val="center"/>
        <w:rPr>
          <w:rFonts w:ascii="黑体" w:eastAsia="黑体" w:hAnsi="黑体"/>
          <w:b/>
          <w:bCs/>
          <w:sz w:val="18"/>
          <w:szCs w:val="18"/>
        </w:rPr>
      </w:pPr>
      <w:r w:rsidRPr="00052181">
        <w:rPr>
          <w:rFonts w:ascii="黑体" w:eastAsia="黑体" w:hAnsi="黑体"/>
          <w:b/>
          <w:bCs/>
          <w:sz w:val="18"/>
          <w:szCs w:val="18"/>
        </w:rPr>
        <w:t>Figure 2.2.1</w:t>
      </w:r>
      <w:r>
        <w:rPr>
          <w:rFonts w:ascii="黑体" w:eastAsia="黑体" w:hAnsi="黑体"/>
          <w:b/>
          <w:bCs/>
          <w:sz w:val="18"/>
          <w:szCs w:val="18"/>
        </w:rPr>
        <w:t>1</w:t>
      </w:r>
      <w:r w:rsidRPr="00052181">
        <w:rPr>
          <w:rFonts w:ascii="黑体" w:eastAsia="黑体" w:hAnsi="黑体"/>
          <w:b/>
          <w:bCs/>
          <w:sz w:val="18"/>
          <w:szCs w:val="18"/>
        </w:rPr>
        <w:t xml:space="preserve"> </w:t>
      </w:r>
      <w:r w:rsidRPr="00052181">
        <w:rPr>
          <w:rFonts w:ascii="黑体" w:eastAsia="黑体" w:hAnsi="黑体" w:hint="eastAsia"/>
          <w:b/>
          <w:bCs/>
          <w:sz w:val="18"/>
          <w:szCs w:val="18"/>
        </w:rPr>
        <w:t>P</w:t>
      </w:r>
      <w:r w:rsidRPr="00052181">
        <w:rPr>
          <w:rFonts w:ascii="黑体" w:eastAsia="黑体" w:hAnsi="黑体"/>
          <w:b/>
          <w:bCs/>
          <w:sz w:val="18"/>
          <w:szCs w:val="18"/>
        </w:rPr>
        <w:t>olyCera</w:t>
      </w:r>
      <w:r w:rsidRPr="00052181">
        <w:rPr>
          <w:rFonts w:ascii="黑体" w:eastAsia="黑体" w:hAnsi="黑体" w:hint="eastAsia"/>
          <w:b/>
          <w:bCs/>
          <w:sz w:val="18"/>
          <w:szCs w:val="18"/>
        </w:rPr>
        <w:t>产品与其他膜材质产品对比</w:t>
      </w:r>
    </w:p>
    <w:p w14:paraId="281CE2A5" w14:textId="2E641A75" w:rsidR="0019772E" w:rsidRDefault="00052181" w:rsidP="004075A3">
      <w:pPr>
        <w:rPr>
          <w:rFonts w:eastAsiaTheme="minorHAnsi"/>
          <w:b/>
          <w:bCs/>
          <w:color w:val="2E74B5" w:themeColor="accent5" w:themeShade="BF"/>
          <w:sz w:val="32"/>
          <w:szCs w:val="32"/>
        </w:rPr>
      </w:pPr>
      <w:r w:rsidRPr="00052181">
        <w:rPr>
          <w:rFonts w:hint="eastAsia"/>
          <w:noProof/>
        </w:rPr>
        <w:drawing>
          <wp:inline distT="0" distB="0" distL="0" distR="0" wp14:anchorId="772A9B93" wp14:editId="2BDD5E8E">
            <wp:extent cx="6645910" cy="176466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6645910" cy="1764665"/>
                    </a:xfrm>
                    <a:prstGeom prst="rect">
                      <a:avLst/>
                    </a:prstGeom>
                    <a:noFill/>
                    <a:ln>
                      <a:noFill/>
                    </a:ln>
                  </pic:spPr>
                </pic:pic>
              </a:graphicData>
            </a:graphic>
          </wp:inline>
        </w:drawing>
      </w:r>
    </w:p>
    <w:p w14:paraId="712A32E8" w14:textId="77777777" w:rsidR="00C22BD7" w:rsidRDefault="00C22BD7" w:rsidP="004075A3">
      <w:pPr>
        <w:rPr>
          <w:rFonts w:eastAsiaTheme="minorHAnsi"/>
          <w:b/>
          <w:bCs/>
          <w:color w:val="2E74B5" w:themeColor="accent5" w:themeShade="BF"/>
          <w:sz w:val="32"/>
          <w:szCs w:val="32"/>
        </w:rPr>
      </w:pPr>
      <w:bookmarkStart w:id="29" w:name="_Toc33105864"/>
      <w:r>
        <w:rPr>
          <w:rFonts w:eastAsiaTheme="minorHAnsi"/>
          <w:b/>
          <w:bCs/>
          <w:color w:val="2E74B5" w:themeColor="accent5" w:themeShade="BF"/>
          <w:sz w:val="32"/>
          <w:szCs w:val="32"/>
        </w:rPr>
        <w:br w:type="page"/>
      </w:r>
    </w:p>
    <w:p w14:paraId="6B1F9326" w14:textId="1B2EE595" w:rsidR="00052181" w:rsidRPr="005A2137" w:rsidRDefault="00052181" w:rsidP="000F014D">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30" w:name="_Toc33629107"/>
      <w:r w:rsidRPr="005A2137">
        <w:rPr>
          <w:rFonts w:eastAsiaTheme="minorHAnsi" w:hint="eastAsia"/>
          <w:b/>
          <w:bCs/>
          <w:color w:val="2E74B5" w:themeColor="accent5" w:themeShade="BF"/>
          <w:sz w:val="32"/>
          <w:szCs w:val="32"/>
        </w:rPr>
        <w:lastRenderedPageBreak/>
        <w:t>系统组成及运行方式</w:t>
      </w:r>
      <w:bookmarkEnd w:id="29"/>
      <w:bookmarkEnd w:id="30"/>
    </w:p>
    <w:p w14:paraId="355D01A1" w14:textId="77777777" w:rsidR="00052181" w:rsidRPr="005A2137" w:rsidRDefault="00052181" w:rsidP="002A41F8">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31" w:name="_Toc33105865"/>
      <w:bookmarkStart w:id="32" w:name="_Toc33629108"/>
      <w:r w:rsidRPr="005A2137">
        <w:rPr>
          <w:rFonts w:eastAsiaTheme="minorHAnsi" w:hint="eastAsia"/>
          <w:b/>
          <w:bCs/>
          <w:color w:val="2E74B5" w:themeColor="accent5" w:themeShade="BF"/>
          <w:sz w:val="24"/>
          <w:szCs w:val="24"/>
        </w:rPr>
        <w:t>通用工艺描述</w:t>
      </w:r>
      <w:bookmarkEnd w:id="31"/>
      <w:bookmarkEnd w:id="32"/>
    </w:p>
    <w:p w14:paraId="2303CA37" w14:textId="77777777" w:rsidR="006B0CC8" w:rsidRDefault="00052181" w:rsidP="00D55390">
      <w:pPr>
        <w:pStyle w:val="ListParagraph"/>
        <w:spacing w:after="120" w:line="264" w:lineRule="auto"/>
        <w:ind w:left="425"/>
        <w:rPr>
          <w:rFonts w:eastAsiaTheme="minorHAnsi"/>
          <w:szCs w:val="21"/>
        </w:rPr>
      </w:pPr>
      <w:r w:rsidRPr="005A2137">
        <w:rPr>
          <w:rFonts w:eastAsiaTheme="minorHAnsi" w:hint="eastAsia"/>
          <w:szCs w:val="21"/>
        </w:rPr>
        <w:t>和</w:t>
      </w:r>
      <w:r>
        <w:rPr>
          <w:rFonts w:eastAsiaTheme="minorHAnsi" w:hint="eastAsia"/>
          <w:szCs w:val="21"/>
        </w:rPr>
        <w:t>传统</w:t>
      </w:r>
      <w:r w:rsidRPr="005A2137">
        <w:rPr>
          <w:rFonts w:eastAsiaTheme="minorHAnsi" w:hint="eastAsia"/>
          <w:szCs w:val="21"/>
        </w:rPr>
        <w:t>有机高分子中空纤维超滤膜和陶瓷膜类似，PolyCera®系列</w:t>
      </w:r>
      <w:r w:rsidRPr="005A2137">
        <w:rPr>
          <w:rFonts w:eastAsiaTheme="minorHAnsi"/>
          <w:szCs w:val="21"/>
        </w:rPr>
        <w:t>膜</w:t>
      </w:r>
      <w:r w:rsidRPr="005A2137">
        <w:rPr>
          <w:rFonts w:eastAsiaTheme="minorHAnsi" w:hint="eastAsia"/>
          <w:szCs w:val="21"/>
        </w:rPr>
        <w:t>产品主要用于废水的除浊处理</w:t>
      </w:r>
      <w:r w:rsidR="006B0CC8">
        <w:rPr>
          <w:rFonts w:eastAsiaTheme="minorHAnsi" w:hint="eastAsia"/>
          <w:szCs w:val="21"/>
        </w:rPr>
        <w:t>（固液分离）</w:t>
      </w:r>
      <w:r w:rsidRPr="005A2137">
        <w:rPr>
          <w:rFonts w:eastAsiaTheme="minorHAnsi" w:hint="eastAsia"/>
          <w:szCs w:val="21"/>
        </w:rPr>
        <w:t>，Titan</w:t>
      </w:r>
      <w:r>
        <w:rPr>
          <w:rFonts w:eastAsiaTheme="minorHAnsi" w:hint="eastAsia"/>
          <w:szCs w:val="21"/>
        </w:rPr>
        <w:t>系列</w:t>
      </w:r>
      <w:r w:rsidRPr="005A2137">
        <w:rPr>
          <w:rFonts w:eastAsiaTheme="minorHAnsi" w:hint="eastAsia"/>
          <w:szCs w:val="21"/>
        </w:rPr>
        <w:t>更针对各种含油废水的除浊和除油处理</w:t>
      </w:r>
      <w:r w:rsidR="006B0CC8">
        <w:rPr>
          <w:rFonts w:eastAsiaTheme="minorHAnsi" w:hint="eastAsia"/>
          <w:szCs w:val="21"/>
        </w:rPr>
        <w:t>（油水分离）</w:t>
      </w:r>
      <w:r w:rsidRPr="005A2137">
        <w:rPr>
          <w:rFonts w:eastAsiaTheme="minorHAnsi" w:hint="eastAsia"/>
          <w:szCs w:val="21"/>
        </w:rPr>
        <w:t>。</w:t>
      </w:r>
    </w:p>
    <w:p w14:paraId="4C145BD3" w14:textId="399EFAAE" w:rsidR="00052181" w:rsidRPr="005A2137" w:rsidRDefault="00052181" w:rsidP="00D55390">
      <w:pPr>
        <w:pStyle w:val="ListParagraph"/>
        <w:spacing w:after="120" w:line="264" w:lineRule="auto"/>
        <w:ind w:left="425"/>
        <w:rPr>
          <w:rFonts w:eastAsiaTheme="minorHAnsi"/>
          <w:szCs w:val="21"/>
        </w:rPr>
      </w:pPr>
      <w:r w:rsidRPr="005A2137">
        <w:rPr>
          <w:rFonts w:eastAsiaTheme="minorHAnsi" w:hint="eastAsia"/>
          <w:szCs w:val="21"/>
        </w:rPr>
        <w:t>总体上遵循如下的处理工艺</w:t>
      </w:r>
      <w:r>
        <w:rPr>
          <w:rFonts w:eastAsiaTheme="minorHAnsi" w:hint="eastAsia"/>
          <w:szCs w:val="21"/>
        </w:rPr>
        <w:t>：</w:t>
      </w:r>
      <w:r w:rsidRPr="005A2137">
        <w:rPr>
          <w:rFonts w:eastAsiaTheme="minorHAnsi" w:hint="eastAsia"/>
          <w:szCs w:val="21"/>
        </w:rPr>
        <w:t>从原水调节池开始，经过预处理单元，通过PolyCera®</w:t>
      </w:r>
      <w:r w:rsidRPr="005A2137">
        <w:rPr>
          <w:rFonts w:eastAsiaTheme="minorHAnsi"/>
          <w:szCs w:val="21"/>
        </w:rPr>
        <w:t>膜</w:t>
      </w:r>
      <w:r w:rsidRPr="005A2137">
        <w:rPr>
          <w:rFonts w:eastAsiaTheme="minorHAnsi" w:hint="eastAsia"/>
          <w:szCs w:val="21"/>
        </w:rPr>
        <w:t>过滤截留</w:t>
      </w:r>
      <w:r>
        <w:rPr>
          <w:rFonts w:eastAsiaTheme="minorHAnsi" w:hint="eastAsia"/>
          <w:szCs w:val="21"/>
        </w:rPr>
        <w:t>原</w:t>
      </w:r>
      <w:r w:rsidRPr="005A2137">
        <w:rPr>
          <w:rFonts w:eastAsiaTheme="minorHAnsi" w:hint="eastAsia"/>
          <w:szCs w:val="21"/>
        </w:rPr>
        <w:t>水中的目标成分(悬浮固体</w:t>
      </w:r>
      <w:r w:rsidRPr="005A2137">
        <w:rPr>
          <w:rFonts w:eastAsiaTheme="minorHAnsi"/>
          <w:szCs w:val="21"/>
        </w:rPr>
        <w:t>、</w:t>
      </w:r>
      <w:r w:rsidRPr="005A2137">
        <w:rPr>
          <w:rFonts w:eastAsiaTheme="minorHAnsi" w:hint="eastAsia"/>
          <w:szCs w:val="21"/>
        </w:rPr>
        <w:t>胶体</w:t>
      </w:r>
      <w:r w:rsidRPr="005A2137">
        <w:rPr>
          <w:rFonts w:eastAsiaTheme="minorHAnsi"/>
          <w:szCs w:val="21"/>
        </w:rPr>
        <w:t>、</w:t>
      </w:r>
      <w:r w:rsidRPr="005A2137">
        <w:rPr>
          <w:rFonts w:eastAsiaTheme="minorHAnsi" w:hint="eastAsia"/>
          <w:szCs w:val="21"/>
        </w:rPr>
        <w:t>油分或有机物</w:t>
      </w:r>
      <w:r>
        <w:rPr>
          <w:rFonts w:eastAsiaTheme="minorHAnsi" w:hint="eastAsia"/>
          <w:szCs w:val="21"/>
        </w:rPr>
        <w:t>)。依据排放或回用标准，</w:t>
      </w:r>
      <w:r w:rsidRPr="005A2137">
        <w:rPr>
          <w:rFonts w:eastAsiaTheme="minorHAnsi" w:hint="eastAsia"/>
          <w:szCs w:val="21"/>
        </w:rPr>
        <w:t>PolyCera®</w:t>
      </w:r>
      <w:r w:rsidRPr="005A2137">
        <w:rPr>
          <w:rFonts w:eastAsiaTheme="minorHAnsi"/>
          <w:szCs w:val="21"/>
        </w:rPr>
        <w:t>膜</w:t>
      </w:r>
      <w:r>
        <w:rPr>
          <w:rFonts w:eastAsiaTheme="minorHAnsi" w:hint="eastAsia"/>
          <w:szCs w:val="21"/>
        </w:rPr>
        <w:t>出水可</w:t>
      </w:r>
      <w:r w:rsidRPr="005A2137">
        <w:rPr>
          <w:rFonts w:eastAsiaTheme="minorHAnsi" w:hint="eastAsia"/>
          <w:szCs w:val="21"/>
        </w:rPr>
        <w:t>再</w:t>
      </w:r>
      <w:r>
        <w:rPr>
          <w:rFonts w:eastAsiaTheme="minorHAnsi" w:hint="eastAsia"/>
          <w:szCs w:val="21"/>
        </w:rPr>
        <w:t>经过</w:t>
      </w:r>
      <w:r w:rsidRPr="005A2137">
        <w:rPr>
          <w:rFonts w:eastAsiaTheme="minorHAnsi" w:hint="eastAsia"/>
          <w:szCs w:val="21"/>
        </w:rPr>
        <w:t>后续处理单元</w:t>
      </w:r>
      <w:r>
        <w:rPr>
          <w:rFonts w:eastAsiaTheme="minorHAnsi" w:hint="eastAsia"/>
          <w:szCs w:val="21"/>
        </w:rPr>
        <w:t>（例如</w:t>
      </w:r>
      <w:r w:rsidRPr="005A2137">
        <w:rPr>
          <w:rFonts w:eastAsiaTheme="minorHAnsi" w:hint="eastAsia"/>
          <w:szCs w:val="21"/>
        </w:rPr>
        <w:t>膜浓缩回用处理单元，脱盐</w:t>
      </w:r>
      <w:r>
        <w:rPr>
          <w:rFonts w:eastAsiaTheme="minorHAnsi" w:hint="eastAsia"/>
          <w:szCs w:val="21"/>
        </w:rPr>
        <w:t>单元等）</w:t>
      </w:r>
      <w:r w:rsidRPr="005A2137">
        <w:rPr>
          <w:rFonts w:eastAsiaTheme="minorHAnsi" w:hint="eastAsia"/>
          <w:szCs w:val="21"/>
        </w:rPr>
        <w:t>后</w:t>
      </w:r>
      <w:r>
        <w:rPr>
          <w:rFonts w:eastAsiaTheme="minorHAnsi" w:hint="eastAsia"/>
          <w:szCs w:val="21"/>
        </w:rPr>
        <w:t>排放或</w:t>
      </w:r>
      <w:r w:rsidRPr="005A2137">
        <w:rPr>
          <w:rFonts w:eastAsiaTheme="minorHAnsi" w:hint="eastAsia"/>
          <w:szCs w:val="21"/>
        </w:rPr>
        <w:t>回用。</w:t>
      </w:r>
    </w:p>
    <w:p w14:paraId="21CCE0B2" w14:textId="372FAE65" w:rsidR="006B0CC8" w:rsidRPr="00052181" w:rsidRDefault="006B0CC8" w:rsidP="00D55390">
      <w:pPr>
        <w:jc w:val="center"/>
        <w:rPr>
          <w:rFonts w:ascii="黑体" w:eastAsia="黑体" w:hAnsi="黑体"/>
          <w:b/>
          <w:bCs/>
          <w:sz w:val="18"/>
          <w:szCs w:val="18"/>
        </w:rPr>
      </w:pPr>
      <w:r w:rsidRPr="00052181">
        <w:rPr>
          <w:rFonts w:ascii="黑体" w:eastAsia="黑体" w:hAnsi="黑体"/>
          <w:b/>
          <w:bCs/>
          <w:sz w:val="18"/>
          <w:szCs w:val="18"/>
        </w:rPr>
        <w:t>Figure 2.2.1</w:t>
      </w:r>
      <w:r>
        <w:rPr>
          <w:rFonts w:ascii="黑体" w:eastAsia="黑体" w:hAnsi="黑体"/>
          <w:b/>
          <w:bCs/>
          <w:sz w:val="18"/>
          <w:szCs w:val="18"/>
        </w:rPr>
        <w:t>2</w:t>
      </w:r>
      <w:r w:rsidRPr="00052181">
        <w:rPr>
          <w:rFonts w:ascii="黑体" w:eastAsia="黑体" w:hAnsi="黑体"/>
          <w:b/>
          <w:bCs/>
          <w:sz w:val="18"/>
          <w:szCs w:val="18"/>
        </w:rPr>
        <w:t xml:space="preserve"> </w:t>
      </w:r>
      <w:r w:rsidRPr="00052181">
        <w:rPr>
          <w:rFonts w:ascii="黑体" w:eastAsia="黑体" w:hAnsi="黑体" w:hint="eastAsia"/>
          <w:b/>
          <w:bCs/>
          <w:sz w:val="18"/>
          <w:szCs w:val="18"/>
        </w:rPr>
        <w:t>P</w:t>
      </w:r>
      <w:r w:rsidRPr="00052181">
        <w:rPr>
          <w:rFonts w:ascii="黑体" w:eastAsia="黑体" w:hAnsi="黑体"/>
          <w:b/>
          <w:bCs/>
          <w:sz w:val="18"/>
          <w:szCs w:val="18"/>
        </w:rPr>
        <w:t>olyCera</w:t>
      </w:r>
      <w:r>
        <w:rPr>
          <w:rFonts w:ascii="黑体" w:eastAsia="黑体" w:hAnsi="黑体" w:hint="eastAsia"/>
          <w:b/>
          <w:bCs/>
          <w:sz w:val="18"/>
          <w:szCs w:val="18"/>
        </w:rPr>
        <w:t>通用工艺流程</w:t>
      </w:r>
    </w:p>
    <w:p w14:paraId="44137B6E" w14:textId="77777777" w:rsidR="00052181" w:rsidRPr="006B0CC8" w:rsidRDefault="00052181" w:rsidP="00D55390">
      <w:pPr>
        <w:jc w:val="center"/>
        <w:rPr>
          <w:rFonts w:eastAsiaTheme="minorHAnsi"/>
          <w:szCs w:val="21"/>
        </w:rPr>
      </w:pPr>
      <w:r w:rsidRPr="005A2137">
        <w:rPr>
          <w:noProof/>
        </w:rPr>
        <w:drawing>
          <wp:inline distT="0" distB="0" distL="0" distR="0" wp14:anchorId="18620EB5" wp14:editId="04DAF29A">
            <wp:extent cx="5994400" cy="8602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6055530" cy="869043"/>
                    </a:xfrm>
                    <a:prstGeom prst="rect">
                      <a:avLst/>
                    </a:prstGeom>
                    <a:noFill/>
                    <a:ln>
                      <a:noFill/>
                    </a:ln>
                  </pic:spPr>
                </pic:pic>
              </a:graphicData>
            </a:graphic>
          </wp:inline>
        </w:drawing>
      </w:r>
    </w:p>
    <w:p w14:paraId="3A72F344" w14:textId="77777777" w:rsidR="00052181" w:rsidRPr="005A2137" w:rsidRDefault="00052181" w:rsidP="00D55390">
      <w:pPr>
        <w:pStyle w:val="ListParagraph"/>
        <w:numPr>
          <w:ilvl w:val="0"/>
          <w:numId w:val="46"/>
        </w:numPr>
        <w:spacing w:after="120" w:line="264" w:lineRule="auto"/>
        <w:ind w:firstLineChars="0"/>
        <w:rPr>
          <w:rFonts w:eastAsiaTheme="minorHAnsi"/>
          <w:szCs w:val="21"/>
        </w:rPr>
      </w:pPr>
      <w:r w:rsidRPr="005A2137">
        <w:rPr>
          <w:rFonts w:eastAsiaTheme="minorHAnsi" w:hint="eastAsia"/>
          <w:szCs w:val="21"/>
        </w:rPr>
        <w:t>预处理工艺路线</w:t>
      </w:r>
    </w:p>
    <w:p w14:paraId="66EB5C68" w14:textId="77777777" w:rsidR="00052181" w:rsidRPr="005A2137" w:rsidRDefault="00052181" w:rsidP="00D55390">
      <w:pPr>
        <w:pStyle w:val="ListParagraph"/>
        <w:spacing w:after="120" w:line="264" w:lineRule="auto"/>
        <w:ind w:left="425"/>
        <w:rPr>
          <w:rFonts w:eastAsiaTheme="minorHAnsi"/>
          <w:szCs w:val="21"/>
        </w:rPr>
      </w:pPr>
      <w:r w:rsidRPr="005A2137">
        <w:rPr>
          <w:rFonts w:eastAsiaTheme="minorHAnsi" w:hint="eastAsia"/>
          <w:szCs w:val="21"/>
        </w:rPr>
        <w:t>预处理的工艺选择主要决定于水源情况</w:t>
      </w:r>
      <w:r w:rsidRPr="005A2137">
        <w:rPr>
          <w:rFonts w:eastAsiaTheme="minorHAnsi"/>
          <w:szCs w:val="21"/>
        </w:rPr>
        <w:t>、</w:t>
      </w:r>
      <w:r w:rsidRPr="005A2137">
        <w:rPr>
          <w:rFonts w:eastAsiaTheme="minorHAnsi" w:hint="eastAsia"/>
          <w:szCs w:val="21"/>
        </w:rPr>
        <w:t>水质情况</w:t>
      </w:r>
      <w:r w:rsidRPr="005A2137">
        <w:rPr>
          <w:rFonts w:eastAsiaTheme="minorHAnsi"/>
          <w:szCs w:val="21"/>
        </w:rPr>
        <w:t>、</w:t>
      </w:r>
      <w:r w:rsidRPr="005A2137">
        <w:rPr>
          <w:rFonts w:eastAsiaTheme="minorHAnsi" w:hint="eastAsia"/>
          <w:szCs w:val="21"/>
        </w:rPr>
        <w:t>处理目的等综合要素，原则性描述</w:t>
      </w:r>
      <w:r>
        <w:rPr>
          <w:rFonts w:eastAsiaTheme="minorHAnsi" w:hint="eastAsia"/>
          <w:szCs w:val="21"/>
        </w:rPr>
        <w:t>如下，具体工艺请咨询PolyCera技术服务</w:t>
      </w:r>
      <w:r w:rsidRPr="005A2137">
        <w:rPr>
          <w:rFonts w:eastAsiaTheme="minorHAnsi" w:hint="eastAsia"/>
          <w:szCs w:val="21"/>
        </w:rPr>
        <w:t>：</w:t>
      </w:r>
    </w:p>
    <w:p w14:paraId="6E44E06A" w14:textId="77777777" w:rsidR="00052181" w:rsidRPr="005A2137" w:rsidRDefault="00052181" w:rsidP="00D55390">
      <w:pPr>
        <w:pStyle w:val="ListParagraph"/>
        <w:numPr>
          <w:ilvl w:val="0"/>
          <w:numId w:val="48"/>
        </w:numPr>
        <w:spacing w:after="120" w:line="264" w:lineRule="auto"/>
        <w:ind w:firstLineChars="0"/>
        <w:rPr>
          <w:rFonts w:eastAsiaTheme="minorHAnsi"/>
          <w:szCs w:val="21"/>
        </w:rPr>
      </w:pPr>
      <w:r w:rsidRPr="005A2137">
        <w:rPr>
          <w:rFonts w:eastAsiaTheme="minorHAnsi" w:hint="eastAsia"/>
          <w:szCs w:val="21"/>
        </w:rPr>
        <w:t>以自来水为水源的工业水处理或饮用水处理时，通常无须预处理单元；</w:t>
      </w:r>
    </w:p>
    <w:p w14:paraId="63622C28" w14:textId="77777777" w:rsidR="00052181" w:rsidRPr="005A2137" w:rsidRDefault="00052181" w:rsidP="00D55390">
      <w:pPr>
        <w:pStyle w:val="ListParagraph"/>
        <w:numPr>
          <w:ilvl w:val="0"/>
          <w:numId w:val="48"/>
        </w:numPr>
        <w:spacing w:after="120" w:line="264" w:lineRule="auto"/>
        <w:ind w:firstLineChars="0"/>
        <w:rPr>
          <w:rFonts w:eastAsiaTheme="minorHAnsi"/>
          <w:szCs w:val="21"/>
        </w:rPr>
      </w:pPr>
      <w:r w:rsidRPr="005A2137">
        <w:rPr>
          <w:rFonts w:eastAsiaTheme="minorHAnsi" w:hint="eastAsia"/>
          <w:szCs w:val="21"/>
        </w:rPr>
        <w:t>以较优质地表水作为水源进行除浊处理时，根据实际水质情况选择是否需要预沉淀或加药</w:t>
      </w:r>
      <w:r>
        <w:rPr>
          <w:rFonts w:eastAsiaTheme="minorHAnsi" w:hint="eastAsia"/>
          <w:szCs w:val="21"/>
        </w:rPr>
        <w:t>沉淀</w:t>
      </w:r>
    </w:p>
    <w:p w14:paraId="4844D8DE" w14:textId="77777777" w:rsidR="00052181" w:rsidRPr="005A2137" w:rsidRDefault="00052181" w:rsidP="00D55390">
      <w:pPr>
        <w:pStyle w:val="ListParagraph"/>
        <w:numPr>
          <w:ilvl w:val="0"/>
          <w:numId w:val="48"/>
        </w:numPr>
        <w:spacing w:after="120" w:line="264" w:lineRule="auto"/>
        <w:ind w:firstLineChars="0"/>
        <w:rPr>
          <w:rFonts w:eastAsiaTheme="minorHAnsi"/>
          <w:szCs w:val="21"/>
        </w:rPr>
      </w:pPr>
      <w:r w:rsidRPr="005A2137">
        <w:rPr>
          <w:rFonts w:eastAsiaTheme="minorHAnsi" w:hint="eastAsia"/>
          <w:szCs w:val="21"/>
        </w:rPr>
        <w:t>涉及中水回用</w:t>
      </w:r>
      <w:r w:rsidRPr="005A2137">
        <w:rPr>
          <w:rFonts w:eastAsiaTheme="minorHAnsi"/>
          <w:szCs w:val="21"/>
        </w:rPr>
        <w:t>、</w:t>
      </w:r>
      <w:r w:rsidRPr="005A2137">
        <w:rPr>
          <w:rFonts w:eastAsiaTheme="minorHAnsi" w:hint="eastAsia"/>
          <w:szCs w:val="21"/>
        </w:rPr>
        <w:t>废水回用处理</w:t>
      </w:r>
      <w:r w:rsidRPr="005A2137">
        <w:rPr>
          <w:rFonts w:eastAsiaTheme="minorHAnsi"/>
          <w:szCs w:val="21"/>
        </w:rPr>
        <w:t>、</w:t>
      </w:r>
      <w:r w:rsidRPr="005A2137">
        <w:rPr>
          <w:rFonts w:eastAsiaTheme="minorHAnsi" w:hint="eastAsia"/>
          <w:szCs w:val="21"/>
        </w:rPr>
        <w:t>零排放等系统的前端除浊处理时，通常需要根据实际情况选择预处理工艺，例如预沉池</w:t>
      </w:r>
      <w:r w:rsidRPr="005A2137">
        <w:rPr>
          <w:rFonts w:eastAsiaTheme="minorHAnsi"/>
          <w:szCs w:val="21"/>
        </w:rPr>
        <w:t>、</w:t>
      </w:r>
      <w:r w:rsidRPr="005A2137">
        <w:rPr>
          <w:rFonts w:eastAsiaTheme="minorHAnsi" w:hint="eastAsia"/>
          <w:szCs w:val="21"/>
        </w:rPr>
        <w:t>生化处理及澄清池</w:t>
      </w:r>
      <w:r w:rsidRPr="005A2137">
        <w:rPr>
          <w:rFonts w:eastAsiaTheme="minorHAnsi"/>
          <w:szCs w:val="21"/>
        </w:rPr>
        <w:t>、</w:t>
      </w:r>
      <w:r w:rsidRPr="005A2137">
        <w:rPr>
          <w:rFonts w:eastAsiaTheme="minorHAnsi" w:hint="eastAsia"/>
          <w:szCs w:val="21"/>
        </w:rPr>
        <w:t>化学加药混凝及澄清池</w:t>
      </w:r>
      <w:r w:rsidRPr="005A2137">
        <w:rPr>
          <w:rFonts w:eastAsiaTheme="minorHAnsi"/>
          <w:szCs w:val="21"/>
        </w:rPr>
        <w:t>、</w:t>
      </w:r>
      <w:r w:rsidRPr="005A2137">
        <w:rPr>
          <w:rFonts w:eastAsiaTheme="minorHAnsi" w:hint="eastAsia"/>
          <w:szCs w:val="21"/>
        </w:rPr>
        <w:t>高级氧化处理，</w:t>
      </w:r>
      <w:r>
        <w:rPr>
          <w:rFonts w:eastAsiaTheme="minorHAnsi" w:hint="eastAsia"/>
          <w:szCs w:val="21"/>
        </w:rPr>
        <w:t>以及上述</w:t>
      </w:r>
      <w:r w:rsidRPr="005A2137">
        <w:rPr>
          <w:rFonts w:eastAsiaTheme="minorHAnsi" w:hint="eastAsia"/>
          <w:szCs w:val="21"/>
        </w:rPr>
        <w:t>处理工艺的组合；</w:t>
      </w:r>
    </w:p>
    <w:p w14:paraId="14408A6D" w14:textId="77777777" w:rsidR="00052181" w:rsidRPr="005A2137" w:rsidRDefault="00052181" w:rsidP="00D55390">
      <w:pPr>
        <w:pStyle w:val="ListParagraph"/>
        <w:numPr>
          <w:ilvl w:val="0"/>
          <w:numId w:val="48"/>
        </w:numPr>
        <w:spacing w:after="120" w:line="264" w:lineRule="auto"/>
        <w:ind w:firstLineChars="0"/>
        <w:rPr>
          <w:rFonts w:eastAsiaTheme="minorHAnsi"/>
          <w:szCs w:val="21"/>
        </w:rPr>
      </w:pPr>
      <w:r w:rsidRPr="005A2137">
        <w:rPr>
          <w:rFonts w:eastAsiaTheme="minorHAnsi" w:hint="eastAsia"/>
          <w:szCs w:val="21"/>
        </w:rPr>
        <w:t>工业含油废水的除浊处理</w:t>
      </w:r>
      <w:r>
        <w:rPr>
          <w:rFonts w:eastAsiaTheme="minorHAnsi" w:hint="eastAsia"/>
          <w:szCs w:val="21"/>
        </w:rPr>
        <w:t>（</w:t>
      </w:r>
      <w:r w:rsidRPr="005A2137">
        <w:rPr>
          <w:rFonts w:eastAsiaTheme="minorHAnsi" w:hint="eastAsia"/>
          <w:szCs w:val="21"/>
        </w:rPr>
        <w:t>多用Titan系列膜产品</w:t>
      </w:r>
      <w:r>
        <w:rPr>
          <w:rFonts w:eastAsiaTheme="minorHAnsi" w:hint="eastAsia"/>
          <w:szCs w:val="21"/>
        </w:rPr>
        <w:t>）</w:t>
      </w:r>
      <w:r w:rsidRPr="005A2137">
        <w:rPr>
          <w:rFonts w:eastAsiaTheme="minorHAnsi" w:hint="eastAsia"/>
          <w:szCs w:val="21"/>
        </w:rPr>
        <w:t>，其预处理根据废水本身特性</w:t>
      </w:r>
      <w:r>
        <w:rPr>
          <w:rFonts w:eastAsiaTheme="minorHAnsi" w:hint="eastAsia"/>
          <w:szCs w:val="21"/>
        </w:rPr>
        <w:t>决定</w:t>
      </w:r>
      <w:r w:rsidRPr="005A2137">
        <w:rPr>
          <w:rFonts w:eastAsiaTheme="minorHAnsi" w:hint="eastAsia"/>
          <w:szCs w:val="21"/>
        </w:rPr>
        <w:t>，</w:t>
      </w:r>
      <w:r>
        <w:rPr>
          <w:rFonts w:eastAsiaTheme="minorHAnsi" w:hint="eastAsia"/>
          <w:szCs w:val="21"/>
        </w:rPr>
        <w:t>可</w:t>
      </w:r>
      <w:r w:rsidRPr="005A2137">
        <w:rPr>
          <w:rFonts w:eastAsiaTheme="minorHAnsi" w:hint="eastAsia"/>
          <w:szCs w:val="21"/>
        </w:rPr>
        <w:t>使用氯化</w:t>
      </w:r>
      <w:r w:rsidRPr="005A2137">
        <w:rPr>
          <w:rFonts w:eastAsiaTheme="minorHAnsi"/>
          <w:szCs w:val="21"/>
        </w:rPr>
        <w:t>、</w:t>
      </w:r>
      <w:r w:rsidRPr="005A2137">
        <w:rPr>
          <w:rFonts w:eastAsiaTheme="minorHAnsi" w:hint="eastAsia"/>
          <w:szCs w:val="21"/>
        </w:rPr>
        <w:t>芬顿氧化</w:t>
      </w:r>
      <w:r w:rsidRPr="005A2137">
        <w:rPr>
          <w:rFonts w:eastAsiaTheme="minorHAnsi"/>
          <w:szCs w:val="21"/>
        </w:rPr>
        <w:t>、</w:t>
      </w:r>
      <w:r w:rsidRPr="005A2137">
        <w:rPr>
          <w:rFonts w:eastAsiaTheme="minorHAnsi" w:hint="eastAsia"/>
          <w:szCs w:val="21"/>
        </w:rPr>
        <w:t>澄清池等；</w:t>
      </w:r>
    </w:p>
    <w:p w14:paraId="0B0B3FE8" w14:textId="77777777" w:rsidR="00052181" w:rsidRPr="005A2137" w:rsidRDefault="00052181" w:rsidP="00D55390">
      <w:pPr>
        <w:pStyle w:val="ListParagraph"/>
        <w:numPr>
          <w:ilvl w:val="0"/>
          <w:numId w:val="48"/>
        </w:numPr>
        <w:spacing w:after="120" w:line="264" w:lineRule="auto"/>
        <w:ind w:firstLineChars="0"/>
        <w:rPr>
          <w:rFonts w:eastAsiaTheme="minorHAnsi"/>
          <w:szCs w:val="21"/>
        </w:rPr>
      </w:pPr>
      <w:r w:rsidRPr="005A2137">
        <w:rPr>
          <w:rFonts w:eastAsiaTheme="minorHAnsi" w:hint="eastAsia"/>
          <w:szCs w:val="21"/>
        </w:rPr>
        <w:t>Titan</w:t>
      </w:r>
      <w:r w:rsidRPr="005A2137">
        <w:rPr>
          <w:rFonts w:eastAsiaTheme="minorHAnsi"/>
          <w:szCs w:val="21"/>
        </w:rPr>
        <w:t xml:space="preserve"> NF</w:t>
      </w:r>
      <w:r w:rsidRPr="005A2137">
        <w:rPr>
          <w:rFonts w:eastAsiaTheme="minorHAnsi" w:hint="eastAsia"/>
          <w:szCs w:val="21"/>
        </w:rPr>
        <w:t>一般用于物料分离，或盐/有机物体系中截留有机物，其预处理因应用而异。</w:t>
      </w:r>
    </w:p>
    <w:p w14:paraId="499F659F" w14:textId="77777777" w:rsidR="00052181" w:rsidRPr="006B0CC8" w:rsidRDefault="00052181" w:rsidP="00D55390">
      <w:pPr>
        <w:pStyle w:val="ListParagraph"/>
        <w:spacing w:after="120" w:line="264" w:lineRule="auto"/>
        <w:ind w:left="425"/>
        <w:rPr>
          <w:rFonts w:eastAsiaTheme="minorHAnsi"/>
          <w:szCs w:val="21"/>
        </w:rPr>
      </w:pPr>
      <w:r w:rsidRPr="006B0CC8">
        <w:rPr>
          <w:rFonts w:eastAsiaTheme="minorHAnsi" w:hint="eastAsia"/>
          <w:szCs w:val="21"/>
        </w:rPr>
        <w:t>总体而言，由于PolyCera®系列</w:t>
      </w:r>
      <w:r w:rsidRPr="006B0CC8">
        <w:rPr>
          <w:rFonts w:eastAsiaTheme="minorHAnsi"/>
          <w:szCs w:val="21"/>
        </w:rPr>
        <w:t>膜</w:t>
      </w:r>
      <w:r w:rsidRPr="006B0CC8">
        <w:rPr>
          <w:rFonts w:eastAsiaTheme="minorHAnsi" w:hint="eastAsia"/>
          <w:szCs w:val="21"/>
        </w:rPr>
        <w:t>产品在膜材料和膜组件结构方面的创新，对预处理的要求和依赖程度低于传统有机高分子膜产品。具体体现在：</w:t>
      </w:r>
    </w:p>
    <w:p w14:paraId="030A6366" w14:textId="77777777" w:rsidR="00052181" w:rsidRPr="005A2137" w:rsidRDefault="00052181" w:rsidP="00D55390">
      <w:pPr>
        <w:pStyle w:val="ListParagraph"/>
        <w:spacing w:after="120" w:line="264" w:lineRule="auto"/>
        <w:ind w:left="425"/>
        <w:rPr>
          <w:rFonts w:eastAsiaTheme="minorHAnsi"/>
          <w:szCs w:val="21"/>
        </w:rPr>
      </w:pPr>
      <w:r w:rsidRPr="005A2137">
        <w:rPr>
          <w:rFonts w:eastAsiaTheme="minorHAnsi" w:hint="eastAsia"/>
          <w:szCs w:val="21"/>
        </w:rPr>
        <w:t>PolyCera®系列</w:t>
      </w:r>
      <w:r w:rsidRPr="005A2137">
        <w:rPr>
          <w:rFonts w:eastAsiaTheme="minorHAnsi"/>
          <w:szCs w:val="21"/>
        </w:rPr>
        <w:t>膜</w:t>
      </w:r>
      <w:r>
        <w:rPr>
          <w:rFonts w:eastAsiaTheme="minorHAnsi" w:hint="eastAsia"/>
          <w:szCs w:val="21"/>
        </w:rPr>
        <w:t>产品</w:t>
      </w:r>
      <w:r w:rsidRPr="005A2137">
        <w:rPr>
          <w:rFonts w:eastAsiaTheme="minorHAnsi" w:hint="eastAsia"/>
          <w:szCs w:val="21"/>
        </w:rPr>
        <w:t>可根据实际水质灵活选择格网规格，使其</w:t>
      </w:r>
      <w:r>
        <w:rPr>
          <w:rFonts w:eastAsiaTheme="minorHAnsi" w:hint="eastAsia"/>
          <w:szCs w:val="21"/>
        </w:rPr>
        <w:t>悬浮物</w:t>
      </w:r>
      <w:r w:rsidRPr="005A2137">
        <w:rPr>
          <w:rFonts w:eastAsiaTheme="minorHAnsi" w:hint="eastAsia"/>
          <w:szCs w:val="21"/>
        </w:rPr>
        <w:t>耐受程度大大提升(最高达到1%质量比</w:t>
      </w:r>
      <w:r w:rsidRPr="005A2137">
        <w:rPr>
          <w:rFonts w:eastAsiaTheme="minorHAnsi"/>
          <w:szCs w:val="21"/>
        </w:rPr>
        <w:t>)</w:t>
      </w:r>
      <w:r w:rsidRPr="005A2137">
        <w:rPr>
          <w:rFonts w:eastAsiaTheme="minorHAnsi" w:hint="eastAsia"/>
          <w:szCs w:val="21"/>
        </w:rPr>
        <w:t>，因此通常并不需要使用多介质过滤器</w:t>
      </w:r>
      <w:r w:rsidRPr="005A2137">
        <w:rPr>
          <w:rFonts w:eastAsiaTheme="minorHAnsi"/>
          <w:szCs w:val="21"/>
        </w:rPr>
        <w:t>、</w:t>
      </w:r>
      <w:r w:rsidRPr="005A2137">
        <w:rPr>
          <w:rFonts w:eastAsiaTheme="minorHAnsi" w:hint="eastAsia"/>
          <w:szCs w:val="21"/>
        </w:rPr>
        <w:t>V形滤池</w:t>
      </w:r>
      <w:r w:rsidRPr="005A2137">
        <w:rPr>
          <w:rFonts w:eastAsiaTheme="minorHAnsi"/>
          <w:szCs w:val="21"/>
        </w:rPr>
        <w:t>、</w:t>
      </w:r>
      <w:r w:rsidRPr="005A2137">
        <w:rPr>
          <w:rFonts w:eastAsiaTheme="minorHAnsi" w:hint="eastAsia"/>
          <w:szCs w:val="21"/>
        </w:rPr>
        <w:t>无阀滤池之类设备对</w:t>
      </w:r>
      <w:r>
        <w:rPr>
          <w:rFonts w:eastAsiaTheme="minorHAnsi" w:hint="eastAsia"/>
          <w:szCs w:val="21"/>
        </w:rPr>
        <w:t>原</w:t>
      </w:r>
      <w:r w:rsidRPr="005A2137">
        <w:rPr>
          <w:rFonts w:eastAsiaTheme="minorHAnsi" w:hint="eastAsia"/>
          <w:szCs w:val="21"/>
        </w:rPr>
        <w:t>水进行精密的除浊预处理；</w:t>
      </w:r>
    </w:p>
    <w:p w14:paraId="40940357" w14:textId="77777777" w:rsidR="00052181" w:rsidRPr="005A2137" w:rsidRDefault="00052181" w:rsidP="00D55390">
      <w:pPr>
        <w:pStyle w:val="ListParagraph"/>
        <w:spacing w:after="120" w:line="264" w:lineRule="auto"/>
        <w:ind w:left="425"/>
        <w:rPr>
          <w:rFonts w:eastAsiaTheme="minorHAnsi"/>
          <w:szCs w:val="21"/>
        </w:rPr>
      </w:pPr>
      <w:r w:rsidRPr="005A2137">
        <w:rPr>
          <w:rFonts w:eastAsiaTheme="minorHAnsi" w:hint="eastAsia"/>
          <w:szCs w:val="21"/>
        </w:rPr>
        <w:t>在预处理单元性能因为</w:t>
      </w:r>
      <w:r>
        <w:rPr>
          <w:rFonts w:eastAsiaTheme="minorHAnsi" w:hint="eastAsia"/>
          <w:szCs w:val="21"/>
        </w:rPr>
        <w:t>原</w:t>
      </w:r>
      <w:r w:rsidRPr="005A2137">
        <w:rPr>
          <w:rFonts w:eastAsiaTheme="minorHAnsi" w:hint="eastAsia"/>
          <w:szCs w:val="21"/>
        </w:rPr>
        <w:t>水条件或自身原因存在波动的情况下，PolyCera®</w:t>
      </w:r>
      <w:r w:rsidRPr="005A2137">
        <w:rPr>
          <w:rFonts w:eastAsiaTheme="minorHAnsi"/>
          <w:szCs w:val="21"/>
        </w:rPr>
        <w:t>膜</w:t>
      </w:r>
      <w:r w:rsidRPr="005A2137">
        <w:rPr>
          <w:rFonts w:eastAsiaTheme="minorHAnsi" w:hint="eastAsia"/>
          <w:szCs w:val="21"/>
        </w:rPr>
        <w:t>产品可以更好承受水质波动，而不至出现快速</w:t>
      </w:r>
      <w:r w:rsidRPr="005A2137">
        <w:rPr>
          <w:rFonts w:eastAsiaTheme="minorHAnsi"/>
          <w:szCs w:val="21"/>
        </w:rPr>
        <w:t>、</w:t>
      </w:r>
      <w:r w:rsidRPr="005A2137">
        <w:rPr>
          <w:rFonts w:eastAsiaTheme="minorHAnsi" w:hint="eastAsia"/>
          <w:szCs w:val="21"/>
        </w:rPr>
        <w:t>频繁</w:t>
      </w:r>
      <w:r w:rsidRPr="005A2137">
        <w:rPr>
          <w:rFonts w:eastAsiaTheme="minorHAnsi"/>
          <w:szCs w:val="21"/>
        </w:rPr>
        <w:t>、</w:t>
      </w:r>
      <w:r w:rsidRPr="005A2137">
        <w:rPr>
          <w:rFonts w:eastAsiaTheme="minorHAnsi" w:hint="eastAsia"/>
          <w:szCs w:val="21"/>
        </w:rPr>
        <w:t>难以恢复的污堵，或断丝类问题</w:t>
      </w:r>
      <w:r>
        <w:rPr>
          <w:rFonts w:eastAsiaTheme="minorHAnsi" w:hint="eastAsia"/>
          <w:szCs w:val="21"/>
        </w:rPr>
        <w:t>。</w:t>
      </w:r>
    </w:p>
    <w:p w14:paraId="4F5EDDC6" w14:textId="77777777" w:rsidR="000A41CE" w:rsidRDefault="000A41CE">
      <w:pPr>
        <w:widowControl/>
        <w:jc w:val="left"/>
        <w:rPr>
          <w:rFonts w:eastAsiaTheme="minorHAnsi"/>
          <w:szCs w:val="21"/>
        </w:rPr>
      </w:pPr>
      <w:r>
        <w:rPr>
          <w:rFonts w:eastAsiaTheme="minorHAnsi"/>
          <w:szCs w:val="21"/>
        </w:rPr>
        <w:br w:type="page"/>
      </w:r>
    </w:p>
    <w:p w14:paraId="0950FECC" w14:textId="4C11510B" w:rsidR="00052181" w:rsidRPr="005A2137" w:rsidRDefault="00052181" w:rsidP="00D55390">
      <w:pPr>
        <w:pStyle w:val="ListParagraph"/>
        <w:numPr>
          <w:ilvl w:val="0"/>
          <w:numId w:val="46"/>
        </w:numPr>
        <w:spacing w:after="120" w:line="264" w:lineRule="auto"/>
        <w:ind w:firstLineChars="0"/>
        <w:rPr>
          <w:rFonts w:eastAsiaTheme="minorHAnsi"/>
          <w:szCs w:val="21"/>
        </w:rPr>
      </w:pPr>
      <w:r w:rsidRPr="005A2137">
        <w:rPr>
          <w:rFonts w:eastAsiaTheme="minorHAnsi" w:hint="eastAsia"/>
          <w:szCs w:val="21"/>
        </w:rPr>
        <w:lastRenderedPageBreak/>
        <w:t>预过滤器过滤精度</w:t>
      </w:r>
    </w:p>
    <w:p w14:paraId="034B8898" w14:textId="3A501688" w:rsidR="00052181" w:rsidRDefault="00052181" w:rsidP="00E35F78">
      <w:pPr>
        <w:pStyle w:val="ListParagraph"/>
        <w:spacing w:after="120" w:line="264" w:lineRule="auto"/>
        <w:ind w:left="425"/>
        <w:rPr>
          <w:rFonts w:eastAsiaTheme="minorHAnsi"/>
          <w:szCs w:val="21"/>
        </w:rPr>
      </w:pPr>
      <w:r>
        <w:rPr>
          <w:rFonts w:eastAsiaTheme="minorHAnsi" w:hint="eastAsia"/>
          <w:szCs w:val="21"/>
        </w:rPr>
        <w:t>与传统</w:t>
      </w:r>
      <w:r w:rsidRPr="005A2137">
        <w:rPr>
          <w:rFonts w:eastAsiaTheme="minorHAnsi" w:hint="eastAsia"/>
          <w:szCs w:val="21"/>
        </w:rPr>
        <w:t>有机高分子超滤膜和陶瓷膜类似，PolyCera®</w:t>
      </w:r>
      <w:r w:rsidRPr="005A2137">
        <w:rPr>
          <w:rFonts w:eastAsiaTheme="minorHAnsi"/>
          <w:szCs w:val="21"/>
        </w:rPr>
        <w:t>膜</w:t>
      </w:r>
      <w:r>
        <w:rPr>
          <w:rFonts w:eastAsiaTheme="minorHAnsi" w:hint="eastAsia"/>
          <w:szCs w:val="21"/>
        </w:rPr>
        <w:t>系统</w:t>
      </w:r>
      <w:r w:rsidRPr="005A2137">
        <w:rPr>
          <w:rFonts w:eastAsiaTheme="minorHAnsi" w:hint="eastAsia"/>
          <w:szCs w:val="21"/>
        </w:rPr>
        <w:t>需要</w:t>
      </w:r>
      <w:r>
        <w:rPr>
          <w:rFonts w:eastAsiaTheme="minorHAnsi" w:hint="eastAsia"/>
          <w:szCs w:val="21"/>
        </w:rPr>
        <w:t>设计安装</w:t>
      </w:r>
      <w:r w:rsidRPr="005A2137">
        <w:rPr>
          <w:rFonts w:eastAsiaTheme="minorHAnsi" w:hint="eastAsia"/>
          <w:szCs w:val="21"/>
        </w:rPr>
        <w:t>前置保安过滤器。不同的</w:t>
      </w:r>
      <w:r>
        <w:rPr>
          <w:rFonts w:eastAsiaTheme="minorHAnsi" w:hint="eastAsia"/>
          <w:szCs w:val="21"/>
        </w:rPr>
        <w:t>膜组件进水</w:t>
      </w:r>
      <w:r w:rsidRPr="005A2137">
        <w:rPr>
          <w:rFonts w:eastAsiaTheme="minorHAnsi" w:hint="eastAsia"/>
          <w:szCs w:val="21"/>
        </w:rPr>
        <w:t>格网规格</w:t>
      </w:r>
      <w:r>
        <w:rPr>
          <w:rFonts w:eastAsiaTheme="minorHAnsi" w:hint="eastAsia"/>
          <w:szCs w:val="21"/>
        </w:rPr>
        <w:t>对应</w:t>
      </w:r>
      <w:r w:rsidRPr="005A2137">
        <w:rPr>
          <w:rFonts w:eastAsiaTheme="minorHAnsi" w:hint="eastAsia"/>
          <w:szCs w:val="21"/>
        </w:rPr>
        <w:t>保安过滤器</w:t>
      </w:r>
      <w:r>
        <w:rPr>
          <w:rFonts w:eastAsiaTheme="minorHAnsi" w:hint="eastAsia"/>
          <w:szCs w:val="21"/>
        </w:rPr>
        <w:t>精度要求如下表所示</w:t>
      </w:r>
      <w:r w:rsidRPr="005A2137">
        <w:rPr>
          <w:rFonts w:eastAsiaTheme="minorHAnsi" w:hint="eastAsia"/>
          <w:szCs w:val="21"/>
        </w:rPr>
        <w:t>：</w:t>
      </w:r>
    </w:p>
    <w:p w14:paraId="6C2E363C" w14:textId="2BAA5EDC" w:rsidR="00C22BD7" w:rsidRPr="00052181" w:rsidRDefault="00C22BD7" w:rsidP="00D55390">
      <w:pPr>
        <w:jc w:val="center"/>
        <w:rPr>
          <w:rFonts w:ascii="黑体" w:eastAsia="黑体" w:hAnsi="黑体"/>
          <w:b/>
          <w:bCs/>
          <w:sz w:val="18"/>
          <w:szCs w:val="18"/>
        </w:rPr>
      </w:pPr>
      <w:r>
        <w:rPr>
          <w:rFonts w:ascii="黑体" w:eastAsia="黑体" w:hAnsi="黑体" w:hint="eastAsia"/>
          <w:b/>
          <w:bCs/>
          <w:sz w:val="18"/>
          <w:szCs w:val="18"/>
        </w:rPr>
        <w:t>Table</w:t>
      </w:r>
      <w:r>
        <w:rPr>
          <w:rFonts w:ascii="黑体" w:eastAsia="黑体" w:hAnsi="黑体"/>
          <w:b/>
          <w:bCs/>
          <w:sz w:val="18"/>
          <w:szCs w:val="18"/>
        </w:rPr>
        <w:t xml:space="preserve"> </w:t>
      </w:r>
      <w:r w:rsidRPr="00052181">
        <w:rPr>
          <w:rFonts w:ascii="黑体" w:eastAsia="黑体" w:hAnsi="黑体"/>
          <w:b/>
          <w:bCs/>
          <w:sz w:val="18"/>
          <w:szCs w:val="18"/>
        </w:rPr>
        <w:t>2.2.</w:t>
      </w:r>
      <w:r w:rsidR="00FA2D6E">
        <w:rPr>
          <w:rFonts w:ascii="黑体" w:eastAsia="黑体" w:hAnsi="黑体"/>
          <w:b/>
          <w:bCs/>
          <w:sz w:val="18"/>
          <w:szCs w:val="18"/>
        </w:rPr>
        <w:t>2</w:t>
      </w:r>
      <w:r w:rsidRPr="00052181">
        <w:rPr>
          <w:rFonts w:ascii="黑体" w:eastAsia="黑体" w:hAnsi="黑体"/>
          <w:b/>
          <w:bCs/>
          <w:sz w:val="18"/>
          <w:szCs w:val="18"/>
        </w:rPr>
        <w:t xml:space="preserve"> </w:t>
      </w:r>
      <w:r w:rsidRPr="00052181">
        <w:rPr>
          <w:rFonts w:ascii="黑体" w:eastAsia="黑体" w:hAnsi="黑体" w:hint="eastAsia"/>
          <w:b/>
          <w:bCs/>
          <w:sz w:val="18"/>
          <w:szCs w:val="18"/>
        </w:rPr>
        <w:t>P</w:t>
      </w:r>
      <w:r w:rsidRPr="00052181">
        <w:rPr>
          <w:rFonts w:ascii="黑体" w:eastAsia="黑体" w:hAnsi="黑体"/>
          <w:b/>
          <w:bCs/>
          <w:sz w:val="18"/>
          <w:szCs w:val="18"/>
        </w:rPr>
        <w:t>olyCera</w:t>
      </w:r>
      <w:r>
        <w:rPr>
          <w:rFonts w:ascii="黑体" w:eastAsia="黑体" w:hAnsi="黑体" w:hint="eastAsia"/>
          <w:b/>
          <w:bCs/>
          <w:sz w:val="18"/>
          <w:szCs w:val="18"/>
        </w:rPr>
        <w:t>产品</w:t>
      </w:r>
      <w:r w:rsidR="00910194">
        <w:rPr>
          <w:rFonts w:ascii="黑体" w:eastAsia="黑体" w:hAnsi="黑体" w:hint="eastAsia"/>
          <w:b/>
          <w:bCs/>
          <w:sz w:val="18"/>
          <w:szCs w:val="18"/>
        </w:rPr>
        <w:t>进水</w:t>
      </w:r>
      <w:r w:rsidR="00960967">
        <w:rPr>
          <w:rFonts w:ascii="黑体" w:eastAsia="黑体" w:hAnsi="黑体" w:hint="eastAsia"/>
          <w:b/>
          <w:bCs/>
          <w:sz w:val="18"/>
          <w:szCs w:val="18"/>
        </w:rPr>
        <w:t>格网</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8"/>
        <w:gridCol w:w="3375"/>
        <w:gridCol w:w="4703"/>
      </w:tblGrid>
      <w:tr w:rsidR="00052181" w:rsidRPr="005A2137" w14:paraId="556B63DE" w14:textId="77777777" w:rsidTr="006B0CC8">
        <w:trPr>
          <w:jc w:val="center"/>
        </w:trPr>
        <w:tc>
          <w:tcPr>
            <w:tcW w:w="2751" w:type="pct"/>
            <w:gridSpan w:val="2"/>
            <w:shd w:val="clear" w:color="auto" w:fill="BDD6EE" w:themeFill="accent5" w:themeFillTint="66"/>
          </w:tcPr>
          <w:p w14:paraId="7E3B13B5" w14:textId="77777777" w:rsidR="00052181" w:rsidRPr="005A2137" w:rsidRDefault="00052181" w:rsidP="004075A3">
            <w:pPr>
              <w:rPr>
                <w:rFonts w:eastAsiaTheme="minorHAnsi"/>
                <w:b/>
                <w:bCs/>
                <w:szCs w:val="21"/>
              </w:rPr>
            </w:pPr>
            <w:r w:rsidRPr="005A2137">
              <w:rPr>
                <w:rFonts w:eastAsiaTheme="minorHAnsi" w:hint="eastAsia"/>
                <w:b/>
                <w:bCs/>
                <w:szCs w:val="21"/>
              </w:rPr>
              <w:t>格网规格</w:t>
            </w:r>
          </w:p>
        </w:tc>
        <w:tc>
          <w:tcPr>
            <w:tcW w:w="2249" w:type="pct"/>
            <w:shd w:val="clear" w:color="auto" w:fill="BDD6EE" w:themeFill="accent5" w:themeFillTint="66"/>
          </w:tcPr>
          <w:p w14:paraId="3B7011E5" w14:textId="77777777" w:rsidR="00052181" w:rsidRPr="005A2137" w:rsidRDefault="00052181" w:rsidP="004075A3">
            <w:pPr>
              <w:rPr>
                <w:rFonts w:eastAsiaTheme="minorHAnsi"/>
                <w:b/>
                <w:bCs/>
                <w:szCs w:val="21"/>
              </w:rPr>
            </w:pPr>
            <w:r w:rsidRPr="005A2137">
              <w:rPr>
                <w:rFonts w:eastAsiaTheme="minorHAnsi" w:hint="eastAsia"/>
                <w:b/>
                <w:bCs/>
                <w:szCs w:val="21"/>
              </w:rPr>
              <w:t>建议预过滤器过滤精度</w:t>
            </w:r>
          </w:p>
        </w:tc>
      </w:tr>
      <w:tr w:rsidR="00052181" w:rsidRPr="005A2137" w14:paraId="69A75187" w14:textId="77777777" w:rsidTr="006B0CC8">
        <w:trPr>
          <w:jc w:val="center"/>
        </w:trPr>
        <w:tc>
          <w:tcPr>
            <w:tcW w:w="1137" w:type="pct"/>
            <w:vMerge w:val="restart"/>
          </w:tcPr>
          <w:p w14:paraId="13E32826" w14:textId="77777777" w:rsidR="00052181" w:rsidRPr="005A2137" w:rsidRDefault="00052181" w:rsidP="004075A3">
            <w:pPr>
              <w:rPr>
                <w:rFonts w:eastAsiaTheme="minorHAnsi"/>
                <w:szCs w:val="21"/>
              </w:rPr>
            </w:pPr>
            <w:r w:rsidRPr="005A2137">
              <w:rPr>
                <w:rFonts w:eastAsiaTheme="minorHAnsi" w:hint="eastAsia"/>
                <w:szCs w:val="21"/>
              </w:rPr>
              <w:t>Hydro</w:t>
            </w:r>
            <w:r w:rsidRPr="005A2137">
              <w:rPr>
                <w:rFonts w:eastAsiaTheme="minorHAnsi"/>
                <w:szCs w:val="21"/>
              </w:rPr>
              <w:t xml:space="preserve"> UF</w:t>
            </w:r>
            <w:r w:rsidRPr="005A2137">
              <w:rPr>
                <w:rFonts w:eastAsiaTheme="minorHAnsi" w:hint="eastAsia"/>
                <w:szCs w:val="21"/>
              </w:rPr>
              <w:t>系列</w:t>
            </w:r>
          </w:p>
        </w:tc>
        <w:tc>
          <w:tcPr>
            <w:tcW w:w="1614" w:type="pct"/>
          </w:tcPr>
          <w:p w14:paraId="0C87EDE2" w14:textId="77777777" w:rsidR="00052181" w:rsidRPr="005A2137" w:rsidRDefault="00052181" w:rsidP="004075A3">
            <w:pPr>
              <w:rPr>
                <w:rFonts w:eastAsiaTheme="minorHAnsi"/>
                <w:szCs w:val="21"/>
              </w:rPr>
            </w:pPr>
            <w:r w:rsidRPr="005A2137">
              <w:rPr>
                <w:rFonts w:eastAsiaTheme="minorHAnsi" w:hint="eastAsia"/>
                <w:szCs w:val="21"/>
              </w:rPr>
              <w:t>32mil(</w:t>
            </w:r>
            <w:r w:rsidRPr="005A2137">
              <w:rPr>
                <w:rFonts w:eastAsiaTheme="minorHAnsi"/>
                <w:szCs w:val="21"/>
              </w:rPr>
              <w:t>0.81mm)</w:t>
            </w:r>
          </w:p>
        </w:tc>
        <w:tc>
          <w:tcPr>
            <w:tcW w:w="2249" w:type="pct"/>
          </w:tcPr>
          <w:p w14:paraId="55BDB3CB" w14:textId="77777777" w:rsidR="00052181" w:rsidRPr="005A2137" w:rsidRDefault="00052181" w:rsidP="004075A3">
            <w:pPr>
              <w:rPr>
                <w:rFonts w:eastAsiaTheme="minorHAnsi"/>
                <w:szCs w:val="21"/>
              </w:rPr>
            </w:pPr>
            <w:r w:rsidRPr="005A2137">
              <w:rPr>
                <w:rFonts w:eastAsiaTheme="minorHAnsi" w:hint="eastAsia"/>
                <w:szCs w:val="21"/>
              </w:rPr>
              <w:t>75</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54F1B583" w14:textId="77777777" w:rsidTr="006B0CC8">
        <w:trPr>
          <w:jc w:val="center"/>
        </w:trPr>
        <w:tc>
          <w:tcPr>
            <w:tcW w:w="1137" w:type="pct"/>
            <w:vMerge/>
          </w:tcPr>
          <w:p w14:paraId="52EF9FA1" w14:textId="77777777" w:rsidR="00052181" w:rsidRPr="005A2137" w:rsidRDefault="00052181" w:rsidP="004075A3">
            <w:pPr>
              <w:rPr>
                <w:rFonts w:eastAsiaTheme="minorHAnsi"/>
                <w:szCs w:val="21"/>
              </w:rPr>
            </w:pPr>
          </w:p>
        </w:tc>
        <w:tc>
          <w:tcPr>
            <w:tcW w:w="1614" w:type="pct"/>
          </w:tcPr>
          <w:p w14:paraId="4DCBB96E" w14:textId="77777777" w:rsidR="00052181" w:rsidRPr="005A2137" w:rsidRDefault="00052181" w:rsidP="004075A3">
            <w:pPr>
              <w:rPr>
                <w:rFonts w:eastAsiaTheme="minorHAnsi"/>
                <w:szCs w:val="21"/>
              </w:rPr>
            </w:pPr>
            <w:r w:rsidRPr="005A2137">
              <w:rPr>
                <w:rFonts w:eastAsiaTheme="minorHAnsi" w:hint="eastAsia"/>
                <w:szCs w:val="21"/>
              </w:rPr>
              <w:t>40mil(1.02</w:t>
            </w:r>
            <w:r w:rsidRPr="005A2137">
              <w:rPr>
                <w:rFonts w:eastAsiaTheme="minorHAnsi"/>
                <w:szCs w:val="21"/>
              </w:rPr>
              <w:t>mm)</w:t>
            </w:r>
          </w:p>
        </w:tc>
        <w:tc>
          <w:tcPr>
            <w:tcW w:w="2249" w:type="pct"/>
          </w:tcPr>
          <w:p w14:paraId="1B9597EA" w14:textId="77777777" w:rsidR="00052181" w:rsidRPr="005A2137" w:rsidRDefault="00052181" w:rsidP="004075A3">
            <w:pPr>
              <w:rPr>
                <w:rFonts w:eastAsiaTheme="minorHAnsi"/>
                <w:szCs w:val="21"/>
              </w:rPr>
            </w:pPr>
            <w:r w:rsidRPr="005A2137">
              <w:rPr>
                <w:rFonts w:eastAsiaTheme="minorHAnsi" w:hint="eastAsia"/>
                <w:szCs w:val="21"/>
              </w:rPr>
              <w:t>100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1AF9BD92" w14:textId="77777777" w:rsidTr="006B0CC8">
        <w:trPr>
          <w:jc w:val="center"/>
        </w:trPr>
        <w:tc>
          <w:tcPr>
            <w:tcW w:w="1137" w:type="pct"/>
            <w:vMerge/>
          </w:tcPr>
          <w:p w14:paraId="57CD43B2" w14:textId="77777777" w:rsidR="00052181" w:rsidRPr="005A2137" w:rsidRDefault="00052181" w:rsidP="004075A3">
            <w:pPr>
              <w:rPr>
                <w:rFonts w:eastAsiaTheme="minorHAnsi"/>
                <w:szCs w:val="21"/>
              </w:rPr>
            </w:pPr>
          </w:p>
        </w:tc>
        <w:tc>
          <w:tcPr>
            <w:tcW w:w="1614" w:type="pct"/>
          </w:tcPr>
          <w:p w14:paraId="78AAED16" w14:textId="77777777" w:rsidR="00052181" w:rsidRPr="005A2137" w:rsidRDefault="00052181" w:rsidP="004075A3">
            <w:pPr>
              <w:rPr>
                <w:rFonts w:eastAsiaTheme="minorHAnsi"/>
                <w:szCs w:val="21"/>
              </w:rPr>
            </w:pPr>
            <w:r w:rsidRPr="005A2137">
              <w:rPr>
                <w:rFonts w:eastAsiaTheme="minorHAnsi" w:hint="eastAsia"/>
                <w:szCs w:val="21"/>
              </w:rPr>
              <w:t>90mil(2.28</w:t>
            </w:r>
            <w:r w:rsidRPr="005A2137">
              <w:rPr>
                <w:rFonts w:eastAsiaTheme="minorHAnsi"/>
                <w:szCs w:val="21"/>
              </w:rPr>
              <w:t>mm)</w:t>
            </w:r>
          </w:p>
        </w:tc>
        <w:tc>
          <w:tcPr>
            <w:tcW w:w="2249" w:type="pct"/>
          </w:tcPr>
          <w:p w14:paraId="505654A2" w14:textId="77777777" w:rsidR="00052181" w:rsidRPr="005A2137" w:rsidRDefault="00052181" w:rsidP="004075A3">
            <w:pPr>
              <w:rPr>
                <w:rFonts w:eastAsiaTheme="minorHAnsi"/>
                <w:szCs w:val="21"/>
              </w:rPr>
            </w:pPr>
            <w:r w:rsidRPr="005A2137">
              <w:rPr>
                <w:rFonts w:eastAsiaTheme="minorHAnsi" w:hint="eastAsia"/>
                <w:szCs w:val="21"/>
              </w:rPr>
              <w:t>300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36A12894" w14:textId="77777777" w:rsidTr="006B0CC8">
        <w:trPr>
          <w:jc w:val="center"/>
        </w:trPr>
        <w:tc>
          <w:tcPr>
            <w:tcW w:w="1137" w:type="pct"/>
            <w:vMerge/>
          </w:tcPr>
          <w:p w14:paraId="79EA4109" w14:textId="77777777" w:rsidR="00052181" w:rsidRPr="005A2137" w:rsidRDefault="00052181" w:rsidP="004075A3">
            <w:pPr>
              <w:rPr>
                <w:rFonts w:eastAsiaTheme="minorHAnsi"/>
                <w:szCs w:val="21"/>
              </w:rPr>
            </w:pPr>
          </w:p>
        </w:tc>
        <w:tc>
          <w:tcPr>
            <w:tcW w:w="1614" w:type="pct"/>
          </w:tcPr>
          <w:p w14:paraId="2ACDDC8C" w14:textId="77777777" w:rsidR="00052181" w:rsidRPr="005A2137" w:rsidRDefault="00052181" w:rsidP="004075A3">
            <w:pPr>
              <w:rPr>
                <w:rFonts w:eastAsiaTheme="minorHAnsi"/>
                <w:szCs w:val="21"/>
              </w:rPr>
            </w:pPr>
            <w:r w:rsidRPr="005A2137">
              <w:rPr>
                <w:rFonts w:eastAsiaTheme="minorHAnsi" w:hint="eastAsia"/>
                <w:szCs w:val="21"/>
              </w:rPr>
              <w:t>120mil(3.05</w:t>
            </w:r>
            <w:r w:rsidRPr="005A2137">
              <w:rPr>
                <w:rFonts w:eastAsiaTheme="minorHAnsi"/>
                <w:szCs w:val="21"/>
              </w:rPr>
              <w:t>mm)</w:t>
            </w:r>
          </w:p>
        </w:tc>
        <w:tc>
          <w:tcPr>
            <w:tcW w:w="2249" w:type="pct"/>
          </w:tcPr>
          <w:p w14:paraId="3692BE74" w14:textId="77777777" w:rsidR="00052181" w:rsidRPr="005A2137" w:rsidRDefault="00052181" w:rsidP="004075A3">
            <w:pPr>
              <w:rPr>
                <w:rFonts w:eastAsiaTheme="minorHAnsi"/>
                <w:szCs w:val="21"/>
              </w:rPr>
            </w:pPr>
            <w:r w:rsidRPr="005A2137">
              <w:rPr>
                <w:rFonts w:eastAsiaTheme="minorHAnsi" w:hint="eastAsia"/>
                <w:szCs w:val="21"/>
              </w:rPr>
              <w:t>500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1969F787" w14:textId="77777777" w:rsidTr="006B0CC8">
        <w:trPr>
          <w:jc w:val="center"/>
        </w:trPr>
        <w:tc>
          <w:tcPr>
            <w:tcW w:w="1137" w:type="pct"/>
            <w:vMerge w:val="restart"/>
          </w:tcPr>
          <w:p w14:paraId="5F9E97B2" w14:textId="77777777" w:rsidR="00052181" w:rsidRPr="005A2137" w:rsidRDefault="00052181" w:rsidP="004075A3">
            <w:pPr>
              <w:rPr>
                <w:rFonts w:eastAsiaTheme="minorHAnsi"/>
                <w:szCs w:val="21"/>
              </w:rPr>
            </w:pPr>
            <w:r w:rsidRPr="005A2137">
              <w:rPr>
                <w:rFonts w:eastAsiaTheme="minorHAnsi" w:hint="eastAsia"/>
                <w:szCs w:val="21"/>
              </w:rPr>
              <w:t>Titan</w:t>
            </w:r>
            <w:r w:rsidRPr="005A2137">
              <w:rPr>
                <w:rFonts w:eastAsiaTheme="minorHAnsi"/>
                <w:szCs w:val="21"/>
              </w:rPr>
              <w:t xml:space="preserve"> UF</w:t>
            </w:r>
            <w:r w:rsidRPr="005A2137">
              <w:rPr>
                <w:rFonts w:eastAsiaTheme="minorHAnsi" w:hint="eastAsia"/>
                <w:szCs w:val="21"/>
              </w:rPr>
              <w:t>系列</w:t>
            </w:r>
          </w:p>
        </w:tc>
        <w:tc>
          <w:tcPr>
            <w:tcW w:w="1614" w:type="pct"/>
          </w:tcPr>
          <w:p w14:paraId="622E7103" w14:textId="77777777" w:rsidR="00052181" w:rsidRPr="005A2137" w:rsidRDefault="00052181" w:rsidP="004075A3">
            <w:pPr>
              <w:rPr>
                <w:rFonts w:eastAsiaTheme="minorHAnsi"/>
                <w:szCs w:val="21"/>
              </w:rPr>
            </w:pPr>
            <w:r w:rsidRPr="005A2137">
              <w:rPr>
                <w:rFonts w:eastAsiaTheme="minorHAnsi" w:hint="eastAsia"/>
                <w:szCs w:val="21"/>
              </w:rPr>
              <w:t>32mil(</w:t>
            </w:r>
            <w:r w:rsidRPr="005A2137">
              <w:rPr>
                <w:rFonts w:eastAsiaTheme="minorHAnsi"/>
                <w:szCs w:val="21"/>
              </w:rPr>
              <w:t>0.81mm)</w:t>
            </w:r>
          </w:p>
        </w:tc>
        <w:tc>
          <w:tcPr>
            <w:tcW w:w="2249" w:type="pct"/>
          </w:tcPr>
          <w:p w14:paraId="2AB268C4" w14:textId="77777777" w:rsidR="00052181" w:rsidRPr="005A2137" w:rsidRDefault="00052181" w:rsidP="004075A3">
            <w:pPr>
              <w:rPr>
                <w:rFonts w:eastAsiaTheme="minorHAnsi"/>
                <w:szCs w:val="21"/>
              </w:rPr>
            </w:pPr>
            <w:r w:rsidRPr="005A2137">
              <w:rPr>
                <w:rFonts w:eastAsiaTheme="minorHAnsi" w:hint="eastAsia"/>
                <w:szCs w:val="21"/>
              </w:rPr>
              <w:t>75</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6B5FBDD0" w14:textId="77777777" w:rsidTr="006B0CC8">
        <w:trPr>
          <w:jc w:val="center"/>
        </w:trPr>
        <w:tc>
          <w:tcPr>
            <w:tcW w:w="1137" w:type="pct"/>
            <w:vMerge/>
          </w:tcPr>
          <w:p w14:paraId="1149C518" w14:textId="77777777" w:rsidR="00052181" w:rsidRPr="005A2137" w:rsidRDefault="00052181" w:rsidP="004075A3">
            <w:pPr>
              <w:rPr>
                <w:rFonts w:eastAsiaTheme="minorHAnsi"/>
                <w:szCs w:val="21"/>
              </w:rPr>
            </w:pPr>
          </w:p>
        </w:tc>
        <w:tc>
          <w:tcPr>
            <w:tcW w:w="1614" w:type="pct"/>
          </w:tcPr>
          <w:p w14:paraId="561AF565" w14:textId="77777777" w:rsidR="00052181" w:rsidRPr="005A2137" w:rsidRDefault="00052181" w:rsidP="004075A3">
            <w:pPr>
              <w:rPr>
                <w:rFonts w:eastAsiaTheme="minorHAnsi"/>
                <w:szCs w:val="21"/>
              </w:rPr>
            </w:pPr>
            <w:r w:rsidRPr="005A2137">
              <w:rPr>
                <w:rFonts w:eastAsiaTheme="minorHAnsi" w:hint="eastAsia"/>
                <w:szCs w:val="21"/>
              </w:rPr>
              <w:t>40mil(1.02</w:t>
            </w:r>
            <w:r w:rsidRPr="005A2137">
              <w:rPr>
                <w:rFonts w:eastAsiaTheme="minorHAnsi"/>
                <w:szCs w:val="21"/>
              </w:rPr>
              <w:t>mm)</w:t>
            </w:r>
          </w:p>
        </w:tc>
        <w:tc>
          <w:tcPr>
            <w:tcW w:w="2249" w:type="pct"/>
          </w:tcPr>
          <w:p w14:paraId="63450F10" w14:textId="77777777" w:rsidR="00052181" w:rsidRPr="005A2137" w:rsidRDefault="00052181" w:rsidP="004075A3">
            <w:pPr>
              <w:rPr>
                <w:rFonts w:eastAsiaTheme="minorHAnsi"/>
                <w:szCs w:val="21"/>
              </w:rPr>
            </w:pPr>
            <w:r w:rsidRPr="005A2137">
              <w:rPr>
                <w:rFonts w:eastAsiaTheme="minorHAnsi" w:hint="eastAsia"/>
                <w:szCs w:val="21"/>
              </w:rPr>
              <w:t>100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649A1DE8" w14:textId="77777777" w:rsidTr="006B0CC8">
        <w:trPr>
          <w:jc w:val="center"/>
        </w:trPr>
        <w:tc>
          <w:tcPr>
            <w:tcW w:w="1137" w:type="pct"/>
            <w:vMerge/>
          </w:tcPr>
          <w:p w14:paraId="5301CF12" w14:textId="77777777" w:rsidR="00052181" w:rsidRPr="005A2137" w:rsidRDefault="00052181" w:rsidP="004075A3">
            <w:pPr>
              <w:rPr>
                <w:rFonts w:eastAsiaTheme="minorHAnsi"/>
                <w:szCs w:val="21"/>
              </w:rPr>
            </w:pPr>
          </w:p>
        </w:tc>
        <w:tc>
          <w:tcPr>
            <w:tcW w:w="1614" w:type="pct"/>
          </w:tcPr>
          <w:p w14:paraId="0771BEC8" w14:textId="77777777" w:rsidR="00052181" w:rsidRPr="005A2137" w:rsidRDefault="00052181" w:rsidP="004075A3">
            <w:pPr>
              <w:rPr>
                <w:rFonts w:eastAsiaTheme="minorHAnsi"/>
                <w:szCs w:val="21"/>
              </w:rPr>
            </w:pPr>
            <w:r w:rsidRPr="005A2137">
              <w:rPr>
                <w:rFonts w:eastAsiaTheme="minorHAnsi" w:hint="eastAsia"/>
                <w:szCs w:val="21"/>
              </w:rPr>
              <w:t>90mil(2.28</w:t>
            </w:r>
            <w:r w:rsidRPr="005A2137">
              <w:rPr>
                <w:rFonts w:eastAsiaTheme="minorHAnsi"/>
                <w:szCs w:val="21"/>
              </w:rPr>
              <w:t>mm)</w:t>
            </w:r>
          </w:p>
        </w:tc>
        <w:tc>
          <w:tcPr>
            <w:tcW w:w="2249" w:type="pct"/>
          </w:tcPr>
          <w:p w14:paraId="31B0BEF2" w14:textId="77777777" w:rsidR="00052181" w:rsidRPr="005A2137" w:rsidRDefault="00052181" w:rsidP="004075A3">
            <w:pPr>
              <w:rPr>
                <w:rFonts w:eastAsiaTheme="minorHAnsi"/>
                <w:szCs w:val="21"/>
              </w:rPr>
            </w:pPr>
            <w:r w:rsidRPr="005A2137">
              <w:rPr>
                <w:rFonts w:eastAsiaTheme="minorHAnsi" w:hint="eastAsia"/>
                <w:szCs w:val="21"/>
              </w:rPr>
              <w:t>150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322C87A2" w14:textId="77777777" w:rsidTr="006B0CC8">
        <w:trPr>
          <w:jc w:val="center"/>
        </w:trPr>
        <w:tc>
          <w:tcPr>
            <w:tcW w:w="1137" w:type="pct"/>
            <w:vMerge/>
          </w:tcPr>
          <w:p w14:paraId="077A3EE0" w14:textId="77777777" w:rsidR="00052181" w:rsidRPr="005A2137" w:rsidRDefault="00052181" w:rsidP="004075A3">
            <w:pPr>
              <w:rPr>
                <w:rFonts w:eastAsiaTheme="minorHAnsi"/>
                <w:szCs w:val="21"/>
              </w:rPr>
            </w:pPr>
          </w:p>
        </w:tc>
        <w:tc>
          <w:tcPr>
            <w:tcW w:w="1614" w:type="pct"/>
          </w:tcPr>
          <w:p w14:paraId="77CAD8EF" w14:textId="77777777" w:rsidR="00052181" w:rsidRPr="005A2137" w:rsidRDefault="00052181" w:rsidP="004075A3">
            <w:pPr>
              <w:rPr>
                <w:rFonts w:eastAsiaTheme="minorHAnsi"/>
                <w:szCs w:val="21"/>
              </w:rPr>
            </w:pPr>
            <w:r w:rsidRPr="005A2137">
              <w:rPr>
                <w:rFonts w:eastAsiaTheme="minorHAnsi" w:hint="eastAsia"/>
                <w:szCs w:val="21"/>
              </w:rPr>
              <w:t>120mil(3.05</w:t>
            </w:r>
            <w:r w:rsidRPr="005A2137">
              <w:rPr>
                <w:rFonts w:eastAsiaTheme="minorHAnsi"/>
                <w:szCs w:val="21"/>
              </w:rPr>
              <w:t>mm)</w:t>
            </w:r>
          </w:p>
        </w:tc>
        <w:tc>
          <w:tcPr>
            <w:tcW w:w="2249" w:type="pct"/>
          </w:tcPr>
          <w:p w14:paraId="3BF1468E" w14:textId="77777777" w:rsidR="00052181" w:rsidRPr="005A2137" w:rsidRDefault="00052181" w:rsidP="004075A3">
            <w:pPr>
              <w:rPr>
                <w:rFonts w:eastAsiaTheme="minorHAnsi"/>
                <w:szCs w:val="21"/>
              </w:rPr>
            </w:pPr>
            <w:r w:rsidRPr="005A2137">
              <w:rPr>
                <w:rFonts w:eastAsiaTheme="minorHAnsi" w:hint="eastAsia"/>
                <w:szCs w:val="21"/>
              </w:rPr>
              <w:t>500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2F35A342" w14:textId="77777777" w:rsidTr="006B0CC8">
        <w:trPr>
          <w:jc w:val="center"/>
        </w:trPr>
        <w:tc>
          <w:tcPr>
            <w:tcW w:w="1137" w:type="pct"/>
            <w:vMerge w:val="restart"/>
          </w:tcPr>
          <w:p w14:paraId="715C27B7" w14:textId="77777777" w:rsidR="00052181" w:rsidRPr="005A2137" w:rsidRDefault="00052181" w:rsidP="004075A3">
            <w:pPr>
              <w:rPr>
                <w:rFonts w:eastAsiaTheme="minorHAnsi"/>
                <w:szCs w:val="21"/>
              </w:rPr>
            </w:pPr>
            <w:r w:rsidRPr="005A2137">
              <w:rPr>
                <w:rFonts w:eastAsiaTheme="minorHAnsi" w:hint="eastAsia"/>
                <w:szCs w:val="21"/>
              </w:rPr>
              <w:t>Titan</w:t>
            </w:r>
            <w:r w:rsidRPr="005A2137">
              <w:rPr>
                <w:rFonts w:eastAsiaTheme="minorHAnsi"/>
                <w:szCs w:val="21"/>
              </w:rPr>
              <w:t xml:space="preserve"> NF</w:t>
            </w:r>
            <w:r w:rsidRPr="005A2137">
              <w:rPr>
                <w:rFonts w:eastAsiaTheme="minorHAnsi" w:hint="eastAsia"/>
                <w:szCs w:val="21"/>
              </w:rPr>
              <w:t>系列</w:t>
            </w:r>
          </w:p>
        </w:tc>
        <w:tc>
          <w:tcPr>
            <w:tcW w:w="1614" w:type="pct"/>
          </w:tcPr>
          <w:p w14:paraId="776C9DD3" w14:textId="77777777" w:rsidR="00052181" w:rsidRPr="005A2137" w:rsidRDefault="00052181" w:rsidP="004075A3">
            <w:pPr>
              <w:rPr>
                <w:rFonts w:eastAsiaTheme="minorHAnsi"/>
                <w:szCs w:val="21"/>
              </w:rPr>
            </w:pPr>
            <w:r w:rsidRPr="005A2137">
              <w:rPr>
                <w:rFonts w:eastAsiaTheme="minorHAnsi" w:hint="eastAsia"/>
                <w:szCs w:val="21"/>
              </w:rPr>
              <w:t>28mil(</w:t>
            </w:r>
            <w:r w:rsidRPr="005A2137">
              <w:rPr>
                <w:rFonts w:eastAsiaTheme="minorHAnsi"/>
                <w:szCs w:val="21"/>
              </w:rPr>
              <w:t>0.</w:t>
            </w:r>
            <w:r w:rsidRPr="005A2137">
              <w:rPr>
                <w:rFonts w:eastAsiaTheme="minorHAnsi" w:hint="eastAsia"/>
                <w:szCs w:val="21"/>
              </w:rPr>
              <w:t>7</w:t>
            </w:r>
            <w:r w:rsidRPr="005A2137">
              <w:rPr>
                <w:rFonts w:eastAsiaTheme="minorHAnsi"/>
                <w:szCs w:val="21"/>
              </w:rPr>
              <w:t>mm)</w:t>
            </w:r>
          </w:p>
        </w:tc>
        <w:tc>
          <w:tcPr>
            <w:tcW w:w="2249" w:type="pct"/>
          </w:tcPr>
          <w:p w14:paraId="1CEF9BB8" w14:textId="77777777" w:rsidR="00052181" w:rsidRPr="005A2137" w:rsidRDefault="00052181" w:rsidP="004075A3">
            <w:pPr>
              <w:rPr>
                <w:rFonts w:eastAsiaTheme="minorHAnsi"/>
                <w:szCs w:val="21"/>
              </w:rPr>
            </w:pPr>
            <w:r w:rsidRPr="005A2137">
              <w:rPr>
                <w:rFonts w:eastAsiaTheme="minorHAnsi" w:hint="eastAsia"/>
                <w:szCs w:val="21"/>
              </w:rPr>
              <w:t>50</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0E43AF48" w14:textId="77777777" w:rsidTr="006B0CC8">
        <w:trPr>
          <w:jc w:val="center"/>
        </w:trPr>
        <w:tc>
          <w:tcPr>
            <w:tcW w:w="1137" w:type="pct"/>
            <w:vMerge/>
          </w:tcPr>
          <w:p w14:paraId="37C4E468" w14:textId="77777777" w:rsidR="00052181" w:rsidRPr="005A2137" w:rsidRDefault="00052181" w:rsidP="004075A3">
            <w:pPr>
              <w:rPr>
                <w:rFonts w:eastAsiaTheme="minorHAnsi"/>
                <w:szCs w:val="21"/>
              </w:rPr>
            </w:pPr>
          </w:p>
        </w:tc>
        <w:tc>
          <w:tcPr>
            <w:tcW w:w="1614" w:type="pct"/>
          </w:tcPr>
          <w:p w14:paraId="177B43EC" w14:textId="77777777" w:rsidR="00052181" w:rsidRPr="005A2137" w:rsidRDefault="00052181" w:rsidP="004075A3">
            <w:pPr>
              <w:rPr>
                <w:rFonts w:eastAsiaTheme="minorHAnsi"/>
                <w:szCs w:val="21"/>
              </w:rPr>
            </w:pPr>
            <w:r w:rsidRPr="005A2137">
              <w:rPr>
                <w:rFonts w:eastAsiaTheme="minorHAnsi" w:hint="eastAsia"/>
                <w:szCs w:val="21"/>
              </w:rPr>
              <w:t>46mil(1.2</w:t>
            </w:r>
            <w:r w:rsidRPr="005A2137">
              <w:rPr>
                <w:rFonts w:eastAsiaTheme="minorHAnsi"/>
                <w:szCs w:val="21"/>
              </w:rPr>
              <w:t>mm)</w:t>
            </w:r>
          </w:p>
        </w:tc>
        <w:tc>
          <w:tcPr>
            <w:tcW w:w="2249" w:type="pct"/>
          </w:tcPr>
          <w:p w14:paraId="6EE97BEA" w14:textId="77777777" w:rsidR="00052181" w:rsidRPr="005A2137" w:rsidRDefault="00052181" w:rsidP="004075A3">
            <w:pPr>
              <w:rPr>
                <w:rFonts w:eastAsiaTheme="minorHAnsi"/>
                <w:szCs w:val="21"/>
              </w:rPr>
            </w:pPr>
            <w:r w:rsidRPr="005A2137">
              <w:rPr>
                <w:rFonts w:eastAsiaTheme="minorHAnsi" w:hint="eastAsia"/>
                <w:szCs w:val="21"/>
              </w:rPr>
              <w:t>75</w:t>
            </w:r>
            <w:r w:rsidRPr="005A2137">
              <w:rPr>
                <w:rFonts w:ascii="Arial" w:eastAsiaTheme="minorHAnsi" w:hAnsi="Arial" w:cs="Arial"/>
                <w:szCs w:val="21"/>
              </w:rPr>
              <w:t>µ</w:t>
            </w:r>
            <w:r w:rsidRPr="005A2137">
              <w:rPr>
                <w:rFonts w:eastAsiaTheme="minorHAnsi" w:hint="eastAsia"/>
                <w:szCs w:val="21"/>
              </w:rPr>
              <w:t>m</w:t>
            </w:r>
          </w:p>
        </w:tc>
      </w:tr>
      <w:tr w:rsidR="00052181" w:rsidRPr="005A2137" w14:paraId="63082397" w14:textId="77777777" w:rsidTr="006B0CC8">
        <w:trPr>
          <w:jc w:val="center"/>
        </w:trPr>
        <w:tc>
          <w:tcPr>
            <w:tcW w:w="1137" w:type="pct"/>
            <w:vMerge/>
          </w:tcPr>
          <w:p w14:paraId="55A80697" w14:textId="77777777" w:rsidR="00052181" w:rsidRPr="005A2137" w:rsidRDefault="00052181" w:rsidP="004075A3">
            <w:pPr>
              <w:rPr>
                <w:rFonts w:eastAsiaTheme="minorHAnsi"/>
                <w:szCs w:val="21"/>
              </w:rPr>
            </w:pPr>
          </w:p>
        </w:tc>
        <w:tc>
          <w:tcPr>
            <w:tcW w:w="1614" w:type="pct"/>
          </w:tcPr>
          <w:p w14:paraId="2A11B9DB" w14:textId="77777777" w:rsidR="00052181" w:rsidRPr="005A2137" w:rsidRDefault="00052181" w:rsidP="004075A3">
            <w:pPr>
              <w:rPr>
                <w:rFonts w:eastAsiaTheme="minorHAnsi"/>
                <w:szCs w:val="21"/>
              </w:rPr>
            </w:pPr>
            <w:r w:rsidRPr="005A2137">
              <w:rPr>
                <w:rFonts w:eastAsiaTheme="minorHAnsi" w:hint="eastAsia"/>
                <w:szCs w:val="21"/>
              </w:rPr>
              <w:t>65mil(1.7</w:t>
            </w:r>
            <w:r w:rsidRPr="005A2137">
              <w:rPr>
                <w:rFonts w:eastAsiaTheme="minorHAnsi"/>
                <w:szCs w:val="21"/>
              </w:rPr>
              <w:t>mm)</w:t>
            </w:r>
          </w:p>
        </w:tc>
        <w:tc>
          <w:tcPr>
            <w:tcW w:w="2249" w:type="pct"/>
          </w:tcPr>
          <w:p w14:paraId="0513C8B9" w14:textId="77777777" w:rsidR="00052181" w:rsidRPr="005A2137" w:rsidRDefault="00052181" w:rsidP="004075A3">
            <w:pPr>
              <w:rPr>
                <w:rFonts w:eastAsiaTheme="minorHAnsi"/>
                <w:szCs w:val="21"/>
              </w:rPr>
            </w:pPr>
            <w:r w:rsidRPr="005A2137">
              <w:rPr>
                <w:rFonts w:eastAsiaTheme="minorHAnsi" w:hint="eastAsia"/>
                <w:szCs w:val="21"/>
              </w:rPr>
              <w:t>100</w:t>
            </w:r>
            <w:r w:rsidRPr="005A2137">
              <w:rPr>
                <w:rFonts w:ascii="Arial" w:eastAsiaTheme="minorHAnsi" w:hAnsi="Arial" w:cs="Arial"/>
                <w:szCs w:val="21"/>
              </w:rPr>
              <w:t>µ</w:t>
            </w:r>
            <w:r w:rsidRPr="005A2137">
              <w:rPr>
                <w:rFonts w:eastAsiaTheme="minorHAnsi" w:hint="eastAsia"/>
                <w:szCs w:val="21"/>
              </w:rPr>
              <w:t>m</w:t>
            </w:r>
          </w:p>
        </w:tc>
      </w:tr>
    </w:tbl>
    <w:p w14:paraId="20BF4D85" w14:textId="77777777" w:rsidR="00052181" w:rsidRPr="005A2137" w:rsidRDefault="00052181" w:rsidP="002A41F8">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33" w:name="_Toc33105866"/>
      <w:bookmarkStart w:id="34" w:name="_Toc33629109"/>
      <w:r w:rsidRPr="005A2137">
        <w:rPr>
          <w:rFonts w:eastAsiaTheme="minorHAnsi" w:hint="eastAsia"/>
          <w:b/>
          <w:bCs/>
          <w:color w:val="2E74B5" w:themeColor="accent5" w:themeShade="BF"/>
          <w:sz w:val="24"/>
          <w:szCs w:val="24"/>
        </w:rPr>
        <w:t>过滤方式</w:t>
      </w:r>
      <w:bookmarkEnd w:id="33"/>
      <w:bookmarkEnd w:id="34"/>
    </w:p>
    <w:p w14:paraId="4219E0A7" w14:textId="77777777" w:rsidR="006B0CC8" w:rsidRDefault="00052181" w:rsidP="00E35F78">
      <w:pPr>
        <w:pStyle w:val="ListParagraph"/>
        <w:spacing w:after="120" w:line="264" w:lineRule="auto"/>
        <w:ind w:left="425"/>
        <w:rPr>
          <w:rFonts w:eastAsiaTheme="minorHAnsi"/>
          <w:szCs w:val="21"/>
        </w:rPr>
      </w:pPr>
      <w:r w:rsidRPr="005A2137">
        <w:rPr>
          <w:rFonts w:eastAsiaTheme="minorHAnsi" w:hint="eastAsia"/>
          <w:szCs w:val="21"/>
        </w:rPr>
        <w:t>PolyCera®系列</w:t>
      </w:r>
      <w:r w:rsidRPr="005A2137">
        <w:rPr>
          <w:rFonts w:eastAsiaTheme="minorHAnsi"/>
          <w:szCs w:val="21"/>
        </w:rPr>
        <w:t>膜</w:t>
      </w:r>
      <w:r w:rsidRPr="005A2137">
        <w:rPr>
          <w:rFonts w:eastAsiaTheme="minorHAnsi" w:hint="eastAsia"/>
          <w:szCs w:val="21"/>
        </w:rPr>
        <w:t>产品可以适用于多种不同的过滤方式，比如说浓缩液回流到前端槽的批处理或连续批处理模式，或浓缩液直接排放的连续过滤系统，或不排放浓缩液的死端过滤模式，或采用了给料泵和循环泵的循环补排(闭式循环，feed</w:t>
      </w:r>
      <w:r w:rsidRPr="005A2137">
        <w:rPr>
          <w:rFonts w:eastAsiaTheme="minorHAnsi"/>
          <w:szCs w:val="21"/>
        </w:rPr>
        <w:t xml:space="preserve"> and bleed)</w:t>
      </w:r>
      <w:r w:rsidRPr="005A2137">
        <w:rPr>
          <w:rFonts w:eastAsiaTheme="minorHAnsi" w:hint="eastAsia"/>
          <w:szCs w:val="21"/>
        </w:rPr>
        <w:t>过滤方式。</w:t>
      </w:r>
    </w:p>
    <w:p w14:paraId="36A70500" w14:textId="75CC404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总体而言PolyCera®系列</w:t>
      </w:r>
      <w:r w:rsidRPr="005A2137">
        <w:rPr>
          <w:rFonts w:eastAsiaTheme="minorHAnsi"/>
          <w:szCs w:val="21"/>
        </w:rPr>
        <w:t>膜</w:t>
      </w:r>
      <w:r w:rsidRPr="005A2137">
        <w:rPr>
          <w:rFonts w:eastAsiaTheme="minorHAnsi" w:hint="eastAsia"/>
          <w:szCs w:val="21"/>
        </w:rPr>
        <w:t>的过滤方式可以分为直接供水(</w:t>
      </w:r>
      <w:r>
        <w:rPr>
          <w:rFonts w:eastAsiaTheme="minorHAnsi" w:hint="eastAsia"/>
          <w:szCs w:val="21"/>
        </w:rPr>
        <w:t>无</w:t>
      </w:r>
      <w:r w:rsidRPr="005A2137">
        <w:rPr>
          <w:rFonts w:eastAsiaTheme="minorHAnsi" w:hint="eastAsia"/>
          <w:szCs w:val="21"/>
        </w:rPr>
        <w:t>循环泵</w:t>
      </w:r>
      <w:r w:rsidRPr="005A2137">
        <w:rPr>
          <w:rFonts w:eastAsiaTheme="minorHAnsi"/>
          <w:szCs w:val="21"/>
        </w:rPr>
        <w:t>)</w:t>
      </w:r>
      <w:r w:rsidRPr="005A2137">
        <w:rPr>
          <w:rFonts w:eastAsiaTheme="minorHAnsi" w:hint="eastAsia"/>
          <w:szCs w:val="21"/>
        </w:rPr>
        <w:t>和循环补排这两大类：</w:t>
      </w:r>
    </w:p>
    <w:p w14:paraId="4077A166" w14:textId="77777777" w:rsidR="00052181" w:rsidRPr="005A2137" w:rsidRDefault="00052181" w:rsidP="00E35F78">
      <w:pPr>
        <w:pStyle w:val="ListParagraph"/>
        <w:numPr>
          <w:ilvl w:val="0"/>
          <w:numId w:val="49"/>
        </w:numPr>
        <w:spacing w:after="120" w:line="264" w:lineRule="auto"/>
        <w:ind w:firstLineChars="0"/>
        <w:rPr>
          <w:rFonts w:eastAsiaTheme="minorHAnsi"/>
          <w:szCs w:val="21"/>
        </w:rPr>
      </w:pPr>
      <w:r w:rsidRPr="005A2137">
        <w:rPr>
          <w:rFonts w:eastAsiaTheme="minorHAnsi" w:hint="eastAsia"/>
          <w:szCs w:val="21"/>
        </w:rPr>
        <w:t>直接供水</w:t>
      </w:r>
    </w:p>
    <w:p w14:paraId="3B42335B" w14:textId="4D87F6BA" w:rsidR="006B0CC8" w:rsidRPr="006B0CC8" w:rsidRDefault="006B0CC8" w:rsidP="00D55390">
      <w:pPr>
        <w:jc w:val="center"/>
        <w:rPr>
          <w:rFonts w:ascii="黑体" w:eastAsia="黑体" w:hAnsi="黑体"/>
          <w:b/>
          <w:bCs/>
          <w:sz w:val="18"/>
          <w:szCs w:val="18"/>
        </w:rPr>
      </w:pPr>
      <w:r w:rsidRPr="006B0CC8">
        <w:rPr>
          <w:rFonts w:ascii="黑体" w:eastAsia="黑体" w:hAnsi="黑体"/>
          <w:b/>
          <w:bCs/>
          <w:sz w:val="18"/>
          <w:szCs w:val="18"/>
        </w:rPr>
        <w:t>Figure 2.2.1</w:t>
      </w:r>
      <w:r>
        <w:rPr>
          <w:rFonts w:ascii="黑体" w:eastAsia="黑体" w:hAnsi="黑体"/>
          <w:b/>
          <w:bCs/>
          <w:sz w:val="18"/>
          <w:szCs w:val="18"/>
        </w:rPr>
        <w:t>3</w:t>
      </w:r>
      <w:r w:rsidRPr="006B0CC8">
        <w:rPr>
          <w:rFonts w:ascii="黑体" w:eastAsia="黑体" w:hAnsi="黑体"/>
          <w:b/>
          <w:bCs/>
          <w:sz w:val="18"/>
          <w:szCs w:val="18"/>
        </w:rPr>
        <w:t xml:space="preserve"> </w:t>
      </w:r>
      <w:r>
        <w:rPr>
          <w:rFonts w:ascii="黑体" w:eastAsia="黑体" w:hAnsi="黑体" w:hint="eastAsia"/>
          <w:b/>
          <w:bCs/>
          <w:sz w:val="18"/>
          <w:szCs w:val="18"/>
        </w:rPr>
        <w:t>直接供水流程示意</w:t>
      </w:r>
    </w:p>
    <w:p w14:paraId="48779C12" w14:textId="77777777" w:rsidR="00052181" w:rsidRPr="005A2137" w:rsidRDefault="00052181" w:rsidP="00D55390">
      <w:pPr>
        <w:jc w:val="center"/>
        <w:rPr>
          <w:rFonts w:eastAsiaTheme="minorHAnsi"/>
          <w:szCs w:val="21"/>
        </w:rPr>
      </w:pPr>
      <w:r w:rsidRPr="005A2137">
        <w:rPr>
          <w:noProof/>
        </w:rPr>
        <w:drawing>
          <wp:inline distT="0" distB="0" distL="0" distR="0" wp14:anchorId="5E999DF0" wp14:editId="464CEF88">
            <wp:extent cx="4496400" cy="3283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496400" cy="3283200"/>
                    </a:xfrm>
                    <a:prstGeom prst="rect">
                      <a:avLst/>
                    </a:prstGeom>
                    <a:noFill/>
                    <a:ln>
                      <a:noFill/>
                    </a:ln>
                  </pic:spPr>
                </pic:pic>
              </a:graphicData>
            </a:graphic>
          </wp:inline>
        </w:drawing>
      </w:r>
    </w:p>
    <w:p w14:paraId="2FAB4C76"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lastRenderedPageBreak/>
        <w:t>给料泵从原水箱抽水后经过预过滤器后直接送往膜进水侧进行过滤，膜滤过水进入滤过水箱，反洗泵从滤过水箱取水并从膜滤过一侧进入，逆向进行反洗。</w:t>
      </w:r>
    </w:p>
    <w:p w14:paraId="59A11040"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膜的浓水(截留液，R</w:t>
      </w:r>
      <w:r w:rsidRPr="005A2137">
        <w:rPr>
          <w:rFonts w:eastAsiaTheme="minorHAnsi"/>
          <w:szCs w:val="21"/>
        </w:rPr>
        <w:t>etentate)</w:t>
      </w:r>
      <w:r w:rsidRPr="005A2137">
        <w:rPr>
          <w:rFonts w:eastAsiaTheme="minorHAnsi" w:hint="eastAsia"/>
          <w:szCs w:val="21"/>
        </w:rPr>
        <w:t>如果回流到原水箱，则属于批处理运行方式；如果全部排放，则属于一次过滤运行方式。也可以设计为部分浓水回流，部分排放的运行方式。</w:t>
      </w:r>
    </w:p>
    <w:p w14:paraId="12F948BC" w14:textId="3759BF35" w:rsidR="00052181" w:rsidRDefault="00052181" w:rsidP="00E35F78">
      <w:pPr>
        <w:pStyle w:val="ListParagraph"/>
        <w:spacing w:after="120" w:line="264" w:lineRule="auto"/>
        <w:ind w:left="425"/>
        <w:rPr>
          <w:rFonts w:eastAsiaTheme="minorHAnsi"/>
          <w:szCs w:val="21"/>
        </w:rPr>
      </w:pPr>
      <w:r w:rsidRPr="005A2137">
        <w:rPr>
          <w:rFonts w:eastAsiaTheme="minorHAnsi" w:hint="eastAsia"/>
          <w:szCs w:val="21"/>
        </w:rPr>
        <w:t>如果系统过滤过程中不</w:t>
      </w:r>
      <w:r>
        <w:rPr>
          <w:rFonts w:eastAsiaTheme="minorHAnsi" w:hint="eastAsia"/>
          <w:szCs w:val="21"/>
        </w:rPr>
        <w:t>设置</w:t>
      </w:r>
      <w:r w:rsidRPr="005A2137">
        <w:rPr>
          <w:rFonts w:eastAsiaTheme="minorHAnsi" w:hint="eastAsia"/>
          <w:szCs w:val="21"/>
        </w:rPr>
        <w:t>浓水回流或排放，则相当于死端过滤。</w:t>
      </w:r>
    </w:p>
    <w:p w14:paraId="006813D7" w14:textId="77777777" w:rsidR="00052181" w:rsidRPr="005A2137" w:rsidRDefault="00052181" w:rsidP="00E35F78">
      <w:pPr>
        <w:pStyle w:val="ListParagraph"/>
        <w:numPr>
          <w:ilvl w:val="0"/>
          <w:numId w:val="49"/>
        </w:numPr>
        <w:spacing w:after="120" w:line="264" w:lineRule="auto"/>
        <w:ind w:firstLineChars="0"/>
        <w:rPr>
          <w:rFonts w:eastAsiaTheme="minorHAnsi"/>
          <w:szCs w:val="21"/>
        </w:rPr>
      </w:pPr>
      <w:r w:rsidRPr="005A2137">
        <w:rPr>
          <w:rFonts w:eastAsiaTheme="minorHAnsi" w:hint="eastAsia"/>
          <w:szCs w:val="21"/>
        </w:rPr>
        <w:t>循环补排过滤模式</w:t>
      </w:r>
    </w:p>
    <w:p w14:paraId="4DF8719C" w14:textId="1283DCC2" w:rsidR="006B0CC8" w:rsidRPr="006B0CC8" w:rsidRDefault="006B0CC8" w:rsidP="00D55390">
      <w:pPr>
        <w:jc w:val="center"/>
        <w:rPr>
          <w:rFonts w:ascii="黑体" w:eastAsia="黑体" w:hAnsi="黑体"/>
          <w:b/>
          <w:bCs/>
          <w:sz w:val="18"/>
          <w:szCs w:val="18"/>
        </w:rPr>
      </w:pPr>
      <w:r w:rsidRPr="006B0CC8">
        <w:rPr>
          <w:rFonts w:ascii="黑体" w:eastAsia="黑体" w:hAnsi="黑体"/>
          <w:b/>
          <w:bCs/>
          <w:sz w:val="18"/>
          <w:szCs w:val="18"/>
        </w:rPr>
        <w:t xml:space="preserve">Figure 2.2.13 </w:t>
      </w:r>
      <w:r>
        <w:rPr>
          <w:rFonts w:ascii="黑体" w:eastAsia="黑体" w:hAnsi="黑体" w:hint="eastAsia"/>
          <w:b/>
          <w:bCs/>
          <w:sz w:val="18"/>
          <w:szCs w:val="18"/>
        </w:rPr>
        <w:t>循环补排</w:t>
      </w:r>
      <w:r w:rsidRPr="006B0CC8">
        <w:rPr>
          <w:rFonts w:ascii="黑体" w:eastAsia="黑体" w:hAnsi="黑体" w:hint="eastAsia"/>
          <w:b/>
          <w:bCs/>
          <w:sz w:val="18"/>
          <w:szCs w:val="18"/>
        </w:rPr>
        <w:t>流程示意</w:t>
      </w:r>
    </w:p>
    <w:p w14:paraId="33CDD3C8" w14:textId="77777777" w:rsidR="00052181" w:rsidRPr="005A2137" w:rsidRDefault="00052181" w:rsidP="00D55390">
      <w:pPr>
        <w:jc w:val="center"/>
        <w:rPr>
          <w:rFonts w:eastAsiaTheme="minorHAnsi"/>
          <w:szCs w:val="21"/>
        </w:rPr>
      </w:pPr>
      <w:r w:rsidRPr="005A2137">
        <w:rPr>
          <w:noProof/>
        </w:rPr>
        <w:drawing>
          <wp:inline distT="0" distB="0" distL="0" distR="0" wp14:anchorId="108E0B1A" wp14:editId="344C9DFE">
            <wp:extent cx="4629600" cy="2772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4629600" cy="2772000"/>
                    </a:xfrm>
                    <a:prstGeom prst="rect">
                      <a:avLst/>
                    </a:prstGeom>
                    <a:noFill/>
                    <a:ln>
                      <a:noFill/>
                    </a:ln>
                  </pic:spPr>
                </pic:pic>
              </a:graphicData>
            </a:graphic>
          </wp:inline>
        </w:drawing>
      </w:r>
    </w:p>
    <w:p w14:paraId="7A426DBB"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给料泵从原水箱抽水后经过预过滤器后，再通过一个流量较大的循环泵，增大流量送入膜内，因而在膜内可以实现较大的错流流速条件下的过滤。膜滤过水进入滤过水箱，反洗泵从滤过水箱取水并从膜滤过一侧进入，逆向进行反洗。</w:t>
      </w:r>
    </w:p>
    <w:p w14:paraId="6178917F" w14:textId="1C19AC26"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膜的浓水(截留液，</w:t>
      </w:r>
      <w:r w:rsidR="006B0CC8">
        <w:rPr>
          <w:rFonts w:eastAsiaTheme="minorHAnsi" w:hint="eastAsia"/>
          <w:szCs w:val="21"/>
        </w:rPr>
        <w:t>C</w:t>
      </w:r>
      <w:r w:rsidR="006B0CC8" w:rsidRPr="006B0CC8">
        <w:rPr>
          <w:rFonts w:eastAsiaTheme="minorHAnsi"/>
          <w:szCs w:val="21"/>
        </w:rPr>
        <w:t>oncentrate</w:t>
      </w:r>
      <w:r w:rsidRPr="005A2137">
        <w:rPr>
          <w:rFonts w:eastAsiaTheme="minorHAnsi"/>
          <w:szCs w:val="21"/>
        </w:rPr>
        <w:t>)</w:t>
      </w:r>
      <w:r w:rsidRPr="005A2137">
        <w:rPr>
          <w:rFonts w:eastAsiaTheme="minorHAnsi" w:hint="eastAsia"/>
          <w:szCs w:val="21"/>
        </w:rPr>
        <w:t>不回流到原水箱(或有些情况下少部分回流</w:t>
      </w:r>
      <w:r w:rsidRPr="005A2137">
        <w:rPr>
          <w:rFonts w:eastAsiaTheme="minorHAnsi"/>
          <w:szCs w:val="21"/>
        </w:rPr>
        <w:t>)</w:t>
      </w:r>
      <w:r w:rsidRPr="005A2137">
        <w:rPr>
          <w:rFonts w:eastAsiaTheme="minorHAnsi" w:hint="eastAsia"/>
          <w:szCs w:val="21"/>
        </w:rPr>
        <w:t>，而是大部分回流到循环泵的前端，小部分排放。这样可以在大错流的同时实现将浓水的能量大部分回用，提高系统回收率。</w:t>
      </w:r>
    </w:p>
    <w:p w14:paraId="6972AAFF"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如果浓水除了回流到循环泵之前的大部分之外，其余部分不排放而是回流到原水箱，则相当于一种批处理运行模式；如果既有回流又有排放，同时连续补水，则相当于一种改良批处理运行方式。无论那种运行方式，大部分浓水回流到循环泵前，实现大流量错流过滤。</w:t>
      </w:r>
    </w:p>
    <w:p w14:paraId="6F16EE1F" w14:textId="77777777" w:rsidR="00052181" w:rsidRPr="005A2137" w:rsidRDefault="00052181" w:rsidP="002A41F8">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35" w:name="_Toc33105867"/>
      <w:bookmarkStart w:id="36" w:name="_Toc33629110"/>
      <w:r w:rsidRPr="005A2137">
        <w:rPr>
          <w:rFonts w:eastAsiaTheme="minorHAnsi" w:hint="eastAsia"/>
          <w:b/>
          <w:bCs/>
          <w:color w:val="2E74B5" w:themeColor="accent5" w:themeShade="BF"/>
          <w:sz w:val="24"/>
          <w:szCs w:val="24"/>
        </w:rPr>
        <w:t>系统集成概述</w:t>
      </w:r>
      <w:bookmarkEnd w:id="35"/>
      <w:bookmarkEnd w:id="36"/>
    </w:p>
    <w:p w14:paraId="5DBA1445"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PolyCera®系列</w:t>
      </w:r>
      <w:r w:rsidRPr="005A2137">
        <w:rPr>
          <w:rFonts w:eastAsiaTheme="minorHAnsi"/>
          <w:szCs w:val="21"/>
        </w:rPr>
        <w:t>膜</w:t>
      </w:r>
      <w:r w:rsidRPr="005A2137">
        <w:rPr>
          <w:rFonts w:eastAsiaTheme="minorHAnsi" w:hint="eastAsia"/>
          <w:szCs w:val="21"/>
        </w:rPr>
        <w:t>组件既可以水平安装，也可以竖直安装；既可以所有</w:t>
      </w:r>
      <w:r>
        <w:rPr>
          <w:rFonts w:eastAsiaTheme="minorHAnsi" w:hint="eastAsia"/>
          <w:szCs w:val="21"/>
        </w:rPr>
        <w:t>单一</w:t>
      </w:r>
      <w:r w:rsidRPr="005A2137">
        <w:rPr>
          <w:rFonts w:eastAsiaTheme="minorHAnsi" w:hint="eastAsia"/>
          <w:szCs w:val="21"/>
        </w:rPr>
        <w:t>组件并联安装，也可以数</w:t>
      </w:r>
      <w:r>
        <w:rPr>
          <w:rFonts w:eastAsiaTheme="minorHAnsi" w:hint="eastAsia"/>
          <w:szCs w:val="21"/>
        </w:rPr>
        <w:t>支</w:t>
      </w:r>
      <w:r w:rsidRPr="005A2137">
        <w:rPr>
          <w:rFonts w:eastAsiaTheme="minorHAnsi" w:hint="eastAsia"/>
          <w:szCs w:val="21"/>
        </w:rPr>
        <w:t>组件串联安装</w:t>
      </w:r>
      <w:r>
        <w:rPr>
          <w:rFonts w:eastAsiaTheme="minorHAnsi" w:hint="eastAsia"/>
          <w:szCs w:val="21"/>
        </w:rPr>
        <w:t>于同</w:t>
      </w:r>
      <w:r w:rsidRPr="005A2137">
        <w:rPr>
          <w:rFonts w:eastAsiaTheme="minorHAnsi" w:hint="eastAsia"/>
          <w:szCs w:val="21"/>
        </w:rPr>
        <w:t>一膜壳，同时多个膜壳并联</w:t>
      </w:r>
      <w:r>
        <w:rPr>
          <w:rFonts w:eastAsiaTheme="minorHAnsi" w:hint="eastAsia"/>
          <w:szCs w:val="21"/>
        </w:rPr>
        <w:t>安装</w:t>
      </w:r>
      <w:r w:rsidRPr="005A2137">
        <w:rPr>
          <w:rFonts w:eastAsiaTheme="minorHAnsi" w:hint="eastAsia"/>
          <w:szCs w:val="21"/>
        </w:rPr>
        <w:t>运行。组件配置方式和反渗透组件的配置方式类似。</w:t>
      </w:r>
    </w:p>
    <w:p w14:paraId="46A88264" w14:textId="77777777" w:rsidR="00052181" w:rsidRPr="005A2137" w:rsidRDefault="00052181" w:rsidP="00E35F78">
      <w:pPr>
        <w:pStyle w:val="ListParagraph"/>
        <w:spacing w:after="120" w:line="264" w:lineRule="auto"/>
        <w:ind w:left="425"/>
        <w:rPr>
          <w:rFonts w:eastAsiaTheme="minorHAnsi"/>
          <w:szCs w:val="21"/>
        </w:rPr>
      </w:pPr>
      <w:r w:rsidRPr="005A2137">
        <w:rPr>
          <w:rFonts w:eastAsiaTheme="minorHAnsi" w:hint="eastAsia"/>
          <w:szCs w:val="21"/>
        </w:rPr>
        <w:t>多</w:t>
      </w:r>
      <w:r>
        <w:rPr>
          <w:rFonts w:eastAsiaTheme="minorHAnsi" w:hint="eastAsia"/>
          <w:szCs w:val="21"/>
        </w:rPr>
        <w:t>支</w:t>
      </w:r>
      <w:r w:rsidRPr="005A2137">
        <w:rPr>
          <w:rFonts w:eastAsiaTheme="minorHAnsi" w:hint="eastAsia"/>
          <w:szCs w:val="21"/>
        </w:rPr>
        <w:t>组件串联</w:t>
      </w:r>
      <w:r>
        <w:rPr>
          <w:rFonts w:eastAsiaTheme="minorHAnsi" w:hint="eastAsia"/>
          <w:szCs w:val="21"/>
        </w:rPr>
        <w:t>模式</w:t>
      </w:r>
      <w:r w:rsidRPr="005A2137">
        <w:rPr>
          <w:rFonts w:eastAsiaTheme="minorHAnsi" w:hint="eastAsia"/>
          <w:szCs w:val="21"/>
        </w:rPr>
        <w:t>通常是在针对洁净给水，膜面流速较低，因此组件压差较小的情况下选用。</w:t>
      </w:r>
      <w:r>
        <w:rPr>
          <w:rFonts w:eastAsiaTheme="minorHAnsi" w:hint="eastAsia"/>
          <w:szCs w:val="21"/>
        </w:rPr>
        <w:t>如</w:t>
      </w:r>
      <w:r w:rsidRPr="005A2137">
        <w:rPr>
          <w:rFonts w:eastAsiaTheme="minorHAnsi" w:hint="eastAsia"/>
          <w:szCs w:val="21"/>
        </w:rPr>
        <w:t>多</w:t>
      </w:r>
      <w:r>
        <w:rPr>
          <w:rFonts w:eastAsiaTheme="minorHAnsi" w:hint="eastAsia"/>
          <w:szCs w:val="21"/>
        </w:rPr>
        <w:t>支</w:t>
      </w:r>
      <w:r w:rsidRPr="005A2137">
        <w:rPr>
          <w:rFonts w:eastAsiaTheme="minorHAnsi" w:hint="eastAsia"/>
          <w:szCs w:val="21"/>
        </w:rPr>
        <w:t>组件串联</w:t>
      </w:r>
      <w:r>
        <w:rPr>
          <w:rFonts w:eastAsiaTheme="minorHAnsi" w:hint="eastAsia"/>
          <w:szCs w:val="21"/>
        </w:rPr>
        <w:t>同时需</w:t>
      </w:r>
      <w:r w:rsidRPr="005A2137">
        <w:rPr>
          <w:rFonts w:eastAsiaTheme="minorHAnsi" w:hint="eastAsia"/>
          <w:szCs w:val="21"/>
        </w:rPr>
        <w:t>大错流</w:t>
      </w:r>
      <w:r>
        <w:rPr>
          <w:rFonts w:eastAsiaTheme="minorHAnsi" w:hint="eastAsia"/>
          <w:szCs w:val="21"/>
        </w:rPr>
        <w:t>设计，进水</w:t>
      </w:r>
      <w:r w:rsidRPr="005A2137">
        <w:rPr>
          <w:rFonts w:eastAsiaTheme="minorHAnsi" w:hint="eastAsia"/>
          <w:szCs w:val="21"/>
        </w:rPr>
        <w:t>格网</w:t>
      </w:r>
      <w:r>
        <w:rPr>
          <w:rFonts w:eastAsiaTheme="minorHAnsi" w:hint="eastAsia"/>
          <w:szCs w:val="21"/>
        </w:rPr>
        <w:t>高度需选择较大尺寸（&gt;</w:t>
      </w:r>
      <w:r>
        <w:rPr>
          <w:rFonts w:eastAsiaTheme="minorHAnsi"/>
          <w:szCs w:val="21"/>
        </w:rPr>
        <w:t>40</w:t>
      </w:r>
      <w:r>
        <w:rPr>
          <w:rFonts w:eastAsiaTheme="minorHAnsi" w:hint="eastAsia"/>
          <w:szCs w:val="21"/>
        </w:rPr>
        <w:t>mil）</w:t>
      </w:r>
      <w:r w:rsidRPr="005A2137">
        <w:rPr>
          <w:rFonts w:eastAsiaTheme="minorHAnsi" w:hint="eastAsia"/>
          <w:szCs w:val="21"/>
        </w:rPr>
        <w:t>。</w:t>
      </w:r>
    </w:p>
    <w:p w14:paraId="499F22AD" w14:textId="77777777" w:rsidR="00052181" w:rsidRPr="005A2137" w:rsidRDefault="00052181" w:rsidP="00E35F78">
      <w:pPr>
        <w:pStyle w:val="ListParagraph"/>
        <w:spacing w:after="120" w:line="264" w:lineRule="auto"/>
        <w:ind w:left="425"/>
        <w:rPr>
          <w:rFonts w:eastAsiaTheme="minorHAnsi"/>
          <w:szCs w:val="21"/>
        </w:rPr>
      </w:pPr>
      <w:r>
        <w:rPr>
          <w:rFonts w:eastAsiaTheme="minorHAnsi" w:hint="eastAsia"/>
          <w:szCs w:val="21"/>
        </w:rPr>
        <w:t>以下</w:t>
      </w:r>
      <w:r w:rsidRPr="005A2137">
        <w:rPr>
          <w:rFonts w:eastAsiaTheme="minorHAnsi" w:hint="eastAsia"/>
          <w:szCs w:val="21"/>
        </w:rPr>
        <w:t>是系统集成的示例照片，可供参考：</w:t>
      </w:r>
    </w:p>
    <w:p w14:paraId="5FAD28A1" w14:textId="71F4CE4B" w:rsidR="00052181" w:rsidRPr="004E10C8" w:rsidRDefault="00052181" w:rsidP="00D55390">
      <w:pPr>
        <w:jc w:val="center"/>
        <w:rPr>
          <w:rFonts w:eastAsiaTheme="minorHAnsi"/>
          <w:szCs w:val="21"/>
        </w:rPr>
      </w:pPr>
      <w:r w:rsidRPr="005A2137">
        <w:rPr>
          <w:noProof/>
        </w:rPr>
        <w:lastRenderedPageBreak/>
        <w:drawing>
          <wp:inline distT="0" distB="0" distL="0" distR="0" wp14:anchorId="7A55DFED" wp14:editId="2449DFE6">
            <wp:extent cx="2993283" cy="1620000"/>
            <wp:effectExtent l="0" t="0" r="0" b="0"/>
            <wp:docPr id="41" name="A75A0CD7-8CD0-43A9-A5EB-A31FE430F1C3" descr="42ED07D0-205D-4776-AA57-43395072174B">
              <a:extLst xmlns:a="http://schemas.openxmlformats.org/drawingml/2006/main">
                <a:ext uri="{FF2B5EF4-FFF2-40B4-BE49-F238E27FC236}">
                  <a16:creationId xmlns:a16="http://schemas.microsoft.com/office/drawing/2014/main" id="{7FA3EB95-CF1A-6341-A871-F0BFB85F5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75A0CD7-8CD0-43A9-A5EB-A31FE430F1C3" descr="42ED07D0-205D-4776-AA57-43395072174B">
                      <a:extLst>
                        <a:ext uri="{FF2B5EF4-FFF2-40B4-BE49-F238E27FC236}">
                          <a16:creationId xmlns:a16="http://schemas.microsoft.com/office/drawing/2014/main" id="{7FA3EB95-CF1A-6341-A871-F0BFB85F51FB}"/>
                        </a:ext>
                      </a:extLst>
                    </pic:cNvPr>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993283" cy="1620000"/>
                    </a:xfrm>
                    <a:prstGeom prst="rect">
                      <a:avLst/>
                    </a:prstGeom>
                    <a:noFill/>
                    <a:ln>
                      <a:noFill/>
                    </a:ln>
                  </pic:spPr>
                </pic:pic>
              </a:graphicData>
            </a:graphic>
          </wp:inline>
        </w:drawing>
      </w:r>
      <w:r w:rsidRPr="005A2137">
        <w:rPr>
          <w:noProof/>
        </w:rPr>
        <w:drawing>
          <wp:inline distT="0" distB="0" distL="0" distR="0" wp14:anchorId="0505F3CA" wp14:editId="68F883BE">
            <wp:extent cx="2881624" cy="16200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cstate="email">
                      <a:extLst>
                        <a:ext uri="{28A0092B-C50C-407E-A947-70E740481C1C}">
                          <a14:useLocalDpi xmlns:a14="http://schemas.microsoft.com/office/drawing/2010/main"/>
                        </a:ext>
                      </a:extLst>
                    </a:blip>
                    <a:stretch>
                      <a:fillRect/>
                    </a:stretch>
                  </pic:blipFill>
                  <pic:spPr>
                    <a:xfrm>
                      <a:off x="0" y="0"/>
                      <a:ext cx="2881624" cy="1620000"/>
                    </a:xfrm>
                    <a:prstGeom prst="rect">
                      <a:avLst/>
                    </a:prstGeom>
                  </pic:spPr>
                </pic:pic>
              </a:graphicData>
            </a:graphic>
          </wp:inline>
        </w:drawing>
      </w:r>
    </w:p>
    <w:p w14:paraId="42C19AF2" w14:textId="1A35CBC4" w:rsidR="00052181" w:rsidRPr="005A2137" w:rsidRDefault="00052181" w:rsidP="00D55390">
      <w:pPr>
        <w:jc w:val="center"/>
        <w:rPr>
          <w:noProof/>
        </w:rPr>
      </w:pPr>
      <w:r w:rsidRPr="005A2137">
        <w:rPr>
          <w:noProof/>
        </w:rPr>
        <w:drawing>
          <wp:inline distT="0" distB="0" distL="0" distR="0" wp14:anchorId="7B25E9B0" wp14:editId="73DA1267">
            <wp:extent cx="2329254" cy="2160000"/>
            <wp:effectExtent l="0" t="0" r="0" b="0"/>
            <wp:docPr id="43" name="Picture 4">
              <a:extLst xmlns:a="http://schemas.openxmlformats.org/drawingml/2006/main">
                <a:ext uri="{FF2B5EF4-FFF2-40B4-BE49-F238E27FC236}">
                  <a16:creationId xmlns:a16="http://schemas.microsoft.com/office/drawing/2014/main" id="{3C10AEBA-9DA0-764C-A83F-90AFAF720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10AEBA-9DA0-764C-A83F-90AFAF720064}"/>
                        </a:ext>
                      </a:extLst>
                    </pic:cNvPr>
                    <pic:cNvPicPr>
                      <a:picLocks noChangeAspect="1"/>
                    </pic:cNvPicPr>
                  </pic:nvPicPr>
                  <pic:blipFill>
                    <a:blip r:embed="rId35" cstate="email">
                      <a:extLst>
                        <a:ext uri="{28A0092B-C50C-407E-A947-70E740481C1C}">
                          <a14:useLocalDpi xmlns:a14="http://schemas.microsoft.com/office/drawing/2010/main"/>
                        </a:ext>
                      </a:extLst>
                    </a:blip>
                    <a:stretch>
                      <a:fillRect/>
                    </a:stretch>
                  </pic:blipFill>
                  <pic:spPr>
                    <a:xfrm>
                      <a:off x="0" y="0"/>
                      <a:ext cx="2329254" cy="2160000"/>
                    </a:xfrm>
                    <a:prstGeom prst="rect">
                      <a:avLst/>
                    </a:prstGeom>
                    <a:effectLst>
                      <a:softEdge rad="76200"/>
                    </a:effectLst>
                  </pic:spPr>
                </pic:pic>
              </a:graphicData>
            </a:graphic>
          </wp:inline>
        </w:drawing>
      </w:r>
      <w:r w:rsidR="004E10C8" w:rsidRPr="005A2137">
        <w:rPr>
          <w:noProof/>
        </w:rPr>
        <w:drawing>
          <wp:inline distT="0" distB="0" distL="0" distR="0" wp14:anchorId="1716C03B" wp14:editId="5ED9571F">
            <wp:extent cx="2445463" cy="2160000"/>
            <wp:effectExtent l="0" t="0" r="0" b="0"/>
            <wp:docPr id="45" name="Picture 7">
              <a:extLst xmlns:a="http://schemas.openxmlformats.org/drawingml/2006/main">
                <a:ext uri="{FF2B5EF4-FFF2-40B4-BE49-F238E27FC236}">
                  <a16:creationId xmlns:a16="http://schemas.microsoft.com/office/drawing/2014/main" id="{E371F64E-655C-6749-BF8D-597860F26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371F64E-655C-6749-BF8D-597860F26BA5}"/>
                        </a:ext>
                      </a:extLst>
                    </pic:cNvPr>
                    <pic:cNvPicPr>
                      <a:picLocks noChangeAspect="1"/>
                    </pic:cNvPicPr>
                  </pic:nvPicPr>
                  <pic:blipFill>
                    <a:blip r:embed="rId36" cstate="email">
                      <a:extLst>
                        <a:ext uri="{BEBA8EAE-BF5A-486C-A8C5-ECC9F3942E4B}">
                          <a14:imgProps xmlns:a14="http://schemas.microsoft.com/office/drawing/2010/main">
                            <a14:imgLayer r:embed="rId37">
                              <a14:imgEffect>
                                <a14:backgroundRemoval t="661" b="98678" l="584" r="100000">
                                  <a14:foregroundMark x1="35603" y1="45595" x2="35603" y2="45595"/>
                                  <a14:foregroundMark x1="39494" y1="19604" x2="39494" y2="19604"/>
                                  <a14:foregroundMark x1="86965" y1="17401" x2="86965" y2="17401"/>
                                </a14:backgroundRemoval>
                              </a14:imgEffect>
                            </a14:imgLayer>
                          </a14:imgProps>
                        </a:ext>
                        <a:ext uri="{28A0092B-C50C-407E-A947-70E740481C1C}">
                          <a14:useLocalDpi xmlns:a14="http://schemas.microsoft.com/office/drawing/2010/main"/>
                        </a:ext>
                      </a:extLst>
                    </a:blip>
                    <a:stretch>
                      <a:fillRect/>
                    </a:stretch>
                  </pic:blipFill>
                  <pic:spPr>
                    <a:xfrm>
                      <a:off x="0" y="0"/>
                      <a:ext cx="2445463" cy="2160000"/>
                    </a:xfrm>
                    <a:prstGeom prst="rect">
                      <a:avLst/>
                    </a:prstGeom>
                  </pic:spPr>
                </pic:pic>
              </a:graphicData>
            </a:graphic>
          </wp:inline>
        </w:drawing>
      </w:r>
      <w:r w:rsidRPr="005A2137">
        <w:rPr>
          <w:noProof/>
        </w:rPr>
        <w:drawing>
          <wp:inline distT="0" distB="0" distL="0" distR="0" wp14:anchorId="5651DD46" wp14:editId="3CE6558C">
            <wp:extent cx="3533676" cy="2160000"/>
            <wp:effectExtent l="0" t="0" r="0" b="0"/>
            <wp:docPr id="44" name="Content Placeholder 3">
              <a:extLst xmlns:a="http://schemas.openxmlformats.org/drawingml/2006/main">
                <a:ext uri="{FF2B5EF4-FFF2-40B4-BE49-F238E27FC236}">
                  <a16:creationId xmlns:a16="http://schemas.microsoft.com/office/drawing/2014/main" id="{12831AD5-CF0E-C74C-9B60-A58FBBB997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12831AD5-CF0E-C74C-9B60-A58FBBB997EA}"/>
                        </a:ext>
                      </a:extLst>
                    </pic:cNvPr>
                    <pic:cNvPicPr>
                      <a:picLocks noGrp="1" noChangeAspect="1"/>
                    </pic:cNvPicPr>
                  </pic:nvPicPr>
                  <pic:blipFill>
                    <a:blip r:embed="rId38" cstate="email">
                      <a:extLst>
                        <a:ext uri="{28A0092B-C50C-407E-A947-70E740481C1C}">
                          <a14:useLocalDpi xmlns:a14="http://schemas.microsoft.com/office/drawing/2010/main"/>
                        </a:ext>
                      </a:extLst>
                    </a:blip>
                    <a:stretch>
                      <a:fillRect/>
                    </a:stretch>
                  </pic:blipFill>
                  <pic:spPr>
                    <a:xfrm>
                      <a:off x="0" y="0"/>
                      <a:ext cx="3533676" cy="2160000"/>
                    </a:xfrm>
                    <a:prstGeom prst="rect">
                      <a:avLst/>
                    </a:prstGeom>
                  </pic:spPr>
                </pic:pic>
              </a:graphicData>
            </a:graphic>
          </wp:inline>
        </w:drawing>
      </w:r>
      <w:r w:rsidRPr="005A2137">
        <w:rPr>
          <w:noProof/>
        </w:rPr>
        <w:drawing>
          <wp:inline distT="0" distB="0" distL="0" distR="0" wp14:anchorId="348DA2F5" wp14:editId="732E454B">
            <wp:extent cx="2520000" cy="2160000"/>
            <wp:effectExtent l="0" t="0" r="0" b="0"/>
            <wp:docPr id="46" name="Picture 5" descr="../wf2.png">
              <a:extLst xmlns:a="http://schemas.openxmlformats.org/drawingml/2006/main">
                <a:ext uri="{FF2B5EF4-FFF2-40B4-BE49-F238E27FC236}">
                  <a16:creationId xmlns:a16="http://schemas.microsoft.com/office/drawing/2014/main" id="{A050111E-AD2E-2645-8F27-1EA1567A935F}"/>
                </a:ext>
              </a:extLst>
            </wp:docPr>
            <wp:cNvGraphicFramePr/>
            <a:graphic xmlns:a="http://schemas.openxmlformats.org/drawingml/2006/main">
              <a:graphicData uri="http://schemas.openxmlformats.org/drawingml/2006/picture">
                <pic:pic xmlns:pic="http://schemas.openxmlformats.org/drawingml/2006/picture">
                  <pic:nvPicPr>
                    <pic:cNvPr id="6" name="Picture 5" descr="../wf2.png">
                      <a:extLst>
                        <a:ext uri="{FF2B5EF4-FFF2-40B4-BE49-F238E27FC236}">
                          <a16:creationId xmlns:a16="http://schemas.microsoft.com/office/drawing/2014/main" id="{A050111E-AD2E-2645-8F27-1EA1567A935F}"/>
                        </a:ext>
                      </a:extLst>
                    </pic:cNvPr>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2520000" cy="2160000"/>
                    </a:xfrm>
                    <a:prstGeom prst="rect">
                      <a:avLst/>
                    </a:prstGeom>
                    <a:noFill/>
                    <a:ln>
                      <a:noFill/>
                    </a:ln>
                    <a:effectLst>
                      <a:softEdge rad="88900"/>
                    </a:effectLst>
                  </pic:spPr>
                </pic:pic>
              </a:graphicData>
            </a:graphic>
          </wp:inline>
        </w:drawing>
      </w:r>
    </w:p>
    <w:p w14:paraId="5157C8BA" w14:textId="77777777" w:rsidR="00052181" w:rsidRPr="009B5929" w:rsidRDefault="00052181" w:rsidP="004075A3">
      <w:pPr>
        <w:rPr>
          <w:rFonts w:eastAsiaTheme="minorHAnsi"/>
          <w:b/>
          <w:bCs/>
          <w:color w:val="2E74B5" w:themeColor="accent5" w:themeShade="BF"/>
          <w:sz w:val="32"/>
          <w:szCs w:val="32"/>
        </w:rPr>
      </w:pPr>
    </w:p>
    <w:p w14:paraId="11E01243" w14:textId="535DD8FB" w:rsidR="00472708" w:rsidRPr="00DC32AE" w:rsidRDefault="00472708" w:rsidP="00DC32AE">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sectPr w:rsidR="00472708" w:rsidRPr="00DC32AE" w:rsidSect="00CA27C7">
          <w:footerReference w:type="default" r:id="rId40"/>
          <w:pgSz w:w="11906" w:h="16838"/>
          <w:pgMar w:top="720" w:right="720" w:bottom="720" w:left="720" w:header="851" w:footer="992" w:gutter="0"/>
          <w:cols w:space="425"/>
          <w:docGrid w:type="lines" w:linePitch="312"/>
        </w:sectPr>
      </w:pPr>
    </w:p>
    <w:p w14:paraId="18FB4D8F" w14:textId="6926D5AC" w:rsidR="005A777B" w:rsidRPr="00C42075" w:rsidRDefault="005A777B" w:rsidP="00C42075">
      <w:pPr>
        <w:pStyle w:val="ListParagraph"/>
        <w:numPr>
          <w:ilvl w:val="0"/>
          <w:numId w:val="1"/>
        </w:numPr>
        <w:spacing w:beforeLines="50" w:before="156" w:afterLines="50" w:after="156"/>
        <w:ind w:firstLineChars="0"/>
        <w:outlineLvl w:val="0"/>
        <w:rPr>
          <w:rFonts w:eastAsiaTheme="minorHAnsi"/>
          <w:b/>
          <w:bCs/>
          <w:color w:val="2E74B5" w:themeColor="accent5" w:themeShade="BF"/>
          <w:sz w:val="44"/>
          <w:szCs w:val="44"/>
        </w:rPr>
      </w:pPr>
      <w:bookmarkStart w:id="37" w:name="_Toc33629111"/>
      <w:r w:rsidRPr="00C42075">
        <w:rPr>
          <w:rFonts w:eastAsiaTheme="minorHAnsi" w:hint="eastAsia"/>
          <w:b/>
          <w:bCs/>
          <w:color w:val="2E74B5" w:themeColor="accent5" w:themeShade="BF"/>
          <w:sz w:val="44"/>
          <w:szCs w:val="44"/>
        </w:rPr>
        <w:lastRenderedPageBreak/>
        <w:t>方案设计</w:t>
      </w:r>
      <w:bookmarkEnd w:id="37"/>
    </w:p>
    <w:p w14:paraId="4828EABA" w14:textId="4AEDB51C" w:rsidR="00472708" w:rsidRDefault="00472708" w:rsidP="00472708">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38" w:name="_Toc33629112"/>
      <w:r>
        <w:rPr>
          <w:rFonts w:eastAsiaTheme="minorHAnsi" w:hint="eastAsia"/>
          <w:b/>
          <w:bCs/>
          <w:color w:val="2E74B5" w:themeColor="accent5" w:themeShade="BF"/>
          <w:sz w:val="32"/>
          <w:szCs w:val="32"/>
        </w:rPr>
        <w:t>流程示意图</w:t>
      </w:r>
      <w:r w:rsidR="009A1CD5">
        <w:rPr>
          <w:rFonts w:eastAsiaTheme="minorHAnsi" w:hint="eastAsia"/>
          <w:b/>
          <w:bCs/>
          <w:color w:val="2E74B5" w:themeColor="accent5" w:themeShade="BF"/>
          <w:sz w:val="32"/>
          <w:szCs w:val="32"/>
        </w:rPr>
        <w:t>（注意：以下为单组平衡）</w:t>
      </w:r>
      <w:bookmarkEnd w:id="38"/>
    </w:p>
    <w:p w14:paraId="78568696" w14:textId="757C311E" w:rsidR="00472708" w:rsidRPr="00472708" w:rsidRDefault="00472708" w:rsidP="00DC0FF9">
      <w:pPr>
        <w:rPr>
          <w:rFonts w:eastAsiaTheme="minorHAnsi"/>
          <w:b/>
          <w:bCs/>
          <w:color w:val="2E74B5" w:themeColor="accent5" w:themeShade="BF"/>
          <w:sz w:val="32"/>
          <w:szCs w:val="32"/>
        </w:rPr>
        <w:sectPr w:rsidR="00472708" w:rsidRPr="00472708" w:rsidSect="00472708">
          <w:pgSz w:w="16838" w:h="11906" w:orient="landscape"/>
          <w:pgMar w:top="720" w:right="720" w:bottom="720" w:left="720" w:header="851" w:footer="992" w:gutter="0"/>
          <w:cols w:space="425"/>
          <w:docGrid w:type="lines" w:linePitch="312"/>
        </w:sectPr>
      </w:pPr>
      <w:r>
        <w:rPr>
          <w:rFonts w:hint="eastAsia"/>
          <w:noProof/>
        </w:rPr>
        <mc:AlternateContent>
          <mc:Choice Requires="wpc">
            <w:drawing>
              <wp:inline distT="0" distB="0" distL="0" distR="0" wp14:anchorId="3875467B" wp14:editId="07C8E402">
                <wp:extent cx="10211435" cy="4587240"/>
                <wp:effectExtent l="0" t="0" r="0" b="381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1" name="组合 71">
                          <a:extLst>
                            <a:ext uri="{FF2B5EF4-FFF2-40B4-BE49-F238E27FC236}">
                              <a16:creationId xmlns:a16="http://schemas.microsoft.com/office/drawing/2014/main" id="{8191178F-8B08-473C-809F-5373F324F142}"/>
                            </a:ext>
                          </a:extLst>
                        </wpg:cNvPr>
                        <wpg:cNvGrpSpPr/>
                        <wpg:grpSpPr>
                          <a:xfrm>
                            <a:off x="0" y="97547"/>
                            <a:ext cx="10211435" cy="4006912"/>
                            <a:chOff x="0" y="0"/>
                            <a:chExt cx="11437818" cy="4488135"/>
                          </a:xfrm>
                        </wpg:grpSpPr>
                        <wps:wsp>
                          <wps:cNvPr id="72" name="矩形 72">
                            <a:extLst>
                              <a:ext uri="{FF2B5EF4-FFF2-40B4-BE49-F238E27FC236}">
                                <a16:creationId xmlns:a16="http://schemas.microsoft.com/office/drawing/2014/main" id="{4C7FCD04-2A0A-4CFC-98C4-F5B2961F2A9D}"/>
                              </a:ext>
                            </a:extLst>
                          </wps:cNvPr>
                          <wps:cNvSpPr/>
                          <wps:spPr>
                            <a:xfrm>
                              <a:off x="0" y="2137628"/>
                              <a:ext cx="640080" cy="9353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D62839" w14:textId="77777777" w:rsidR="00772F48" w:rsidRDefault="00772F48" w:rsidP="009A1CD5">
                                <w:pPr>
                                  <w:jc w:val="center"/>
                                  <w:rPr>
                                    <w:kern w:val="0"/>
                                    <w:sz w:val="24"/>
                                    <w:szCs w:val="24"/>
                                  </w:rPr>
                                </w:pPr>
                                <w:r>
                                  <w:rPr>
                                    <w:rFonts w:eastAsia="等线" w:hAnsi="等线" w:cs="Times New Roman" w:hint="eastAsia"/>
                                    <w:color w:val="000000" w:themeColor="dark1"/>
                                    <w:szCs w:val="21"/>
                                  </w:rPr>
                                  <w:t>原水箱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a:extLst>
                              <a:ext uri="{FF2B5EF4-FFF2-40B4-BE49-F238E27FC236}">
                                <a16:creationId xmlns:a16="http://schemas.microsoft.com/office/drawing/2014/main" id="{83DD4BBA-F90B-4E6A-850E-CAD37269973F}"/>
                              </a:ext>
                            </a:extLst>
                          </wps:cNvPr>
                          <wps:cNvSpPr/>
                          <wps:spPr>
                            <a:xfrm>
                              <a:off x="944034" y="2137628"/>
                              <a:ext cx="640080" cy="9353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AAFDAF" w14:textId="77777777" w:rsidR="00772F48" w:rsidRDefault="00772F48" w:rsidP="009A1CD5">
                                <w:pPr>
                                  <w:jc w:val="center"/>
                                  <w:rPr>
                                    <w:kern w:val="0"/>
                                    <w:sz w:val="24"/>
                                    <w:szCs w:val="24"/>
                                  </w:rPr>
                                </w:pPr>
                                <w:r>
                                  <w:rPr>
                                    <w:rFonts w:eastAsia="等线" w:hAnsi="等线" w:cs="Times New Roman" w:hint="eastAsia"/>
                                    <w:color w:val="000000" w:themeColor="dark1"/>
                                    <w:szCs w:val="21"/>
                                  </w:rPr>
                                  <w:t>CIP箱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a:extLst>
                              <a:ext uri="{FF2B5EF4-FFF2-40B4-BE49-F238E27FC236}">
                                <a16:creationId xmlns:a16="http://schemas.microsoft.com/office/drawing/2014/main" id="{B19F1F95-8B10-4548-9339-6A6960954F83}"/>
                              </a:ext>
                            </a:extLst>
                          </wps:cNvPr>
                          <wps:cNvSpPr/>
                          <wps:spPr>
                            <a:xfrm>
                              <a:off x="0" y="500228"/>
                              <a:ext cx="640080" cy="9353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0B8F94" w14:textId="77777777" w:rsidR="00772F48" w:rsidRDefault="00772F48" w:rsidP="009A1CD5">
                                <w:pPr>
                                  <w:jc w:val="center"/>
                                  <w:rPr>
                                    <w:kern w:val="0"/>
                                    <w:sz w:val="24"/>
                                    <w:szCs w:val="24"/>
                                  </w:rPr>
                                </w:pPr>
                                <w:r>
                                  <w:rPr>
                                    <w:rFonts w:eastAsia="等线" w:hAnsi="等线" w:cs="Times New Roman" w:hint="eastAsia"/>
                                    <w:color w:val="000000" w:themeColor="dark1"/>
                                    <w:szCs w:val="21"/>
                                  </w:rPr>
                                  <w:t>产水箱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直接连接符 75">
                            <a:extLst>
                              <a:ext uri="{FF2B5EF4-FFF2-40B4-BE49-F238E27FC236}">
                                <a16:creationId xmlns:a16="http://schemas.microsoft.com/office/drawing/2014/main" id="{61743E7E-50C4-4398-AF2B-9EFAC8FF51E4}"/>
                              </a:ext>
                            </a:extLst>
                          </wps:cNvPr>
                          <wps:cNvCnPr>
                            <a:stCxn id="72" idx="2"/>
                          </wps:cNvCnPr>
                          <wps:spPr>
                            <a:xfrm>
                              <a:off x="320040" y="3072983"/>
                              <a:ext cx="0" cy="4687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直接连接符 76">
                            <a:extLst>
                              <a:ext uri="{FF2B5EF4-FFF2-40B4-BE49-F238E27FC236}">
                                <a16:creationId xmlns:a16="http://schemas.microsoft.com/office/drawing/2014/main" id="{1030BCCB-FAC8-46F6-AA57-77994DF0A61C}"/>
                              </a:ext>
                            </a:extLst>
                          </wps:cNvPr>
                          <wps:cNvCnPr>
                            <a:cxnSpLocks/>
                          </wps:cNvCnPr>
                          <wps:spPr>
                            <a:xfrm flipV="1">
                              <a:off x="320040" y="3533364"/>
                              <a:ext cx="10273030" cy="8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矩形 77">
                            <a:extLst>
                              <a:ext uri="{FF2B5EF4-FFF2-40B4-BE49-F238E27FC236}">
                                <a16:creationId xmlns:a16="http://schemas.microsoft.com/office/drawing/2014/main" id="{D90C5CE1-068A-4527-BD8F-A9EE7331106A}"/>
                              </a:ext>
                            </a:extLst>
                          </wps:cNvPr>
                          <wps:cNvSpPr/>
                          <wps:spPr>
                            <a:xfrm>
                              <a:off x="3903258" y="3141553"/>
                              <a:ext cx="379818" cy="7836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2809F7" w14:textId="3C66F854" w:rsidR="00772F48" w:rsidRPr="00F7104E" w:rsidRDefault="00772F48" w:rsidP="00F7104E">
                                <w:pPr>
                                  <w:rPr>
                                    <w:kern w:val="0"/>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连接符 78">
                            <a:extLst>
                              <a:ext uri="{FF2B5EF4-FFF2-40B4-BE49-F238E27FC236}">
                                <a16:creationId xmlns:a16="http://schemas.microsoft.com/office/drawing/2014/main" id="{EF2E0550-078D-4139-A7F7-8E661D1B7708}"/>
                              </a:ext>
                            </a:extLst>
                          </wps:cNvPr>
                          <wps:cNvCnPr>
                            <a:cxnSpLocks/>
                          </wps:cNvCnPr>
                          <wps:spPr>
                            <a:xfrm>
                              <a:off x="9001338" y="1242172"/>
                              <a:ext cx="0" cy="22995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矩形 79">
                            <a:extLst>
                              <a:ext uri="{FF2B5EF4-FFF2-40B4-BE49-F238E27FC236}">
                                <a16:creationId xmlns:a16="http://schemas.microsoft.com/office/drawing/2014/main" id="{949B2631-F71D-4009-BAAF-8D866F56966D}"/>
                              </a:ext>
                            </a:extLst>
                          </wps:cNvPr>
                          <wps:cNvSpPr/>
                          <wps:spPr>
                            <a:xfrm>
                              <a:off x="5697577" y="1516914"/>
                              <a:ext cx="2065857" cy="6290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4B250" w14:textId="5CB51231" w:rsidR="00772F48" w:rsidRDefault="00772F48" w:rsidP="009A1CD5">
                                <w:pPr>
                                  <w:jc w:val="center"/>
                                  <w:rPr>
                                    <w:rFonts w:eastAsia="等线" w:hAnsi="等线" w:cs="Times New Roman"/>
                                    <w:color w:val="FFFFFF" w:themeColor="light1"/>
                                    <w:szCs w:val="21"/>
                                  </w:rPr>
                                </w:pPr>
                                <w:r>
                                  <w:rPr>
                                    <w:rFonts w:eastAsia="等线" w:hAnsi="等线" w:cs="Times New Roman" w:hint="eastAsia"/>
                                    <w:color w:val="FFFFFF" w:themeColor="light1"/>
                                    <w:szCs w:val="21"/>
                                  </w:rPr>
                                  <w:t>PolyCera® UF 膜组</w:t>
                                </w:r>
                              </w:p>
                              <w:p w14:paraId="2987D87D" w14:textId="18FFB6BF" w:rsidR="00772F48" w:rsidRDefault="00772F48" w:rsidP="009A1CD5">
                                <w:pPr>
                                  <w:jc w:val="center"/>
                                  <w:rPr>
                                    <w:kern w:val="0"/>
                                    <w:sz w:val="24"/>
                                    <w:szCs w:val="24"/>
                                  </w:rPr>
                                </w:pPr>
                                <w:r>
                                  <w:rPr>
                                    <w:rFonts w:eastAsia="等线" w:hAnsi="等线" w:cs="Times New Roman" w:hint="eastAsia"/>
                                    <w:color w:val="FFFFFF" w:themeColor="light1"/>
                                    <w:szCs w:val="21"/>
                                  </w:rPr>
                                  <w:t>{</w:t>
                                </w:r>
                                <w:r>
                                  <w:rPr>
                                    <w:rFonts w:eastAsia="等线" w:hAnsi="等线" w:cs="Times New Roman"/>
                                    <w:color w:val="FFFFFF" w:themeColor="light1"/>
                                    <w:szCs w:val="21"/>
                                  </w:rPr>
                                  <w:t>{group.train_nums}}×{{train.module_nums}}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连接符 80">
                            <a:extLst>
                              <a:ext uri="{FF2B5EF4-FFF2-40B4-BE49-F238E27FC236}">
                                <a16:creationId xmlns:a16="http://schemas.microsoft.com/office/drawing/2014/main" id="{5EC7AEC7-04E0-4745-9775-DF456B0A8D85}"/>
                              </a:ext>
                            </a:extLst>
                          </wps:cNvPr>
                          <wps:cNvCnPr>
                            <a:cxnSpLocks/>
                          </wps:cNvCnPr>
                          <wps:spPr>
                            <a:xfrm>
                              <a:off x="8044038" y="1831447"/>
                              <a:ext cx="0" cy="17019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直接连接符 81">
                            <a:extLst>
                              <a:ext uri="{FF2B5EF4-FFF2-40B4-BE49-F238E27FC236}">
                                <a16:creationId xmlns:a16="http://schemas.microsoft.com/office/drawing/2014/main" id="{D9C35D42-395D-4D4E-9234-8711A65792ED}"/>
                              </a:ext>
                            </a:extLst>
                          </wps:cNvPr>
                          <wps:cNvCnPr>
                            <a:cxnSpLocks/>
                          </wps:cNvCnPr>
                          <wps:spPr>
                            <a:xfrm>
                              <a:off x="5078625" y="1831448"/>
                              <a:ext cx="0" cy="17019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直接连接符 82">
                            <a:extLst>
                              <a:ext uri="{FF2B5EF4-FFF2-40B4-BE49-F238E27FC236}">
                                <a16:creationId xmlns:a16="http://schemas.microsoft.com/office/drawing/2014/main" id="{632D061E-5736-4BCD-8218-210B123FFD4C}"/>
                              </a:ext>
                            </a:extLst>
                          </wps:cNvPr>
                          <wps:cNvCnPr>
                            <a:cxnSpLocks/>
                            <a:stCxn id="79" idx="1"/>
                          </wps:cNvCnPr>
                          <wps:spPr>
                            <a:xfrm flipH="1" flipV="1">
                              <a:off x="5078625" y="1831447"/>
                              <a:ext cx="618952" cy="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矩形 83">
                            <a:extLst>
                              <a:ext uri="{FF2B5EF4-FFF2-40B4-BE49-F238E27FC236}">
                                <a16:creationId xmlns:a16="http://schemas.microsoft.com/office/drawing/2014/main" id="{328449C8-A989-4947-AA0D-CDF358BF0592}"/>
                              </a:ext>
                            </a:extLst>
                          </wps:cNvPr>
                          <wps:cNvSpPr/>
                          <wps:spPr>
                            <a:xfrm>
                              <a:off x="5207953" y="3011694"/>
                              <a:ext cx="546961" cy="546250"/>
                            </a:xfrm>
                            <a:prstGeom prst="rect">
                              <a:avLst/>
                            </a:prstGeom>
                          </wps:spPr>
                          <wps:txbx>
                            <w:txbxContent>
                              <w:p w14:paraId="5EC4D23A" w14:textId="77777777" w:rsidR="00772F48" w:rsidRDefault="00772F48" w:rsidP="009A1CD5">
                                <w:pPr>
                                  <w:jc w:val="center"/>
                                  <w:rPr>
                                    <w:kern w:val="0"/>
                                    <w:sz w:val="24"/>
                                    <w:szCs w:val="24"/>
                                  </w:rPr>
                                </w:pPr>
                                <w:r>
                                  <w:rPr>
                                    <w:rFonts w:hAnsi="等线" w:hint="eastAsia"/>
                                    <w:color w:val="4472C4" w:themeColor="accent1"/>
                                    <w:kern w:val="24"/>
                                    <w:sz w:val="16"/>
                                    <w:szCs w:val="16"/>
                                  </w:rPr>
                                  <w:t>P103</w:t>
                                </w:r>
                              </w:p>
                              <w:p w14:paraId="3FC1F34B" w14:textId="77777777" w:rsidR="00772F48" w:rsidRDefault="00772F48" w:rsidP="009A1CD5">
                                <w:pPr>
                                  <w:jc w:val="center"/>
                                </w:pPr>
                                <w:r>
                                  <w:rPr>
                                    <w:rFonts w:hAnsi="等线" w:hint="eastAsia"/>
                                    <w:color w:val="4472C4" w:themeColor="accent1"/>
                                    <w:kern w:val="24"/>
                                    <w:sz w:val="16"/>
                                    <w:szCs w:val="16"/>
                                  </w:rPr>
                                  <w:t>循环泵</w:t>
                                </w:r>
                              </w:p>
                            </w:txbxContent>
                          </wps:txbx>
                          <wps:bodyPr wrap="none">
                            <a:spAutoFit/>
                          </wps:bodyPr>
                        </wps:wsp>
                        <wps:wsp>
                          <wps:cNvPr id="84" name="泪滴形 84">
                            <a:extLst>
                              <a:ext uri="{FF2B5EF4-FFF2-40B4-BE49-F238E27FC236}">
                                <a16:creationId xmlns:a16="http://schemas.microsoft.com/office/drawing/2014/main" id="{0209885E-CAD8-409C-AA1E-2378E5EFB0D0}"/>
                              </a:ext>
                            </a:extLst>
                          </wps:cNvPr>
                          <wps:cNvSpPr/>
                          <wps:spPr>
                            <a:xfrm>
                              <a:off x="2295088" y="3395247"/>
                              <a:ext cx="308502" cy="308502"/>
                            </a:xfrm>
                            <a:prstGeom prst="teardrop">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a:extLst>
                              <a:ext uri="{FF2B5EF4-FFF2-40B4-BE49-F238E27FC236}">
                                <a16:creationId xmlns:a16="http://schemas.microsoft.com/office/drawing/2014/main" id="{57B30FA8-C3BD-4BA6-8CDB-35DA879EB724}"/>
                              </a:ext>
                            </a:extLst>
                          </wps:cNvPr>
                          <wps:cNvSpPr/>
                          <wps:spPr>
                            <a:xfrm>
                              <a:off x="2202983" y="3941885"/>
                              <a:ext cx="546961" cy="546250"/>
                            </a:xfrm>
                            <a:prstGeom prst="rect">
                              <a:avLst/>
                            </a:prstGeom>
                          </wps:spPr>
                          <wps:txbx>
                            <w:txbxContent>
                              <w:p w14:paraId="1BDBAB52" w14:textId="77777777" w:rsidR="00772F48" w:rsidRDefault="00772F48" w:rsidP="009A1CD5">
                                <w:pPr>
                                  <w:jc w:val="center"/>
                                  <w:rPr>
                                    <w:kern w:val="0"/>
                                    <w:sz w:val="24"/>
                                    <w:szCs w:val="24"/>
                                  </w:rPr>
                                </w:pPr>
                                <w:r>
                                  <w:rPr>
                                    <w:rFonts w:hAnsi="等线" w:hint="eastAsia"/>
                                    <w:color w:val="4472C4" w:themeColor="accent1"/>
                                    <w:kern w:val="24"/>
                                    <w:sz w:val="16"/>
                                    <w:szCs w:val="16"/>
                                  </w:rPr>
                                  <w:t>P102</w:t>
                                </w:r>
                              </w:p>
                              <w:p w14:paraId="55482C26" w14:textId="77777777" w:rsidR="00772F48" w:rsidRDefault="00772F48" w:rsidP="009A1CD5">
                                <w:pPr>
                                  <w:jc w:val="center"/>
                                </w:pPr>
                                <w:r>
                                  <w:rPr>
                                    <w:rFonts w:hAnsi="等线" w:hint="eastAsia"/>
                                    <w:color w:val="4472C4" w:themeColor="accent1"/>
                                    <w:kern w:val="24"/>
                                    <w:sz w:val="16"/>
                                    <w:szCs w:val="16"/>
                                  </w:rPr>
                                  <w:t>原水泵</w:t>
                                </w:r>
                              </w:p>
                            </w:txbxContent>
                          </wps:txbx>
                          <wps:bodyPr wrap="none">
                            <a:spAutoFit/>
                          </wps:bodyPr>
                        </wps:wsp>
                        <wps:wsp>
                          <wps:cNvPr id="86" name="矩形 86">
                            <a:extLst>
                              <a:ext uri="{FF2B5EF4-FFF2-40B4-BE49-F238E27FC236}">
                                <a16:creationId xmlns:a16="http://schemas.microsoft.com/office/drawing/2014/main" id="{73FD74E1-EE24-4DBE-BC09-C7C84B14C1FD}"/>
                              </a:ext>
                            </a:extLst>
                          </wps:cNvPr>
                          <wps:cNvSpPr/>
                          <wps:spPr>
                            <a:xfrm>
                              <a:off x="3742514" y="3941885"/>
                              <a:ext cx="774565" cy="546250"/>
                            </a:xfrm>
                            <a:prstGeom prst="rect">
                              <a:avLst/>
                            </a:prstGeom>
                          </wps:spPr>
                          <wps:txbx>
                            <w:txbxContent>
                              <w:p w14:paraId="0DE953EB" w14:textId="77777777" w:rsidR="00772F48" w:rsidRDefault="00772F48" w:rsidP="009A1CD5">
                                <w:pPr>
                                  <w:jc w:val="center"/>
                                  <w:rPr>
                                    <w:kern w:val="0"/>
                                    <w:sz w:val="24"/>
                                    <w:szCs w:val="24"/>
                                  </w:rPr>
                                </w:pPr>
                                <w:r>
                                  <w:rPr>
                                    <w:rFonts w:hAnsi="等线" w:hint="eastAsia"/>
                                    <w:color w:val="4472C4" w:themeColor="accent1"/>
                                    <w:kern w:val="24"/>
                                    <w:sz w:val="16"/>
                                    <w:szCs w:val="16"/>
                                  </w:rPr>
                                  <w:t>F101</w:t>
                                </w:r>
                              </w:p>
                              <w:p w14:paraId="4B451871" w14:textId="77777777" w:rsidR="00772F48" w:rsidRDefault="00772F48" w:rsidP="009A1CD5">
                                <w:pPr>
                                  <w:jc w:val="center"/>
                                </w:pPr>
                                <w:r>
                                  <w:rPr>
                                    <w:rFonts w:hAnsi="等线" w:hint="eastAsia"/>
                                    <w:color w:val="4472C4" w:themeColor="accent1"/>
                                    <w:kern w:val="24"/>
                                    <w:sz w:val="16"/>
                                    <w:szCs w:val="16"/>
                                  </w:rPr>
                                  <w:t>袋式过滤器</w:t>
                                </w:r>
                              </w:p>
                            </w:txbxContent>
                          </wps:txbx>
                          <wps:bodyPr wrap="none">
                            <a:spAutoFit/>
                          </wps:bodyPr>
                        </wps:wsp>
                        <wps:wsp>
                          <wps:cNvPr id="87" name="直接连接符 87">
                            <a:extLst>
                              <a:ext uri="{FF2B5EF4-FFF2-40B4-BE49-F238E27FC236}">
                                <a16:creationId xmlns:a16="http://schemas.microsoft.com/office/drawing/2014/main" id="{629B9C88-CA4C-447F-9559-4B0FAE8AF2B6}"/>
                              </a:ext>
                            </a:extLst>
                          </wps:cNvPr>
                          <wps:cNvCnPr>
                            <a:cxnSpLocks/>
                            <a:endCxn id="79" idx="3"/>
                          </wps:cNvCnPr>
                          <wps:spPr>
                            <a:xfrm flipH="1">
                              <a:off x="7763434" y="1831447"/>
                              <a:ext cx="280604" cy="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流程图: 对照 88">
                            <a:extLst>
                              <a:ext uri="{FF2B5EF4-FFF2-40B4-BE49-F238E27FC236}">
                                <a16:creationId xmlns:a16="http://schemas.microsoft.com/office/drawing/2014/main" id="{9760F2D6-187E-4576-9D33-C32E18E814F9}"/>
                              </a:ext>
                            </a:extLst>
                          </wps:cNvPr>
                          <wps:cNvSpPr/>
                          <wps:spPr>
                            <a:xfrm>
                              <a:off x="6635132" y="3420540"/>
                              <a:ext cx="121178" cy="242355"/>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矩形 89">
                            <a:extLst>
                              <a:ext uri="{FF2B5EF4-FFF2-40B4-BE49-F238E27FC236}">
                                <a16:creationId xmlns:a16="http://schemas.microsoft.com/office/drawing/2014/main" id="{0C9D384D-2D95-4F0C-AFAF-82740B7534C6}"/>
                              </a:ext>
                            </a:extLst>
                          </wps:cNvPr>
                          <wps:cNvSpPr/>
                          <wps:spPr>
                            <a:xfrm>
                              <a:off x="6346522" y="3941885"/>
                              <a:ext cx="774565" cy="546250"/>
                            </a:xfrm>
                            <a:prstGeom prst="rect">
                              <a:avLst/>
                            </a:prstGeom>
                          </wps:spPr>
                          <wps:txbx>
                            <w:txbxContent>
                              <w:p w14:paraId="488EAEAF" w14:textId="77777777" w:rsidR="00772F48" w:rsidRDefault="00772F48" w:rsidP="009A1CD5">
                                <w:pPr>
                                  <w:jc w:val="center"/>
                                  <w:rPr>
                                    <w:kern w:val="0"/>
                                    <w:sz w:val="24"/>
                                    <w:szCs w:val="24"/>
                                  </w:rPr>
                                </w:pPr>
                                <w:r>
                                  <w:rPr>
                                    <w:rFonts w:hAnsi="等线" w:hint="eastAsia"/>
                                    <w:color w:val="4472C4" w:themeColor="accent1"/>
                                    <w:kern w:val="24"/>
                                    <w:sz w:val="16"/>
                                    <w:szCs w:val="16"/>
                                  </w:rPr>
                                  <w:t>YV105</w:t>
                                </w:r>
                              </w:p>
                              <w:p w14:paraId="24D03855" w14:textId="77777777" w:rsidR="00772F48" w:rsidRDefault="00772F48" w:rsidP="009A1CD5">
                                <w:pPr>
                                  <w:jc w:val="center"/>
                                </w:pPr>
                                <w:r>
                                  <w:rPr>
                                    <w:rFonts w:hAnsi="等线" w:hint="eastAsia"/>
                                    <w:color w:val="4472C4" w:themeColor="accent1"/>
                                    <w:kern w:val="24"/>
                                    <w:sz w:val="16"/>
                                    <w:szCs w:val="16"/>
                                  </w:rPr>
                                  <w:t>回流调节阀</w:t>
                                </w:r>
                              </w:p>
                            </w:txbxContent>
                          </wps:txbx>
                          <wps:bodyPr wrap="none">
                            <a:spAutoFit/>
                          </wps:bodyPr>
                        </wps:wsp>
                        <wps:wsp>
                          <wps:cNvPr id="90" name="直接连接符 90">
                            <a:extLst>
                              <a:ext uri="{FF2B5EF4-FFF2-40B4-BE49-F238E27FC236}">
                                <a16:creationId xmlns:a16="http://schemas.microsoft.com/office/drawing/2014/main" id="{8E91B474-DA4C-40CA-B7EB-93CF4D31C15E}"/>
                              </a:ext>
                            </a:extLst>
                          </wps:cNvPr>
                          <wps:cNvCnPr>
                            <a:cxnSpLocks/>
                            <a:endCxn id="79" idx="0"/>
                          </wps:cNvCnPr>
                          <wps:spPr>
                            <a:xfrm>
                              <a:off x="6730505" y="121178"/>
                              <a:ext cx="1" cy="13957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直接连接符 91">
                            <a:extLst>
                              <a:ext uri="{FF2B5EF4-FFF2-40B4-BE49-F238E27FC236}">
                                <a16:creationId xmlns:a16="http://schemas.microsoft.com/office/drawing/2014/main" id="{692DA471-9A7E-4FF9-8346-7FFB5E45BAA9}"/>
                              </a:ext>
                            </a:extLst>
                          </wps:cNvPr>
                          <wps:cNvCnPr>
                            <a:cxnSpLocks/>
                          </wps:cNvCnPr>
                          <wps:spPr>
                            <a:xfrm flipH="1">
                              <a:off x="454794" y="121178"/>
                              <a:ext cx="627571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直接连接符 92">
                            <a:extLst>
                              <a:ext uri="{FF2B5EF4-FFF2-40B4-BE49-F238E27FC236}">
                                <a16:creationId xmlns:a16="http://schemas.microsoft.com/office/drawing/2014/main" id="{1A6272A1-3EC1-4BBA-A945-F160AFF03F78}"/>
                              </a:ext>
                            </a:extLst>
                          </wps:cNvPr>
                          <wps:cNvCnPr>
                            <a:cxnSpLocks/>
                          </wps:cNvCnPr>
                          <wps:spPr>
                            <a:xfrm>
                              <a:off x="454794" y="121178"/>
                              <a:ext cx="0" cy="598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直接连接符 93">
                            <a:extLst>
                              <a:ext uri="{FF2B5EF4-FFF2-40B4-BE49-F238E27FC236}">
                                <a16:creationId xmlns:a16="http://schemas.microsoft.com/office/drawing/2014/main" id="{EBC13907-50E6-4CB5-843D-E92004C1C7EE}"/>
                              </a:ext>
                            </a:extLst>
                          </wps:cNvPr>
                          <wps:cNvCnPr/>
                          <wps:spPr>
                            <a:xfrm>
                              <a:off x="1264074" y="3064627"/>
                              <a:ext cx="0" cy="4687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直接连接符 94">
                            <a:extLst>
                              <a:ext uri="{FF2B5EF4-FFF2-40B4-BE49-F238E27FC236}">
                                <a16:creationId xmlns:a16="http://schemas.microsoft.com/office/drawing/2014/main" id="{F50E566B-7107-42C7-BA45-52B4E9F90619}"/>
                              </a:ext>
                            </a:extLst>
                          </wps:cNvPr>
                          <wps:cNvCnPr>
                            <a:cxnSpLocks/>
                          </wps:cNvCnPr>
                          <wps:spPr>
                            <a:xfrm flipH="1">
                              <a:off x="6844030" y="1242172"/>
                              <a:ext cx="21573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a:extLst>
                              <a:ext uri="{FF2B5EF4-FFF2-40B4-BE49-F238E27FC236}">
                                <a16:creationId xmlns:a16="http://schemas.microsoft.com/office/drawing/2014/main" id="{C3593807-4150-40FC-900A-F0A6F568D596}"/>
                              </a:ext>
                            </a:extLst>
                          </wps:cNvPr>
                          <wps:cNvCnPr>
                            <a:cxnSpLocks/>
                          </wps:cNvCnPr>
                          <wps:spPr>
                            <a:xfrm flipH="1">
                              <a:off x="1493987" y="1242172"/>
                              <a:ext cx="50922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a:extLst>
                              <a:ext uri="{FF2B5EF4-FFF2-40B4-BE49-F238E27FC236}">
                                <a16:creationId xmlns:a16="http://schemas.microsoft.com/office/drawing/2014/main" id="{11FB0E0C-E060-40D5-B145-5294D64EBE84}"/>
                              </a:ext>
                            </a:extLst>
                          </wps:cNvPr>
                          <wps:cNvCnPr>
                            <a:cxnSpLocks/>
                          </wps:cNvCnPr>
                          <wps:spPr>
                            <a:xfrm>
                              <a:off x="1493987" y="1242172"/>
                              <a:ext cx="0" cy="10532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a:extLst>
                              <a:ext uri="{FF2B5EF4-FFF2-40B4-BE49-F238E27FC236}">
                                <a16:creationId xmlns:a16="http://schemas.microsoft.com/office/drawing/2014/main" id="{F797597E-B344-422C-8A42-6625015D7D44}"/>
                              </a:ext>
                            </a:extLst>
                          </wps:cNvPr>
                          <wps:cNvCnPr>
                            <a:cxnSpLocks/>
                          </wps:cNvCnPr>
                          <wps:spPr>
                            <a:xfrm>
                              <a:off x="1283591" y="121178"/>
                              <a:ext cx="0" cy="21678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流程图: 对照 98">
                            <a:extLst>
                              <a:ext uri="{FF2B5EF4-FFF2-40B4-BE49-F238E27FC236}">
                                <a16:creationId xmlns:a16="http://schemas.microsoft.com/office/drawing/2014/main" id="{79010396-7E4C-40AA-9D62-F89CD3307301}"/>
                              </a:ext>
                            </a:extLst>
                          </wps:cNvPr>
                          <wps:cNvSpPr/>
                          <wps:spPr>
                            <a:xfrm>
                              <a:off x="901247" y="0"/>
                              <a:ext cx="121178" cy="242355"/>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连接符 99">
                            <a:extLst>
                              <a:ext uri="{FF2B5EF4-FFF2-40B4-BE49-F238E27FC236}">
                                <a16:creationId xmlns:a16="http://schemas.microsoft.com/office/drawing/2014/main" id="{DC8664AC-7B4D-4759-BB29-6FFEE42E1163}"/>
                              </a:ext>
                            </a:extLst>
                          </wps:cNvPr>
                          <wps:cNvCnPr>
                            <a:cxnSpLocks/>
                          </wps:cNvCnPr>
                          <wps:spPr>
                            <a:xfrm flipH="1">
                              <a:off x="1366519" y="969867"/>
                              <a:ext cx="53639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泪滴形 100">
                            <a:extLst>
                              <a:ext uri="{FF2B5EF4-FFF2-40B4-BE49-F238E27FC236}">
                                <a16:creationId xmlns:a16="http://schemas.microsoft.com/office/drawing/2014/main" id="{5A2178B5-35A4-434D-9430-0D334F0FE81B}"/>
                              </a:ext>
                            </a:extLst>
                          </wps:cNvPr>
                          <wps:cNvSpPr/>
                          <wps:spPr>
                            <a:xfrm>
                              <a:off x="4899767" y="3026720"/>
                              <a:ext cx="308502" cy="308502"/>
                            </a:xfrm>
                            <a:prstGeom prst="teardrop">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泪滴形 101">
                            <a:extLst>
                              <a:ext uri="{FF2B5EF4-FFF2-40B4-BE49-F238E27FC236}">
                                <a16:creationId xmlns:a16="http://schemas.microsoft.com/office/drawing/2014/main" id="{48176B8D-97C5-427F-82CF-6F7E5E0B46C2}"/>
                              </a:ext>
                            </a:extLst>
                          </wps:cNvPr>
                          <wps:cNvSpPr/>
                          <wps:spPr>
                            <a:xfrm>
                              <a:off x="2988416" y="815616"/>
                              <a:ext cx="308502" cy="308502"/>
                            </a:xfrm>
                            <a:prstGeom prst="teardrop">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矩形 102">
                            <a:extLst>
                              <a:ext uri="{FF2B5EF4-FFF2-40B4-BE49-F238E27FC236}">
                                <a16:creationId xmlns:a16="http://schemas.microsoft.com/office/drawing/2014/main" id="{6B9506D2-471D-415B-9F0C-77AFAABA253D}"/>
                              </a:ext>
                            </a:extLst>
                          </wps:cNvPr>
                          <wps:cNvSpPr/>
                          <wps:spPr>
                            <a:xfrm>
                              <a:off x="2887057" y="276482"/>
                              <a:ext cx="546961" cy="546250"/>
                            </a:xfrm>
                            <a:prstGeom prst="rect">
                              <a:avLst/>
                            </a:prstGeom>
                          </wps:spPr>
                          <wps:txbx>
                            <w:txbxContent>
                              <w:p w14:paraId="52000C70" w14:textId="77777777" w:rsidR="00772F48" w:rsidRDefault="00772F48" w:rsidP="009A1CD5">
                                <w:pPr>
                                  <w:jc w:val="center"/>
                                  <w:rPr>
                                    <w:kern w:val="0"/>
                                    <w:sz w:val="24"/>
                                    <w:szCs w:val="24"/>
                                  </w:rPr>
                                </w:pPr>
                                <w:r>
                                  <w:rPr>
                                    <w:rFonts w:hAnsi="等线" w:hint="eastAsia"/>
                                    <w:color w:val="4472C4" w:themeColor="accent1"/>
                                    <w:kern w:val="24"/>
                                    <w:sz w:val="16"/>
                                    <w:szCs w:val="16"/>
                                  </w:rPr>
                                  <w:t>P104</w:t>
                                </w:r>
                              </w:p>
                              <w:p w14:paraId="66EA141B" w14:textId="77777777" w:rsidR="00772F48" w:rsidRDefault="00772F48" w:rsidP="009A1CD5">
                                <w:pPr>
                                  <w:jc w:val="center"/>
                                </w:pPr>
                                <w:r>
                                  <w:rPr>
                                    <w:rFonts w:hAnsi="等线" w:hint="eastAsia"/>
                                    <w:color w:val="4472C4" w:themeColor="accent1"/>
                                    <w:kern w:val="24"/>
                                    <w:sz w:val="16"/>
                                    <w:szCs w:val="16"/>
                                  </w:rPr>
                                  <w:t>反洗泵</w:t>
                                </w:r>
                              </w:p>
                            </w:txbxContent>
                          </wps:txbx>
                          <wps:bodyPr wrap="none">
                            <a:spAutoFit/>
                          </wps:bodyPr>
                        </wps:wsp>
                        <wps:wsp>
                          <wps:cNvPr id="103" name="流程图: 对照 103">
                            <a:extLst>
                              <a:ext uri="{FF2B5EF4-FFF2-40B4-BE49-F238E27FC236}">
                                <a16:creationId xmlns:a16="http://schemas.microsoft.com/office/drawing/2014/main" id="{97776F00-594B-4F30-956D-01B6C156682E}"/>
                              </a:ext>
                            </a:extLst>
                          </wps:cNvPr>
                          <wps:cNvSpPr/>
                          <wps:spPr>
                            <a:xfrm>
                              <a:off x="5581697" y="852713"/>
                              <a:ext cx="121178" cy="242355"/>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流程图: 对照 104">
                            <a:extLst>
                              <a:ext uri="{FF2B5EF4-FFF2-40B4-BE49-F238E27FC236}">
                                <a16:creationId xmlns:a16="http://schemas.microsoft.com/office/drawing/2014/main" id="{329A55F2-F7B4-4D4A-A28F-E9E44C97C348}"/>
                              </a:ext>
                            </a:extLst>
                          </wps:cNvPr>
                          <wps:cNvSpPr/>
                          <wps:spPr>
                            <a:xfrm>
                              <a:off x="5227258" y="1710909"/>
                              <a:ext cx="121178" cy="242355"/>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直接连接符 105">
                            <a:extLst>
                              <a:ext uri="{FF2B5EF4-FFF2-40B4-BE49-F238E27FC236}">
                                <a16:creationId xmlns:a16="http://schemas.microsoft.com/office/drawing/2014/main" id="{3278BB7C-7191-4073-BAB3-4899D26D0899}"/>
                              </a:ext>
                            </a:extLst>
                          </wps:cNvPr>
                          <wps:cNvCnPr>
                            <a:cxnSpLocks/>
                            <a:endCxn id="74" idx="3"/>
                          </wps:cNvCnPr>
                          <wps:spPr>
                            <a:xfrm flipH="1">
                              <a:off x="640080" y="967905"/>
                              <a:ext cx="52998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流程图: 对照 106">
                            <a:extLst>
                              <a:ext uri="{FF2B5EF4-FFF2-40B4-BE49-F238E27FC236}">
                                <a16:creationId xmlns:a16="http://schemas.microsoft.com/office/drawing/2014/main" id="{78143657-D2C2-4105-947D-6E43D32BDCA8}"/>
                              </a:ext>
                            </a:extLst>
                          </wps:cNvPr>
                          <wps:cNvSpPr/>
                          <wps:spPr>
                            <a:xfrm rot="16200000">
                              <a:off x="8940748" y="2982246"/>
                              <a:ext cx="121178" cy="242356"/>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对照 107">
                            <a:extLst>
                              <a:ext uri="{FF2B5EF4-FFF2-40B4-BE49-F238E27FC236}">
                                <a16:creationId xmlns:a16="http://schemas.microsoft.com/office/drawing/2014/main" id="{C719498D-188D-4B23-B2E6-A4F4ADD9909B}"/>
                              </a:ext>
                            </a:extLst>
                          </wps:cNvPr>
                          <wps:cNvSpPr/>
                          <wps:spPr>
                            <a:xfrm>
                              <a:off x="9271176" y="3420538"/>
                              <a:ext cx="121178" cy="242356"/>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箭头: 右 108">
                            <a:extLst>
                              <a:ext uri="{FF2B5EF4-FFF2-40B4-BE49-F238E27FC236}">
                                <a16:creationId xmlns:a16="http://schemas.microsoft.com/office/drawing/2014/main" id="{E109442D-A728-4EC9-BDF4-6C44D376DC68}"/>
                              </a:ext>
                            </a:extLst>
                          </wps:cNvPr>
                          <wps:cNvSpPr/>
                          <wps:spPr>
                            <a:xfrm>
                              <a:off x="9589277" y="3447648"/>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箭头: 右 109">
                            <a:extLst>
                              <a:ext uri="{FF2B5EF4-FFF2-40B4-BE49-F238E27FC236}">
                                <a16:creationId xmlns:a16="http://schemas.microsoft.com/office/drawing/2014/main" id="{59106976-594C-487B-AC1E-6502C3761D45}"/>
                              </a:ext>
                            </a:extLst>
                          </wps:cNvPr>
                          <wps:cNvSpPr/>
                          <wps:spPr>
                            <a:xfrm>
                              <a:off x="3054200" y="3447224"/>
                              <a:ext cx="379819"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箭头: 右 110">
                            <a:extLst>
                              <a:ext uri="{FF2B5EF4-FFF2-40B4-BE49-F238E27FC236}">
                                <a16:creationId xmlns:a16="http://schemas.microsoft.com/office/drawing/2014/main" id="{41692260-2B87-4BE7-B26D-DBA815E68FB1}"/>
                              </a:ext>
                            </a:extLst>
                          </wps:cNvPr>
                          <wps:cNvSpPr/>
                          <wps:spPr>
                            <a:xfrm rot="16200000">
                              <a:off x="6539291" y="426924"/>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箭头: 右 111">
                            <a:extLst>
                              <a:ext uri="{FF2B5EF4-FFF2-40B4-BE49-F238E27FC236}">
                                <a16:creationId xmlns:a16="http://schemas.microsoft.com/office/drawing/2014/main" id="{55958216-6EF0-4703-84C7-ACF7FBD70587}"/>
                              </a:ext>
                            </a:extLst>
                          </wps:cNvPr>
                          <wps:cNvSpPr/>
                          <wps:spPr>
                            <a:xfrm rot="5400000">
                              <a:off x="7854128" y="2588339"/>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箭头: 右 112">
                            <a:extLst>
                              <a:ext uri="{FF2B5EF4-FFF2-40B4-BE49-F238E27FC236}">
                                <a16:creationId xmlns:a16="http://schemas.microsoft.com/office/drawing/2014/main" id="{47F00F8C-2241-44FE-AC14-B86750AC00FB}"/>
                              </a:ext>
                            </a:extLst>
                          </wps:cNvPr>
                          <wps:cNvSpPr/>
                          <wps:spPr>
                            <a:xfrm>
                              <a:off x="8267383" y="3445980"/>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箭头: 右 113">
                            <a:extLst>
                              <a:ext uri="{FF2B5EF4-FFF2-40B4-BE49-F238E27FC236}">
                                <a16:creationId xmlns:a16="http://schemas.microsoft.com/office/drawing/2014/main" id="{5A8C8CA0-E85F-4C95-80C7-E7A81A0B5C5C}"/>
                              </a:ext>
                            </a:extLst>
                          </wps:cNvPr>
                          <wps:cNvSpPr/>
                          <wps:spPr>
                            <a:xfrm rot="16200000">
                              <a:off x="8811428" y="2121628"/>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箭头: 右 114">
                            <a:extLst>
                              <a:ext uri="{FF2B5EF4-FFF2-40B4-BE49-F238E27FC236}">
                                <a16:creationId xmlns:a16="http://schemas.microsoft.com/office/drawing/2014/main" id="{E30E04E5-3882-4BA4-BCF3-F49B9AA7049A}"/>
                              </a:ext>
                            </a:extLst>
                          </wps:cNvPr>
                          <wps:cNvSpPr/>
                          <wps:spPr>
                            <a:xfrm rot="10800000">
                              <a:off x="7277533" y="3439297"/>
                              <a:ext cx="379819"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箭头: 右 115">
                            <a:extLst>
                              <a:ext uri="{FF2B5EF4-FFF2-40B4-BE49-F238E27FC236}">
                                <a16:creationId xmlns:a16="http://schemas.microsoft.com/office/drawing/2014/main" id="{28E71D31-77A6-47B7-922C-46575E9E52D8}"/>
                              </a:ext>
                            </a:extLst>
                          </wps:cNvPr>
                          <wps:cNvSpPr/>
                          <wps:spPr>
                            <a:xfrm rot="16200000">
                              <a:off x="4888716" y="2498311"/>
                              <a:ext cx="379819"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箭头: 右 116">
                            <a:extLst>
                              <a:ext uri="{FF2B5EF4-FFF2-40B4-BE49-F238E27FC236}">
                                <a16:creationId xmlns:a16="http://schemas.microsoft.com/office/drawing/2014/main" id="{A388D43B-D380-46F5-979F-E8A93B13CE00}"/>
                              </a:ext>
                            </a:extLst>
                          </wps:cNvPr>
                          <wps:cNvSpPr/>
                          <wps:spPr>
                            <a:xfrm>
                              <a:off x="3883758" y="886419"/>
                              <a:ext cx="379819"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箭头: 右 117">
                            <a:extLst>
                              <a:ext uri="{FF2B5EF4-FFF2-40B4-BE49-F238E27FC236}">
                                <a16:creationId xmlns:a16="http://schemas.microsoft.com/office/drawing/2014/main" id="{39437B29-C40F-4662-9B7C-9D2B1EEB6F8D}"/>
                              </a:ext>
                            </a:extLst>
                          </wps:cNvPr>
                          <wps:cNvSpPr/>
                          <wps:spPr>
                            <a:xfrm rot="10800000">
                              <a:off x="2357445" y="1154872"/>
                              <a:ext cx="379819"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箭头: 右 118">
                            <a:extLst>
                              <a:ext uri="{FF2B5EF4-FFF2-40B4-BE49-F238E27FC236}">
                                <a16:creationId xmlns:a16="http://schemas.microsoft.com/office/drawing/2014/main" id="{D2041CE1-D2E4-471B-A085-1ACE96078296}"/>
                              </a:ext>
                            </a:extLst>
                          </wps:cNvPr>
                          <wps:cNvSpPr/>
                          <wps:spPr>
                            <a:xfrm rot="5400000">
                              <a:off x="1087889" y="1274819"/>
                              <a:ext cx="379818" cy="18813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流程图: 对照 119">
                            <a:extLst>
                              <a:ext uri="{FF2B5EF4-FFF2-40B4-BE49-F238E27FC236}">
                                <a16:creationId xmlns:a16="http://schemas.microsoft.com/office/drawing/2014/main" id="{2540FE60-8A17-4DE5-BB8D-9EE3CB5F6CB8}"/>
                              </a:ext>
                            </a:extLst>
                          </wps:cNvPr>
                          <wps:cNvSpPr/>
                          <wps:spPr>
                            <a:xfrm rot="16200000">
                              <a:off x="1224364" y="294507"/>
                              <a:ext cx="121178" cy="242355"/>
                            </a:xfrm>
                            <a:prstGeom prst="flowChartCollat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矩形 120">
                            <a:extLst>
                              <a:ext uri="{FF2B5EF4-FFF2-40B4-BE49-F238E27FC236}">
                                <a16:creationId xmlns:a16="http://schemas.microsoft.com/office/drawing/2014/main" id="{296C049A-615B-4EA7-81B3-63FC212943FC}"/>
                              </a:ext>
                            </a:extLst>
                          </wps:cNvPr>
                          <wps:cNvSpPr/>
                          <wps:spPr>
                            <a:xfrm>
                              <a:off x="6874366" y="306463"/>
                              <a:ext cx="1963085" cy="546250"/>
                            </a:xfrm>
                            <a:prstGeom prst="rect">
                              <a:avLst/>
                            </a:prstGeom>
                          </wps:spPr>
                          <wps:txbx>
                            <w:txbxContent>
                              <w:p w14:paraId="7AB7E6A1" w14:textId="77777777" w:rsidR="00772F48" w:rsidRDefault="00772F48" w:rsidP="009A1CD5">
                                <w:pPr>
                                  <w:rPr>
                                    <w:kern w:val="0"/>
                                    <w:sz w:val="24"/>
                                    <w:szCs w:val="24"/>
                                  </w:rPr>
                                </w:pPr>
                                <w:r>
                                  <w:rPr>
                                    <w:rFonts w:hAnsi="等线" w:hint="eastAsia"/>
                                    <w:color w:val="FF0000"/>
                                    <w:kern w:val="24"/>
                                    <w:sz w:val="16"/>
                                    <w:szCs w:val="16"/>
                                  </w:rPr>
                                  <w:t>产水</w:t>
                                </w:r>
                              </w:p>
                              <w:p w14:paraId="7C17B62E" w14:textId="77777777" w:rsidR="00772F48" w:rsidRDefault="00772F48" w:rsidP="009A1CD5">
                                <w:r>
                                  <w:rPr>
                                    <w:rFonts w:hAnsi="等线" w:hint="eastAsia"/>
                                    <w:color w:val="FF0000"/>
                                    <w:kern w:val="24"/>
                                    <w:sz w:val="16"/>
                                    <w:szCs w:val="16"/>
                                  </w:rPr>
                                  <w:t>{{group.perm_tph | round(1) }} m3/h</w:t>
                                </w:r>
                              </w:p>
                            </w:txbxContent>
                          </wps:txbx>
                          <wps:bodyPr wrap="none">
                            <a:spAutoFit/>
                          </wps:bodyPr>
                        </wps:wsp>
                        <wps:wsp>
                          <wps:cNvPr id="121" name="矩形 121">
                            <a:extLst>
                              <a:ext uri="{FF2B5EF4-FFF2-40B4-BE49-F238E27FC236}">
                                <a16:creationId xmlns:a16="http://schemas.microsoft.com/office/drawing/2014/main" id="{BC7F2388-C282-4419-8C88-66689506FE15}"/>
                              </a:ext>
                            </a:extLst>
                          </wps:cNvPr>
                          <wps:cNvSpPr/>
                          <wps:spPr>
                            <a:xfrm>
                              <a:off x="3792734" y="276709"/>
                              <a:ext cx="2224829" cy="546250"/>
                            </a:xfrm>
                            <a:prstGeom prst="rect">
                              <a:avLst/>
                            </a:prstGeom>
                          </wps:spPr>
                          <wps:txbx>
                            <w:txbxContent>
                              <w:p w14:paraId="43198B18" w14:textId="77777777" w:rsidR="00772F48" w:rsidRDefault="00772F48" w:rsidP="009A1CD5">
                                <w:pPr>
                                  <w:rPr>
                                    <w:kern w:val="0"/>
                                    <w:sz w:val="24"/>
                                    <w:szCs w:val="24"/>
                                  </w:rPr>
                                </w:pPr>
                                <w:r>
                                  <w:rPr>
                                    <w:rFonts w:hAnsi="等线" w:hint="eastAsia"/>
                                    <w:color w:val="FF0000"/>
                                    <w:kern w:val="24"/>
                                    <w:sz w:val="16"/>
                                    <w:szCs w:val="16"/>
                                  </w:rPr>
                                  <w:t>反洗</w:t>
                                </w:r>
                              </w:p>
                              <w:p w14:paraId="45F9FF32" w14:textId="77777777" w:rsidR="00772F48" w:rsidRDefault="00772F48" w:rsidP="009A1CD5">
                                <w:r>
                                  <w:rPr>
                                    <w:rFonts w:hAnsi="等线" w:hint="eastAsia"/>
                                    <w:color w:val="FF0000"/>
                                    <w:kern w:val="24"/>
                                    <w:sz w:val="16"/>
                                    <w:szCs w:val="16"/>
                                  </w:rPr>
                                  <w:t>{{group._backwash_tph | round(1) }} m3/h</w:t>
                                </w:r>
                              </w:p>
                            </w:txbxContent>
                          </wps:txbx>
                          <wps:bodyPr wrap="none">
                            <a:spAutoFit/>
                          </wps:bodyPr>
                        </wps:wsp>
                        <wps:wsp>
                          <wps:cNvPr id="122" name="矩形 122">
                            <a:extLst>
                              <a:ext uri="{FF2B5EF4-FFF2-40B4-BE49-F238E27FC236}">
                                <a16:creationId xmlns:a16="http://schemas.microsoft.com/office/drawing/2014/main" id="{0A4C49AA-CB76-402E-A20A-3B86290E17F5}"/>
                              </a:ext>
                            </a:extLst>
                          </wps:cNvPr>
                          <wps:cNvSpPr/>
                          <wps:spPr>
                            <a:xfrm>
                              <a:off x="2355278" y="2886213"/>
                              <a:ext cx="1920409" cy="546250"/>
                            </a:xfrm>
                            <a:prstGeom prst="rect">
                              <a:avLst/>
                            </a:prstGeom>
                          </wps:spPr>
                          <wps:txbx>
                            <w:txbxContent>
                              <w:p w14:paraId="1DE4B04D" w14:textId="77777777" w:rsidR="00772F48" w:rsidRDefault="00772F48" w:rsidP="009A1CD5">
                                <w:pPr>
                                  <w:rPr>
                                    <w:kern w:val="0"/>
                                    <w:sz w:val="24"/>
                                    <w:szCs w:val="24"/>
                                  </w:rPr>
                                </w:pPr>
                                <w:r>
                                  <w:rPr>
                                    <w:rFonts w:hAnsi="等线" w:hint="eastAsia"/>
                                    <w:color w:val="FF0000"/>
                                    <w:kern w:val="24"/>
                                    <w:sz w:val="16"/>
                                    <w:szCs w:val="16"/>
                                  </w:rPr>
                                  <w:t>进水</w:t>
                                </w:r>
                              </w:p>
                              <w:p w14:paraId="694C2A99" w14:textId="77777777" w:rsidR="00772F48" w:rsidRDefault="00772F48" w:rsidP="009A1CD5">
                                <w:r>
                                  <w:rPr>
                                    <w:rFonts w:hAnsi="等线" w:hint="eastAsia"/>
                                    <w:color w:val="FF0000"/>
                                    <w:kern w:val="24"/>
                                    <w:sz w:val="16"/>
                                    <w:szCs w:val="16"/>
                                  </w:rPr>
                                  <w:t>{{group.feed_tph | round(1) }} m3/h</w:t>
                                </w:r>
                              </w:p>
                            </w:txbxContent>
                          </wps:txbx>
                          <wps:bodyPr wrap="none">
                            <a:spAutoFit/>
                          </wps:bodyPr>
                        </wps:wsp>
                        <wps:wsp>
                          <wps:cNvPr id="123" name="矩形 123">
                            <a:extLst>
                              <a:ext uri="{FF2B5EF4-FFF2-40B4-BE49-F238E27FC236}">
                                <a16:creationId xmlns:a16="http://schemas.microsoft.com/office/drawing/2014/main" id="{6E150C16-0082-4E58-98A9-B3140872FEFA}"/>
                              </a:ext>
                            </a:extLst>
                          </wps:cNvPr>
                          <wps:cNvSpPr/>
                          <wps:spPr>
                            <a:xfrm>
                              <a:off x="5238455" y="2415188"/>
                              <a:ext cx="1820121" cy="546250"/>
                            </a:xfrm>
                            <a:prstGeom prst="rect">
                              <a:avLst/>
                            </a:prstGeom>
                          </wps:spPr>
                          <wps:txbx>
                            <w:txbxContent>
                              <w:p w14:paraId="44A10F24" w14:textId="77777777" w:rsidR="00772F48" w:rsidRDefault="00772F48" w:rsidP="009A1CD5">
                                <w:pPr>
                                  <w:rPr>
                                    <w:kern w:val="0"/>
                                    <w:sz w:val="24"/>
                                    <w:szCs w:val="24"/>
                                  </w:rPr>
                                </w:pPr>
                                <w:r>
                                  <w:rPr>
                                    <w:rFonts w:hAnsi="等线" w:hint="eastAsia"/>
                                    <w:color w:val="FF0000"/>
                                    <w:kern w:val="24"/>
                                    <w:sz w:val="16"/>
                                    <w:szCs w:val="16"/>
                                  </w:rPr>
                                  <w:t>循环</w:t>
                                </w:r>
                              </w:p>
                              <w:p w14:paraId="71CEB68F" w14:textId="77777777" w:rsidR="00772F48" w:rsidRDefault="00772F48" w:rsidP="009A1CD5">
                                <w:r>
                                  <w:rPr>
                                    <w:rFonts w:hAnsi="等线" w:hint="eastAsia"/>
                                    <w:color w:val="FF0000"/>
                                    <w:kern w:val="24"/>
                                    <w:sz w:val="16"/>
                                    <w:szCs w:val="16"/>
                                  </w:rPr>
                                  <w:t>{{group.cir_tph | round(1) }} m3/h</w:t>
                                </w:r>
                              </w:p>
                            </w:txbxContent>
                          </wps:txbx>
                          <wps:bodyPr wrap="none">
                            <a:spAutoFit/>
                          </wps:bodyPr>
                        </wps:wsp>
                        <wps:wsp>
                          <wps:cNvPr id="124" name="矩形 124">
                            <a:extLst>
                              <a:ext uri="{FF2B5EF4-FFF2-40B4-BE49-F238E27FC236}">
                                <a16:creationId xmlns:a16="http://schemas.microsoft.com/office/drawing/2014/main" id="{7490224A-5917-41DE-AFBD-3413A285720D}"/>
                              </a:ext>
                            </a:extLst>
                          </wps:cNvPr>
                          <wps:cNvSpPr/>
                          <wps:spPr>
                            <a:xfrm>
                              <a:off x="9156624" y="2033095"/>
                              <a:ext cx="623066" cy="324336"/>
                            </a:xfrm>
                            <a:prstGeom prst="rect">
                              <a:avLst/>
                            </a:prstGeom>
                          </wps:spPr>
                          <wps:txbx>
                            <w:txbxContent>
                              <w:p w14:paraId="7F62B9C2" w14:textId="77777777" w:rsidR="00772F48" w:rsidRDefault="00772F48" w:rsidP="009A1CD5">
                                <w:pPr>
                                  <w:rPr>
                                    <w:kern w:val="0"/>
                                    <w:sz w:val="24"/>
                                    <w:szCs w:val="24"/>
                                  </w:rPr>
                                </w:pPr>
                                <w:r>
                                  <w:rPr>
                                    <w:rFonts w:hAnsi="等线" w:hint="eastAsia"/>
                                    <w:color w:val="FF0000"/>
                                    <w:kern w:val="24"/>
                                    <w:sz w:val="16"/>
                                    <w:szCs w:val="16"/>
                                  </w:rPr>
                                  <w:t>CIP回流</w:t>
                                </w:r>
                              </w:p>
                            </w:txbxContent>
                          </wps:txbx>
                          <wps:bodyPr wrap="none">
                            <a:spAutoFit/>
                          </wps:bodyPr>
                        </wps:wsp>
                        <wps:wsp>
                          <wps:cNvPr id="125" name="矩形 125">
                            <a:extLst>
                              <a:ext uri="{FF2B5EF4-FFF2-40B4-BE49-F238E27FC236}">
                                <a16:creationId xmlns:a16="http://schemas.microsoft.com/office/drawing/2014/main" id="{32FE7716-5818-44A4-9127-988B12283DA6}"/>
                              </a:ext>
                            </a:extLst>
                          </wps:cNvPr>
                          <wps:cNvSpPr/>
                          <wps:spPr>
                            <a:xfrm>
                              <a:off x="7184153" y="3772608"/>
                              <a:ext cx="2294533" cy="546250"/>
                            </a:xfrm>
                            <a:prstGeom prst="rect">
                              <a:avLst/>
                            </a:prstGeom>
                          </wps:spPr>
                          <wps:txbx>
                            <w:txbxContent>
                              <w:p w14:paraId="3BB1C1A4" w14:textId="77777777" w:rsidR="00772F48" w:rsidRDefault="00772F48" w:rsidP="009A1CD5">
                                <w:pPr>
                                  <w:rPr>
                                    <w:kern w:val="0"/>
                                    <w:sz w:val="24"/>
                                    <w:szCs w:val="24"/>
                                  </w:rPr>
                                </w:pPr>
                                <w:r>
                                  <w:rPr>
                                    <w:rFonts w:hAnsi="等线" w:hint="eastAsia"/>
                                    <w:color w:val="FF0000"/>
                                    <w:kern w:val="24"/>
                                    <w:sz w:val="16"/>
                                    <w:szCs w:val="16"/>
                                  </w:rPr>
                                  <w:t>浓水回流</w:t>
                                </w:r>
                              </w:p>
                              <w:p w14:paraId="2D5E95CF" w14:textId="77777777" w:rsidR="00772F48" w:rsidRDefault="00772F48" w:rsidP="009A1CD5">
                                <w:r>
                                  <w:rPr>
                                    <w:rFonts w:hAnsi="等线" w:hint="eastAsia"/>
                                    <w:color w:val="FF0000"/>
                                    <w:kern w:val="24"/>
                                    <w:sz w:val="16"/>
                                    <w:szCs w:val="16"/>
                                  </w:rPr>
                                  <w:t>{{group._conc_to_cir_tph | round(1) }} m3/h</w:t>
                                </w:r>
                              </w:p>
                            </w:txbxContent>
                          </wps:txbx>
                          <wps:bodyPr wrap="none">
                            <a:spAutoFit/>
                          </wps:bodyPr>
                        </wps:wsp>
                        <wps:wsp>
                          <wps:cNvPr id="126" name="矩形 126">
                            <a:extLst>
                              <a:ext uri="{FF2B5EF4-FFF2-40B4-BE49-F238E27FC236}">
                                <a16:creationId xmlns:a16="http://schemas.microsoft.com/office/drawing/2014/main" id="{0F4252D3-DAEB-497A-9032-449A21040ED8}"/>
                              </a:ext>
                            </a:extLst>
                          </wps:cNvPr>
                          <wps:cNvSpPr/>
                          <wps:spPr>
                            <a:xfrm>
                              <a:off x="9501761" y="3772608"/>
                              <a:ext cx="1936057" cy="546250"/>
                            </a:xfrm>
                            <a:prstGeom prst="rect">
                              <a:avLst/>
                            </a:prstGeom>
                          </wps:spPr>
                          <wps:txbx>
                            <w:txbxContent>
                              <w:p w14:paraId="24AA2683" w14:textId="77777777" w:rsidR="00772F48" w:rsidRDefault="00772F48" w:rsidP="009A1CD5">
                                <w:pPr>
                                  <w:rPr>
                                    <w:kern w:val="0"/>
                                    <w:sz w:val="24"/>
                                    <w:szCs w:val="24"/>
                                  </w:rPr>
                                </w:pPr>
                                <w:r>
                                  <w:rPr>
                                    <w:rFonts w:hAnsi="等线" w:hint="eastAsia"/>
                                    <w:color w:val="FF0000"/>
                                    <w:kern w:val="24"/>
                                    <w:sz w:val="16"/>
                                    <w:szCs w:val="16"/>
                                  </w:rPr>
                                  <w:t>浓水排放</w:t>
                                </w:r>
                              </w:p>
                              <w:p w14:paraId="2E943D24" w14:textId="77777777" w:rsidR="00772F48" w:rsidRDefault="00772F48" w:rsidP="009A1CD5">
                                <w:r>
                                  <w:rPr>
                                    <w:rFonts w:hAnsi="等线" w:hint="eastAsia"/>
                                    <w:color w:val="FF0000"/>
                                    <w:kern w:val="24"/>
                                    <w:sz w:val="16"/>
                                    <w:szCs w:val="16"/>
                                  </w:rPr>
                                  <w:t>{{group.conc_tph | round(1) }} m3/h</w:t>
                                </w:r>
                              </w:p>
                            </w:txbxContent>
                          </wps:txbx>
                          <wps:bodyPr wrap="none">
                            <a:spAutoFit/>
                          </wps:bodyPr>
                        </wps:wsp>
                        <wps:wsp>
                          <wps:cNvPr id="127" name="矩形 127">
                            <a:extLst>
                              <a:ext uri="{FF2B5EF4-FFF2-40B4-BE49-F238E27FC236}">
                                <a16:creationId xmlns:a16="http://schemas.microsoft.com/office/drawing/2014/main" id="{802C5E97-8FF3-43A8-B501-ADDAB8C4F11A}"/>
                              </a:ext>
                            </a:extLst>
                          </wps:cNvPr>
                          <wps:cNvSpPr/>
                          <wps:spPr>
                            <a:xfrm>
                              <a:off x="8117469" y="2409561"/>
                              <a:ext cx="2255413" cy="546250"/>
                            </a:xfrm>
                            <a:prstGeom prst="rect">
                              <a:avLst/>
                            </a:prstGeom>
                          </wps:spPr>
                          <wps:txbx>
                            <w:txbxContent>
                              <w:p w14:paraId="2937397F" w14:textId="77777777" w:rsidR="00772F48" w:rsidRDefault="00772F48" w:rsidP="009A1CD5">
                                <w:pPr>
                                  <w:rPr>
                                    <w:kern w:val="0"/>
                                    <w:sz w:val="24"/>
                                    <w:szCs w:val="24"/>
                                  </w:rPr>
                                </w:pPr>
                                <w:r>
                                  <w:rPr>
                                    <w:rFonts w:hAnsi="等线" w:hint="eastAsia"/>
                                    <w:color w:val="FF0000"/>
                                    <w:kern w:val="24"/>
                                    <w:sz w:val="16"/>
                                    <w:szCs w:val="16"/>
                                  </w:rPr>
                                  <w:t>实际浓水</w:t>
                                </w:r>
                              </w:p>
                              <w:p w14:paraId="46A58AFD" w14:textId="77777777" w:rsidR="00772F48" w:rsidRDefault="00772F48" w:rsidP="009A1CD5">
                                <w:r>
                                  <w:rPr>
                                    <w:rFonts w:hAnsi="等线" w:hint="eastAsia"/>
                                    <w:color w:val="FF0000"/>
                                    <w:kern w:val="24"/>
                                    <w:sz w:val="16"/>
                                    <w:szCs w:val="16"/>
                                  </w:rPr>
                                  <w:t>{{group._conc_mom_tph| round(1) }} m3/h</w:t>
                                </w:r>
                              </w:p>
                            </w:txbxContent>
                          </wps:txbx>
                          <wps:bodyPr wrap="none">
                            <a:spAutoFit/>
                          </wps:bodyPr>
                        </wps:wsp>
                        <wps:wsp>
                          <wps:cNvPr id="128" name="矩形 128">
                            <a:extLst>
                              <a:ext uri="{FF2B5EF4-FFF2-40B4-BE49-F238E27FC236}">
                                <a16:creationId xmlns:a16="http://schemas.microsoft.com/office/drawing/2014/main" id="{87D899DB-02C7-4F3A-BB6A-FA3FC56A3C91}"/>
                              </a:ext>
                            </a:extLst>
                          </wps:cNvPr>
                          <wps:cNvSpPr/>
                          <wps:spPr>
                            <a:xfrm>
                              <a:off x="76597" y="1505139"/>
                              <a:ext cx="546961" cy="546250"/>
                            </a:xfrm>
                            <a:prstGeom prst="rect">
                              <a:avLst/>
                            </a:prstGeom>
                          </wps:spPr>
                          <wps:txbx>
                            <w:txbxContent>
                              <w:p w14:paraId="2DB85E0B" w14:textId="77777777" w:rsidR="00772F48" w:rsidRDefault="00772F48" w:rsidP="009A1CD5">
                                <w:pPr>
                                  <w:jc w:val="center"/>
                                  <w:rPr>
                                    <w:kern w:val="0"/>
                                    <w:sz w:val="24"/>
                                    <w:szCs w:val="24"/>
                                  </w:rPr>
                                </w:pPr>
                                <w:r>
                                  <w:rPr>
                                    <w:rFonts w:hAnsi="等线" w:hint="eastAsia"/>
                                    <w:color w:val="4472C4" w:themeColor="accent1"/>
                                    <w:kern w:val="24"/>
                                    <w:sz w:val="16"/>
                                    <w:szCs w:val="16"/>
                                  </w:rPr>
                                  <w:t>T103</w:t>
                                </w:r>
                              </w:p>
                              <w:p w14:paraId="14FC8BC3" w14:textId="77777777" w:rsidR="00772F48" w:rsidRDefault="00772F48" w:rsidP="009A1CD5">
                                <w:pPr>
                                  <w:jc w:val="center"/>
                                </w:pPr>
                                <w:r>
                                  <w:rPr>
                                    <w:rFonts w:hAnsi="等线" w:hint="eastAsia"/>
                                    <w:color w:val="4472C4" w:themeColor="accent1"/>
                                    <w:kern w:val="24"/>
                                    <w:sz w:val="16"/>
                                    <w:szCs w:val="16"/>
                                  </w:rPr>
                                  <w:t>产水箱</w:t>
                                </w:r>
                              </w:p>
                            </w:txbxContent>
                          </wps:txbx>
                          <wps:bodyPr wrap="none">
                            <a:spAutoFit/>
                          </wps:bodyPr>
                        </wps:wsp>
                        <wps:wsp>
                          <wps:cNvPr id="129" name="矩形 129">
                            <a:extLst>
                              <a:ext uri="{FF2B5EF4-FFF2-40B4-BE49-F238E27FC236}">
                                <a16:creationId xmlns:a16="http://schemas.microsoft.com/office/drawing/2014/main" id="{DC3BCD1E-AC47-42C7-841D-44E14DFEE2EF}"/>
                              </a:ext>
                            </a:extLst>
                          </wps:cNvPr>
                          <wps:cNvSpPr/>
                          <wps:spPr>
                            <a:xfrm>
                              <a:off x="76596" y="3941885"/>
                              <a:ext cx="546961" cy="546250"/>
                            </a:xfrm>
                            <a:prstGeom prst="rect">
                              <a:avLst/>
                            </a:prstGeom>
                          </wps:spPr>
                          <wps:txbx>
                            <w:txbxContent>
                              <w:p w14:paraId="5C50A237" w14:textId="77777777" w:rsidR="00772F48" w:rsidRDefault="00772F48" w:rsidP="009A1CD5">
                                <w:pPr>
                                  <w:jc w:val="center"/>
                                  <w:rPr>
                                    <w:kern w:val="0"/>
                                    <w:sz w:val="24"/>
                                    <w:szCs w:val="24"/>
                                  </w:rPr>
                                </w:pPr>
                                <w:r>
                                  <w:rPr>
                                    <w:rFonts w:hAnsi="等线" w:hint="eastAsia"/>
                                    <w:color w:val="4472C4" w:themeColor="accent1"/>
                                    <w:kern w:val="24"/>
                                    <w:sz w:val="16"/>
                                    <w:szCs w:val="16"/>
                                  </w:rPr>
                                  <w:t>T101</w:t>
                                </w:r>
                              </w:p>
                              <w:p w14:paraId="1C6C0800" w14:textId="77777777" w:rsidR="00772F48" w:rsidRDefault="00772F48" w:rsidP="009A1CD5">
                                <w:pPr>
                                  <w:jc w:val="center"/>
                                </w:pPr>
                                <w:r>
                                  <w:rPr>
                                    <w:rFonts w:hAnsi="等线" w:hint="eastAsia"/>
                                    <w:color w:val="4472C4" w:themeColor="accent1"/>
                                    <w:kern w:val="24"/>
                                    <w:sz w:val="16"/>
                                    <w:szCs w:val="16"/>
                                  </w:rPr>
                                  <w:t>原水箱</w:t>
                                </w:r>
                              </w:p>
                            </w:txbxContent>
                          </wps:txbx>
                          <wps:bodyPr wrap="none">
                            <a:spAutoFit/>
                          </wps:bodyPr>
                        </wps:wsp>
                        <wps:wsp>
                          <wps:cNvPr id="130" name="矩形 130">
                            <a:extLst>
                              <a:ext uri="{FF2B5EF4-FFF2-40B4-BE49-F238E27FC236}">
                                <a16:creationId xmlns:a16="http://schemas.microsoft.com/office/drawing/2014/main" id="{96F503F4-76F9-4E64-B096-8C7530AF314E}"/>
                              </a:ext>
                            </a:extLst>
                          </wps:cNvPr>
                          <wps:cNvSpPr/>
                          <wps:spPr>
                            <a:xfrm>
                              <a:off x="1020018" y="3941885"/>
                              <a:ext cx="623066" cy="546250"/>
                            </a:xfrm>
                            <a:prstGeom prst="rect">
                              <a:avLst/>
                            </a:prstGeom>
                          </wps:spPr>
                          <wps:txbx>
                            <w:txbxContent>
                              <w:p w14:paraId="3187C0CC" w14:textId="77777777" w:rsidR="00772F48" w:rsidRDefault="00772F48" w:rsidP="009A1CD5">
                                <w:pPr>
                                  <w:jc w:val="center"/>
                                  <w:rPr>
                                    <w:kern w:val="0"/>
                                    <w:sz w:val="24"/>
                                    <w:szCs w:val="24"/>
                                  </w:rPr>
                                </w:pPr>
                                <w:r>
                                  <w:rPr>
                                    <w:rFonts w:hAnsi="等线" w:hint="eastAsia"/>
                                    <w:color w:val="4472C4" w:themeColor="accent1"/>
                                    <w:kern w:val="24"/>
                                    <w:sz w:val="16"/>
                                    <w:szCs w:val="16"/>
                                  </w:rPr>
                                  <w:t>T102</w:t>
                                </w:r>
                              </w:p>
                              <w:p w14:paraId="3FFC1E3D" w14:textId="77777777" w:rsidR="00772F48" w:rsidRDefault="00772F48" w:rsidP="009A1CD5">
                                <w:pPr>
                                  <w:jc w:val="center"/>
                                </w:pPr>
                                <w:r>
                                  <w:rPr>
                                    <w:rFonts w:hAnsi="等线" w:hint="eastAsia"/>
                                    <w:color w:val="4472C4" w:themeColor="accent1"/>
                                    <w:kern w:val="24"/>
                                    <w:sz w:val="16"/>
                                    <w:szCs w:val="16"/>
                                  </w:rPr>
                                  <w:t>CIP水箱</w:t>
                                </w:r>
                              </w:p>
                            </w:txbxContent>
                          </wps:txbx>
                          <wps:bodyPr wrap="none">
                            <a:spAutoFit/>
                          </wps:bodyPr>
                        </wps:wsp>
                      </wpg:wgp>
                    </wpc:wpc>
                  </a:graphicData>
                </a:graphic>
              </wp:inline>
            </w:drawing>
          </mc:Choice>
          <mc:Fallback>
            <w:pict>
              <v:group w14:anchorId="3875467B" id="画布 3" o:spid="_x0000_s1026" editas="canvas" style="width:804.05pt;height:361.2pt;mso-position-horizontal-relative:char;mso-position-vertical-relative:line" coordsize="102114,4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2114;height:45872;visibility:visible;mso-wrap-style:square" filled="t">
                  <v:fill o:detectmouseclick="t"/>
                  <v:path o:connecttype="none"/>
                </v:shape>
                <v:group id="组合 71" o:spid="_x0000_s1028" style="position:absolute;top:975;width:102114;height:40069" coordsize="114378,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矩形 72" o:spid="_x0000_s1029" style="position:absolute;top:21376;width:6400;height:9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" fillcolor="white [3201]" strokecolor="#4472c4 [3204]" strokeweight="1pt">
                    <v:textbox>
                      <w:txbxContent>
                        <w:p w14:paraId="19D62839" w14:textId="77777777" w:rsidR="00772F48" w:rsidRDefault="00772F48" w:rsidP="009A1CD5">
                          <w:pPr>
                            <w:jc w:val="center"/>
                            <w:rPr>
                              <w:kern w:val="0"/>
                              <w:sz w:val="24"/>
                              <w:szCs w:val="24"/>
                            </w:rPr>
                          </w:pPr>
                          <w:r>
                            <w:rPr>
                              <w:rFonts w:eastAsia="等线" w:hAnsi="等线" w:cs="Times New Roman" w:hint="eastAsia"/>
                              <w:color w:val="000000" w:themeColor="dark1"/>
                              <w:szCs w:val="21"/>
                            </w:rPr>
                            <w:t>原水箱</w:t>
                          </w:r>
                        </w:p>
                      </w:txbxContent>
                    </v:textbox>
                  </v:rect>
                  <v:rect id="矩形 73" o:spid="_x0000_s1030" style="position:absolute;left:9440;top:21376;width:6401;height:9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" fillcolor="white [3201]" strokecolor="#4472c4 [3204]" strokeweight="1pt">
                    <v:textbox>
                      <w:txbxContent>
                        <w:p w14:paraId="2FAAFDAF" w14:textId="77777777" w:rsidR="00772F48" w:rsidRDefault="00772F48" w:rsidP="009A1CD5">
                          <w:pPr>
                            <w:jc w:val="center"/>
                            <w:rPr>
                              <w:kern w:val="0"/>
                              <w:sz w:val="24"/>
                              <w:szCs w:val="24"/>
                            </w:rPr>
                          </w:pPr>
                          <w:r>
                            <w:rPr>
                              <w:rFonts w:eastAsia="等线" w:hAnsi="等线" w:cs="Times New Roman" w:hint="eastAsia"/>
                              <w:color w:val="000000" w:themeColor="dark1"/>
                              <w:szCs w:val="21"/>
                            </w:rPr>
                            <w:t>CIP箱</w:t>
                          </w:r>
                        </w:p>
                      </w:txbxContent>
                    </v:textbox>
                  </v:rect>
                  <v:rect id="矩形 74" o:spid="_x0000_s1031" style="position:absolute;top:5002;width:6400;height:9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" fillcolor="white [3201]" strokecolor="#4472c4 [3204]" strokeweight="1pt">
                    <v:textbox>
                      <w:txbxContent>
                        <w:p w14:paraId="5F0B8F94" w14:textId="77777777" w:rsidR="00772F48" w:rsidRDefault="00772F48" w:rsidP="009A1CD5">
                          <w:pPr>
                            <w:jc w:val="center"/>
                            <w:rPr>
                              <w:kern w:val="0"/>
                              <w:sz w:val="24"/>
                              <w:szCs w:val="24"/>
                            </w:rPr>
                          </w:pPr>
                          <w:r>
                            <w:rPr>
                              <w:rFonts w:eastAsia="等线" w:hAnsi="等线" w:cs="Times New Roman" w:hint="eastAsia"/>
                              <w:color w:val="000000" w:themeColor="dark1"/>
                              <w:szCs w:val="21"/>
                            </w:rPr>
                            <w:t>产水箱</w:t>
                          </w:r>
                        </w:p>
                      </w:txbxContent>
                    </v:textbox>
                  </v:rect>
                  <v:line id="直接连接符 75" o:spid="_x0000_s1032" style="position:absolute;visibility:visible;mso-wrap-style:square" from="3200,30729" to="3200,3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" strokecolor="#4472c4 [3204]" strokeweight=".5pt">
                    <v:stroke joinstyle="miter"/>
                  </v:line>
                  <v:line id="直接连接符 76" o:spid="_x0000_s1033" style="position:absolute;flip:y;visibility:visible;mso-wrap-style:square" from="3200,35333" to="105930,3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4472c4 [3204]" strokeweight=".5pt">
                    <v:stroke joinstyle="miter"/>
                    <o:lock v:ext="edit" shapetype="f"/>
                  </v:line>
                  <v:rect id="矩形 77" o:spid="_x0000_s1034" style="position:absolute;left:39032;top:31415;width:3798;height:7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" fillcolor="white [3201]" strokecolor="#70ad47 [3209]" strokeweight="1pt">
                    <v:textbox>
                      <w:txbxContent>
                        <w:p w14:paraId="232809F7" w14:textId="3C66F854" w:rsidR="00772F48" w:rsidRPr="00F7104E" w:rsidRDefault="00772F48" w:rsidP="00F7104E">
                          <w:pPr>
                            <w:rPr>
                              <w:kern w:val="0"/>
                              <w:sz w:val="22"/>
                            </w:rPr>
                          </w:pPr>
                        </w:p>
                      </w:txbxContent>
                    </v:textbox>
                  </v:rect>
                  <v:line id="直接连接符 78" o:spid="_x0000_s1035" style="position:absolute;visibility:visible;mso-wrap-style:square" from="90013,12421" to="90013,3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4472c4 [3204]" strokeweight=".5pt">
                    <v:stroke joinstyle="miter"/>
                    <o:lock v:ext="edit" shapetype="f"/>
                  </v:line>
                  <v:rect id="矩形 79" o:spid="_x0000_s1036" style="position:absolute;left:56975;top:15169;width:20659;height:6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4472c4 [3204]" strokecolor="#1f3763 [1604]" strokeweight="1pt">
                    <v:textbox>
                      <w:txbxContent>
                        <w:p w14:paraId="7D74B250" w14:textId="5CB51231" w:rsidR="00772F48" w:rsidRDefault="00772F48" w:rsidP="009A1CD5">
                          <w:pPr>
                            <w:jc w:val="center"/>
                            <w:rPr>
                              <w:rFonts w:eastAsia="等线" w:hAnsi="等线" w:cs="Times New Roman"/>
                              <w:color w:val="FFFFFF" w:themeColor="light1"/>
                              <w:szCs w:val="21"/>
                            </w:rPr>
                          </w:pPr>
                          <w:r>
                            <w:rPr>
                              <w:rFonts w:eastAsia="等线" w:hAnsi="等线" w:cs="Times New Roman" w:hint="eastAsia"/>
                              <w:color w:val="FFFFFF" w:themeColor="light1"/>
                              <w:szCs w:val="21"/>
                            </w:rPr>
                            <w:t>PolyCera® UF 膜组</w:t>
                          </w:r>
                        </w:p>
                        <w:p w14:paraId="2987D87D" w14:textId="18FFB6BF" w:rsidR="00772F48" w:rsidRDefault="00772F48" w:rsidP="009A1CD5">
                          <w:pPr>
                            <w:jc w:val="center"/>
                            <w:rPr>
                              <w:kern w:val="0"/>
                              <w:sz w:val="24"/>
                              <w:szCs w:val="24"/>
                            </w:rPr>
                          </w:pPr>
                          <w:r>
                            <w:rPr>
                              <w:rFonts w:eastAsia="等线" w:hAnsi="等线" w:cs="Times New Roman" w:hint="eastAsia"/>
                              <w:color w:val="FFFFFF" w:themeColor="light1"/>
                              <w:szCs w:val="21"/>
                            </w:rPr>
                            <w:t>{</w:t>
                          </w:r>
                          <w:r>
                            <w:rPr>
                              <w:rFonts w:eastAsia="等线" w:hAnsi="等线" w:cs="Times New Roman"/>
                              <w:color w:val="FFFFFF" w:themeColor="light1"/>
                              <w:szCs w:val="21"/>
                            </w:rPr>
                            <w:t>{group.train_nums}}×{{train.module_nums}}</w:t>
                          </w:r>
                        </w:p>
                      </w:txbxContent>
                    </v:textbox>
                  </v:rect>
                  <v:line id="直接连接符 80" o:spid="_x0000_s1037" style="position:absolute;visibility:visible;mso-wrap-style:square" from="80440,18314" to="80440,3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4472c4 [3204]" strokeweight=".5pt">
                    <v:stroke joinstyle="miter"/>
                    <o:lock v:ext="edit" shapetype="f"/>
                  </v:line>
                  <v:line id="直接连接符 81" o:spid="_x0000_s1038" style="position:absolute;visibility:visible;mso-wrap-style:square" from="50786,18314" to="50786,3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4472c4 [3204]" strokeweight=".5pt">
                    <v:stroke joinstyle="miter"/>
                    <o:lock v:ext="edit" shapetype="f"/>
                  </v:line>
                  <v:line id="直接连接符 82" o:spid="_x0000_s1039" style="position:absolute;flip:x y;visibility:visible;mso-wrap-style:square" from="50786,18314" to="56975,1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" strokecolor="#4472c4 [3204]" strokeweight=".5pt">
                    <v:stroke joinstyle="miter"/>
                    <o:lock v:ext="edit" shapetype="f"/>
                  </v:line>
                  <v:rect id="矩形 83" o:spid="_x0000_s1040" style="position:absolute;left:52079;top:30116;width:5470;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" filled="f" stroked="f">
                    <v:textbox style="mso-fit-shape-to-text:t">
                      <w:txbxContent>
                        <w:p w14:paraId="5EC4D23A" w14:textId="77777777" w:rsidR="00772F48" w:rsidRDefault="00772F48" w:rsidP="009A1CD5">
                          <w:pPr>
                            <w:jc w:val="center"/>
                            <w:rPr>
                              <w:kern w:val="0"/>
                              <w:sz w:val="24"/>
                              <w:szCs w:val="24"/>
                            </w:rPr>
                          </w:pPr>
                          <w:r>
                            <w:rPr>
                              <w:rFonts w:hAnsi="等线" w:hint="eastAsia"/>
                              <w:color w:val="4472C4" w:themeColor="accent1"/>
                              <w:kern w:val="24"/>
                              <w:sz w:val="16"/>
                              <w:szCs w:val="16"/>
                            </w:rPr>
                            <w:t>P103</w:t>
                          </w:r>
                        </w:p>
                        <w:p w14:paraId="3FC1F34B" w14:textId="77777777" w:rsidR="00772F48" w:rsidRDefault="00772F48" w:rsidP="009A1CD5">
                          <w:pPr>
                            <w:jc w:val="center"/>
                          </w:pPr>
                          <w:r>
                            <w:rPr>
                              <w:rFonts w:hAnsi="等线" w:hint="eastAsia"/>
                              <w:color w:val="4472C4" w:themeColor="accent1"/>
                              <w:kern w:val="24"/>
                              <w:sz w:val="16"/>
                              <w:szCs w:val="16"/>
                            </w:rPr>
                            <w:t>循环泵</w:t>
                          </w:r>
                        </w:p>
                      </w:txbxContent>
                    </v:textbox>
                  </v:rect>
                  <v:shape id="泪滴形 84" o:spid="_x0000_s1041" style="position:absolute;left:22950;top:33952;width:3085;height:3085;visibility:visible;mso-wrap-style:square;v-text-anchor:middle" coordsize="308502,3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" path="m,154251c,69061,69061,,154251,l308502,r,154251c308502,239441,239441,308502,154251,308502,69061,308502,,239441,,154251xe" fillcolor="white [3201]" strokecolor="#70ad47 [3209]" strokeweight="1pt">
                    <v:stroke joinstyle="miter"/>
                    <v:path arrowok="t" o:connecttype="custom" o:connectlocs="0,154251;154251,0;308502,0;308502,154251;154251,308502;0,154251" o:connectangles="0,0,0,0,0,0"/>
                  </v:shape>
                  <v:rect id="矩形 85" o:spid="_x0000_s1042" style="position:absolute;left:22029;top:39418;width:5470;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" filled="f" stroked="f">
                    <v:textbox style="mso-fit-shape-to-text:t">
                      <w:txbxContent>
                        <w:p w14:paraId="1BDBAB52" w14:textId="77777777" w:rsidR="00772F48" w:rsidRDefault="00772F48" w:rsidP="009A1CD5">
                          <w:pPr>
                            <w:jc w:val="center"/>
                            <w:rPr>
                              <w:kern w:val="0"/>
                              <w:sz w:val="24"/>
                              <w:szCs w:val="24"/>
                            </w:rPr>
                          </w:pPr>
                          <w:r>
                            <w:rPr>
                              <w:rFonts w:hAnsi="等线" w:hint="eastAsia"/>
                              <w:color w:val="4472C4" w:themeColor="accent1"/>
                              <w:kern w:val="24"/>
                              <w:sz w:val="16"/>
                              <w:szCs w:val="16"/>
                            </w:rPr>
                            <w:t>P102</w:t>
                          </w:r>
                        </w:p>
                        <w:p w14:paraId="55482C26" w14:textId="77777777" w:rsidR="00772F48" w:rsidRDefault="00772F48" w:rsidP="009A1CD5">
                          <w:pPr>
                            <w:jc w:val="center"/>
                          </w:pPr>
                          <w:r>
                            <w:rPr>
                              <w:rFonts w:hAnsi="等线" w:hint="eastAsia"/>
                              <w:color w:val="4472C4" w:themeColor="accent1"/>
                              <w:kern w:val="24"/>
                              <w:sz w:val="16"/>
                              <w:szCs w:val="16"/>
                            </w:rPr>
                            <w:t>原水泵</w:t>
                          </w:r>
                        </w:p>
                      </w:txbxContent>
                    </v:textbox>
                  </v:rect>
                  <v:rect id="矩形 86" o:spid="_x0000_s1043" style="position:absolute;left:37425;top:39418;width:7745;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" filled="f" stroked="f">
                    <v:textbox style="mso-fit-shape-to-text:t">
                      <w:txbxContent>
                        <w:p w14:paraId="0DE953EB" w14:textId="77777777" w:rsidR="00772F48" w:rsidRDefault="00772F48" w:rsidP="009A1CD5">
                          <w:pPr>
                            <w:jc w:val="center"/>
                            <w:rPr>
                              <w:kern w:val="0"/>
                              <w:sz w:val="24"/>
                              <w:szCs w:val="24"/>
                            </w:rPr>
                          </w:pPr>
                          <w:r>
                            <w:rPr>
                              <w:rFonts w:hAnsi="等线" w:hint="eastAsia"/>
                              <w:color w:val="4472C4" w:themeColor="accent1"/>
                              <w:kern w:val="24"/>
                              <w:sz w:val="16"/>
                              <w:szCs w:val="16"/>
                            </w:rPr>
                            <w:t>F101</w:t>
                          </w:r>
                        </w:p>
                        <w:p w14:paraId="4B451871" w14:textId="77777777" w:rsidR="00772F48" w:rsidRDefault="00772F48" w:rsidP="009A1CD5">
                          <w:pPr>
                            <w:jc w:val="center"/>
                          </w:pPr>
                          <w:r>
                            <w:rPr>
                              <w:rFonts w:hAnsi="等线" w:hint="eastAsia"/>
                              <w:color w:val="4472C4" w:themeColor="accent1"/>
                              <w:kern w:val="24"/>
                              <w:sz w:val="16"/>
                              <w:szCs w:val="16"/>
                            </w:rPr>
                            <w:t>袋式过滤器</w:t>
                          </w:r>
                        </w:p>
                      </w:txbxContent>
                    </v:textbox>
                  </v:rect>
                  <v:line id="直接连接符 87" o:spid="_x0000_s1044" style="position:absolute;flip:x;visibility:visible;mso-wrap-style:square" from="77634,18314" to="80440,1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4472c4 [3204]" strokeweight=".5pt">
                    <v:stroke joinstyle="miter"/>
                    <o:lock v:ext="edit" shapetype="f"/>
                  </v:line>
                  <v:shapetype id="_x0000_t125" coordsize="21600,21600" o:spt="125" path="m21600,21600l,21600,21600,,,xe">
                    <v:stroke joinstyle="miter"/>
                    <v:path o:extrusionok="f" gradientshapeok="t" o:connecttype="custom" o:connectlocs="10800,0;10800,10800;10800,21600" textboxrect="5400,5400,16200,16200"/>
                  </v:shapetype>
                  <v:shape id="流程图: 对照 88" o:spid="_x0000_s1045" type="#_x0000_t125" style="position:absolute;left:66351;top:34205;width:1212;height:2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" fillcolor="white [3201]" strokecolor="#70ad47 [3209]" strokeweight="1pt"/>
                  <v:rect id="矩形 89" o:spid="_x0000_s1046" style="position:absolute;left:63465;top:39418;width:7745;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" filled="f" stroked="f">
                    <v:textbox style="mso-fit-shape-to-text:t">
                      <w:txbxContent>
                        <w:p w14:paraId="488EAEAF" w14:textId="77777777" w:rsidR="00772F48" w:rsidRDefault="00772F48" w:rsidP="009A1CD5">
                          <w:pPr>
                            <w:jc w:val="center"/>
                            <w:rPr>
                              <w:kern w:val="0"/>
                              <w:sz w:val="24"/>
                              <w:szCs w:val="24"/>
                            </w:rPr>
                          </w:pPr>
                          <w:r>
                            <w:rPr>
                              <w:rFonts w:hAnsi="等线" w:hint="eastAsia"/>
                              <w:color w:val="4472C4" w:themeColor="accent1"/>
                              <w:kern w:val="24"/>
                              <w:sz w:val="16"/>
                              <w:szCs w:val="16"/>
                            </w:rPr>
                            <w:t>YV105</w:t>
                          </w:r>
                        </w:p>
                        <w:p w14:paraId="24D03855" w14:textId="77777777" w:rsidR="00772F48" w:rsidRDefault="00772F48" w:rsidP="009A1CD5">
                          <w:pPr>
                            <w:jc w:val="center"/>
                          </w:pPr>
                          <w:r>
                            <w:rPr>
                              <w:rFonts w:hAnsi="等线" w:hint="eastAsia"/>
                              <w:color w:val="4472C4" w:themeColor="accent1"/>
                              <w:kern w:val="24"/>
                              <w:sz w:val="16"/>
                              <w:szCs w:val="16"/>
                            </w:rPr>
                            <w:t>回流调节阀</w:t>
                          </w:r>
                        </w:p>
                      </w:txbxContent>
                    </v:textbox>
                  </v:rect>
                  <v:line id="直接连接符 90" o:spid="_x0000_s1047" style="position:absolute;visibility:visible;mso-wrap-style:square" from="67305,1211" to="67305,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" strokecolor="#4472c4 [3204]" strokeweight=".5pt">
                    <v:stroke joinstyle="miter"/>
                    <o:lock v:ext="edit" shapetype="f"/>
                  </v:line>
                  <v:line id="直接连接符 91" o:spid="_x0000_s1048" style="position:absolute;flip:x;visibility:visible;mso-wrap-style:square" from="4547,1211" to="67305,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" strokecolor="#4472c4 [3204]" strokeweight=".5pt">
                    <v:stroke joinstyle="miter"/>
                    <o:lock v:ext="edit" shapetype="f"/>
                  </v:line>
                  <v:line id="直接连接符 92" o:spid="_x0000_s1049" style="position:absolute;visibility:visible;mso-wrap-style:square" from="4547,1211" to="4547,7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o:lock v:ext="edit" shapetype="f"/>
                  </v:line>
                  <v:line id="直接连接符 93" o:spid="_x0000_s1050" style="position:absolute;visibility:visible;mso-wrap-style:square" from="12640,30646" to="12640,3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直接连接符 94" o:spid="_x0000_s1051" style="position:absolute;flip:x;visibility:visible;mso-wrap-style:square" from="68440,12421" to="90013,1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4472c4 [3204]" strokeweight=".5pt">
                    <v:stroke joinstyle="miter"/>
                    <o:lock v:ext="edit" shapetype="f"/>
                  </v:line>
                  <v:line id="直接连接符 95" o:spid="_x0000_s1052" style="position:absolute;flip:x;visibility:visible;mso-wrap-style:square" from="14939,12421" to="65862,1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" strokecolor="#4472c4 [3204]" strokeweight=".5pt">
                    <v:stroke joinstyle="miter"/>
                    <o:lock v:ext="edit" shapetype="f"/>
                  </v:line>
                  <v:line id="直接连接符 96" o:spid="_x0000_s1053" style="position:absolute;visibility:visible;mso-wrap-style:square" from="14939,12421" to="14939,2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" strokecolor="#4472c4 [3204]" strokeweight=".5pt">
                    <v:stroke joinstyle="miter"/>
                    <o:lock v:ext="edit" shapetype="f"/>
                  </v:line>
                  <v:line id="直接连接符 97" o:spid="_x0000_s1054" style="position:absolute;visibility:visible;mso-wrap-style:square" from="12835,1211" to="12835,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4472c4 [3204]" strokeweight=".5pt">
                    <v:stroke joinstyle="miter"/>
                    <o:lock v:ext="edit" shapetype="f"/>
                  </v:line>
                  <v:shape id="流程图: 对照 98" o:spid="_x0000_s1055" type="#_x0000_t125" style="position:absolute;left:9012;width:1212;height:2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" fillcolor="white [3201]" strokecolor="#70ad47 [3209]" strokeweight="1pt"/>
                  <v:line id="直接连接符 99" o:spid="_x0000_s1056" style="position:absolute;flip:x;visibility:visible;mso-wrap-style:square" from="13665,9698" to="67305,9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" strokecolor="#4472c4 [3204]" strokeweight=".5pt">
                    <v:stroke joinstyle="miter"/>
                    <o:lock v:ext="edit" shapetype="f"/>
                  </v:line>
                  <v:shape id="泪滴形 100" o:spid="_x0000_s1057" style="position:absolute;left:48997;top:30267;width:3085;height:3085;visibility:visible;mso-wrap-style:square;v-text-anchor:middle" coordsize="308502,3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" path="m,154251c,69061,69061,,154251,l308502,r,154251c308502,239441,239441,308502,154251,308502,69061,308502,,239441,,154251xe" fillcolor="white [3201]" strokecolor="#70ad47 [3209]" strokeweight="1pt">
                    <v:stroke joinstyle="miter"/>
                    <v:path arrowok="t" o:connecttype="custom" o:connectlocs="0,154251;154251,0;308502,0;308502,154251;154251,308502;0,154251" o:connectangles="0,0,0,0,0,0"/>
                  </v:shape>
                  <v:shape id="泪滴形 101" o:spid="_x0000_s1058" style="position:absolute;left:29884;top:8156;width:3085;height:3085;visibility:visible;mso-wrap-style:square;v-text-anchor:middle" coordsize="308502,3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" path="m,154251c,69061,69061,,154251,l308502,r,154251c308502,239441,239441,308502,154251,308502,69061,308502,,239441,,154251xe" fillcolor="white [3201]" strokecolor="#70ad47 [3209]" strokeweight="1pt">
                    <v:stroke joinstyle="miter"/>
                    <v:path arrowok="t" o:connecttype="custom" o:connectlocs="0,154251;154251,0;308502,0;308502,154251;154251,308502;0,154251" o:connectangles="0,0,0,0,0,0"/>
                  </v:shape>
                  <v:rect id="矩形 102" o:spid="_x0000_s1059" style="position:absolute;left:28870;top:2764;width:5470;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" filled="f" stroked="f">
                    <v:textbox style="mso-fit-shape-to-text:t">
                      <w:txbxContent>
                        <w:p w14:paraId="52000C70" w14:textId="77777777" w:rsidR="00772F48" w:rsidRDefault="00772F48" w:rsidP="009A1CD5">
                          <w:pPr>
                            <w:jc w:val="center"/>
                            <w:rPr>
                              <w:kern w:val="0"/>
                              <w:sz w:val="24"/>
                              <w:szCs w:val="24"/>
                            </w:rPr>
                          </w:pPr>
                          <w:r>
                            <w:rPr>
                              <w:rFonts w:hAnsi="等线" w:hint="eastAsia"/>
                              <w:color w:val="4472C4" w:themeColor="accent1"/>
                              <w:kern w:val="24"/>
                              <w:sz w:val="16"/>
                              <w:szCs w:val="16"/>
                            </w:rPr>
                            <w:t>P104</w:t>
                          </w:r>
                        </w:p>
                        <w:p w14:paraId="66EA141B" w14:textId="77777777" w:rsidR="00772F48" w:rsidRDefault="00772F48" w:rsidP="009A1CD5">
                          <w:pPr>
                            <w:jc w:val="center"/>
                          </w:pPr>
                          <w:r>
                            <w:rPr>
                              <w:rFonts w:hAnsi="等线" w:hint="eastAsia"/>
                              <w:color w:val="4472C4" w:themeColor="accent1"/>
                              <w:kern w:val="24"/>
                              <w:sz w:val="16"/>
                              <w:szCs w:val="16"/>
                            </w:rPr>
                            <w:t>反洗泵</w:t>
                          </w:r>
                        </w:p>
                      </w:txbxContent>
                    </v:textbox>
                  </v:rect>
                  <v:shape id="流程图: 对照 103" o:spid="_x0000_s1060" type="#_x0000_t125" style="position:absolute;left:55816;top:8527;width:1212;height:2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" fillcolor="white [3201]" strokecolor="#70ad47 [3209]" strokeweight="1pt"/>
                  <v:shape id="流程图: 对照 104" o:spid="_x0000_s1061" type="#_x0000_t125" style="position:absolute;left:52272;top:17109;width:1212;height:2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" fillcolor="white [3201]" strokecolor="#70ad47 [3209]" strokeweight="1pt"/>
                  <v:line id="直接连接符 105" o:spid="_x0000_s1062" style="position:absolute;flip:x;visibility:visible;mso-wrap-style:square" from="6400,9679" to="11700,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" strokecolor="#4472c4 [3204]" strokeweight=".5pt">
                    <v:stroke joinstyle="miter"/>
                    <o:lock v:ext="edit" shapetype="f"/>
                  </v:line>
                  <v:shape id="流程图: 对照 106" o:spid="_x0000_s1063" type="#_x0000_t125" style="position:absolute;left:89407;top:29822;width:1212;height:24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" fillcolor="white [3201]" strokecolor="#70ad47 [3209]" strokeweight="1pt"/>
                  <v:shape id="流程图: 对照 107" o:spid="_x0000_s1064" type="#_x0000_t125" style="position:absolute;left:92711;top:34205;width:1212;height:2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" fillcolor="white [3201]" strokecolor="#70ad47 [3209]"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08" o:spid="_x0000_s1065" type="#_x0000_t13" style="position:absolute;left:95892;top:34476;width:3798;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" adj="16250" fillcolor="black [3200]" strokecolor="black [1600]" strokeweight="1pt"/>
                  <v:shape id="箭头: 右 109" o:spid="_x0000_s1066" type="#_x0000_t13" style="position:absolute;left:30542;top:34472;width:3798;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" adj="16250" fillcolor="black [3200]" strokecolor="black [1600]" strokeweight="1pt"/>
                  <v:shape id="箭头: 右 110" o:spid="_x0000_s1067" type="#_x0000_t13" style="position:absolute;left:65392;top:4269;width:3799;height:1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" adj="16250" fillcolor="black [3200]" strokecolor="black [1600]" strokeweight="1pt"/>
                  <v:shape id="箭头: 右 111" o:spid="_x0000_s1068" type="#_x0000_t13" style="position:absolute;left:78540;top:25883;width:3799;height:18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" adj="16250" fillcolor="black [3200]" strokecolor="black [1600]" strokeweight="1pt"/>
                  <v:shape id="箭头: 右 112" o:spid="_x0000_s1069" type="#_x0000_t13" style="position:absolute;left:82673;top:34459;width:3799;height:1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" adj="16250" fillcolor="black [3200]" strokecolor="black [1600]" strokeweight="1pt"/>
                  <v:shape id="箭头: 右 113" o:spid="_x0000_s1070" type="#_x0000_t13" style="position:absolute;left:88113;top:21216;width:3799;height:18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" adj="16250" fillcolor="black [3200]" strokecolor="black [1600]" strokeweight="1pt"/>
                  <v:shape id="箭头: 右 114" o:spid="_x0000_s1071" type="#_x0000_t13" style="position:absolute;left:72775;top:34392;width:3798;height:18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" adj="16250" fillcolor="black [3200]" strokecolor="black [1600]" strokeweight="1pt"/>
                  <v:shape id="箭头: 右 115" o:spid="_x0000_s1072" type="#_x0000_t13" style="position:absolute;left:48887;top:24982;width:3798;height:1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" adj="16250" fillcolor="black [3200]" strokecolor="black [1600]" strokeweight="1pt"/>
                  <v:shape id="箭头: 右 116" o:spid="_x0000_s1073" type="#_x0000_t13" style="position:absolute;left:38837;top:8864;width:3798;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" adj="16250" fillcolor="black [3200]" strokecolor="black [1600]" strokeweight="1pt"/>
                  <v:shape id="箭头: 右 117" o:spid="_x0000_s1074" type="#_x0000_t13" style="position:absolute;left:23574;top:11548;width:3798;height:18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" adj="16250" fillcolor="black [3200]" strokecolor="black [1600]" strokeweight="1pt"/>
                  <v:shape id="箭头: 右 118" o:spid="_x0000_s1075" type="#_x0000_t13" style="position:absolute;left:10879;top:12747;width:3798;height:18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" adj="16250" fillcolor="black [3200]" strokecolor="black [1600]" strokeweight="1pt"/>
                  <v:shape id="流程图: 对照 119" o:spid="_x0000_s1076" type="#_x0000_t125" style="position:absolute;left:12243;top:2944;width:1212;height:24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" fillcolor="white [3201]" strokecolor="#70ad47 [3209]" strokeweight="1pt"/>
                  <v:rect id="矩形 120" o:spid="_x0000_s1077" style="position:absolute;left:68743;top:3064;width:19631;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" filled="f" stroked="f">
                    <v:textbox style="mso-fit-shape-to-text:t">
                      <w:txbxContent>
                        <w:p w14:paraId="7AB7E6A1" w14:textId="77777777" w:rsidR="00772F48" w:rsidRDefault="00772F48" w:rsidP="009A1CD5">
                          <w:pPr>
                            <w:rPr>
                              <w:kern w:val="0"/>
                              <w:sz w:val="24"/>
                              <w:szCs w:val="24"/>
                            </w:rPr>
                          </w:pPr>
                          <w:r>
                            <w:rPr>
                              <w:rFonts w:hAnsi="等线" w:hint="eastAsia"/>
                              <w:color w:val="FF0000"/>
                              <w:kern w:val="24"/>
                              <w:sz w:val="16"/>
                              <w:szCs w:val="16"/>
                            </w:rPr>
                            <w:t>产水</w:t>
                          </w:r>
                        </w:p>
                        <w:p w14:paraId="7C17B62E" w14:textId="77777777" w:rsidR="00772F48" w:rsidRDefault="00772F48" w:rsidP="009A1CD5">
                          <w:r>
                            <w:rPr>
                              <w:rFonts w:hAnsi="等线" w:hint="eastAsia"/>
                              <w:color w:val="FF0000"/>
                              <w:kern w:val="24"/>
                              <w:sz w:val="16"/>
                              <w:szCs w:val="16"/>
                            </w:rPr>
                            <w:t>{{group.perm_tph | round(1) }} m3/h</w:t>
                          </w:r>
                        </w:p>
                      </w:txbxContent>
                    </v:textbox>
                  </v:rect>
                  <v:rect id="矩形 121" o:spid="_x0000_s1078" style="position:absolute;left:37927;top:2767;width:22248;height:54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" filled="f" stroked="f">
                    <v:textbox style="mso-fit-shape-to-text:t">
                      <w:txbxContent>
                        <w:p w14:paraId="43198B18" w14:textId="77777777" w:rsidR="00772F48" w:rsidRDefault="00772F48" w:rsidP="009A1CD5">
                          <w:pPr>
                            <w:rPr>
                              <w:kern w:val="0"/>
                              <w:sz w:val="24"/>
                              <w:szCs w:val="24"/>
                            </w:rPr>
                          </w:pPr>
                          <w:r>
                            <w:rPr>
                              <w:rFonts w:hAnsi="等线" w:hint="eastAsia"/>
                              <w:color w:val="FF0000"/>
                              <w:kern w:val="24"/>
                              <w:sz w:val="16"/>
                              <w:szCs w:val="16"/>
                            </w:rPr>
                            <w:t>反洗</w:t>
                          </w:r>
                        </w:p>
                        <w:p w14:paraId="45F9FF32" w14:textId="77777777" w:rsidR="00772F48" w:rsidRDefault="00772F48" w:rsidP="009A1CD5">
                          <w:r>
                            <w:rPr>
                              <w:rFonts w:hAnsi="等线" w:hint="eastAsia"/>
                              <w:color w:val="FF0000"/>
                              <w:kern w:val="24"/>
                              <w:sz w:val="16"/>
                              <w:szCs w:val="16"/>
                            </w:rPr>
                            <w:t>{{group._backwash_tph | round(1) }} m3/h</w:t>
                          </w:r>
                        </w:p>
                      </w:txbxContent>
                    </v:textbox>
                  </v:rect>
                  <v:rect id="矩形 122" o:spid="_x0000_s1079" style="position:absolute;left:23552;top:28862;width:19204;height:54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" filled="f" stroked="f">
                    <v:textbox style="mso-fit-shape-to-text:t">
                      <w:txbxContent>
                        <w:p w14:paraId="1DE4B04D" w14:textId="77777777" w:rsidR="00772F48" w:rsidRDefault="00772F48" w:rsidP="009A1CD5">
                          <w:pPr>
                            <w:rPr>
                              <w:kern w:val="0"/>
                              <w:sz w:val="24"/>
                              <w:szCs w:val="24"/>
                            </w:rPr>
                          </w:pPr>
                          <w:r>
                            <w:rPr>
                              <w:rFonts w:hAnsi="等线" w:hint="eastAsia"/>
                              <w:color w:val="FF0000"/>
                              <w:kern w:val="24"/>
                              <w:sz w:val="16"/>
                              <w:szCs w:val="16"/>
                            </w:rPr>
                            <w:t>进水</w:t>
                          </w:r>
                        </w:p>
                        <w:p w14:paraId="694C2A99" w14:textId="77777777" w:rsidR="00772F48" w:rsidRDefault="00772F48" w:rsidP="009A1CD5">
                          <w:r>
                            <w:rPr>
                              <w:rFonts w:hAnsi="等线" w:hint="eastAsia"/>
                              <w:color w:val="FF0000"/>
                              <w:kern w:val="24"/>
                              <w:sz w:val="16"/>
                              <w:szCs w:val="16"/>
                            </w:rPr>
                            <w:t>{{group.feed_tph | round(1) }} m3/h</w:t>
                          </w:r>
                        </w:p>
                      </w:txbxContent>
                    </v:textbox>
                  </v:rect>
                  <v:rect id="矩形 123" o:spid="_x0000_s1080" style="position:absolute;left:52384;top:24151;width:18201;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" filled="f" stroked="f">
                    <v:textbox style="mso-fit-shape-to-text:t">
                      <w:txbxContent>
                        <w:p w14:paraId="44A10F24" w14:textId="77777777" w:rsidR="00772F48" w:rsidRDefault="00772F48" w:rsidP="009A1CD5">
                          <w:pPr>
                            <w:rPr>
                              <w:kern w:val="0"/>
                              <w:sz w:val="24"/>
                              <w:szCs w:val="24"/>
                            </w:rPr>
                          </w:pPr>
                          <w:r>
                            <w:rPr>
                              <w:rFonts w:hAnsi="等线" w:hint="eastAsia"/>
                              <w:color w:val="FF0000"/>
                              <w:kern w:val="24"/>
                              <w:sz w:val="16"/>
                              <w:szCs w:val="16"/>
                            </w:rPr>
                            <w:t>循环</w:t>
                          </w:r>
                        </w:p>
                        <w:p w14:paraId="71CEB68F" w14:textId="77777777" w:rsidR="00772F48" w:rsidRDefault="00772F48" w:rsidP="009A1CD5">
                          <w:r>
                            <w:rPr>
                              <w:rFonts w:hAnsi="等线" w:hint="eastAsia"/>
                              <w:color w:val="FF0000"/>
                              <w:kern w:val="24"/>
                              <w:sz w:val="16"/>
                              <w:szCs w:val="16"/>
                            </w:rPr>
                            <w:t>{{group.cir_tph | round(1) }} m3/h</w:t>
                          </w:r>
                        </w:p>
                      </w:txbxContent>
                    </v:textbox>
                  </v:rect>
                  <v:rect id="矩形 124" o:spid="_x0000_s1081" style="position:absolute;left:91566;top:20330;width:6230;height:32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" filled="f" stroked="f">
                    <v:textbox style="mso-fit-shape-to-text:t">
                      <w:txbxContent>
                        <w:p w14:paraId="7F62B9C2" w14:textId="77777777" w:rsidR="00772F48" w:rsidRDefault="00772F48" w:rsidP="009A1CD5">
                          <w:pPr>
                            <w:rPr>
                              <w:kern w:val="0"/>
                              <w:sz w:val="24"/>
                              <w:szCs w:val="24"/>
                            </w:rPr>
                          </w:pPr>
                          <w:r>
                            <w:rPr>
                              <w:rFonts w:hAnsi="等线" w:hint="eastAsia"/>
                              <w:color w:val="FF0000"/>
                              <w:kern w:val="24"/>
                              <w:sz w:val="16"/>
                              <w:szCs w:val="16"/>
                            </w:rPr>
                            <w:t>CIP回流</w:t>
                          </w:r>
                        </w:p>
                      </w:txbxContent>
                    </v:textbox>
                  </v:rect>
                  <v:rect id="矩形 125" o:spid="_x0000_s1082" style="position:absolute;left:71841;top:37726;width:22945;height:54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" filled="f" stroked="f">
                    <v:textbox style="mso-fit-shape-to-text:t">
                      <w:txbxContent>
                        <w:p w14:paraId="3BB1C1A4" w14:textId="77777777" w:rsidR="00772F48" w:rsidRDefault="00772F48" w:rsidP="009A1CD5">
                          <w:pPr>
                            <w:rPr>
                              <w:kern w:val="0"/>
                              <w:sz w:val="24"/>
                              <w:szCs w:val="24"/>
                            </w:rPr>
                          </w:pPr>
                          <w:r>
                            <w:rPr>
                              <w:rFonts w:hAnsi="等线" w:hint="eastAsia"/>
                              <w:color w:val="FF0000"/>
                              <w:kern w:val="24"/>
                              <w:sz w:val="16"/>
                              <w:szCs w:val="16"/>
                            </w:rPr>
                            <w:t>浓水回流</w:t>
                          </w:r>
                        </w:p>
                        <w:p w14:paraId="2D5E95CF" w14:textId="77777777" w:rsidR="00772F48" w:rsidRDefault="00772F48" w:rsidP="009A1CD5">
                          <w:r>
                            <w:rPr>
                              <w:rFonts w:hAnsi="等线" w:hint="eastAsia"/>
                              <w:color w:val="FF0000"/>
                              <w:kern w:val="24"/>
                              <w:sz w:val="16"/>
                              <w:szCs w:val="16"/>
                            </w:rPr>
                            <w:t>{{group._conc_to_cir_tph | round(1) }} m3/h</w:t>
                          </w:r>
                        </w:p>
                      </w:txbxContent>
                    </v:textbox>
                  </v:rect>
                  <v:rect id="矩形 126" o:spid="_x0000_s1083" style="position:absolute;left:95017;top:37726;width:19361;height:54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" filled="f" stroked="f">
                    <v:textbox style="mso-fit-shape-to-text:t">
                      <w:txbxContent>
                        <w:p w14:paraId="24AA2683" w14:textId="77777777" w:rsidR="00772F48" w:rsidRDefault="00772F48" w:rsidP="009A1CD5">
                          <w:pPr>
                            <w:rPr>
                              <w:kern w:val="0"/>
                              <w:sz w:val="24"/>
                              <w:szCs w:val="24"/>
                            </w:rPr>
                          </w:pPr>
                          <w:r>
                            <w:rPr>
                              <w:rFonts w:hAnsi="等线" w:hint="eastAsia"/>
                              <w:color w:val="FF0000"/>
                              <w:kern w:val="24"/>
                              <w:sz w:val="16"/>
                              <w:szCs w:val="16"/>
                            </w:rPr>
                            <w:t>浓水排放</w:t>
                          </w:r>
                        </w:p>
                        <w:p w14:paraId="2E943D24" w14:textId="77777777" w:rsidR="00772F48" w:rsidRDefault="00772F48" w:rsidP="009A1CD5">
                          <w:r>
                            <w:rPr>
                              <w:rFonts w:hAnsi="等线" w:hint="eastAsia"/>
                              <w:color w:val="FF0000"/>
                              <w:kern w:val="24"/>
                              <w:sz w:val="16"/>
                              <w:szCs w:val="16"/>
                            </w:rPr>
                            <w:t>{{group.conc_tph | round(1) }} m3/h</w:t>
                          </w:r>
                        </w:p>
                      </w:txbxContent>
                    </v:textbox>
                  </v:rect>
                  <v:rect id="矩形 127" o:spid="_x0000_s1084" style="position:absolute;left:81174;top:24095;width:22554;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" filled="f" stroked="f">
                    <v:textbox style="mso-fit-shape-to-text:t">
                      <w:txbxContent>
                        <w:p w14:paraId="2937397F" w14:textId="77777777" w:rsidR="00772F48" w:rsidRDefault="00772F48" w:rsidP="009A1CD5">
                          <w:pPr>
                            <w:rPr>
                              <w:kern w:val="0"/>
                              <w:sz w:val="24"/>
                              <w:szCs w:val="24"/>
                            </w:rPr>
                          </w:pPr>
                          <w:r>
                            <w:rPr>
                              <w:rFonts w:hAnsi="等线" w:hint="eastAsia"/>
                              <w:color w:val="FF0000"/>
                              <w:kern w:val="24"/>
                              <w:sz w:val="16"/>
                              <w:szCs w:val="16"/>
                            </w:rPr>
                            <w:t>实际浓水</w:t>
                          </w:r>
                        </w:p>
                        <w:p w14:paraId="46A58AFD" w14:textId="77777777" w:rsidR="00772F48" w:rsidRDefault="00772F48" w:rsidP="009A1CD5">
                          <w:r>
                            <w:rPr>
                              <w:rFonts w:hAnsi="等线" w:hint="eastAsia"/>
                              <w:color w:val="FF0000"/>
                              <w:kern w:val="24"/>
                              <w:sz w:val="16"/>
                              <w:szCs w:val="16"/>
                            </w:rPr>
                            <w:t>{{group._conc_mom_tph| round(1) }} m3/h</w:t>
                          </w:r>
                        </w:p>
                      </w:txbxContent>
                    </v:textbox>
                  </v:rect>
                  <v:rect id="矩形 128" o:spid="_x0000_s1085" style="position:absolute;left:765;top:15051;width:5470;height:54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" filled="f" stroked="f">
                    <v:textbox style="mso-fit-shape-to-text:t">
                      <w:txbxContent>
                        <w:p w14:paraId="2DB85E0B" w14:textId="77777777" w:rsidR="00772F48" w:rsidRDefault="00772F48" w:rsidP="009A1CD5">
                          <w:pPr>
                            <w:jc w:val="center"/>
                            <w:rPr>
                              <w:kern w:val="0"/>
                              <w:sz w:val="24"/>
                              <w:szCs w:val="24"/>
                            </w:rPr>
                          </w:pPr>
                          <w:r>
                            <w:rPr>
                              <w:rFonts w:hAnsi="等线" w:hint="eastAsia"/>
                              <w:color w:val="4472C4" w:themeColor="accent1"/>
                              <w:kern w:val="24"/>
                              <w:sz w:val="16"/>
                              <w:szCs w:val="16"/>
                            </w:rPr>
                            <w:t>T103</w:t>
                          </w:r>
                        </w:p>
                        <w:p w14:paraId="14FC8BC3" w14:textId="77777777" w:rsidR="00772F48" w:rsidRDefault="00772F48" w:rsidP="009A1CD5">
                          <w:pPr>
                            <w:jc w:val="center"/>
                          </w:pPr>
                          <w:r>
                            <w:rPr>
                              <w:rFonts w:hAnsi="等线" w:hint="eastAsia"/>
                              <w:color w:val="4472C4" w:themeColor="accent1"/>
                              <w:kern w:val="24"/>
                              <w:sz w:val="16"/>
                              <w:szCs w:val="16"/>
                            </w:rPr>
                            <w:t>产水箱</w:t>
                          </w:r>
                        </w:p>
                      </w:txbxContent>
                    </v:textbox>
                  </v:rect>
                  <v:rect id="矩形 129" o:spid="_x0000_s1086" style="position:absolute;left:765;top:39418;width:5470;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" filled="f" stroked="f">
                    <v:textbox style="mso-fit-shape-to-text:t">
                      <w:txbxContent>
                        <w:p w14:paraId="5C50A237" w14:textId="77777777" w:rsidR="00772F48" w:rsidRDefault="00772F48" w:rsidP="009A1CD5">
                          <w:pPr>
                            <w:jc w:val="center"/>
                            <w:rPr>
                              <w:kern w:val="0"/>
                              <w:sz w:val="24"/>
                              <w:szCs w:val="24"/>
                            </w:rPr>
                          </w:pPr>
                          <w:r>
                            <w:rPr>
                              <w:rFonts w:hAnsi="等线" w:hint="eastAsia"/>
                              <w:color w:val="4472C4" w:themeColor="accent1"/>
                              <w:kern w:val="24"/>
                              <w:sz w:val="16"/>
                              <w:szCs w:val="16"/>
                            </w:rPr>
                            <w:t>T101</w:t>
                          </w:r>
                        </w:p>
                        <w:p w14:paraId="1C6C0800" w14:textId="77777777" w:rsidR="00772F48" w:rsidRDefault="00772F48" w:rsidP="009A1CD5">
                          <w:pPr>
                            <w:jc w:val="center"/>
                          </w:pPr>
                          <w:r>
                            <w:rPr>
                              <w:rFonts w:hAnsi="等线" w:hint="eastAsia"/>
                              <w:color w:val="4472C4" w:themeColor="accent1"/>
                              <w:kern w:val="24"/>
                              <w:sz w:val="16"/>
                              <w:szCs w:val="16"/>
                            </w:rPr>
                            <w:t>原水箱</w:t>
                          </w:r>
                        </w:p>
                      </w:txbxContent>
                    </v:textbox>
                  </v:rect>
                  <v:rect id="矩形 130" o:spid="_x0000_s1087" style="position:absolute;left:10200;top:39418;width:6230;height:5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" filled="f" stroked="f">
                    <v:textbox style="mso-fit-shape-to-text:t">
                      <w:txbxContent>
                        <w:p w14:paraId="3187C0CC" w14:textId="77777777" w:rsidR="00772F48" w:rsidRDefault="00772F48" w:rsidP="009A1CD5">
                          <w:pPr>
                            <w:jc w:val="center"/>
                            <w:rPr>
                              <w:kern w:val="0"/>
                              <w:sz w:val="24"/>
                              <w:szCs w:val="24"/>
                            </w:rPr>
                          </w:pPr>
                          <w:r>
                            <w:rPr>
                              <w:rFonts w:hAnsi="等线" w:hint="eastAsia"/>
                              <w:color w:val="4472C4" w:themeColor="accent1"/>
                              <w:kern w:val="24"/>
                              <w:sz w:val="16"/>
                              <w:szCs w:val="16"/>
                            </w:rPr>
                            <w:t>T102</w:t>
                          </w:r>
                        </w:p>
                        <w:p w14:paraId="3FFC1E3D" w14:textId="77777777" w:rsidR="00772F48" w:rsidRDefault="00772F48" w:rsidP="009A1CD5">
                          <w:pPr>
                            <w:jc w:val="center"/>
                          </w:pPr>
                          <w:r>
                            <w:rPr>
                              <w:rFonts w:hAnsi="等线" w:hint="eastAsia"/>
                              <w:color w:val="4472C4" w:themeColor="accent1"/>
                              <w:kern w:val="24"/>
                              <w:sz w:val="16"/>
                              <w:szCs w:val="16"/>
                            </w:rPr>
                            <w:t>CIP水箱</w:t>
                          </w:r>
                        </w:p>
                      </w:txbxContent>
                    </v:textbox>
                  </v:rect>
                </v:group>
                <w10:anchorlock/>
              </v:group>
            </w:pict>
          </mc:Fallback>
        </mc:AlternateContent>
      </w:r>
    </w:p>
    <w:p w14:paraId="38B9C34C" w14:textId="2A762FE4" w:rsidR="006A48EC" w:rsidRDefault="00472708" w:rsidP="006A48EC">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39" w:name="_Toc33629113"/>
      <w:r w:rsidRPr="00CA27C7">
        <w:rPr>
          <w:rFonts w:eastAsiaTheme="minorHAnsi" w:hint="eastAsia"/>
          <w:b/>
          <w:bCs/>
          <w:color w:val="2E74B5" w:themeColor="accent5" w:themeShade="BF"/>
          <w:sz w:val="32"/>
          <w:szCs w:val="32"/>
        </w:rPr>
        <w:lastRenderedPageBreak/>
        <w:t>设计信息</w:t>
      </w:r>
      <w:bookmarkEnd w:id="39"/>
    </w:p>
    <w:tbl>
      <w:tblPr>
        <w:tblStyle w:val="PlainTable2"/>
        <w:tblW w:w="0" w:type="auto"/>
        <w:tblLayout w:type="fixed"/>
        <w:tblLook w:val="04A0" w:firstRow="1" w:lastRow="0" w:firstColumn="1" w:lastColumn="0" w:noHBand="0" w:noVBand="1"/>
      </w:tblPr>
      <w:tblGrid>
        <w:gridCol w:w="2268"/>
        <w:gridCol w:w="993"/>
        <w:gridCol w:w="1559"/>
        <w:gridCol w:w="1701"/>
        <w:gridCol w:w="2693"/>
        <w:gridCol w:w="1252"/>
      </w:tblGrid>
      <w:tr w:rsidR="00920909" w:rsidRPr="008008B7" w14:paraId="033F7E31" w14:textId="77777777" w:rsidTr="00511801">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03B649F2" w14:textId="5407AE86" w:rsidR="00920909" w:rsidRPr="008008B7" w:rsidRDefault="00920909" w:rsidP="00511801">
            <w:pPr>
              <w:widowControl/>
              <w:spacing w:line="288" w:lineRule="auto"/>
              <w:jc w:val="left"/>
              <w:rPr>
                <w:rFonts w:ascii="等线" w:eastAsia="等线" w:hAnsi="等线" w:cs="Arial Unicode MS"/>
                <w:color w:val="FF0000"/>
                <w:kern w:val="0"/>
                <w:sz w:val="18"/>
                <w:szCs w:val="18"/>
              </w:rPr>
            </w:pPr>
            <w:r w:rsidRPr="00846088">
              <w:rPr>
                <w:rFonts w:ascii="等线" w:eastAsia="等线" w:hAnsi="等线" w:cs="微软雅黑" w:hint="eastAsia"/>
                <w:kern w:val="0"/>
                <w:sz w:val="18"/>
                <w:szCs w:val="18"/>
              </w:rPr>
              <w:t>项目概况</w:t>
            </w:r>
            <w:r w:rsidR="00511801">
              <w:rPr>
                <w:rFonts w:ascii="等线" w:eastAsia="等线" w:hAnsi="等线" w:cs="微软雅黑" w:hint="eastAsia"/>
                <w:kern w:val="0"/>
                <w:sz w:val="18"/>
                <w:szCs w:val="18"/>
              </w:rPr>
              <w:t xml:space="preserve"> Project</w:t>
            </w:r>
            <w:r w:rsidR="00511801">
              <w:rPr>
                <w:rFonts w:ascii="等线" w:eastAsia="等线" w:hAnsi="等线" w:cs="微软雅黑"/>
                <w:kern w:val="0"/>
                <w:sz w:val="18"/>
                <w:szCs w:val="18"/>
              </w:rPr>
              <w:t xml:space="preserve"> </w:t>
            </w:r>
            <w:r w:rsidR="00511801">
              <w:rPr>
                <w:rFonts w:ascii="等线" w:eastAsia="等线" w:hAnsi="等线" w:cs="微软雅黑" w:hint="eastAsia"/>
                <w:kern w:val="0"/>
                <w:sz w:val="18"/>
                <w:szCs w:val="18"/>
              </w:rPr>
              <w:t>Summary</w:t>
            </w:r>
          </w:p>
        </w:tc>
      </w:tr>
      <w:tr w:rsidR="00920909" w:rsidRPr="00680FCE" w14:paraId="767ACFC5" w14:textId="77777777" w:rsidTr="0051180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5D8D6E6" w14:textId="77777777" w:rsidR="00920909" w:rsidRPr="005A3C32" w:rsidRDefault="00920909" w:rsidP="00511801">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项目</w:t>
            </w:r>
          </w:p>
        </w:tc>
        <w:tc>
          <w:tcPr>
            <w:tcW w:w="2552" w:type="dxa"/>
            <w:gridSpan w:val="2"/>
            <w:noWrap/>
            <w:hideMark/>
          </w:tcPr>
          <w:p w14:paraId="5AB8F8C4" w14:textId="0519A8CB" w:rsidR="00920909" w:rsidRPr="00680FCE" w:rsidRDefault="00920909"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微软雅黑" w:hint="eastAsia"/>
                <w:color w:val="2F5496" w:themeColor="accent1" w:themeShade="BF"/>
                <w:kern w:val="0"/>
                <w:sz w:val="18"/>
                <w:szCs w:val="18"/>
              </w:rPr>
              <w:t>{{</w:t>
            </w:r>
            <w:r>
              <w:rPr>
                <w:rFonts w:ascii="等线" w:eastAsia="等线" w:hAnsi="等线" w:cs="微软雅黑"/>
                <w:color w:val="2F5496" w:themeColor="accent1" w:themeShade="BF"/>
                <w:kern w:val="0"/>
                <w:sz w:val="18"/>
                <w:szCs w:val="18"/>
              </w:rPr>
              <w:t>ds.project_name</w:t>
            </w:r>
            <w:r>
              <w:rPr>
                <w:rFonts w:ascii="等线" w:eastAsia="等线" w:hAnsi="等线" w:cs="微软雅黑" w:hint="eastAsia"/>
                <w:color w:val="2F5496" w:themeColor="accent1" w:themeShade="BF"/>
                <w:kern w:val="0"/>
                <w:sz w:val="18"/>
                <w:szCs w:val="18"/>
              </w:rPr>
              <w:t>}}</w:t>
            </w:r>
          </w:p>
        </w:tc>
        <w:tc>
          <w:tcPr>
            <w:tcW w:w="1701" w:type="dxa"/>
            <w:noWrap/>
            <w:hideMark/>
          </w:tcPr>
          <w:p w14:paraId="052C656D" w14:textId="77777777" w:rsidR="00920909" w:rsidRPr="008008B7" w:rsidRDefault="00920909"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微软雅黑" w:hint="eastAsia"/>
                <w:b/>
                <w:color w:val="000000"/>
                <w:kern w:val="0"/>
                <w:sz w:val="18"/>
                <w:szCs w:val="18"/>
              </w:rPr>
              <w:t>客户</w:t>
            </w:r>
          </w:p>
        </w:tc>
        <w:tc>
          <w:tcPr>
            <w:tcW w:w="3945" w:type="dxa"/>
            <w:gridSpan w:val="2"/>
            <w:noWrap/>
            <w:hideMark/>
          </w:tcPr>
          <w:p w14:paraId="133BC17F" w14:textId="62008F17" w:rsidR="00920909" w:rsidRPr="00680FCE" w:rsidRDefault="00920909"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微软雅黑" w:hint="eastAsia"/>
                <w:color w:val="2F5496" w:themeColor="accent1" w:themeShade="BF"/>
                <w:kern w:val="0"/>
                <w:sz w:val="18"/>
                <w:szCs w:val="18"/>
              </w:rPr>
              <w:t>{</w:t>
            </w:r>
            <w:r>
              <w:rPr>
                <w:rFonts w:ascii="等线" w:eastAsia="等线" w:hAnsi="等线" w:cs="微软雅黑"/>
                <w:color w:val="2F5496" w:themeColor="accent1" w:themeShade="BF"/>
                <w:kern w:val="0"/>
                <w:sz w:val="18"/>
                <w:szCs w:val="18"/>
              </w:rPr>
              <w:t>{ds.oem_name}}</w:t>
            </w:r>
          </w:p>
        </w:tc>
      </w:tr>
      <w:tr w:rsidR="00920909" w:rsidRPr="008008B7" w14:paraId="2BAE8924"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D23AFC" w14:textId="77777777" w:rsidR="00920909" w:rsidRPr="005A3C32" w:rsidRDefault="00920909" w:rsidP="00511801">
            <w:pPr>
              <w:widowControl/>
              <w:spacing w:line="288" w:lineRule="auto"/>
              <w:jc w:val="left"/>
              <w:rPr>
                <w:rFonts w:ascii="等线" w:eastAsia="等线" w:hAnsi="等线" w:cs="Arial Unicode MS"/>
                <w:color w:val="000000"/>
                <w:kern w:val="0"/>
                <w:sz w:val="18"/>
                <w:szCs w:val="18"/>
              </w:rPr>
            </w:pPr>
            <w:r w:rsidRPr="005A3C32">
              <w:rPr>
                <w:rFonts w:ascii="等线" w:eastAsia="等线" w:hAnsi="等线" w:cs="微软雅黑" w:hint="eastAsia"/>
                <w:color w:val="000000"/>
                <w:kern w:val="0"/>
                <w:sz w:val="18"/>
                <w:szCs w:val="18"/>
              </w:rPr>
              <w:t>设计水量</w:t>
            </w:r>
          </w:p>
        </w:tc>
        <w:tc>
          <w:tcPr>
            <w:tcW w:w="993" w:type="dxa"/>
            <w:noWrap/>
            <w:hideMark/>
          </w:tcPr>
          <w:p w14:paraId="572DD8E5" w14:textId="27D96F03" w:rsidR="00920909" w:rsidRPr="00680FCE"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{{ds.tph | round(1)}}</w:t>
            </w:r>
          </w:p>
        </w:tc>
        <w:tc>
          <w:tcPr>
            <w:tcW w:w="1559" w:type="dxa"/>
            <w:noWrap/>
            <w:hideMark/>
          </w:tcPr>
          <w:p w14:paraId="14E6B311"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m3/h</w:t>
            </w:r>
          </w:p>
        </w:tc>
        <w:tc>
          <w:tcPr>
            <w:tcW w:w="1701" w:type="dxa"/>
            <w:noWrap/>
            <w:hideMark/>
          </w:tcPr>
          <w:p w14:paraId="71705FE6"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微软雅黑" w:hint="eastAsia"/>
                <w:b/>
                <w:color w:val="000000"/>
                <w:kern w:val="0"/>
                <w:sz w:val="18"/>
                <w:szCs w:val="18"/>
              </w:rPr>
              <w:t>日工作时间</w:t>
            </w:r>
          </w:p>
        </w:tc>
        <w:tc>
          <w:tcPr>
            <w:tcW w:w="2693" w:type="dxa"/>
            <w:noWrap/>
            <w:hideMark/>
          </w:tcPr>
          <w:p w14:paraId="7F1BFAC1" w14:textId="62E03180" w:rsidR="00920909" w:rsidRPr="00680FCE"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{{ds.hr_per_d}}</w:t>
            </w:r>
          </w:p>
        </w:tc>
        <w:tc>
          <w:tcPr>
            <w:tcW w:w="1252" w:type="dxa"/>
            <w:noWrap/>
            <w:hideMark/>
          </w:tcPr>
          <w:p w14:paraId="6F6FB639"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hr</w:t>
            </w:r>
          </w:p>
        </w:tc>
      </w:tr>
      <w:tr w:rsidR="006B383F" w:rsidRPr="008008B7" w14:paraId="07AF951C"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120E5A23" w14:textId="4B640467" w:rsidR="006B383F" w:rsidRPr="005A3C32" w:rsidRDefault="006B383F" w:rsidP="00511801">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设计水量</w:t>
            </w:r>
          </w:p>
        </w:tc>
        <w:tc>
          <w:tcPr>
            <w:tcW w:w="993" w:type="dxa"/>
            <w:noWrap/>
          </w:tcPr>
          <w:p w14:paraId="4BA4A131" w14:textId="05220DD5"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{ds.tpd | round(1)}}</w:t>
            </w:r>
          </w:p>
        </w:tc>
        <w:tc>
          <w:tcPr>
            <w:tcW w:w="1559" w:type="dxa"/>
            <w:noWrap/>
          </w:tcPr>
          <w:p w14:paraId="05C8C2A6" w14:textId="1E0D75C2"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m3/day</w:t>
            </w:r>
          </w:p>
        </w:tc>
        <w:tc>
          <w:tcPr>
            <w:tcW w:w="1701" w:type="dxa"/>
            <w:noWrap/>
          </w:tcPr>
          <w:p w14:paraId="01E018B9" w14:textId="7777777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p>
        </w:tc>
        <w:tc>
          <w:tcPr>
            <w:tcW w:w="2693" w:type="dxa"/>
            <w:noWrap/>
          </w:tcPr>
          <w:p w14:paraId="0D213073" w14:textId="7777777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p>
        </w:tc>
        <w:tc>
          <w:tcPr>
            <w:tcW w:w="1252" w:type="dxa"/>
            <w:noWrap/>
          </w:tcPr>
          <w:p w14:paraId="4D4C6AF2" w14:textId="7777777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r>
      <w:tr w:rsidR="006B383F" w:rsidRPr="008008B7" w14:paraId="2A14FA50"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06313D9A" w14:textId="2DA3078B" w:rsidR="006B383F" w:rsidRPr="008008B7" w:rsidRDefault="006B383F" w:rsidP="00511801">
            <w:pPr>
              <w:widowControl/>
              <w:spacing w:line="288" w:lineRule="auto"/>
              <w:jc w:val="left"/>
              <w:rPr>
                <w:rFonts w:ascii="等线" w:eastAsia="等线" w:hAnsi="等线" w:cs="Arial Unicode MS"/>
                <w:color w:val="FF0000"/>
                <w:kern w:val="0"/>
                <w:sz w:val="18"/>
                <w:szCs w:val="18"/>
              </w:rPr>
            </w:pPr>
            <w:r>
              <w:rPr>
                <w:rFonts w:ascii="等线" w:eastAsia="等线" w:hAnsi="等线" w:cs="微软雅黑" w:hint="eastAsia"/>
                <w:kern w:val="0"/>
                <w:sz w:val="18"/>
                <w:szCs w:val="18"/>
              </w:rPr>
              <w:t>原水</w:t>
            </w:r>
            <w:r w:rsidR="00511801">
              <w:rPr>
                <w:rFonts w:ascii="等线" w:eastAsia="等线" w:hAnsi="等线" w:cs="微软雅黑" w:hint="eastAsia"/>
                <w:kern w:val="0"/>
                <w:sz w:val="18"/>
                <w:szCs w:val="18"/>
              </w:rPr>
              <w:t xml:space="preserve"> Feed</w:t>
            </w:r>
            <w:r w:rsidR="00511801">
              <w:rPr>
                <w:rFonts w:ascii="等线" w:eastAsia="等线" w:hAnsi="等线" w:cs="微软雅黑"/>
                <w:kern w:val="0"/>
                <w:sz w:val="18"/>
                <w:szCs w:val="18"/>
              </w:rPr>
              <w:t xml:space="preserve"> </w:t>
            </w:r>
            <w:r w:rsidR="00511801">
              <w:rPr>
                <w:rFonts w:ascii="等线" w:eastAsia="等线" w:hAnsi="等线" w:cs="微软雅黑" w:hint="eastAsia"/>
                <w:kern w:val="0"/>
                <w:sz w:val="18"/>
                <w:szCs w:val="18"/>
              </w:rPr>
              <w:t>Water</w:t>
            </w:r>
          </w:p>
        </w:tc>
      </w:tr>
      <w:tr w:rsidR="006B383F" w:rsidRPr="008008B7" w14:paraId="3BA46F87"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7FAC920" w14:textId="60A25D1E" w:rsidR="006B383F" w:rsidRDefault="006B383F" w:rsidP="00511801">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温度</w:t>
            </w:r>
          </w:p>
        </w:tc>
        <w:tc>
          <w:tcPr>
            <w:tcW w:w="993" w:type="dxa"/>
            <w:noWrap/>
          </w:tcPr>
          <w:p w14:paraId="2B0297A9" w14:textId="685FA4BD"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{water.temp}}</w:t>
            </w:r>
          </w:p>
        </w:tc>
        <w:tc>
          <w:tcPr>
            <w:tcW w:w="1559" w:type="dxa"/>
            <w:noWrap/>
          </w:tcPr>
          <w:p w14:paraId="1D80E95E" w14:textId="419F35F3"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w:t>
            </w:r>
          </w:p>
        </w:tc>
        <w:tc>
          <w:tcPr>
            <w:tcW w:w="1701" w:type="dxa"/>
            <w:noWrap/>
          </w:tcPr>
          <w:p w14:paraId="75856CBF" w14:textId="046C1646"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p</w:t>
            </w:r>
            <w:r>
              <w:rPr>
                <w:rFonts w:ascii="等线" w:eastAsia="等线" w:hAnsi="等线" w:cs="微软雅黑"/>
                <w:b/>
                <w:color w:val="000000"/>
                <w:kern w:val="0"/>
                <w:sz w:val="18"/>
                <w:szCs w:val="18"/>
              </w:rPr>
              <w:t>H</w:t>
            </w:r>
          </w:p>
        </w:tc>
        <w:tc>
          <w:tcPr>
            <w:tcW w:w="2693" w:type="dxa"/>
            <w:noWrap/>
          </w:tcPr>
          <w:p w14:paraId="1AA9E508" w14:textId="6F49E1FB"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{{water</w:t>
            </w:r>
            <w:r>
              <w:rPr>
                <w:rFonts w:ascii="等线" w:eastAsia="等线" w:hAnsi="等线" w:cs="Arial Unicode MS"/>
                <w:color w:val="2F5496" w:themeColor="accent1" w:themeShade="BF"/>
                <w:kern w:val="0"/>
                <w:sz w:val="18"/>
                <w:szCs w:val="18"/>
              </w:rPr>
              <w:t>.ph</w:t>
            </w:r>
            <w:r>
              <w:rPr>
                <w:rFonts w:ascii="等线" w:eastAsia="等线" w:hAnsi="等线" w:cs="Arial Unicode MS" w:hint="eastAsia"/>
                <w:color w:val="2F5496" w:themeColor="accent1" w:themeShade="BF"/>
                <w:kern w:val="0"/>
                <w:sz w:val="18"/>
                <w:szCs w:val="18"/>
              </w:rPr>
              <w:t>}}</w:t>
            </w:r>
          </w:p>
        </w:tc>
        <w:tc>
          <w:tcPr>
            <w:tcW w:w="1252" w:type="dxa"/>
            <w:noWrap/>
          </w:tcPr>
          <w:p w14:paraId="02C43150" w14:textId="006F5BF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w:t>
            </w:r>
          </w:p>
        </w:tc>
      </w:tr>
      <w:tr w:rsidR="00920909" w:rsidRPr="008008B7" w14:paraId="02A0C929"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1E925027" w14:textId="75CA39B7" w:rsidR="00920909" w:rsidRPr="005A3C32" w:rsidRDefault="006B383F" w:rsidP="00511801">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总</w:t>
            </w:r>
            <w:r w:rsidR="00920909" w:rsidRPr="005A3C32">
              <w:rPr>
                <w:rFonts w:ascii="等线" w:eastAsia="等线" w:hAnsi="等线" w:cs="微软雅黑" w:hint="eastAsia"/>
                <w:color w:val="000000"/>
                <w:kern w:val="0"/>
                <w:sz w:val="18"/>
                <w:szCs w:val="18"/>
              </w:rPr>
              <w:t>悬浮物</w:t>
            </w:r>
            <w:r>
              <w:rPr>
                <w:rFonts w:ascii="等线" w:eastAsia="等线" w:hAnsi="等线" w:cs="微软雅黑" w:hint="eastAsia"/>
                <w:color w:val="000000"/>
                <w:kern w:val="0"/>
                <w:sz w:val="18"/>
                <w:szCs w:val="18"/>
              </w:rPr>
              <w:t>T</w:t>
            </w:r>
            <w:r w:rsidR="00920909">
              <w:rPr>
                <w:rFonts w:ascii="等线" w:eastAsia="等线" w:hAnsi="等线" w:cs="微软雅黑" w:hint="eastAsia"/>
                <w:color w:val="000000"/>
                <w:kern w:val="0"/>
                <w:sz w:val="18"/>
                <w:szCs w:val="18"/>
              </w:rPr>
              <w:t>SS</w:t>
            </w:r>
          </w:p>
        </w:tc>
        <w:tc>
          <w:tcPr>
            <w:tcW w:w="993" w:type="dxa"/>
            <w:noWrap/>
          </w:tcPr>
          <w:p w14:paraId="6E19A562" w14:textId="242DD7EE" w:rsidR="00920909" w:rsidRPr="00680FCE" w:rsidRDefault="006B383F"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{{water</w:t>
            </w:r>
            <w:r>
              <w:rPr>
                <w:rFonts w:ascii="等线" w:eastAsia="等线" w:hAnsi="等线" w:cs="Arial Unicode MS"/>
                <w:color w:val="2F5496" w:themeColor="accent1" w:themeShade="BF"/>
                <w:kern w:val="0"/>
                <w:sz w:val="18"/>
                <w:szCs w:val="18"/>
              </w:rPr>
              <w:t>.ss_ppm</w:t>
            </w:r>
            <w:r>
              <w:rPr>
                <w:rFonts w:ascii="等线" w:eastAsia="等线" w:hAnsi="等线" w:cs="Arial Unicode MS" w:hint="eastAsia"/>
                <w:color w:val="2F5496" w:themeColor="accent1" w:themeShade="BF"/>
                <w:kern w:val="0"/>
                <w:sz w:val="18"/>
                <w:szCs w:val="18"/>
              </w:rPr>
              <w:t>}}</w:t>
            </w:r>
          </w:p>
        </w:tc>
        <w:tc>
          <w:tcPr>
            <w:tcW w:w="1559" w:type="dxa"/>
            <w:noWrap/>
          </w:tcPr>
          <w:p w14:paraId="68EAA0CD"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sidRPr="008008B7">
              <w:rPr>
                <w:rFonts w:ascii="等线" w:eastAsia="等线" w:hAnsi="等线" w:cs="Arial Unicode MS" w:hint="eastAsia"/>
                <w:b/>
                <w:color w:val="000000"/>
                <w:kern w:val="0"/>
                <w:sz w:val="18"/>
                <w:szCs w:val="18"/>
              </w:rPr>
              <w:t>ppm</w:t>
            </w:r>
          </w:p>
        </w:tc>
        <w:tc>
          <w:tcPr>
            <w:tcW w:w="1701" w:type="dxa"/>
            <w:noWrap/>
          </w:tcPr>
          <w:p w14:paraId="0C27D096" w14:textId="1913E55C" w:rsidR="00920909" w:rsidRPr="008008B7" w:rsidRDefault="006B383F"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C</w:t>
            </w:r>
            <w:r>
              <w:rPr>
                <w:rFonts w:ascii="等线" w:eastAsia="等线" w:hAnsi="等线" w:cs="微软雅黑"/>
                <w:b/>
                <w:color w:val="000000"/>
                <w:kern w:val="0"/>
                <w:sz w:val="18"/>
                <w:szCs w:val="18"/>
              </w:rPr>
              <w:t>OD</w:t>
            </w:r>
          </w:p>
        </w:tc>
        <w:tc>
          <w:tcPr>
            <w:tcW w:w="2693" w:type="dxa"/>
            <w:noWrap/>
          </w:tcPr>
          <w:p w14:paraId="6E79C47C" w14:textId="3ACCA8BE" w:rsidR="00920909" w:rsidRPr="00680FCE" w:rsidRDefault="006B383F"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{{water</w:t>
            </w:r>
            <w:r>
              <w:rPr>
                <w:rFonts w:ascii="等线" w:eastAsia="等线" w:hAnsi="等线" w:cs="Arial Unicode MS"/>
                <w:color w:val="2F5496" w:themeColor="accent1" w:themeShade="BF"/>
                <w:kern w:val="0"/>
                <w:sz w:val="18"/>
                <w:szCs w:val="18"/>
              </w:rPr>
              <w:t>.cod_ppm</w:t>
            </w:r>
            <w:r>
              <w:rPr>
                <w:rFonts w:ascii="等线" w:eastAsia="等线" w:hAnsi="等线" w:cs="Arial Unicode MS" w:hint="eastAsia"/>
                <w:color w:val="2F5496" w:themeColor="accent1" w:themeShade="BF"/>
                <w:kern w:val="0"/>
                <w:sz w:val="18"/>
                <w:szCs w:val="18"/>
              </w:rPr>
              <w:t>}}</w:t>
            </w:r>
          </w:p>
        </w:tc>
        <w:tc>
          <w:tcPr>
            <w:tcW w:w="1252" w:type="dxa"/>
            <w:noWrap/>
          </w:tcPr>
          <w:p w14:paraId="5073B983"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sidRPr="008008B7">
              <w:rPr>
                <w:rFonts w:ascii="等线" w:eastAsia="等线" w:hAnsi="等线" w:cs="Arial Unicode MS" w:hint="eastAsia"/>
                <w:b/>
                <w:color w:val="000000"/>
                <w:kern w:val="0"/>
                <w:sz w:val="18"/>
                <w:szCs w:val="18"/>
              </w:rPr>
              <w:t>ppm</w:t>
            </w:r>
          </w:p>
        </w:tc>
      </w:tr>
      <w:tr w:rsidR="006B383F" w:rsidRPr="008008B7" w14:paraId="049216DB"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2FCDCA6B" w14:textId="19016E07" w:rsidR="006B383F" w:rsidRDefault="006B383F" w:rsidP="00511801">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油脂</w:t>
            </w:r>
          </w:p>
        </w:tc>
        <w:tc>
          <w:tcPr>
            <w:tcW w:w="993" w:type="dxa"/>
            <w:noWrap/>
          </w:tcPr>
          <w:p w14:paraId="04DB3D39" w14:textId="3B89B3ED"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{water.oil_ppm}}</w:t>
            </w:r>
          </w:p>
        </w:tc>
        <w:tc>
          <w:tcPr>
            <w:tcW w:w="1559" w:type="dxa"/>
            <w:noWrap/>
          </w:tcPr>
          <w:p w14:paraId="69C858B8" w14:textId="4F24BA69" w:rsidR="006B383F" w:rsidRPr="008008B7"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p</w:t>
            </w:r>
            <w:r>
              <w:rPr>
                <w:rFonts w:ascii="等线" w:eastAsia="等线" w:hAnsi="等线" w:cs="Arial Unicode MS"/>
                <w:b/>
                <w:color w:val="000000"/>
                <w:kern w:val="0"/>
                <w:sz w:val="18"/>
                <w:szCs w:val="18"/>
              </w:rPr>
              <w:t>pm</w:t>
            </w:r>
          </w:p>
        </w:tc>
        <w:tc>
          <w:tcPr>
            <w:tcW w:w="1701" w:type="dxa"/>
            <w:noWrap/>
          </w:tcPr>
          <w:p w14:paraId="460080B5" w14:textId="7777777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p>
        </w:tc>
        <w:tc>
          <w:tcPr>
            <w:tcW w:w="2693" w:type="dxa"/>
            <w:noWrap/>
          </w:tcPr>
          <w:p w14:paraId="1C566EE1" w14:textId="77777777" w:rsidR="006B383F"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p>
        </w:tc>
        <w:tc>
          <w:tcPr>
            <w:tcW w:w="1252" w:type="dxa"/>
            <w:noWrap/>
          </w:tcPr>
          <w:p w14:paraId="3AE88063" w14:textId="77777777" w:rsidR="006B383F" w:rsidRPr="008008B7" w:rsidRDefault="006B383F" w:rsidP="00511801">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r>
      <w:tr w:rsidR="006B383F" w:rsidRPr="008008B7" w14:paraId="1D6F828E"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EA422FB" w14:textId="72C28F5B" w:rsidR="006B383F" w:rsidRDefault="006B383F" w:rsidP="00511801">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其他说明</w:t>
            </w:r>
          </w:p>
        </w:tc>
        <w:tc>
          <w:tcPr>
            <w:tcW w:w="8198" w:type="dxa"/>
            <w:gridSpan w:val="5"/>
            <w:noWrap/>
          </w:tcPr>
          <w:p w14:paraId="64FB72C9" w14:textId="6AC86EB3" w:rsidR="006B383F" w:rsidRPr="008008B7" w:rsidRDefault="006B383F"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sidRPr="006B383F">
              <w:rPr>
                <w:rFonts w:ascii="等线" w:eastAsia="等线" w:hAnsi="等线" w:cs="Arial Unicode MS" w:hint="eastAsia"/>
                <w:color w:val="2F5496" w:themeColor="accent1" w:themeShade="BF"/>
                <w:kern w:val="0"/>
                <w:sz w:val="18"/>
                <w:szCs w:val="18"/>
              </w:rPr>
              <w:t>{</w:t>
            </w:r>
            <w:r w:rsidRPr="006B383F">
              <w:rPr>
                <w:rFonts w:ascii="等线" w:eastAsia="等线" w:hAnsi="等线" w:cs="Arial Unicode MS"/>
                <w:color w:val="2F5496" w:themeColor="accent1" w:themeShade="BF"/>
                <w:kern w:val="0"/>
                <w:sz w:val="18"/>
                <w:szCs w:val="18"/>
              </w:rPr>
              <w:t>{</w:t>
            </w:r>
            <w:r>
              <w:rPr>
                <w:rFonts w:ascii="等线" w:eastAsia="等线" w:hAnsi="等线" w:cs="Arial Unicode MS"/>
                <w:color w:val="2F5496" w:themeColor="accent1" w:themeShade="BF"/>
                <w:kern w:val="0"/>
                <w:sz w:val="18"/>
                <w:szCs w:val="18"/>
              </w:rPr>
              <w:t>water.remark</w:t>
            </w:r>
            <w:r w:rsidRPr="006B383F">
              <w:rPr>
                <w:rFonts w:ascii="等线" w:eastAsia="等线" w:hAnsi="等线" w:cs="Arial Unicode MS"/>
                <w:color w:val="2F5496" w:themeColor="accent1" w:themeShade="BF"/>
                <w:kern w:val="0"/>
                <w:sz w:val="18"/>
                <w:szCs w:val="18"/>
              </w:rPr>
              <w:t>}}</w:t>
            </w:r>
          </w:p>
        </w:tc>
      </w:tr>
      <w:tr w:rsidR="00511801" w:rsidRPr="008008B7" w14:paraId="3A30ED04"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20496192" w14:textId="261542E4" w:rsidR="00511801" w:rsidRPr="008008B7" w:rsidRDefault="00511801" w:rsidP="00511801">
            <w:pPr>
              <w:widowControl/>
              <w:spacing w:line="288" w:lineRule="auto"/>
              <w:jc w:val="left"/>
              <w:rPr>
                <w:rFonts w:ascii="等线" w:eastAsia="等线" w:hAnsi="等线" w:cs="Arial Unicode MS"/>
                <w:color w:val="FF0000"/>
                <w:kern w:val="0"/>
                <w:sz w:val="18"/>
                <w:szCs w:val="18"/>
              </w:rPr>
            </w:pPr>
            <w:r>
              <w:rPr>
                <w:rFonts w:ascii="等线" w:eastAsia="等线" w:hAnsi="等线" w:cs="微软雅黑" w:hint="eastAsia"/>
                <w:kern w:val="0"/>
                <w:sz w:val="18"/>
                <w:szCs w:val="18"/>
              </w:rPr>
              <w:t>设计信息 Design</w:t>
            </w:r>
            <w:r>
              <w:rPr>
                <w:rFonts w:ascii="等线" w:eastAsia="等线" w:hAnsi="等线" w:cs="微软雅黑"/>
                <w:kern w:val="0"/>
                <w:sz w:val="18"/>
                <w:szCs w:val="18"/>
              </w:rPr>
              <w:t xml:space="preserve"> Information</w:t>
            </w:r>
          </w:p>
        </w:tc>
      </w:tr>
      <w:tr w:rsidR="00920909" w:rsidRPr="008008B7" w14:paraId="598DEE19"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D51D2F4" w14:textId="4FCAD7D6" w:rsidR="00920909" w:rsidRPr="005A3C32" w:rsidRDefault="00511801" w:rsidP="00511801">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PolyCera</w:t>
            </w:r>
            <w:r>
              <w:rPr>
                <w:rFonts w:ascii="等线" w:eastAsia="等线" w:hAnsi="等线" w:cs="Arial Unicode MS"/>
                <w:color w:val="000000"/>
                <w:kern w:val="0"/>
                <w:sz w:val="18"/>
                <w:szCs w:val="18"/>
              </w:rPr>
              <w:t>®</w:t>
            </w:r>
            <w:r w:rsidR="00920909" w:rsidRPr="005A3C32">
              <w:rPr>
                <w:rFonts w:ascii="等线" w:eastAsia="等线" w:hAnsi="等线" w:cs="微软雅黑" w:hint="eastAsia"/>
                <w:color w:val="000000"/>
                <w:kern w:val="0"/>
                <w:sz w:val="18"/>
                <w:szCs w:val="18"/>
              </w:rPr>
              <w:t>膜</w:t>
            </w:r>
            <w:r>
              <w:rPr>
                <w:rFonts w:ascii="等线" w:eastAsia="等线" w:hAnsi="等线" w:cs="微软雅黑" w:hint="eastAsia"/>
                <w:color w:val="000000"/>
                <w:kern w:val="0"/>
                <w:sz w:val="18"/>
                <w:szCs w:val="18"/>
              </w:rPr>
              <w:t>组件</w:t>
            </w:r>
          </w:p>
        </w:tc>
        <w:tc>
          <w:tcPr>
            <w:tcW w:w="2552" w:type="dxa"/>
            <w:gridSpan w:val="2"/>
            <w:noWrap/>
          </w:tcPr>
          <w:p w14:paraId="7716C929" w14:textId="48EEB97B" w:rsidR="00920909" w:rsidRPr="008008B7" w:rsidRDefault="00511801"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003366"/>
                <w:kern w:val="0"/>
                <w:sz w:val="18"/>
                <w:szCs w:val="18"/>
              </w:rPr>
            </w:pPr>
            <w:r>
              <w:rPr>
                <w:rFonts w:ascii="等线" w:eastAsia="等线" w:hAnsi="等线" w:cs="Arial Unicode MS" w:hint="eastAsia"/>
                <w:color w:val="2F5496" w:themeColor="accent1" w:themeShade="BF"/>
                <w:kern w:val="0"/>
                <w:sz w:val="18"/>
                <w:szCs w:val="18"/>
              </w:rPr>
              <w:t>{{ds</w:t>
            </w:r>
            <w:r>
              <w:rPr>
                <w:rFonts w:ascii="等线" w:eastAsia="等线" w:hAnsi="等线" w:cs="Arial Unicode MS"/>
                <w:color w:val="2F5496" w:themeColor="accent1" w:themeShade="BF"/>
                <w:kern w:val="0"/>
                <w:sz w:val="18"/>
                <w:szCs w:val="18"/>
              </w:rPr>
              <w:t>.module_name</w:t>
            </w:r>
            <w:r>
              <w:rPr>
                <w:rFonts w:ascii="等线" w:eastAsia="等线" w:hAnsi="等线" w:cs="Arial Unicode MS" w:hint="eastAsia"/>
                <w:color w:val="2F5496" w:themeColor="accent1" w:themeShade="BF"/>
                <w:kern w:val="0"/>
                <w:sz w:val="18"/>
                <w:szCs w:val="18"/>
              </w:rPr>
              <w:t>}}</w:t>
            </w:r>
          </w:p>
        </w:tc>
        <w:tc>
          <w:tcPr>
            <w:tcW w:w="1701" w:type="dxa"/>
            <w:noWrap/>
          </w:tcPr>
          <w:p w14:paraId="403017AA" w14:textId="5635A2F3"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sidRPr="008008B7">
              <w:rPr>
                <w:rFonts w:ascii="等线" w:eastAsia="等线" w:hAnsi="等线" w:cs="微软雅黑" w:hint="eastAsia"/>
                <w:b/>
                <w:color w:val="000000"/>
                <w:kern w:val="0"/>
                <w:sz w:val="18"/>
                <w:szCs w:val="18"/>
              </w:rPr>
              <w:t>膜</w:t>
            </w:r>
            <w:r w:rsidR="00511801">
              <w:rPr>
                <w:rFonts w:ascii="等线" w:eastAsia="等线" w:hAnsi="等线" w:cs="微软雅黑" w:hint="eastAsia"/>
                <w:b/>
                <w:color w:val="000000"/>
                <w:kern w:val="0"/>
                <w:sz w:val="18"/>
                <w:szCs w:val="18"/>
              </w:rPr>
              <w:t>组件</w:t>
            </w:r>
            <w:r w:rsidRPr="008008B7">
              <w:rPr>
                <w:rFonts w:ascii="等线" w:eastAsia="等线" w:hAnsi="等线" w:cs="微软雅黑" w:hint="eastAsia"/>
                <w:b/>
                <w:color w:val="000000"/>
                <w:kern w:val="0"/>
                <w:sz w:val="18"/>
                <w:szCs w:val="18"/>
              </w:rPr>
              <w:t>总数</w:t>
            </w:r>
          </w:p>
        </w:tc>
        <w:tc>
          <w:tcPr>
            <w:tcW w:w="2693" w:type="dxa"/>
            <w:noWrap/>
          </w:tcPr>
          <w:p w14:paraId="1008B2A5" w14:textId="2406AF68" w:rsidR="00920909" w:rsidRPr="00680FCE" w:rsidRDefault="00511801"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{{dc.</w:t>
            </w:r>
            <w:r>
              <w:rPr>
                <w:rFonts w:ascii="等线" w:eastAsia="等线" w:hAnsi="等线" w:cs="Arial Unicode MS" w:hint="eastAsia"/>
                <w:color w:val="2F5496" w:themeColor="accent1" w:themeShade="BF"/>
                <w:kern w:val="0"/>
                <w:sz w:val="18"/>
                <w:szCs w:val="18"/>
              </w:rPr>
              <w:t>_</w:t>
            </w:r>
            <w:r>
              <w:rPr>
                <w:rFonts w:ascii="等线" w:eastAsia="等线" w:hAnsi="等线" w:cs="Arial Unicode MS"/>
                <w:color w:val="2F5496" w:themeColor="accent1" w:themeShade="BF"/>
                <w:kern w:val="0"/>
                <w:sz w:val="18"/>
                <w:szCs w:val="18"/>
              </w:rPr>
              <w:t>module_nums}}</w:t>
            </w:r>
          </w:p>
        </w:tc>
        <w:tc>
          <w:tcPr>
            <w:tcW w:w="1252" w:type="dxa"/>
            <w:noWrap/>
          </w:tcPr>
          <w:p w14:paraId="38BA2E45" w14:textId="77777777" w:rsidR="00920909" w:rsidRPr="008008B7" w:rsidRDefault="00920909" w:rsidP="00511801">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sidRPr="008008B7">
              <w:rPr>
                <w:rFonts w:ascii="等线" w:eastAsia="等线" w:hAnsi="等线" w:cs="微软雅黑" w:hint="eastAsia"/>
                <w:b/>
                <w:color w:val="000000"/>
                <w:kern w:val="0"/>
                <w:sz w:val="18"/>
                <w:szCs w:val="18"/>
              </w:rPr>
              <w:t>支</w:t>
            </w:r>
          </w:p>
        </w:tc>
      </w:tr>
      <w:tr w:rsidR="0016044C" w:rsidRPr="008008B7" w14:paraId="5EA8F2C2" w14:textId="77777777" w:rsidTr="00772F4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0D663DA" w14:textId="77777777" w:rsidR="0016044C" w:rsidRPr="008008B7" w:rsidRDefault="0016044C" w:rsidP="00772F48">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设计通量</w:t>
            </w:r>
          </w:p>
        </w:tc>
        <w:tc>
          <w:tcPr>
            <w:tcW w:w="993" w:type="dxa"/>
            <w:noWrap/>
          </w:tcPr>
          <w:p w14:paraId="1BC19BBB" w14:textId="77777777" w:rsidR="0016044C" w:rsidRPr="00680FCE" w:rsidRDefault="0016044C"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{{ds.design_lmh}}</w:t>
            </w:r>
          </w:p>
        </w:tc>
        <w:tc>
          <w:tcPr>
            <w:tcW w:w="1559" w:type="dxa"/>
            <w:noWrap/>
          </w:tcPr>
          <w:p w14:paraId="6D80203C" w14:textId="77777777" w:rsidR="0016044C" w:rsidRPr="008008B7" w:rsidRDefault="0016044C"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L</w:t>
            </w:r>
            <w:r>
              <w:rPr>
                <w:rFonts w:ascii="等线" w:eastAsia="等线" w:hAnsi="等线" w:cs="Arial Unicode MS"/>
                <w:b/>
                <w:color w:val="000000"/>
                <w:kern w:val="0"/>
                <w:sz w:val="18"/>
                <w:szCs w:val="18"/>
              </w:rPr>
              <w:t>MH</w:t>
            </w:r>
          </w:p>
        </w:tc>
        <w:tc>
          <w:tcPr>
            <w:tcW w:w="1701" w:type="dxa"/>
            <w:noWrap/>
          </w:tcPr>
          <w:p w14:paraId="67618CB0" w14:textId="77777777" w:rsidR="0016044C" w:rsidRPr="008008B7" w:rsidRDefault="0016044C"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实际通量</w:t>
            </w:r>
          </w:p>
        </w:tc>
        <w:tc>
          <w:tcPr>
            <w:tcW w:w="2693" w:type="dxa"/>
            <w:noWrap/>
          </w:tcPr>
          <w:p w14:paraId="245F358C" w14:textId="77777777" w:rsidR="0016044C" w:rsidRPr="00680FCE" w:rsidRDefault="0016044C"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{{dc._real_lmh | round(1)}}</w:t>
            </w:r>
          </w:p>
        </w:tc>
        <w:tc>
          <w:tcPr>
            <w:tcW w:w="1252" w:type="dxa"/>
            <w:noWrap/>
          </w:tcPr>
          <w:p w14:paraId="73960E21" w14:textId="77777777" w:rsidR="0016044C" w:rsidRPr="008008B7" w:rsidRDefault="0016044C"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L</w:t>
            </w:r>
            <w:r>
              <w:rPr>
                <w:rFonts w:ascii="等线" w:eastAsia="等线" w:hAnsi="等线" w:cs="Arial Unicode MS"/>
                <w:b/>
                <w:color w:val="000000"/>
                <w:kern w:val="0"/>
                <w:sz w:val="18"/>
                <w:szCs w:val="18"/>
              </w:rPr>
              <w:t>MH</w:t>
            </w:r>
          </w:p>
        </w:tc>
      </w:tr>
      <w:tr w:rsidR="0016044C" w:rsidRPr="008008B7" w14:paraId="5D5A70A6" w14:textId="77777777" w:rsidTr="00772F48">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58668892" w14:textId="3533FB29" w:rsidR="0016044C" w:rsidRDefault="0016044C" w:rsidP="00772F48">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设计回收率</w:t>
            </w:r>
          </w:p>
        </w:tc>
        <w:tc>
          <w:tcPr>
            <w:tcW w:w="993" w:type="dxa"/>
            <w:noWrap/>
          </w:tcPr>
          <w:p w14:paraId="709235FB" w14:textId="5566356F" w:rsidR="0016044C" w:rsidRDefault="0016044C"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{ds.design_rec*100</w:t>
            </w:r>
            <w:r>
              <w:rPr>
                <w:rFonts w:ascii="等线" w:eastAsia="等线" w:hAnsi="等线" w:cs="Arial Unicode MS" w:hint="eastAsia"/>
                <w:color w:val="2F5496" w:themeColor="accent1" w:themeShade="BF"/>
                <w:kern w:val="0"/>
                <w:sz w:val="18"/>
                <w:szCs w:val="18"/>
              </w:rPr>
              <w:t>|round</w:t>
            </w:r>
            <w:r>
              <w:rPr>
                <w:rFonts w:ascii="等线" w:eastAsia="等线" w:hAnsi="等线" w:cs="Arial Unicode MS"/>
                <w:color w:val="2F5496" w:themeColor="accent1" w:themeShade="BF"/>
                <w:kern w:val="0"/>
                <w:sz w:val="18"/>
                <w:szCs w:val="18"/>
              </w:rPr>
              <w:t>(1)}}</w:t>
            </w:r>
          </w:p>
        </w:tc>
        <w:tc>
          <w:tcPr>
            <w:tcW w:w="1559" w:type="dxa"/>
            <w:noWrap/>
          </w:tcPr>
          <w:p w14:paraId="342DE26F" w14:textId="5150CA3A" w:rsidR="0016044C" w:rsidRDefault="0016044C"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w:t>
            </w:r>
          </w:p>
        </w:tc>
        <w:tc>
          <w:tcPr>
            <w:tcW w:w="1701" w:type="dxa"/>
            <w:noWrap/>
          </w:tcPr>
          <w:p w14:paraId="5F5486BA" w14:textId="62C5839A" w:rsidR="0016044C" w:rsidRDefault="0016044C"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实际回收率</w:t>
            </w:r>
          </w:p>
        </w:tc>
        <w:tc>
          <w:tcPr>
            <w:tcW w:w="2693" w:type="dxa"/>
            <w:noWrap/>
          </w:tcPr>
          <w:p w14:paraId="48C17592" w14:textId="507EE32B" w:rsidR="0016044C" w:rsidRDefault="0016044C"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w:t>
            </w:r>
            <w:r w:rsidR="00EB60BE">
              <w:rPr>
                <w:rFonts w:ascii="等线" w:eastAsia="等线" w:hAnsi="等线" w:cs="Arial Unicode MS"/>
                <w:color w:val="2F5496" w:themeColor="accent1" w:themeShade="BF"/>
                <w:kern w:val="0"/>
                <w:sz w:val="18"/>
                <w:szCs w:val="18"/>
              </w:rPr>
              <w:t>(</w:t>
            </w:r>
            <w:r>
              <w:rPr>
                <w:rFonts w:ascii="等线" w:eastAsia="等线" w:hAnsi="等线" w:cs="Arial Unicode MS"/>
                <w:color w:val="2F5496" w:themeColor="accent1" w:themeShade="BF"/>
                <w:kern w:val="0"/>
                <w:sz w:val="18"/>
                <w:szCs w:val="18"/>
              </w:rPr>
              <w:t>d</w:t>
            </w:r>
            <w:r w:rsidR="007719B6">
              <w:rPr>
                <w:rFonts w:ascii="等线" w:eastAsia="等线" w:hAnsi="等线" w:cs="Arial Unicode MS"/>
                <w:color w:val="2F5496" w:themeColor="accent1" w:themeShade="BF"/>
                <w:kern w:val="0"/>
                <w:sz w:val="18"/>
                <w:szCs w:val="18"/>
              </w:rPr>
              <w:t>c</w:t>
            </w:r>
            <w:r>
              <w:rPr>
                <w:rFonts w:ascii="等线" w:eastAsia="等线" w:hAnsi="等线" w:cs="Arial Unicode MS"/>
                <w:color w:val="2F5496" w:themeColor="accent1" w:themeShade="BF"/>
                <w:kern w:val="0"/>
                <w:sz w:val="18"/>
                <w:szCs w:val="18"/>
              </w:rPr>
              <w:t>._real_rec*100</w:t>
            </w:r>
            <w:r w:rsidR="00EB60BE">
              <w:rPr>
                <w:rFonts w:ascii="等线" w:eastAsia="等线" w:hAnsi="等线" w:cs="Arial Unicode MS"/>
                <w:color w:val="2F5496" w:themeColor="accent1" w:themeShade="BF"/>
                <w:kern w:val="0"/>
                <w:sz w:val="18"/>
                <w:szCs w:val="18"/>
              </w:rPr>
              <w:t>)</w:t>
            </w:r>
            <w:r>
              <w:rPr>
                <w:rFonts w:ascii="等线" w:eastAsia="等线" w:hAnsi="等线" w:cs="Arial Unicode MS"/>
                <w:color w:val="2F5496" w:themeColor="accent1" w:themeShade="BF"/>
                <w:kern w:val="0"/>
                <w:sz w:val="18"/>
                <w:szCs w:val="18"/>
              </w:rPr>
              <w:t xml:space="preserve"> | round(1)}}</w:t>
            </w:r>
          </w:p>
        </w:tc>
        <w:tc>
          <w:tcPr>
            <w:tcW w:w="1252" w:type="dxa"/>
            <w:noWrap/>
          </w:tcPr>
          <w:p w14:paraId="40C84060" w14:textId="4F75EDB8" w:rsidR="0016044C" w:rsidRDefault="0016044C"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w:t>
            </w:r>
          </w:p>
        </w:tc>
      </w:tr>
      <w:tr w:rsidR="00A425A0" w:rsidRPr="008008B7" w14:paraId="5CF87794" w14:textId="77777777" w:rsidTr="00772F4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06677F35" w14:textId="1274C9AF" w:rsidR="00A425A0" w:rsidRDefault="00A425A0" w:rsidP="00772F48">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进水</w:t>
            </w:r>
            <w:r w:rsidR="004624AD">
              <w:rPr>
                <w:rFonts w:ascii="等线" w:eastAsia="等线" w:hAnsi="等线" w:cs="微软雅黑" w:hint="eastAsia"/>
                <w:color w:val="000000"/>
                <w:kern w:val="0"/>
                <w:sz w:val="18"/>
                <w:szCs w:val="18"/>
              </w:rPr>
              <w:t>总</w:t>
            </w:r>
            <w:r>
              <w:rPr>
                <w:rFonts w:ascii="等线" w:eastAsia="等线" w:hAnsi="等线" w:cs="微软雅黑" w:hint="eastAsia"/>
                <w:color w:val="000000"/>
                <w:kern w:val="0"/>
                <w:sz w:val="18"/>
                <w:szCs w:val="18"/>
              </w:rPr>
              <w:t>量</w:t>
            </w:r>
          </w:p>
        </w:tc>
        <w:tc>
          <w:tcPr>
            <w:tcW w:w="993" w:type="dxa"/>
            <w:noWrap/>
          </w:tcPr>
          <w:p w14:paraId="4B87B5BF" w14:textId="209E4615" w:rsidR="00A425A0" w:rsidRDefault="00A425A0"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{dc.feed_tph}}</w:t>
            </w:r>
          </w:p>
        </w:tc>
        <w:tc>
          <w:tcPr>
            <w:tcW w:w="1559" w:type="dxa"/>
            <w:noWrap/>
          </w:tcPr>
          <w:p w14:paraId="305441A5" w14:textId="77535F45" w:rsidR="00A425A0" w:rsidRDefault="00A425A0"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c>
          <w:tcPr>
            <w:tcW w:w="1701" w:type="dxa"/>
            <w:noWrap/>
          </w:tcPr>
          <w:p w14:paraId="2B6727F1" w14:textId="2569F2F3" w:rsidR="00A425A0" w:rsidRDefault="00A425A0"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设计产水</w:t>
            </w:r>
            <w:r w:rsidR="004624AD">
              <w:rPr>
                <w:rFonts w:ascii="等线" w:eastAsia="等线" w:hAnsi="等线" w:cs="微软雅黑" w:hint="eastAsia"/>
                <w:b/>
                <w:color w:val="000000"/>
                <w:kern w:val="0"/>
                <w:sz w:val="18"/>
                <w:szCs w:val="18"/>
              </w:rPr>
              <w:t>总</w:t>
            </w:r>
            <w:r>
              <w:rPr>
                <w:rFonts w:ascii="等线" w:eastAsia="等线" w:hAnsi="等线" w:cs="微软雅黑" w:hint="eastAsia"/>
                <w:b/>
                <w:color w:val="000000"/>
                <w:kern w:val="0"/>
                <w:sz w:val="18"/>
                <w:szCs w:val="18"/>
              </w:rPr>
              <w:t>量</w:t>
            </w:r>
          </w:p>
        </w:tc>
        <w:tc>
          <w:tcPr>
            <w:tcW w:w="2693" w:type="dxa"/>
            <w:noWrap/>
          </w:tcPr>
          <w:p w14:paraId="2F740997" w14:textId="3E93BF63" w:rsidR="00A425A0" w:rsidRDefault="00A425A0"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{dc._perm_tph | round(1)}}</w:t>
            </w:r>
          </w:p>
        </w:tc>
        <w:tc>
          <w:tcPr>
            <w:tcW w:w="1252" w:type="dxa"/>
            <w:noWrap/>
          </w:tcPr>
          <w:p w14:paraId="11A0B2CF" w14:textId="44DE25E8" w:rsidR="00A425A0" w:rsidRDefault="00A425A0" w:rsidP="00772F48">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r>
      <w:tr w:rsidR="00A425A0" w14:paraId="7C14922A" w14:textId="77777777" w:rsidTr="00772F48">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76B7EA6B" w14:textId="107A59AF" w:rsidR="00A425A0" w:rsidRDefault="00A425A0" w:rsidP="00772F48">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循环总量</w:t>
            </w:r>
          </w:p>
        </w:tc>
        <w:tc>
          <w:tcPr>
            <w:tcW w:w="993" w:type="dxa"/>
            <w:noWrap/>
          </w:tcPr>
          <w:p w14:paraId="08A9121F" w14:textId="3F7DBEE3" w:rsidR="00A425A0" w:rsidRDefault="00A425A0"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{dc._cir_tph | round(1)}}</w:t>
            </w:r>
          </w:p>
        </w:tc>
        <w:tc>
          <w:tcPr>
            <w:tcW w:w="1559" w:type="dxa"/>
            <w:noWrap/>
          </w:tcPr>
          <w:p w14:paraId="5928DD7E" w14:textId="77777777" w:rsidR="00A425A0" w:rsidRDefault="00A425A0"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c>
          <w:tcPr>
            <w:tcW w:w="1701" w:type="dxa"/>
            <w:noWrap/>
          </w:tcPr>
          <w:p w14:paraId="0FC60763" w14:textId="6C9A2CD7" w:rsidR="00A425A0" w:rsidRDefault="00A425A0"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浓水</w:t>
            </w:r>
            <w:r w:rsidR="004624AD">
              <w:rPr>
                <w:rFonts w:ascii="等线" w:eastAsia="等线" w:hAnsi="等线" w:cs="微软雅黑" w:hint="eastAsia"/>
                <w:b/>
                <w:color w:val="000000"/>
                <w:kern w:val="0"/>
                <w:sz w:val="18"/>
                <w:szCs w:val="18"/>
              </w:rPr>
              <w:t>总</w:t>
            </w:r>
            <w:r>
              <w:rPr>
                <w:rFonts w:ascii="等线" w:eastAsia="等线" w:hAnsi="等线" w:cs="微软雅黑" w:hint="eastAsia"/>
                <w:b/>
                <w:color w:val="000000"/>
                <w:kern w:val="0"/>
                <w:sz w:val="18"/>
                <w:szCs w:val="18"/>
              </w:rPr>
              <w:t>量</w:t>
            </w:r>
          </w:p>
        </w:tc>
        <w:tc>
          <w:tcPr>
            <w:tcW w:w="2693" w:type="dxa"/>
            <w:noWrap/>
          </w:tcPr>
          <w:p w14:paraId="3B1627EC" w14:textId="1AEEBB86" w:rsidR="00A425A0" w:rsidRDefault="00A425A0"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{dc._conc_tph | round(1)}}</w:t>
            </w:r>
          </w:p>
        </w:tc>
        <w:tc>
          <w:tcPr>
            <w:tcW w:w="1252" w:type="dxa"/>
            <w:noWrap/>
          </w:tcPr>
          <w:p w14:paraId="5C066319" w14:textId="77777777" w:rsidR="00A425A0" w:rsidRDefault="00A425A0" w:rsidP="00772F48">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r>
      <w:tr w:rsidR="00A425A0" w14:paraId="20184B61" w14:textId="77777777" w:rsidTr="00772F4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00AE4BBE" w14:textId="77777777" w:rsidR="00A425A0" w:rsidRDefault="00A425A0" w:rsidP="00A425A0">
            <w:pPr>
              <w:widowControl/>
              <w:spacing w:line="288" w:lineRule="auto"/>
              <w:jc w:val="left"/>
              <w:rPr>
                <w:rFonts w:ascii="等线" w:eastAsia="等线" w:hAnsi="等线" w:cs="微软雅黑"/>
                <w:b w:val="0"/>
                <w:bCs w:val="0"/>
                <w:color w:val="000000"/>
                <w:kern w:val="0"/>
                <w:sz w:val="18"/>
                <w:szCs w:val="18"/>
              </w:rPr>
            </w:pPr>
            <w:r>
              <w:rPr>
                <w:rFonts w:ascii="等线" w:eastAsia="等线" w:hAnsi="等线" w:cs="微软雅黑" w:hint="eastAsia"/>
                <w:color w:val="000000"/>
                <w:kern w:val="0"/>
                <w:sz w:val="18"/>
                <w:szCs w:val="18"/>
              </w:rPr>
              <w:t>产水消耗</w:t>
            </w:r>
          </w:p>
          <w:p w14:paraId="5B2971F2" w14:textId="44AEA4BD"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(C</w:t>
            </w:r>
            <w:r>
              <w:rPr>
                <w:rFonts w:ascii="等线" w:eastAsia="等线" w:hAnsi="等线" w:cs="微软雅黑"/>
                <w:color w:val="000000"/>
                <w:kern w:val="0"/>
                <w:sz w:val="18"/>
                <w:szCs w:val="18"/>
              </w:rPr>
              <w:t>EB/Wash/Backwash/CIP</w:t>
            </w:r>
            <w:r>
              <w:rPr>
                <w:rFonts w:ascii="等线" w:eastAsia="等线" w:hAnsi="等线" w:cs="微软雅黑" w:hint="eastAsia"/>
                <w:color w:val="000000"/>
                <w:kern w:val="0"/>
                <w:sz w:val="18"/>
                <w:szCs w:val="18"/>
              </w:rPr>
              <w:t>等消耗</w:t>
            </w:r>
            <w:r>
              <w:rPr>
                <w:rFonts w:ascii="等线" w:eastAsia="等线" w:hAnsi="等线" w:cs="微软雅黑"/>
                <w:color w:val="000000"/>
                <w:kern w:val="0"/>
                <w:sz w:val="18"/>
                <w:szCs w:val="18"/>
              </w:rPr>
              <w:t>)</w:t>
            </w:r>
          </w:p>
        </w:tc>
        <w:tc>
          <w:tcPr>
            <w:tcW w:w="993" w:type="dxa"/>
            <w:noWrap/>
          </w:tcPr>
          <w:p w14:paraId="60052E33" w14:textId="2C2C9AF4"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{{dc</w:t>
            </w:r>
            <w:r>
              <w:rPr>
                <w:rFonts w:ascii="等线" w:eastAsia="等线" w:hAnsi="等线" w:cs="Arial Unicode MS"/>
                <w:color w:val="2F5496" w:themeColor="accent1" w:themeShade="BF"/>
                <w:kern w:val="0"/>
                <w:sz w:val="18"/>
                <w:szCs w:val="18"/>
              </w:rPr>
              <w:t>.</w:t>
            </w:r>
            <w:r w:rsidRPr="00A425A0">
              <w:rPr>
                <w:rFonts w:ascii="等线" w:eastAsia="等线" w:hAnsi="等线" w:cs="Arial Unicode MS"/>
                <w:color w:val="2F5496" w:themeColor="accent1" w:themeShade="BF"/>
                <w:kern w:val="0"/>
                <w:sz w:val="18"/>
                <w:szCs w:val="18"/>
              </w:rPr>
              <w:t>_water_consume_tpd</w:t>
            </w:r>
            <w:r>
              <w:rPr>
                <w:rFonts w:ascii="等线" w:eastAsia="等线" w:hAnsi="等线" w:cs="Arial Unicode MS"/>
                <w:color w:val="2F5496" w:themeColor="accent1" w:themeShade="BF"/>
                <w:kern w:val="0"/>
                <w:sz w:val="18"/>
                <w:szCs w:val="18"/>
              </w:rPr>
              <w:t xml:space="preserve"> | round(1)</w:t>
            </w:r>
            <w:r>
              <w:rPr>
                <w:rFonts w:ascii="等线" w:eastAsia="等线" w:hAnsi="等线" w:cs="Arial Unicode MS" w:hint="eastAsia"/>
                <w:color w:val="2F5496" w:themeColor="accent1" w:themeShade="BF"/>
                <w:kern w:val="0"/>
                <w:sz w:val="18"/>
                <w:szCs w:val="18"/>
              </w:rPr>
              <w:t>}}</w:t>
            </w:r>
          </w:p>
        </w:tc>
        <w:tc>
          <w:tcPr>
            <w:tcW w:w="1559" w:type="dxa"/>
            <w:noWrap/>
          </w:tcPr>
          <w:p w14:paraId="41CA39D6" w14:textId="79607552" w:rsidR="00A425A0" w:rsidRP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m3/d</w:t>
            </w:r>
          </w:p>
        </w:tc>
        <w:tc>
          <w:tcPr>
            <w:tcW w:w="1701" w:type="dxa"/>
            <w:noWrap/>
          </w:tcPr>
          <w:p w14:paraId="0619A262" w14:textId="71B728C4"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净产水</w:t>
            </w:r>
            <w:r w:rsidR="004624AD">
              <w:rPr>
                <w:rFonts w:ascii="等线" w:eastAsia="等线" w:hAnsi="等线" w:cs="微软雅黑" w:hint="eastAsia"/>
                <w:b/>
                <w:color w:val="000000"/>
                <w:kern w:val="0"/>
                <w:sz w:val="18"/>
                <w:szCs w:val="18"/>
              </w:rPr>
              <w:t>总</w:t>
            </w:r>
            <w:r>
              <w:rPr>
                <w:rFonts w:ascii="等线" w:eastAsia="等线" w:hAnsi="等线" w:cs="微软雅黑" w:hint="eastAsia"/>
                <w:b/>
                <w:color w:val="000000"/>
                <w:kern w:val="0"/>
                <w:sz w:val="18"/>
                <w:szCs w:val="18"/>
              </w:rPr>
              <w:t>量</w:t>
            </w:r>
          </w:p>
        </w:tc>
        <w:tc>
          <w:tcPr>
            <w:tcW w:w="2693" w:type="dxa"/>
            <w:noWrap/>
          </w:tcPr>
          <w:p w14:paraId="207742B3" w14:textId="4ED0F94D"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{dc._real_perm_tph | round(1)}}</w:t>
            </w:r>
          </w:p>
        </w:tc>
        <w:tc>
          <w:tcPr>
            <w:tcW w:w="1252" w:type="dxa"/>
            <w:noWrap/>
          </w:tcPr>
          <w:p w14:paraId="1A46903E" w14:textId="2A445984"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r>
      <w:tr w:rsidR="00A425A0" w:rsidRPr="00680FCE" w14:paraId="602E1198"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4F4178A" w14:textId="13EB3927" w:rsidR="00A425A0" w:rsidRPr="005A3C32" w:rsidRDefault="00A425A0" w:rsidP="00A425A0">
            <w:pPr>
              <w:widowControl/>
              <w:spacing w:line="288" w:lineRule="auto"/>
              <w:jc w:val="left"/>
              <w:rPr>
                <w:rFonts w:ascii="等线" w:eastAsia="等线" w:hAnsi="等线" w:cs="微软雅黑"/>
                <w:color w:val="5B9BD5" w:themeColor="accent5"/>
                <w:kern w:val="0"/>
                <w:sz w:val="18"/>
                <w:szCs w:val="18"/>
              </w:rPr>
            </w:pPr>
            <w:r>
              <w:rPr>
                <w:rFonts w:ascii="等线" w:eastAsia="等线" w:hAnsi="等线" w:cs="微软雅黑" w:hint="eastAsia"/>
                <w:color w:val="000000"/>
                <w:kern w:val="0"/>
                <w:sz w:val="18"/>
                <w:szCs w:val="18"/>
              </w:rPr>
              <w:t>设计</w:t>
            </w:r>
            <w:r w:rsidRPr="005A3C32">
              <w:rPr>
                <w:rFonts w:ascii="等线" w:eastAsia="等线" w:hAnsi="等线" w:cs="微软雅黑" w:hint="eastAsia"/>
                <w:color w:val="000000"/>
                <w:kern w:val="0"/>
                <w:sz w:val="18"/>
                <w:szCs w:val="18"/>
              </w:rPr>
              <w:t>说明：</w:t>
            </w:r>
          </w:p>
        </w:tc>
        <w:tc>
          <w:tcPr>
            <w:tcW w:w="8198" w:type="dxa"/>
            <w:gridSpan w:val="5"/>
            <w:noWrap/>
          </w:tcPr>
          <w:p w14:paraId="1337D689" w14:textId="7424C20A" w:rsidR="00A425A0" w:rsidRPr="00680FCE"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{{ds</w:t>
            </w:r>
            <w:r>
              <w:rPr>
                <w:rFonts w:ascii="等线" w:eastAsia="等线" w:hAnsi="等线" w:cs="Arial Unicode MS"/>
                <w:color w:val="2F5496" w:themeColor="accent1" w:themeShade="BF"/>
                <w:kern w:val="0"/>
                <w:sz w:val="18"/>
                <w:szCs w:val="18"/>
              </w:rPr>
              <w:t>.special_note</w:t>
            </w:r>
            <w:r>
              <w:rPr>
                <w:rFonts w:ascii="等线" w:eastAsia="等线" w:hAnsi="等线" w:cs="Arial Unicode MS" w:hint="eastAsia"/>
                <w:color w:val="2F5496" w:themeColor="accent1" w:themeShade="BF"/>
                <w:kern w:val="0"/>
                <w:sz w:val="18"/>
                <w:szCs w:val="18"/>
              </w:rPr>
              <w:t>}}</w:t>
            </w:r>
          </w:p>
        </w:tc>
      </w:tr>
      <w:tr w:rsidR="00A425A0" w:rsidRPr="008008B7" w14:paraId="7C9DC8CA"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3EB68F21" w14:textId="69FF6E81" w:rsidR="00A425A0" w:rsidRPr="008008B7" w:rsidRDefault="00A425A0" w:rsidP="00A425A0">
            <w:pPr>
              <w:widowControl/>
              <w:spacing w:line="288" w:lineRule="auto"/>
              <w:jc w:val="left"/>
              <w:rPr>
                <w:rFonts w:ascii="等线" w:eastAsia="等线" w:hAnsi="等线" w:cs="Arial Unicode MS"/>
                <w:color w:val="FF0000"/>
                <w:kern w:val="0"/>
                <w:sz w:val="18"/>
                <w:szCs w:val="18"/>
              </w:rPr>
            </w:pPr>
            <w:r w:rsidRPr="00846088">
              <w:rPr>
                <w:rFonts w:ascii="等线" w:eastAsia="等线" w:hAnsi="等线" w:cs="微软雅黑" w:hint="eastAsia"/>
                <w:kern w:val="0"/>
                <w:sz w:val="18"/>
                <w:szCs w:val="18"/>
              </w:rPr>
              <w:t>1-</w:t>
            </w:r>
            <w:r>
              <w:rPr>
                <w:rFonts w:ascii="等线" w:eastAsia="等线" w:hAnsi="等线" w:cs="微软雅黑" w:hint="eastAsia"/>
                <w:kern w:val="0"/>
                <w:sz w:val="18"/>
                <w:szCs w:val="18"/>
              </w:rPr>
              <w:t xml:space="preserve">原水槽 </w:t>
            </w:r>
            <w:r>
              <w:rPr>
                <w:rFonts w:ascii="等线" w:eastAsia="等线" w:hAnsi="等线" w:cs="微软雅黑"/>
                <w:kern w:val="0"/>
                <w:sz w:val="18"/>
                <w:szCs w:val="18"/>
              </w:rPr>
              <w:t>Feed Tank</w:t>
            </w:r>
          </w:p>
        </w:tc>
      </w:tr>
      <w:tr w:rsidR="00A425A0" w:rsidRPr="00914454" w14:paraId="323A1C83" w14:textId="77777777" w:rsidTr="006C42A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B634A83"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数量</w:t>
            </w:r>
          </w:p>
        </w:tc>
        <w:tc>
          <w:tcPr>
            <w:tcW w:w="2552" w:type="dxa"/>
            <w:gridSpan w:val="2"/>
            <w:noWrap/>
          </w:tcPr>
          <w:p w14:paraId="5B2E64C5" w14:textId="59342391"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{{ds.tank_feed_nums}}</w:t>
            </w:r>
          </w:p>
        </w:tc>
        <w:tc>
          <w:tcPr>
            <w:tcW w:w="1701" w:type="dxa"/>
            <w:noWrap/>
          </w:tcPr>
          <w:p w14:paraId="1DDCCA09" w14:textId="3191F43B"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停留时间</w:t>
            </w:r>
          </w:p>
        </w:tc>
        <w:tc>
          <w:tcPr>
            <w:tcW w:w="2693" w:type="dxa"/>
            <w:noWrap/>
          </w:tcPr>
          <w:p w14:paraId="6ABE2797" w14:textId="3037EDE4" w:rsidR="00A425A0" w:rsidRPr="006C42AD"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sidRPr="006C42AD">
              <w:rPr>
                <w:rFonts w:ascii="等线" w:eastAsia="等线" w:hAnsi="等线" w:cs="Arial Unicode MS"/>
                <w:color w:val="2F5496" w:themeColor="accent1" w:themeShade="BF"/>
                <w:kern w:val="0"/>
                <w:sz w:val="18"/>
                <w:szCs w:val="18"/>
              </w:rPr>
              <w:t>{{d</w:t>
            </w:r>
            <w:r w:rsidRPr="006C42AD">
              <w:rPr>
                <w:rFonts w:ascii="等线" w:eastAsia="等线" w:hAnsi="等线" w:cs="Arial Unicode MS" w:hint="eastAsia"/>
                <w:color w:val="2F5496" w:themeColor="accent1" w:themeShade="BF"/>
                <w:kern w:val="0"/>
                <w:sz w:val="18"/>
                <w:szCs w:val="18"/>
              </w:rPr>
              <w:t>s</w:t>
            </w:r>
            <w:r w:rsidRPr="006C42AD">
              <w:rPr>
                <w:rFonts w:ascii="等线" w:eastAsia="等线" w:hAnsi="等线" w:cs="Arial Unicode MS"/>
                <w:color w:val="2F5496" w:themeColor="accent1" w:themeShade="BF"/>
                <w:kern w:val="0"/>
                <w:sz w:val="18"/>
                <w:szCs w:val="18"/>
              </w:rPr>
              <w:t>.tank_feed_hrt}}</w:t>
            </w:r>
          </w:p>
        </w:tc>
        <w:tc>
          <w:tcPr>
            <w:tcW w:w="1252" w:type="dxa"/>
          </w:tcPr>
          <w:p w14:paraId="3A3F8766" w14:textId="6CAE0BE8" w:rsidR="00A425A0" w:rsidRPr="006C42AD"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sidRPr="006C42AD">
              <w:rPr>
                <w:rFonts w:ascii="等线" w:eastAsia="等线" w:hAnsi="等线" w:cs="微软雅黑" w:hint="eastAsia"/>
                <w:b/>
                <w:color w:val="000000"/>
                <w:kern w:val="0"/>
                <w:sz w:val="18"/>
                <w:szCs w:val="18"/>
              </w:rPr>
              <w:t>小时</w:t>
            </w:r>
          </w:p>
        </w:tc>
      </w:tr>
      <w:tr w:rsidR="00A425A0" w:rsidRPr="00914454" w14:paraId="57C15A1B"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7A6499DD" w14:textId="635A0780" w:rsidR="00A425A0" w:rsidRDefault="00A425A0" w:rsidP="00A425A0">
            <w:pPr>
              <w:widowControl/>
              <w:spacing w:line="288" w:lineRule="auto"/>
              <w:jc w:val="left"/>
              <w:rPr>
                <w:rFonts w:ascii="等线" w:eastAsia="等线" w:hAnsi="等线" w:cs="Arial Unicode MS"/>
                <w:color w:val="000000"/>
                <w:kern w:val="0"/>
                <w:sz w:val="18"/>
                <w:szCs w:val="18"/>
              </w:rPr>
            </w:pPr>
            <w:r w:rsidRPr="006C42AD">
              <w:rPr>
                <w:rFonts w:ascii="等线" w:eastAsia="等线" w:hAnsi="等线" w:cs="Arial Unicode MS" w:hint="eastAsia"/>
                <w:color w:val="000000"/>
                <w:kern w:val="0"/>
                <w:sz w:val="18"/>
                <w:szCs w:val="18"/>
              </w:rPr>
              <w:t>规格信息</w:t>
            </w:r>
          </w:p>
        </w:tc>
        <w:tc>
          <w:tcPr>
            <w:tcW w:w="8198" w:type="dxa"/>
            <w:gridSpan w:val="5"/>
            <w:noWrap/>
          </w:tcPr>
          <w:p w14:paraId="006FB00C" w14:textId="2C7A10A6"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{dc._tank_feed._tank.spec}}</w:t>
            </w:r>
          </w:p>
        </w:tc>
      </w:tr>
      <w:tr w:rsidR="00A425A0" w:rsidRPr="00914454" w14:paraId="77C9CA46"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2FAA9BEC"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lastRenderedPageBreak/>
              <w:t>工艺说明</w:t>
            </w:r>
          </w:p>
        </w:tc>
        <w:tc>
          <w:tcPr>
            <w:tcW w:w="8198" w:type="dxa"/>
            <w:gridSpan w:val="5"/>
            <w:noWrap/>
          </w:tcPr>
          <w:p w14:paraId="74E106AB" w14:textId="12C2ABA0" w:rsidR="00A425A0" w:rsidRPr="004E1E32" w:rsidRDefault="00A425A0" w:rsidP="00A425A0">
            <w:pPr>
              <w:pStyle w:val="ListParagraph"/>
              <w:widowControl/>
              <w:numPr>
                <w:ilvl w:val="0"/>
                <w:numId w:val="10"/>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原水槽，业主自备</w:t>
            </w:r>
          </w:p>
        </w:tc>
      </w:tr>
      <w:tr w:rsidR="00A425A0" w:rsidRPr="008008B7" w14:paraId="2CB05CE5"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1361DEE3" w14:textId="0FA09FF0" w:rsidR="00A425A0" w:rsidRPr="008008B7" w:rsidRDefault="00A425A0" w:rsidP="00A425A0">
            <w:pPr>
              <w:widowControl/>
              <w:spacing w:line="288" w:lineRule="auto"/>
              <w:jc w:val="left"/>
              <w:rPr>
                <w:rFonts w:ascii="等线" w:eastAsia="等线" w:hAnsi="等线" w:cs="Arial Unicode MS"/>
                <w:color w:val="FF0000"/>
                <w:kern w:val="0"/>
                <w:sz w:val="18"/>
                <w:szCs w:val="18"/>
              </w:rPr>
            </w:pPr>
            <w:r w:rsidRPr="00846088">
              <w:rPr>
                <w:rFonts w:ascii="等线" w:eastAsia="等线" w:hAnsi="等线" w:cs="微软雅黑"/>
                <w:kern w:val="0"/>
                <w:sz w:val="18"/>
                <w:szCs w:val="18"/>
              </w:rPr>
              <w:t>2</w:t>
            </w:r>
            <w:r w:rsidRPr="00846088">
              <w:rPr>
                <w:rFonts w:ascii="等线" w:eastAsia="等线" w:hAnsi="等线" w:cs="微软雅黑" w:hint="eastAsia"/>
                <w:kern w:val="0"/>
                <w:sz w:val="18"/>
                <w:szCs w:val="18"/>
              </w:rPr>
              <w:t>-</w:t>
            </w:r>
            <w:r>
              <w:rPr>
                <w:rFonts w:ascii="等线" w:eastAsia="等线" w:hAnsi="等线" w:cs="微软雅黑" w:hint="eastAsia"/>
                <w:kern w:val="0"/>
                <w:sz w:val="18"/>
                <w:szCs w:val="18"/>
              </w:rPr>
              <w:t xml:space="preserve">原水泵 </w:t>
            </w:r>
            <w:r>
              <w:rPr>
                <w:rFonts w:ascii="等线" w:eastAsia="等线" w:hAnsi="等线" w:cs="微软雅黑"/>
                <w:kern w:val="0"/>
                <w:sz w:val="18"/>
                <w:szCs w:val="18"/>
              </w:rPr>
              <w:t>Feed Pump</w:t>
            </w:r>
          </w:p>
        </w:tc>
      </w:tr>
      <w:tr w:rsidR="00A425A0" w:rsidRPr="006C42AD" w14:paraId="08339A6F"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48B661E9"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数量</w:t>
            </w:r>
          </w:p>
        </w:tc>
        <w:tc>
          <w:tcPr>
            <w:tcW w:w="2552" w:type="dxa"/>
            <w:gridSpan w:val="2"/>
            <w:noWrap/>
          </w:tcPr>
          <w:p w14:paraId="17D70CBA" w14:textId="5EB61144"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dc._feed_pump_nums</w:t>
            </w:r>
            <w:r>
              <w:rPr>
                <w:rFonts w:ascii="等线" w:eastAsia="等线" w:hAnsi="等线" w:cs="Arial Unicode MS" w:hint="eastAsia"/>
                <w:color w:val="2F5496" w:themeColor="accent1" w:themeShade="BF"/>
                <w:kern w:val="0"/>
                <w:sz w:val="18"/>
                <w:szCs w:val="18"/>
              </w:rPr>
              <w:t>}}</w:t>
            </w:r>
          </w:p>
        </w:tc>
        <w:tc>
          <w:tcPr>
            <w:tcW w:w="1701" w:type="dxa"/>
            <w:noWrap/>
          </w:tcPr>
          <w:p w14:paraId="300FF052" w14:textId="475BB45F"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每组数量</w:t>
            </w:r>
          </w:p>
        </w:tc>
        <w:tc>
          <w:tcPr>
            <w:tcW w:w="2693" w:type="dxa"/>
            <w:noWrap/>
          </w:tcPr>
          <w:p w14:paraId="6E834ED5" w14:textId="5920F9DC" w:rsidR="00A425A0" w:rsidRPr="006C42AD"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sidRPr="006C42AD">
              <w:rPr>
                <w:rFonts w:ascii="等线" w:eastAsia="等线" w:hAnsi="等线" w:cs="Arial Unicode MS"/>
                <w:color w:val="2F5496" w:themeColor="accent1" w:themeShade="BF"/>
                <w:kern w:val="0"/>
                <w:sz w:val="18"/>
                <w:szCs w:val="18"/>
              </w:rPr>
              <w:t>{{d</w:t>
            </w:r>
            <w:r>
              <w:rPr>
                <w:rFonts w:ascii="等线" w:eastAsia="等线" w:hAnsi="等线" w:cs="Arial Unicode MS" w:hint="eastAsia"/>
                <w:color w:val="2F5496" w:themeColor="accent1" w:themeShade="BF"/>
                <w:kern w:val="0"/>
                <w:sz w:val="18"/>
                <w:szCs w:val="18"/>
              </w:rPr>
              <w:t>c</w:t>
            </w:r>
            <w:r>
              <w:rPr>
                <w:rFonts w:ascii="等线" w:eastAsia="等线" w:hAnsi="等线" w:cs="Arial Unicode MS"/>
                <w:color w:val="2F5496" w:themeColor="accent1" w:themeShade="BF"/>
                <w:kern w:val="0"/>
                <w:sz w:val="18"/>
                <w:szCs w:val="18"/>
              </w:rPr>
              <w:t>.</w:t>
            </w:r>
            <w:r w:rsidRPr="00925837">
              <w:rPr>
                <w:rFonts w:ascii="等线" w:eastAsia="等线" w:hAnsi="等线" w:cs="Arial Unicode MS"/>
                <w:color w:val="2F5496" w:themeColor="accent1" w:themeShade="BF"/>
                <w:kern w:val="0"/>
                <w:sz w:val="18"/>
                <w:szCs w:val="18"/>
              </w:rPr>
              <w:t>feed_pump_nums_per_group</w:t>
            </w:r>
            <w:r w:rsidRPr="006C42AD">
              <w:rPr>
                <w:rFonts w:ascii="等线" w:eastAsia="等线" w:hAnsi="等线" w:cs="Arial Unicode MS"/>
                <w:color w:val="2F5496" w:themeColor="accent1" w:themeShade="BF"/>
                <w:kern w:val="0"/>
                <w:sz w:val="18"/>
                <w:szCs w:val="18"/>
              </w:rPr>
              <w:t>}}</w:t>
            </w:r>
          </w:p>
        </w:tc>
        <w:tc>
          <w:tcPr>
            <w:tcW w:w="1252" w:type="dxa"/>
          </w:tcPr>
          <w:p w14:paraId="3E742170" w14:textId="7B5DBCFC" w:rsidR="00A425A0" w:rsidRPr="006C42AD"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台/组</w:t>
            </w:r>
          </w:p>
        </w:tc>
      </w:tr>
      <w:tr w:rsidR="00A425A0" w:rsidRPr="00914454" w14:paraId="56D6406D"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04E87A0A" w14:textId="3526A5A0" w:rsidR="00A425A0" w:rsidRDefault="00A425A0" w:rsidP="00A425A0">
            <w:pPr>
              <w:widowControl/>
              <w:spacing w:line="288" w:lineRule="auto"/>
              <w:jc w:val="left"/>
              <w:rPr>
                <w:rFonts w:ascii="等线" w:eastAsia="等线" w:hAnsi="等线" w:cs="Arial Unicode MS"/>
                <w:color w:val="000000"/>
                <w:kern w:val="0"/>
                <w:sz w:val="18"/>
                <w:szCs w:val="18"/>
              </w:rPr>
            </w:pPr>
            <w:r w:rsidRPr="00925837">
              <w:rPr>
                <w:rFonts w:ascii="等线" w:eastAsia="等线" w:hAnsi="等线" w:cs="Arial Unicode MS" w:hint="eastAsia"/>
                <w:color w:val="000000"/>
                <w:kern w:val="0"/>
                <w:sz w:val="18"/>
                <w:szCs w:val="18"/>
              </w:rPr>
              <w:t>规格信息</w:t>
            </w:r>
          </w:p>
        </w:tc>
        <w:tc>
          <w:tcPr>
            <w:tcW w:w="2552" w:type="dxa"/>
            <w:gridSpan w:val="2"/>
            <w:noWrap/>
          </w:tcPr>
          <w:p w14:paraId="659E71A0" w14:textId="1A804AB1"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{group.</w:t>
            </w:r>
            <w:r w:rsidRPr="00925837">
              <w:rPr>
                <w:rFonts w:ascii="等线" w:eastAsia="等线" w:hAnsi="等线" w:cs="Arial Unicode MS"/>
                <w:color w:val="2F5496" w:themeColor="accent1" w:themeShade="BF"/>
                <w:kern w:val="0"/>
                <w:sz w:val="18"/>
                <w:szCs w:val="18"/>
              </w:rPr>
              <w:t>_feed_pump</w:t>
            </w:r>
            <w:r>
              <w:rPr>
                <w:rFonts w:ascii="等线" w:eastAsia="等线" w:hAnsi="等线" w:cs="Arial Unicode MS"/>
                <w:color w:val="2F5496" w:themeColor="accent1" w:themeShade="BF"/>
                <w:kern w:val="0"/>
                <w:sz w:val="18"/>
                <w:szCs w:val="18"/>
              </w:rPr>
              <w:t>.spec</w:t>
            </w:r>
            <w:r w:rsidRPr="00925837">
              <w:rPr>
                <w:rFonts w:ascii="等线" w:eastAsia="等线" w:hAnsi="等线" w:cs="Arial Unicode MS"/>
                <w:color w:val="2F5496" w:themeColor="accent1" w:themeShade="BF"/>
                <w:kern w:val="0"/>
                <w:sz w:val="18"/>
                <w:szCs w:val="18"/>
              </w:rPr>
              <w:t xml:space="preserve"> </w:t>
            </w:r>
            <w:r>
              <w:rPr>
                <w:rFonts w:ascii="等线" w:eastAsia="等线" w:hAnsi="等线" w:cs="Arial Unicode MS"/>
                <w:color w:val="2F5496" w:themeColor="accent1" w:themeShade="BF"/>
                <w:kern w:val="0"/>
                <w:sz w:val="18"/>
                <w:szCs w:val="18"/>
              </w:rPr>
              <w:t>}}</w:t>
            </w:r>
          </w:p>
        </w:tc>
        <w:tc>
          <w:tcPr>
            <w:tcW w:w="1701" w:type="dxa"/>
            <w:noWrap/>
          </w:tcPr>
          <w:p w14:paraId="0A79F679" w14:textId="4A2D2A82"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c>
          <w:tcPr>
            <w:tcW w:w="3945" w:type="dxa"/>
            <w:gridSpan w:val="2"/>
            <w:noWrap/>
          </w:tcPr>
          <w:p w14:paraId="03F1304A" w14:textId="26ACB1C9"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p>
        </w:tc>
      </w:tr>
      <w:tr w:rsidR="00A425A0" w:rsidRPr="00914454" w14:paraId="5908A66A"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91EDC6F"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工艺说明</w:t>
            </w:r>
          </w:p>
        </w:tc>
        <w:tc>
          <w:tcPr>
            <w:tcW w:w="8198" w:type="dxa"/>
            <w:gridSpan w:val="5"/>
            <w:noWrap/>
          </w:tcPr>
          <w:p w14:paraId="003053BA" w14:textId="59705938"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1）通常每组（独立运行单元）1台原水泵</w:t>
            </w:r>
          </w:p>
        </w:tc>
      </w:tr>
      <w:tr w:rsidR="00A425A0" w:rsidRPr="008008B7" w14:paraId="5DED2B54"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3BE511EB" w14:textId="0FC1076E" w:rsidR="00A425A0" w:rsidRPr="008008B7" w:rsidRDefault="00A425A0" w:rsidP="00A425A0">
            <w:pPr>
              <w:widowControl/>
              <w:spacing w:line="288" w:lineRule="auto"/>
              <w:jc w:val="left"/>
              <w:rPr>
                <w:rFonts w:ascii="等线" w:eastAsia="等线" w:hAnsi="等线" w:cs="Arial Unicode MS"/>
                <w:color w:val="FF0000"/>
                <w:kern w:val="0"/>
                <w:sz w:val="18"/>
                <w:szCs w:val="18"/>
              </w:rPr>
            </w:pPr>
            <w:r w:rsidRPr="00846088">
              <w:rPr>
                <w:rFonts w:ascii="等线" w:eastAsia="等线" w:hAnsi="等线" w:cs="微软雅黑"/>
                <w:kern w:val="0"/>
                <w:sz w:val="18"/>
                <w:szCs w:val="18"/>
              </w:rPr>
              <w:t>3</w:t>
            </w:r>
            <w:r w:rsidRPr="00846088">
              <w:rPr>
                <w:rFonts w:ascii="等线" w:eastAsia="等线" w:hAnsi="等线" w:cs="微软雅黑" w:hint="eastAsia"/>
                <w:kern w:val="0"/>
                <w:sz w:val="18"/>
                <w:szCs w:val="18"/>
              </w:rPr>
              <w:t>-循环泵</w:t>
            </w:r>
            <w:r>
              <w:rPr>
                <w:rFonts w:ascii="等线" w:eastAsia="等线" w:hAnsi="等线" w:cs="微软雅黑" w:hint="eastAsia"/>
                <w:kern w:val="0"/>
                <w:sz w:val="18"/>
                <w:szCs w:val="18"/>
              </w:rPr>
              <w:t xml:space="preserve"> Circulate</w:t>
            </w:r>
            <w:r>
              <w:rPr>
                <w:rFonts w:ascii="等线" w:eastAsia="等线" w:hAnsi="等线" w:cs="微软雅黑"/>
                <w:kern w:val="0"/>
                <w:sz w:val="18"/>
                <w:szCs w:val="18"/>
              </w:rPr>
              <w:t xml:space="preserve"> </w:t>
            </w:r>
            <w:r>
              <w:rPr>
                <w:rFonts w:ascii="等线" w:eastAsia="等线" w:hAnsi="等线" w:cs="微软雅黑" w:hint="eastAsia"/>
                <w:kern w:val="0"/>
                <w:sz w:val="18"/>
                <w:szCs w:val="18"/>
              </w:rPr>
              <w:t>Pump</w:t>
            </w:r>
          </w:p>
        </w:tc>
      </w:tr>
      <w:tr w:rsidR="00A425A0" w:rsidRPr="00914454" w14:paraId="33FEC277"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EA40FE0" w14:textId="1DAA6E03"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数量</w:t>
            </w:r>
          </w:p>
        </w:tc>
        <w:tc>
          <w:tcPr>
            <w:tcW w:w="2552" w:type="dxa"/>
            <w:gridSpan w:val="2"/>
            <w:noWrap/>
          </w:tcPr>
          <w:p w14:paraId="270206D4" w14:textId="19F87764"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w:t>
            </w:r>
            <w:r>
              <w:rPr>
                <w:rFonts w:ascii="等线" w:eastAsia="等线" w:hAnsi="等线" w:cs="Arial Unicode MS" w:hint="eastAsia"/>
                <w:color w:val="2F5496" w:themeColor="accent1" w:themeShade="BF"/>
                <w:kern w:val="0"/>
                <w:sz w:val="18"/>
                <w:szCs w:val="18"/>
              </w:rPr>
              <w:t>cir</w:t>
            </w:r>
            <w:r>
              <w:rPr>
                <w:rFonts w:ascii="等线" w:eastAsia="等线" w:hAnsi="等线" w:cs="Arial Unicode MS"/>
                <w:color w:val="2F5496" w:themeColor="accent1" w:themeShade="BF"/>
                <w:kern w:val="0"/>
                <w:sz w:val="18"/>
                <w:szCs w:val="18"/>
              </w:rPr>
              <w:t>_pump_nums</w:t>
            </w:r>
            <w:r>
              <w:rPr>
                <w:rFonts w:ascii="等线" w:eastAsia="等线" w:hAnsi="等线" w:cs="Arial Unicode MS" w:hint="eastAsia"/>
                <w:color w:val="2F5496" w:themeColor="accent1" w:themeShade="BF"/>
                <w:kern w:val="0"/>
                <w:sz w:val="18"/>
                <w:szCs w:val="18"/>
              </w:rPr>
              <w:t>}}</w:t>
            </w:r>
          </w:p>
        </w:tc>
        <w:tc>
          <w:tcPr>
            <w:tcW w:w="1701" w:type="dxa"/>
            <w:noWrap/>
          </w:tcPr>
          <w:p w14:paraId="13CCAFA3" w14:textId="077B36E1"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每组数量</w:t>
            </w:r>
          </w:p>
        </w:tc>
        <w:tc>
          <w:tcPr>
            <w:tcW w:w="3945" w:type="dxa"/>
            <w:gridSpan w:val="2"/>
            <w:noWrap/>
          </w:tcPr>
          <w:p w14:paraId="2E7AB1AB" w14:textId="0A6C6A7E"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sidRPr="006C42AD">
              <w:rPr>
                <w:rFonts w:ascii="等线" w:eastAsia="等线" w:hAnsi="等线" w:cs="Arial Unicode MS"/>
                <w:color w:val="2F5496" w:themeColor="accent1" w:themeShade="BF"/>
                <w:kern w:val="0"/>
                <w:sz w:val="18"/>
                <w:szCs w:val="18"/>
              </w:rPr>
              <w:t>{{d</w:t>
            </w:r>
            <w:r>
              <w:rPr>
                <w:rFonts w:ascii="等线" w:eastAsia="等线" w:hAnsi="等线" w:cs="Arial Unicode MS" w:hint="eastAsia"/>
                <w:color w:val="2F5496" w:themeColor="accent1" w:themeShade="BF"/>
                <w:kern w:val="0"/>
                <w:sz w:val="18"/>
                <w:szCs w:val="18"/>
              </w:rPr>
              <w:t>c</w:t>
            </w:r>
            <w:r>
              <w:rPr>
                <w:rFonts w:ascii="等线" w:eastAsia="等线" w:hAnsi="等线" w:cs="Arial Unicode MS"/>
                <w:color w:val="2F5496" w:themeColor="accent1" w:themeShade="BF"/>
                <w:kern w:val="0"/>
                <w:sz w:val="18"/>
                <w:szCs w:val="18"/>
              </w:rPr>
              <w:t>.cir</w:t>
            </w:r>
            <w:r w:rsidRPr="00925837">
              <w:rPr>
                <w:rFonts w:ascii="等线" w:eastAsia="等线" w:hAnsi="等线" w:cs="Arial Unicode MS"/>
                <w:color w:val="2F5496" w:themeColor="accent1" w:themeShade="BF"/>
                <w:kern w:val="0"/>
                <w:sz w:val="18"/>
                <w:szCs w:val="18"/>
              </w:rPr>
              <w:t>_pump_nums_per_group</w:t>
            </w:r>
            <w:r w:rsidRPr="006C42AD">
              <w:rPr>
                <w:rFonts w:ascii="等线" w:eastAsia="等线" w:hAnsi="等线" w:cs="Arial Unicode MS"/>
                <w:color w:val="2F5496" w:themeColor="accent1" w:themeShade="BF"/>
                <w:kern w:val="0"/>
                <w:sz w:val="18"/>
                <w:szCs w:val="18"/>
              </w:rPr>
              <w:t>}}</w:t>
            </w:r>
          </w:p>
        </w:tc>
      </w:tr>
      <w:tr w:rsidR="00A425A0" w:rsidRPr="00914454" w14:paraId="5393205C"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4F7724CC" w14:textId="1EECC3B0" w:rsidR="00A425A0" w:rsidRDefault="00A425A0" w:rsidP="00A425A0">
            <w:pPr>
              <w:widowControl/>
              <w:spacing w:line="288" w:lineRule="auto"/>
              <w:jc w:val="left"/>
              <w:rPr>
                <w:rFonts w:ascii="等线" w:eastAsia="等线" w:hAnsi="等线" w:cs="Arial Unicode MS"/>
                <w:color w:val="000000"/>
                <w:kern w:val="0"/>
                <w:sz w:val="18"/>
                <w:szCs w:val="18"/>
              </w:rPr>
            </w:pPr>
            <w:r w:rsidRPr="00925837">
              <w:rPr>
                <w:rFonts w:ascii="等线" w:eastAsia="等线" w:hAnsi="等线" w:cs="Arial Unicode MS" w:hint="eastAsia"/>
                <w:color w:val="000000"/>
                <w:kern w:val="0"/>
                <w:sz w:val="18"/>
                <w:szCs w:val="18"/>
              </w:rPr>
              <w:t>规格信息</w:t>
            </w:r>
          </w:p>
        </w:tc>
        <w:tc>
          <w:tcPr>
            <w:tcW w:w="2552" w:type="dxa"/>
            <w:gridSpan w:val="2"/>
            <w:noWrap/>
          </w:tcPr>
          <w:p w14:paraId="28CB9096" w14:textId="3C6A3223"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{group.</w:t>
            </w:r>
            <w:r w:rsidRPr="00925837">
              <w:rPr>
                <w:rFonts w:ascii="等线" w:eastAsia="等线" w:hAnsi="等线" w:cs="Arial Unicode MS"/>
                <w:color w:val="2F5496" w:themeColor="accent1" w:themeShade="BF"/>
                <w:kern w:val="0"/>
                <w:sz w:val="18"/>
                <w:szCs w:val="18"/>
              </w:rPr>
              <w:t>_</w:t>
            </w:r>
            <w:r>
              <w:rPr>
                <w:rFonts w:ascii="等线" w:eastAsia="等线" w:hAnsi="等线" w:cs="Arial Unicode MS"/>
                <w:color w:val="2F5496" w:themeColor="accent1" w:themeShade="BF"/>
                <w:kern w:val="0"/>
                <w:sz w:val="18"/>
                <w:szCs w:val="18"/>
              </w:rPr>
              <w:t>cir</w:t>
            </w:r>
            <w:r w:rsidRPr="00925837">
              <w:rPr>
                <w:rFonts w:ascii="等线" w:eastAsia="等线" w:hAnsi="等线" w:cs="Arial Unicode MS"/>
                <w:color w:val="2F5496" w:themeColor="accent1" w:themeShade="BF"/>
                <w:kern w:val="0"/>
                <w:sz w:val="18"/>
                <w:szCs w:val="18"/>
              </w:rPr>
              <w:t>_pump</w:t>
            </w:r>
            <w:r>
              <w:rPr>
                <w:rFonts w:ascii="等线" w:eastAsia="等线" w:hAnsi="等线" w:cs="Arial Unicode MS"/>
                <w:color w:val="2F5496" w:themeColor="accent1" w:themeShade="BF"/>
                <w:kern w:val="0"/>
                <w:sz w:val="18"/>
                <w:szCs w:val="18"/>
              </w:rPr>
              <w:t>.spec</w:t>
            </w:r>
            <w:r w:rsidRPr="00925837">
              <w:rPr>
                <w:rFonts w:ascii="等线" w:eastAsia="等线" w:hAnsi="等线" w:cs="Arial Unicode MS"/>
                <w:color w:val="2F5496" w:themeColor="accent1" w:themeShade="BF"/>
                <w:kern w:val="0"/>
                <w:sz w:val="18"/>
                <w:szCs w:val="18"/>
              </w:rPr>
              <w:t xml:space="preserve"> </w:t>
            </w:r>
            <w:r>
              <w:rPr>
                <w:rFonts w:ascii="等线" w:eastAsia="等线" w:hAnsi="等线" w:cs="Arial Unicode MS"/>
                <w:color w:val="2F5496" w:themeColor="accent1" w:themeShade="BF"/>
                <w:kern w:val="0"/>
                <w:sz w:val="18"/>
                <w:szCs w:val="18"/>
              </w:rPr>
              <w:t>}}</w:t>
            </w:r>
          </w:p>
        </w:tc>
        <w:tc>
          <w:tcPr>
            <w:tcW w:w="1701" w:type="dxa"/>
            <w:noWrap/>
          </w:tcPr>
          <w:p w14:paraId="2476823E" w14:textId="0838D40A"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c>
          <w:tcPr>
            <w:tcW w:w="3945" w:type="dxa"/>
            <w:gridSpan w:val="2"/>
            <w:noWrap/>
          </w:tcPr>
          <w:p w14:paraId="716F3D64" w14:textId="072B2C19"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p>
        </w:tc>
      </w:tr>
      <w:tr w:rsidR="00A425A0" w:rsidRPr="00914454" w14:paraId="35726D0C"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4E4D4D27" w14:textId="35E7AFEF" w:rsidR="00A425A0" w:rsidRPr="00914454"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工艺说明</w:t>
            </w:r>
          </w:p>
        </w:tc>
        <w:tc>
          <w:tcPr>
            <w:tcW w:w="8198" w:type="dxa"/>
            <w:gridSpan w:val="5"/>
            <w:noWrap/>
          </w:tcPr>
          <w:p w14:paraId="309F8CA2" w14:textId="77777777" w:rsidR="00A425A0" w:rsidRDefault="00A425A0" w:rsidP="00A425A0">
            <w:pPr>
              <w:pStyle w:val="ListParagraph"/>
              <w:widowControl/>
              <w:numPr>
                <w:ilvl w:val="0"/>
                <w:numId w:val="14"/>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通常每组（独立运行单元）1台循环泵</w:t>
            </w:r>
          </w:p>
          <w:p w14:paraId="0695A1F2" w14:textId="5D0D7F1C" w:rsidR="00A425A0" w:rsidRPr="00CA7068" w:rsidRDefault="00A425A0" w:rsidP="00A425A0">
            <w:pPr>
              <w:pStyle w:val="ListParagraph"/>
              <w:widowControl/>
              <w:numPr>
                <w:ilvl w:val="0"/>
                <w:numId w:val="14"/>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用于部分回流提高进膜流速、系统回收率</w:t>
            </w:r>
          </w:p>
        </w:tc>
      </w:tr>
      <w:tr w:rsidR="00A425A0" w:rsidRPr="00314FCE" w14:paraId="60473A1A"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01CE3EAE" w14:textId="081D9771" w:rsidR="00A425A0" w:rsidRPr="00314FCE" w:rsidRDefault="00A425A0" w:rsidP="00A425A0">
            <w:pPr>
              <w:widowControl/>
              <w:spacing w:line="288" w:lineRule="auto"/>
              <w:jc w:val="left"/>
              <w:rPr>
                <w:rFonts w:ascii="等线" w:eastAsia="等线" w:hAnsi="等线" w:cs="Arial Unicode MS"/>
                <w:b w:val="0"/>
                <w:color w:val="FF0000"/>
                <w:kern w:val="0"/>
                <w:sz w:val="18"/>
                <w:szCs w:val="18"/>
              </w:rPr>
            </w:pPr>
            <w:r w:rsidRPr="00846088">
              <w:rPr>
                <w:rFonts w:ascii="等线" w:eastAsia="等线" w:hAnsi="等线" w:cs="微软雅黑"/>
                <w:kern w:val="0"/>
                <w:sz w:val="18"/>
                <w:szCs w:val="18"/>
              </w:rPr>
              <w:t>4</w:t>
            </w:r>
            <w:r w:rsidRPr="00846088">
              <w:rPr>
                <w:rFonts w:ascii="等线" w:eastAsia="等线" w:hAnsi="等线" w:cs="微软雅黑" w:hint="eastAsia"/>
                <w:kern w:val="0"/>
                <w:sz w:val="18"/>
                <w:szCs w:val="18"/>
              </w:rPr>
              <w:t>-</w:t>
            </w:r>
            <w:r>
              <w:rPr>
                <w:rFonts w:ascii="等线" w:eastAsia="等线" w:hAnsi="等线" w:cs="微软雅黑" w:hint="eastAsia"/>
                <w:kern w:val="0"/>
                <w:sz w:val="18"/>
                <w:szCs w:val="18"/>
              </w:rPr>
              <w:t>膜组 Group</w:t>
            </w:r>
          </w:p>
        </w:tc>
      </w:tr>
      <w:tr w:rsidR="00A425A0" w:rsidRPr="00914454" w14:paraId="7CC29164"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278CEDB0" w14:textId="32838A5F"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分组数量</w:t>
            </w:r>
          </w:p>
        </w:tc>
        <w:tc>
          <w:tcPr>
            <w:tcW w:w="2552" w:type="dxa"/>
            <w:gridSpan w:val="2"/>
            <w:noWrap/>
          </w:tcPr>
          <w:p w14:paraId="6487352E" w14:textId="26430BA6" w:rsidR="00A425A0" w:rsidRPr="00914454"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{{ds</w:t>
            </w:r>
            <w:r>
              <w:rPr>
                <w:rFonts w:ascii="等线" w:eastAsia="等线" w:hAnsi="等线" w:cs="Arial Unicode MS"/>
                <w:color w:val="2F5496" w:themeColor="accent1" w:themeShade="BF"/>
                <w:kern w:val="0"/>
                <w:sz w:val="18"/>
                <w:szCs w:val="18"/>
              </w:rPr>
              <w:t>.group_nums</w:t>
            </w:r>
            <w:r>
              <w:rPr>
                <w:rFonts w:ascii="等线" w:eastAsia="等线" w:hAnsi="等线" w:cs="Arial Unicode MS" w:hint="eastAsia"/>
                <w:color w:val="2F5496" w:themeColor="accent1" w:themeShade="BF"/>
                <w:kern w:val="0"/>
                <w:sz w:val="18"/>
                <w:szCs w:val="18"/>
              </w:rPr>
              <w:t>}}</w:t>
            </w:r>
          </w:p>
        </w:tc>
        <w:tc>
          <w:tcPr>
            <w:tcW w:w="1701" w:type="dxa"/>
            <w:noWrap/>
          </w:tcPr>
          <w:p w14:paraId="3210010D" w14:textId="4B37AAE3"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p>
        </w:tc>
        <w:tc>
          <w:tcPr>
            <w:tcW w:w="3945" w:type="dxa"/>
            <w:gridSpan w:val="2"/>
            <w:noWrap/>
          </w:tcPr>
          <w:p w14:paraId="2B05134F" w14:textId="7522983F" w:rsidR="00A425A0" w:rsidRPr="00914454" w:rsidRDefault="00A425A0" w:rsidP="00A425A0">
            <w:pPr>
              <w:widowControl/>
              <w:tabs>
                <w:tab w:val="left" w:pos="1427"/>
              </w:tabs>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p>
        </w:tc>
      </w:tr>
      <w:tr w:rsidR="00A425A0" w:rsidRPr="00314FCE" w14:paraId="092A158D" w14:textId="77777777" w:rsidTr="00846B0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FBFBF" w:themeFill="background1" w:themeFillShade="BF"/>
            <w:noWrap/>
            <w:hideMark/>
          </w:tcPr>
          <w:p w14:paraId="20020943" w14:textId="69DE57FC" w:rsidR="00A425A0" w:rsidRPr="00314FCE" w:rsidRDefault="00A425A0" w:rsidP="00A425A0">
            <w:pPr>
              <w:widowControl/>
              <w:spacing w:line="288" w:lineRule="auto"/>
              <w:jc w:val="left"/>
              <w:rPr>
                <w:rFonts w:ascii="等线" w:eastAsia="等线" w:hAnsi="等线" w:cs="Arial Unicode MS"/>
                <w:b w:val="0"/>
                <w:color w:val="FF0000"/>
                <w:kern w:val="0"/>
                <w:sz w:val="18"/>
                <w:szCs w:val="18"/>
              </w:rPr>
            </w:pPr>
            <w:r>
              <w:rPr>
                <w:rFonts w:ascii="等线" w:eastAsia="等线" w:hAnsi="等线" w:cs="微软雅黑" w:hint="eastAsia"/>
                <w:kern w:val="0"/>
                <w:sz w:val="18"/>
                <w:szCs w:val="18"/>
              </w:rPr>
              <w:t>以下均为单组信息 Single</w:t>
            </w:r>
            <w:r>
              <w:rPr>
                <w:rFonts w:ascii="等线" w:eastAsia="等线" w:hAnsi="等线" w:cs="微软雅黑"/>
                <w:kern w:val="0"/>
                <w:sz w:val="18"/>
                <w:szCs w:val="18"/>
              </w:rPr>
              <w:t xml:space="preserve"> </w:t>
            </w:r>
            <w:r>
              <w:rPr>
                <w:rFonts w:ascii="等线" w:eastAsia="等线" w:hAnsi="等线" w:cs="微软雅黑" w:hint="eastAsia"/>
                <w:kern w:val="0"/>
                <w:sz w:val="18"/>
                <w:szCs w:val="18"/>
              </w:rPr>
              <w:t>Group</w:t>
            </w:r>
            <w:r>
              <w:rPr>
                <w:rFonts w:ascii="等线" w:eastAsia="等线" w:hAnsi="等线" w:cs="微软雅黑"/>
                <w:kern w:val="0"/>
                <w:sz w:val="18"/>
                <w:szCs w:val="18"/>
              </w:rPr>
              <w:t xml:space="preserve"> </w:t>
            </w:r>
            <w:r>
              <w:rPr>
                <w:rFonts w:ascii="等线" w:eastAsia="等线" w:hAnsi="等线" w:cs="微软雅黑" w:hint="eastAsia"/>
                <w:kern w:val="0"/>
                <w:sz w:val="18"/>
                <w:szCs w:val="18"/>
              </w:rPr>
              <w:t>Information</w:t>
            </w:r>
          </w:p>
        </w:tc>
      </w:tr>
      <w:tr w:rsidR="00A425A0" w:rsidRPr="00914454" w14:paraId="16719F89"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268E388" w14:textId="0C1E14FD"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膜壳数量</w:t>
            </w:r>
          </w:p>
        </w:tc>
        <w:tc>
          <w:tcPr>
            <w:tcW w:w="2552" w:type="dxa"/>
            <w:gridSpan w:val="2"/>
            <w:noWrap/>
          </w:tcPr>
          <w:p w14:paraId="6CEDB863" w14:textId="30223CC5"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{group.train_nums}}</w:t>
            </w:r>
          </w:p>
        </w:tc>
        <w:tc>
          <w:tcPr>
            <w:tcW w:w="1701" w:type="dxa"/>
            <w:noWrap/>
          </w:tcPr>
          <w:p w14:paraId="76C7A1F3" w14:textId="4B38443A"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膜壳规格</w:t>
            </w:r>
          </w:p>
        </w:tc>
        <w:tc>
          <w:tcPr>
            <w:tcW w:w="3945" w:type="dxa"/>
            <w:gridSpan w:val="2"/>
            <w:noWrap/>
          </w:tcPr>
          <w:p w14:paraId="639CEE5F" w14:textId="30B88F6F" w:rsidR="00A425A0" w:rsidRPr="00914454" w:rsidRDefault="00A425A0" w:rsidP="00A425A0">
            <w:pPr>
              <w:widowControl/>
              <w:tabs>
                <w:tab w:val="left" w:pos="1427"/>
              </w:tabs>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{train._vessel.spec}}</w:t>
            </w:r>
          </w:p>
        </w:tc>
      </w:tr>
      <w:tr w:rsidR="00A425A0" w:rsidRPr="00914454" w14:paraId="1DD62970"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4F50A569" w14:textId="5DA13BD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膜组件数量</w:t>
            </w:r>
          </w:p>
        </w:tc>
        <w:tc>
          <w:tcPr>
            <w:tcW w:w="2552" w:type="dxa"/>
            <w:gridSpan w:val="2"/>
            <w:noWrap/>
          </w:tcPr>
          <w:p w14:paraId="63E67F30" w14:textId="36C523E5"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{{group</w:t>
            </w:r>
            <w:r>
              <w:rPr>
                <w:rFonts w:ascii="等线" w:eastAsia="等线" w:hAnsi="等线" w:cs="Arial Unicode MS"/>
                <w:color w:val="2F5496" w:themeColor="accent1" w:themeShade="BF"/>
                <w:kern w:val="0"/>
                <w:sz w:val="18"/>
                <w:szCs w:val="18"/>
              </w:rPr>
              <w:t>._module_nums</w:t>
            </w:r>
            <w:r>
              <w:rPr>
                <w:rFonts w:ascii="等线" w:eastAsia="等线" w:hAnsi="等线" w:cs="Arial Unicode MS" w:hint="eastAsia"/>
                <w:color w:val="2F5496" w:themeColor="accent1" w:themeShade="BF"/>
                <w:kern w:val="0"/>
                <w:sz w:val="18"/>
                <w:szCs w:val="18"/>
              </w:rPr>
              <w:t>}}</w:t>
            </w:r>
          </w:p>
        </w:tc>
        <w:tc>
          <w:tcPr>
            <w:tcW w:w="1701" w:type="dxa"/>
            <w:noWrap/>
          </w:tcPr>
          <w:p w14:paraId="1CAA50AC" w14:textId="1F728260"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c>
          <w:tcPr>
            <w:tcW w:w="3945" w:type="dxa"/>
            <w:gridSpan w:val="2"/>
            <w:noWrap/>
          </w:tcPr>
          <w:p w14:paraId="4CE5901B" w14:textId="1191BFA9"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p>
        </w:tc>
      </w:tr>
      <w:tr w:rsidR="00A425A0" w:rsidRPr="008008B7" w14:paraId="2E394110"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732669EF" w14:textId="2074449B"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原水量</w:t>
            </w:r>
          </w:p>
        </w:tc>
        <w:tc>
          <w:tcPr>
            <w:tcW w:w="993" w:type="dxa"/>
            <w:noWrap/>
          </w:tcPr>
          <w:p w14:paraId="23BAE5D8" w14:textId="5B90122D" w:rsidR="00A425A0" w:rsidRPr="00680FCE"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{{group.feed_tph</w:t>
            </w:r>
            <w:r w:rsidR="00EB60BE">
              <w:rPr>
                <w:rFonts w:ascii="等线" w:eastAsia="等线" w:hAnsi="等线" w:cs="Arial Unicode MS"/>
                <w:color w:val="2F5496" w:themeColor="accent1" w:themeShade="BF"/>
                <w:kern w:val="0"/>
                <w:sz w:val="18"/>
                <w:szCs w:val="18"/>
              </w:rPr>
              <w:t>|round(1)</w:t>
            </w:r>
            <w:r>
              <w:rPr>
                <w:rFonts w:ascii="等线" w:eastAsia="等线" w:hAnsi="等线" w:cs="Arial Unicode MS"/>
                <w:color w:val="2F5496" w:themeColor="accent1" w:themeShade="BF"/>
                <w:kern w:val="0"/>
                <w:sz w:val="18"/>
                <w:szCs w:val="18"/>
              </w:rPr>
              <w:t>}}</w:t>
            </w:r>
          </w:p>
        </w:tc>
        <w:tc>
          <w:tcPr>
            <w:tcW w:w="1559" w:type="dxa"/>
            <w:noWrap/>
          </w:tcPr>
          <w:p w14:paraId="54105839" w14:textId="4F51C3B7"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c>
          <w:tcPr>
            <w:tcW w:w="1701" w:type="dxa"/>
            <w:noWrap/>
          </w:tcPr>
          <w:p w14:paraId="12156ADC" w14:textId="1F954731"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循环量(与原水混合后实际进膜量</w:t>
            </w:r>
            <w:r>
              <w:rPr>
                <w:rFonts w:ascii="等线" w:eastAsia="等线" w:hAnsi="等线" w:cs="微软雅黑"/>
                <w:b/>
                <w:color w:val="000000"/>
                <w:kern w:val="0"/>
                <w:sz w:val="18"/>
                <w:szCs w:val="18"/>
              </w:rPr>
              <w:t>)</w:t>
            </w:r>
          </w:p>
        </w:tc>
        <w:tc>
          <w:tcPr>
            <w:tcW w:w="2693" w:type="dxa"/>
            <w:noWrap/>
          </w:tcPr>
          <w:p w14:paraId="5AB13FD4" w14:textId="767F3FA3" w:rsidR="00A425A0" w:rsidRPr="00680FCE"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{{group</w:t>
            </w: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cir_tph</w:t>
            </w:r>
            <w:r w:rsidR="00EB60BE">
              <w:rPr>
                <w:rFonts w:ascii="等线" w:eastAsia="等线" w:hAnsi="等线" w:cs="Arial Unicode MS"/>
                <w:color w:val="2F5496" w:themeColor="accent1" w:themeShade="BF"/>
                <w:kern w:val="0"/>
                <w:sz w:val="18"/>
                <w:szCs w:val="18"/>
              </w:rPr>
              <w:t>|round(1)</w:t>
            </w:r>
            <w:r>
              <w:rPr>
                <w:rFonts w:ascii="等线" w:eastAsia="等线" w:hAnsi="等线" w:cs="Arial Unicode MS"/>
                <w:color w:val="2F5496" w:themeColor="accent1" w:themeShade="BF"/>
                <w:kern w:val="0"/>
                <w:sz w:val="18"/>
                <w:szCs w:val="18"/>
              </w:rPr>
              <w:t>}}</w:t>
            </w:r>
          </w:p>
        </w:tc>
        <w:tc>
          <w:tcPr>
            <w:tcW w:w="1252" w:type="dxa"/>
            <w:noWrap/>
          </w:tcPr>
          <w:p w14:paraId="5CEA93E9" w14:textId="5E80A53E"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r>
      <w:tr w:rsidR="00A425A0" w:rsidRPr="008008B7" w14:paraId="6AD85CC8"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10BEB00" w14:textId="6DE43FE1"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产水量</w:t>
            </w:r>
          </w:p>
        </w:tc>
        <w:tc>
          <w:tcPr>
            <w:tcW w:w="993" w:type="dxa"/>
            <w:noWrap/>
          </w:tcPr>
          <w:p w14:paraId="2143577D" w14:textId="4E6A356A" w:rsidR="00A425A0" w:rsidRPr="00680FCE"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{{group.perm_tph</w:t>
            </w:r>
            <w:r w:rsidR="00EB60BE">
              <w:rPr>
                <w:rFonts w:ascii="等线" w:eastAsia="等线" w:hAnsi="等线" w:cs="Arial Unicode MS"/>
                <w:color w:val="2F5496" w:themeColor="accent1" w:themeShade="BF"/>
                <w:kern w:val="0"/>
                <w:sz w:val="18"/>
                <w:szCs w:val="18"/>
              </w:rPr>
              <w:t>|round(1)</w:t>
            </w:r>
            <w:r>
              <w:rPr>
                <w:rFonts w:ascii="等线" w:eastAsia="等线" w:hAnsi="等线" w:cs="Arial Unicode MS"/>
                <w:color w:val="2F5496" w:themeColor="accent1" w:themeShade="BF"/>
                <w:kern w:val="0"/>
                <w:sz w:val="18"/>
                <w:szCs w:val="18"/>
              </w:rPr>
              <w:t>}}</w:t>
            </w:r>
          </w:p>
        </w:tc>
        <w:tc>
          <w:tcPr>
            <w:tcW w:w="1559" w:type="dxa"/>
            <w:noWrap/>
          </w:tcPr>
          <w:p w14:paraId="2F800CE2" w14:textId="77777777" w:rsidR="00A425A0" w:rsidRPr="008008B7"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c>
          <w:tcPr>
            <w:tcW w:w="1701" w:type="dxa"/>
            <w:noWrap/>
          </w:tcPr>
          <w:p w14:paraId="5E7B15F6" w14:textId="03662B10" w:rsidR="00A425A0" w:rsidRPr="008008B7"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浓水量</w:t>
            </w:r>
          </w:p>
        </w:tc>
        <w:tc>
          <w:tcPr>
            <w:tcW w:w="2693" w:type="dxa"/>
            <w:noWrap/>
          </w:tcPr>
          <w:p w14:paraId="330672BB" w14:textId="6AD6D304" w:rsidR="00A425A0" w:rsidRPr="00680FCE"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{{group</w:t>
            </w: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c</w:t>
            </w:r>
            <w:r>
              <w:rPr>
                <w:rFonts w:ascii="等线" w:eastAsia="等线" w:hAnsi="等线" w:cs="Arial Unicode MS" w:hint="eastAsia"/>
                <w:color w:val="2F5496" w:themeColor="accent1" w:themeShade="BF"/>
                <w:kern w:val="0"/>
                <w:sz w:val="18"/>
                <w:szCs w:val="18"/>
              </w:rPr>
              <w:t>onc</w:t>
            </w:r>
            <w:r>
              <w:rPr>
                <w:rFonts w:ascii="等线" w:eastAsia="等线" w:hAnsi="等线" w:cs="Arial Unicode MS"/>
                <w:color w:val="2F5496" w:themeColor="accent1" w:themeShade="BF"/>
                <w:kern w:val="0"/>
                <w:sz w:val="18"/>
                <w:szCs w:val="18"/>
              </w:rPr>
              <w:t>_tph</w:t>
            </w:r>
            <w:r w:rsidR="00EB60BE">
              <w:rPr>
                <w:rFonts w:ascii="等线" w:eastAsia="等线" w:hAnsi="等线" w:cs="Arial Unicode MS"/>
                <w:color w:val="2F5496" w:themeColor="accent1" w:themeShade="BF"/>
                <w:kern w:val="0"/>
                <w:sz w:val="18"/>
                <w:szCs w:val="18"/>
              </w:rPr>
              <w:t>|round(1)</w:t>
            </w:r>
            <w:r>
              <w:rPr>
                <w:rFonts w:ascii="等线" w:eastAsia="等线" w:hAnsi="等线" w:cs="Arial Unicode MS"/>
                <w:color w:val="2F5496" w:themeColor="accent1" w:themeShade="BF"/>
                <w:kern w:val="0"/>
                <w:sz w:val="18"/>
                <w:szCs w:val="18"/>
              </w:rPr>
              <w:t>}}</w:t>
            </w:r>
          </w:p>
        </w:tc>
        <w:tc>
          <w:tcPr>
            <w:tcW w:w="1252" w:type="dxa"/>
            <w:noWrap/>
          </w:tcPr>
          <w:p w14:paraId="196C4D26" w14:textId="77777777" w:rsidR="00A425A0" w:rsidRPr="008008B7"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b/>
                <w:color w:val="000000"/>
                <w:kern w:val="0"/>
                <w:sz w:val="18"/>
                <w:szCs w:val="18"/>
              </w:rPr>
              <w:t>m3/h</w:t>
            </w:r>
          </w:p>
        </w:tc>
      </w:tr>
      <w:tr w:rsidR="00A425A0" w:rsidRPr="00914454" w14:paraId="0F97C4C7"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D79AC8C"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工艺说明</w:t>
            </w:r>
          </w:p>
        </w:tc>
        <w:tc>
          <w:tcPr>
            <w:tcW w:w="8198" w:type="dxa"/>
            <w:gridSpan w:val="5"/>
            <w:noWrap/>
          </w:tcPr>
          <w:p w14:paraId="6FDD7B8E" w14:textId="3CD8F6DF" w:rsidR="00A425A0" w:rsidRPr="00AB2E41" w:rsidRDefault="00A425A0" w:rsidP="00A425A0">
            <w:pPr>
              <w:pStyle w:val="ListParagraph"/>
              <w:widowControl/>
              <w:numPr>
                <w:ilvl w:val="0"/>
                <w:numId w:val="9"/>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sidRPr="00AB2E41">
              <w:rPr>
                <w:rFonts w:ascii="等线" w:eastAsia="等线" w:hAnsi="等线" w:cs="Arial Unicode MS" w:hint="eastAsia"/>
                <w:color w:val="2F5496" w:themeColor="accent1" w:themeShade="BF"/>
                <w:kern w:val="0"/>
                <w:sz w:val="18"/>
                <w:szCs w:val="18"/>
              </w:rPr>
              <w:t>核心工艺段</w:t>
            </w:r>
          </w:p>
          <w:p w14:paraId="1ED9EACD" w14:textId="6EB1142C" w:rsidR="00A425A0" w:rsidRDefault="00A425A0" w:rsidP="00A425A0">
            <w:pPr>
              <w:pStyle w:val="ListParagraph"/>
              <w:widowControl/>
              <w:numPr>
                <w:ilvl w:val="0"/>
                <w:numId w:val="9"/>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原水与浓水部分回流，通过循环泵进入膜堆进行错流过滤，截留颗粒物。</w:t>
            </w:r>
          </w:p>
          <w:p w14:paraId="784F26FE" w14:textId="2D1FCAA3" w:rsidR="00A425A0" w:rsidRPr="00A84AB4" w:rsidRDefault="00A425A0" w:rsidP="00A425A0">
            <w:pPr>
              <w:pStyle w:val="ListParagraph"/>
              <w:widowControl/>
              <w:numPr>
                <w:ilvl w:val="0"/>
                <w:numId w:val="9"/>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产水收集到母管至后续工艺</w:t>
            </w:r>
          </w:p>
        </w:tc>
      </w:tr>
      <w:tr w:rsidR="00A425A0" w:rsidRPr="00314FCE" w14:paraId="35A8EA5B"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69DBF091" w14:textId="310B4BC8" w:rsidR="00A425A0" w:rsidRPr="00314FCE" w:rsidRDefault="00A425A0" w:rsidP="00A425A0">
            <w:pPr>
              <w:widowControl/>
              <w:spacing w:line="288" w:lineRule="auto"/>
              <w:jc w:val="left"/>
              <w:rPr>
                <w:rFonts w:ascii="等线" w:eastAsia="等线" w:hAnsi="等线" w:cs="Arial Unicode MS"/>
                <w:b w:val="0"/>
                <w:color w:val="FF0000"/>
                <w:kern w:val="0"/>
                <w:sz w:val="18"/>
                <w:szCs w:val="18"/>
              </w:rPr>
            </w:pPr>
            <w:r w:rsidRPr="00846088">
              <w:rPr>
                <w:rFonts w:ascii="等线" w:eastAsia="等线" w:hAnsi="等线" w:cs="微软雅黑"/>
                <w:kern w:val="0"/>
                <w:sz w:val="18"/>
                <w:szCs w:val="18"/>
              </w:rPr>
              <w:t>5</w:t>
            </w:r>
            <w:r w:rsidRPr="00846088">
              <w:rPr>
                <w:rFonts w:ascii="等线" w:eastAsia="等线" w:hAnsi="等线" w:cs="微软雅黑" w:hint="eastAsia"/>
                <w:kern w:val="0"/>
                <w:sz w:val="18"/>
                <w:szCs w:val="18"/>
              </w:rPr>
              <w:t>-</w:t>
            </w:r>
            <w:r>
              <w:rPr>
                <w:rFonts w:ascii="等线" w:eastAsia="等线" w:hAnsi="等线" w:cs="微软雅黑" w:hint="eastAsia"/>
                <w:kern w:val="0"/>
                <w:sz w:val="18"/>
                <w:szCs w:val="18"/>
              </w:rPr>
              <w:t>反洗</w:t>
            </w:r>
            <w:r w:rsidRPr="00846088">
              <w:rPr>
                <w:rFonts w:ascii="等线" w:eastAsia="等线" w:hAnsi="等线" w:cs="微软雅黑" w:hint="eastAsia"/>
                <w:kern w:val="0"/>
                <w:sz w:val="18"/>
                <w:szCs w:val="18"/>
              </w:rPr>
              <w:t>(</w:t>
            </w:r>
            <w:r>
              <w:rPr>
                <w:rFonts w:ascii="等线" w:eastAsia="等线" w:hAnsi="等线" w:cs="微软雅黑"/>
                <w:kern w:val="0"/>
                <w:sz w:val="18"/>
                <w:szCs w:val="18"/>
              </w:rPr>
              <w:t>BackWash)</w:t>
            </w:r>
          </w:p>
        </w:tc>
      </w:tr>
      <w:tr w:rsidR="00A425A0" w:rsidRPr="008008B7" w14:paraId="342594CB"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3958EA7" w14:textId="203F741A"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反洗泵数量</w:t>
            </w:r>
          </w:p>
        </w:tc>
        <w:tc>
          <w:tcPr>
            <w:tcW w:w="993" w:type="dxa"/>
            <w:noWrap/>
          </w:tcPr>
          <w:p w14:paraId="7B8E827E" w14:textId="6F9EF4FA" w:rsidR="00A425A0" w:rsidRPr="00680FCE"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{{d</w:t>
            </w:r>
            <w:r>
              <w:rPr>
                <w:rFonts w:ascii="等线" w:eastAsia="等线" w:hAnsi="等线" w:cs="Arial Unicode MS"/>
                <w:color w:val="2F5496" w:themeColor="accent1" w:themeShade="BF"/>
                <w:kern w:val="0"/>
                <w:sz w:val="18"/>
                <w:szCs w:val="18"/>
              </w:rPr>
              <w:t>c.</w:t>
            </w:r>
            <w:r w:rsidRPr="00781D2F">
              <w:rPr>
                <w:rFonts w:ascii="等线" w:eastAsia="等线" w:hAnsi="等线" w:cs="Arial Unicode MS"/>
                <w:color w:val="2F5496" w:themeColor="accent1" w:themeShade="BF"/>
                <w:kern w:val="0"/>
                <w:sz w:val="18"/>
                <w:szCs w:val="18"/>
              </w:rPr>
              <w:t>_backwash_unit_nums</w:t>
            </w:r>
            <w:r>
              <w:rPr>
                <w:rFonts w:ascii="等线" w:eastAsia="等线" w:hAnsi="等线" w:cs="Arial Unicode MS" w:hint="eastAsia"/>
                <w:color w:val="2F5496" w:themeColor="accent1" w:themeShade="BF"/>
                <w:kern w:val="0"/>
                <w:sz w:val="18"/>
                <w:szCs w:val="18"/>
              </w:rPr>
              <w:t>}}</w:t>
            </w:r>
          </w:p>
        </w:tc>
        <w:tc>
          <w:tcPr>
            <w:tcW w:w="1559" w:type="dxa"/>
            <w:noWrap/>
          </w:tcPr>
          <w:p w14:paraId="25311635" w14:textId="704C56BA"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台</w:t>
            </w:r>
          </w:p>
        </w:tc>
        <w:tc>
          <w:tcPr>
            <w:tcW w:w="1701" w:type="dxa"/>
            <w:noWrap/>
          </w:tcPr>
          <w:p w14:paraId="672DC199" w14:textId="5C6BC753"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反洗泵规格</w:t>
            </w:r>
          </w:p>
        </w:tc>
        <w:tc>
          <w:tcPr>
            <w:tcW w:w="3945" w:type="dxa"/>
            <w:gridSpan w:val="2"/>
            <w:noWrap/>
          </w:tcPr>
          <w:p w14:paraId="13A4CBA7" w14:textId="7FAFD81B"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dc._backwash._pump.spec</w:t>
            </w:r>
            <w:r>
              <w:rPr>
                <w:rFonts w:ascii="等线" w:eastAsia="等线" w:hAnsi="等线" w:cs="Arial Unicode MS" w:hint="eastAsia"/>
                <w:color w:val="2F5496" w:themeColor="accent1" w:themeShade="BF"/>
                <w:kern w:val="0"/>
                <w:sz w:val="18"/>
                <w:szCs w:val="18"/>
              </w:rPr>
              <w:t>}}</w:t>
            </w:r>
          </w:p>
        </w:tc>
      </w:tr>
      <w:tr w:rsidR="00A425A0" w:rsidRPr="008008B7" w14:paraId="77D6C611"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27C15C50" w14:textId="20448DD1"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反洗通量</w:t>
            </w:r>
          </w:p>
        </w:tc>
        <w:tc>
          <w:tcPr>
            <w:tcW w:w="993" w:type="dxa"/>
            <w:noWrap/>
          </w:tcPr>
          <w:p w14:paraId="3FFF3F88" w14:textId="2EFD37BC"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{dc.backwash_lmh}}</w:t>
            </w:r>
          </w:p>
        </w:tc>
        <w:tc>
          <w:tcPr>
            <w:tcW w:w="1559" w:type="dxa"/>
            <w:noWrap/>
          </w:tcPr>
          <w:p w14:paraId="3E350F69" w14:textId="4F08A330" w:rsidR="00A425A0" w:rsidRPr="00781D2F"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L</w:t>
            </w:r>
            <w:r>
              <w:rPr>
                <w:rFonts w:ascii="等线" w:eastAsia="等线" w:hAnsi="等线" w:cs="Arial Unicode MS"/>
                <w:b/>
                <w:color w:val="000000"/>
                <w:kern w:val="0"/>
                <w:sz w:val="18"/>
                <w:szCs w:val="18"/>
              </w:rPr>
              <w:t>MH</w:t>
            </w:r>
          </w:p>
        </w:tc>
        <w:tc>
          <w:tcPr>
            <w:tcW w:w="1701" w:type="dxa"/>
            <w:noWrap/>
          </w:tcPr>
          <w:p w14:paraId="149D022B" w14:textId="36FA1D67"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反洗流量(单次</w:t>
            </w:r>
            <w:r>
              <w:rPr>
                <w:rFonts w:ascii="等线" w:eastAsia="等线" w:hAnsi="等线" w:cs="微软雅黑"/>
                <w:b/>
                <w:color w:val="000000"/>
                <w:kern w:val="0"/>
                <w:sz w:val="18"/>
                <w:szCs w:val="18"/>
              </w:rPr>
              <w:t>)</w:t>
            </w:r>
          </w:p>
        </w:tc>
        <w:tc>
          <w:tcPr>
            <w:tcW w:w="2693" w:type="dxa"/>
            <w:noWrap/>
          </w:tcPr>
          <w:p w14:paraId="6668E8FC" w14:textId="75AB4703"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{group._backwash_tph | round(1)}}</w:t>
            </w:r>
          </w:p>
        </w:tc>
        <w:tc>
          <w:tcPr>
            <w:tcW w:w="1252" w:type="dxa"/>
            <w:noWrap/>
          </w:tcPr>
          <w:p w14:paraId="61BF02AE" w14:textId="77777777"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p>
        </w:tc>
      </w:tr>
      <w:tr w:rsidR="00A425A0" w:rsidRPr="008008B7" w14:paraId="4C25CBC4"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D0FBBB6" w14:textId="561D7E95"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反洗间隔</w:t>
            </w:r>
          </w:p>
        </w:tc>
        <w:tc>
          <w:tcPr>
            <w:tcW w:w="993" w:type="dxa"/>
            <w:noWrap/>
          </w:tcPr>
          <w:p w14:paraId="1FA11A59" w14:textId="2A8D267B"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{dc.backwash_interval_minutes}}</w:t>
            </w:r>
          </w:p>
        </w:tc>
        <w:tc>
          <w:tcPr>
            <w:tcW w:w="1559" w:type="dxa"/>
            <w:noWrap/>
          </w:tcPr>
          <w:p w14:paraId="027C8B06" w14:textId="5FB3BD47"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分钟</w:t>
            </w:r>
            <w:r>
              <w:rPr>
                <w:rFonts w:ascii="等线" w:eastAsia="等线" w:hAnsi="等线" w:cs="Arial Unicode MS"/>
                <w:b/>
                <w:color w:val="000000"/>
                <w:kern w:val="0"/>
                <w:sz w:val="18"/>
                <w:szCs w:val="18"/>
              </w:rPr>
              <w:t>/</w:t>
            </w:r>
            <w:r>
              <w:rPr>
                <w:rFonts w:ascii="等线" w:eastAsia="等线" w:hAnsi="等线" w:cs="Arial Unicode MS" w:hint="eastAsia"/>
                <w:b/>
                <w:color w:val="000000"/>
                <w:kern w:val="0"/>
                <w:sz w:val="18"/>
                <w:szCs w:val="18"/>
              </w:rPr>
              <w:t>次</w:t>
            </w:r>
          </w:p>
        </w:tc>
        <w:tc>
          <w:tcPr>
            <w:tcW w:w="1701" w:type="dxa"/>
            <w:noWrap/>
          </w:tcPr>
          <w:p w14:paraId="7EEE0B9D" w14:textId="7525BE1F"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反洗时间</w:t>
            </w:r>
          </w:p>
        </w:tc>
        <w:tc>
          <w:tcPr>
            <w:tcW w:w="2693" w:type="dxa"/>
            <w:noWrap/>
          </w:tcPr>
          <w:p w14:paraId="0D408D36" w14:textId="42ACC01A"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{dc.backwash_duration_second</w:t>
            </w:r>
            <w:r w:rsidR="00B95651">
              <w:rPr>
                <w:rFonts w:ascii="等线" w:eastAsia="等线" w:hAnsi="等线" w:cs="Arial Unicode MS"/>
                <w:color w:val="2F5496" w:themeColor="accent1" w:themeShade="BF"/>
                <w:kern w:val="0"/>
                <w:sz w:val="18"/>
                <w:szCs w:val="18"/>
              </w:rPr>
              <w:t>s</w:t>
            </w:r>
            <w:r>
              <w:rPr>
                <w:rFonts w:ascii="等线" w:eastAsia="等线" w:hAnsi="等线" w:cs="Arial Unicode MS"/>
                <w:color w:val="2F5496" w:themeColor="accent1" w:themeShade="BF"/>
                <w:kern w:val="0"/>
                <w:sz w:val="18"/>
                <w:szCs w:val="18"/>
              </w:rPr>
              <w:t>}}</w:t>
            </w:r>
          </w:p>
        </w:tc>
        <w:tc>
          <w:tcPr>
            <w:tcW w:w="1252" w:type="dxa"/>
            <w:noWrap/>
          </w:tcPr>
          <w:p w14:paraId="00760EE3" w14:textId="53D296A0" w:rsidR="00A425A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秒</w:t>
            </w:r>
          </w:p>
        </w:tc>
      </w:tr>
      <w:tr w:rsidR="00A425A0" w:rsidRPr="008008B7" w14:paraId="11E263AF"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5E42BDFE" w14:textId="48B5E898"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工艺说明</w:t>
            </w:r>
          </w:p>
        </w:tc>
        <w:tc>
          <w:tcPr>
            <w:tcW w:w="8198" w:type="dxa"/>
            <w:gridSpan w:val="5"/>
            <w:noWrap/>
          </w:tcPr>
          <w:p w14:paraId="7A9C56F2" w14:textId="77777777" w:rsidR="00A425A0" w:rsidRDefault="00A425A0" w:rsidP="00A425A0">
            <w:pPr>
              <w:pStyle w:val="ListParagraph"/>
              <w:widowControl/>
              <w:numPr>
                <w:ilvl w:val="0"/>
                <w:numId w:val="15"/>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为了维持产水通量，系统需要定时进行反洗</w:t>
            </w:r>
          </w:p>
          <w:p w14:paraId="45331CA9" w14:textId="77777777" w:rsidR="00A425A0" w:rsidRDefault="00A425A0" w:rsidP="00A425A0">
            <w:pPr>
              <w:pStyle w:val="ListParagraph"/>
              <w:widowControl/>
              <w:numPr>
                <w:ilvl w:val="0"/>
                <w:numId w:val="15"/>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lastRenderedPageBreak/>
              <w:t>反洗采用系统产水</w:t>
            </w:r>
          </w:p>
          <w:p w14:paraId="3C3DE775" w14:textId="77777777" w:rsidR="00A425A0" w:rsidRPr="006D7300" w:rsidRDefault="00A425A0" w:rsidP="00A425A0">
            <w:pPr>
              <w:pStyle w:val="ListParagraph"/>
              <w:widowControl/>
              <w:numPr>
                <w:ilvl w:val="0"/>
                <w:numId w:val="15"/>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sidRPr="006D7300">
              <w:rPr>
                <w:rFonts w:ascii="等线" w:eastAsia="等线" w:hAnsi="等线" w:cs="Arial Unicode MS" w:hint="eastAsia"/>
                <w:color w:val="2F5496" w:themeColor="accent1" w:themeShade="BF"/>
                <w:kern w:val="0"/>
                <w:sz w:val="18"/>
                <w:szCs w:val="18"/>
              </w:rPr>
              <w:t>一台反洗泵可以最多交替服务于{</w:t>
            </w:r>
            <w:r w:rsidRPr="006D7300">
              <w:rPr>
                <w:rFonts w:ascii="等线" w:eastAsia="等线" w:hAnsi="等线" w:cs="Arial Unicode MS"/>
                <w:color w:val="2F5496" w:themeColor="accent1" w:themeShade="BF"/>
                <w:kern w:val="0"/>
                <w:sz w:val="18"/>
                <w:szCs w:val="18"/>
              </w:rPr>
              <w:t>{dc.max_group_nums_per_backwash}}</w:t>
            </w:r>
            <w:r w:rsidRPr="006D7300">
              <w:rPr>
                <w:rFonts w:ascii="等线" w:eastAsia="等线" w:hAnsi="等线" w:cs="Arial Unicode MS" w:hint="eastAsia"/>
                <w:color w:val="2F5496" w:themeColor="accent1" w:themeShade="BF"/>
                <w:kern w:val="0"/>
                <w:sz w:val="18"/>
                <w:szCs w:val="18"/>
              </w:rPr>
              <w:t>组</w:t>
            </w:r>
          </w:p>
          <w:p w14:paraId="3AB376D4" w14:textId="1A56160F" w:rsidR="00A425A0" w:rsidRPr="006D7300" w:rsidRDefault="00A425A0" w:rsidP="00A425A0">
            <w:pPr>
              <w:pStyle w:val="ListParagraph"/>
              <w:widowControl/>
              <w:numPr>
                <w:ilvl w:val="0"/>
                <w:numId w:val="15"/>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具体信息及清水消耗请见“药剂及清水消耗”</w:t>
            </w:r>
          </w:p>
        </w:tc>
      </w:tr>
      <w:tr w:rsidR="00A425A0" w:rsidRPr="00314FCE" w14:paraId="52006C2A" w14:textId="77777777" w:rsidTr="00511801">
        <w:trPr>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hideMark/>
          </w:tcPr>
          <w:p w14:paraId="4C64CC5A" w14:textId="164A3DB1" w:rsidR="00A425A0" w:rsidRPr="00314FCE" w:rsidRDefault="00A425A0" w:rsidP="00A425A0">
            <w:pPr>
              <w:widowControl/>
              <w:spacing w:line="288" w:lineRule="auto"/>
              <w:jc w:val="left"/>
              <w:rPr>
                <w:rFonts w:ascii="等线" w:eastAsia="等线" w:hAnsi="等线" w:cs="Arial Unicode MS"/>
                <w:b w:val="0"/>
                <w:color w:val="FF0000"/>
                <w:kern w:val="0"/>
                <w:sz w:val="18"/>
                <w:szCs w:val="18"/>
              </w:rPr>
            </w:pPr>
            <w:r>
              <w:rPr>
                <w:rFonts w:ascii="等线" w:eastAsia="等线" w:hAnsi="等线" w:cs="微软雅黑"/>
                <w:kern w:val="0"/>
                <w:sz w:val="18"/>
                <w:szCs w:val="18"/>
              </w:rPr>
              <w:lastRenderedPageBreak/>
              <w:t>6</w:t>
            </w:r>
            <w:r w:rsidRPr="00846088">
              <w:rPr>
                <w:rFonts w:ascii="等线" w:eastAsia="等线" w:hAnsi="等线" w:cs="微软雅黑" w:hint="eastAsia"/>
                <w:kern w:val="0"/>
                <w:sz w:val="18"/>
                <w:szCs w:val="18"/>
              </w:rPr>
              <w:t>-化学</w:t>
            </w:r>
            <w:r>
              <w:rPr>
                <w:rFonts w:ascii="等线" w:eastAsia="等线" w:hAnsi="等线" w:cs="微软雅黑" w:hint="eastAsia"/>
                <w:kern w:val="0"/>
                <w:sz w:val="18"/>
                <w:szCs w:val="18"/>
              </w:rPr>
              <w:t>加药增强反洗</w:t>
            </w:r>
            <w:r w:rsidRPr="00846088">
              <w:rPr>
                <w:rFonts w:ascii="等线" w:eastAsia="等线" w:hAnsi="等线" w:cs="微软雅黑" w:hint="eastAsia"/>
                <w:kern w:val="0"/>
                <w:sz w:val="18"/>
                <w:szCs w:val="18"/>
              </w:rPr>
              <w:t>(</w:t>
            </w:r>
            <w:r>
              <w:rPr>
                <w:rFonts w:ascii="等线" w:eastAsia="等线" w:hAnsi="等线" w:cs="微软雅黑"/>
                <w:kern w:val="0"/>
                <w:sz w:val="18"/>
                <w:szCs w:val="18"/>
              </w:rPr>
              <w:t>CEB)</w:t>
            </w:r>
          </w:p>
        </w:tc>
      </w:tr>
      <w:tr w:rsidR="00A425A0" w:rsidRPr="008008B7" w14:paraId="5CD1FD1A"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C4DC889" w14:textId="30BC8E9D"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C</w:t>
            </w:r>
            <w:r>
              <w:rPr>
                <w:rFonts w:ascii="等线" w:eastAsia="等线" w:hAnsi="等线" w:cs="微软雅黑"/>
                <w:color w:val="000000"/>
                <w:kern w:val="0"/>
                <w:sz w:val="18"/>
                <w:szCs w:val="18"/>
              </w:rPr>
              <w:t>EB</w:t>
            </w:r>
            <w:r>
              <w:rPr>
                <w:rFonts w:ascii="等线" w:eastAsia="等线" w:hAnsi="等线" w:cs="微软雅黑" w:hint="eastAsia"/>
                <w:color w:val="000000"/>
                <w:kern w:val="0"/>
                <w:sz w:val="18"/>
                <w:szCs w:val="18"/>
              </w:rPr>
              <w:t>泵</w:t>
            </w:r>
          </w:p>
        </w:tc>
        <w:tc>
          <w:tcPr>
            <w:tcW w:w="2552" w:type="dxa"/>
            <w:gridSpan w:val="2"/>
            <w:noWrap/>
          </w:tcPr>
          <w:p w14:paraId="0F1315FA" w14:textId="65336806" w:rsidR="00A425A0" w:rsidRPr="006D730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与反洗泵公用</w:t>
            </w:r>
          </w:p>
        </w:tc>
        <w:tc>
          <w:tcPr>
            <w:tcW w:w="1701" w:type="dxa"/>
            <w:noWrap/>
          </w:tcPr>
          <w:p w14:paraId="6A3EC201" w14:textId="7A1AB729" w:rsidR="00A425A0" w:rsidRPr="008008B7"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CEB泵规格</w:t>
            </w:r>
          </w:p>
        </w:tc>
        <w:tc>
          <w:tcPr>
            <w:tcW w:w="3945" w:type="dxa"/>
            <w:gridSpan w:val="2"/>
            <w:noWrap/>
          </w:tcPr>
          <w:p w14:paraId="04A58452" w14:textId="4B46EC6D" w:rsidR="00A425A0" w:rsidRPr="008008B7"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color w:val="2F5496" w:themeColor="accent1" w:themeShade="BF"/>
                <w:kern w:val="0"/>
                <w:sz w:val="18"/>
                <w:szCs w:val="18"/>
              </w:rPr>
              <w:t>同反洗泵,</w:t>
            </w:r>
            <w:r>
              <w:rPr>
                <w:rFonts w:ascii="等线" w:eastAsia="等线" w:hAnsi="等线" w:cs="Arial Unicode MS"/>
                <w:color w:val="2F5496" w:themeColor="accent1" w:themeShade="BF"/>
                <w:kern w:val="0"/>
                <w:sz w:val="18"/>
                <w:szCs w:val="18"/>
              </w:rPr>
              <w:t xml:space="preserve"> </w:t>
            </w:r>
            <w:r w:rsidRPr="0025421C">
              <w:rPr>
                <w:rFonts w:ascii="等线" w:eastAsia="等线" w:hAnsi="等线" w:cs="Arial Unicode MS"/>
                <w:color w:val="2F5496" w:themeColor="accent1" w:themeShade="BF"/>
                <w:kern w:val="0"/>
                <w:sz w:val="18"/>
                <w:szCs w:val="18"/>
              </w:rPr>
              <w:t>{{dc._backwash._pump.spec}}</w:t>
            </w:r>
          </w:p>
        </w:tc>
      </w:tr>
      <w:tr w:rsidR="00A425A0" w:rsidRPr="006D7300" w14:paraId="7BDDE767"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2A179DA8" w14:textId="77777777"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工艺说明</w:t>
            </w:r>
          </w:p>
        </w:tc>
        <w:tc>
          <w:tcPr>
            <w:tcW w:w="8198" w:type="dxa"/>
            <w:gridSpan w:val="5"/>
            <w:noWrap/>
          </w:tcPr>
          <w:p w14:paraId="6707FAAA" w14:textId="60A78946" w:rsidR="00A425A0" w:rsidRDefault="00A425A0" w:rsidP="00A425A0">
            <w:pPr>
              <w:pStyle w:val="ListParagraph"/>
              <w:widowControl/>
              <w:numPr>
                <w:ilvl w:val="0"/>
                <w:numId w:val="17"/>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为了更好的维持产水通量，系统可以采用定时进行化学加药增强反洗</w:t>
            </w:r>
          </w:p>
          <w:p w14:paraId="38283449" w14:textId="2193ABEF" w:rsidR="00A425A0" w:rsidRDefault="00A425A0" w:rsidP="00A425A0">
            <w:pPr>
              <w:pStyle w:val="ListParagraph"/>
              <w:widowControl/>
              <w:numPr>
                <w:ilvl w:val="0"/>
                <w:numId w:val="17"/>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采用系统产水作为配置溶剂，与反洗泵公用水泵</w:t>
            </w:r>
          </w:p>
          <w:p w14:paraId="796A96E7" w14:textId="77777777" w:rsidR="00A425A0" w:rsidRPr="006D7300" w:rsidRDefault="00A425A0" w:rsidP="00A425A0">
            <w:pPr>
              <w:pStyle w:val="ListParagraph"/>
              <w:widowControl/>
              <w:numPr>
                <w:ilvl w:val="0"/>
                <w:numId w:val="17"/>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sidRPr="006D7300">
              <w:rPr>
                <w:rFonts w:ascii="等线" w:eastAsia="等线" w:hAnsi="等线" w:cs="Arial Unicode MS" w:hint="eastAsia"/>
                <w:color w:val="2F5496" w:themeColor="accent1" w:themeShade="BF"/>
                <w:kern w:val="0"/>
                <w:sz w:val="18"/>
                <w:szCs w:val="18"/>
              </w:rPr>
              <w:t>一台反洗泵可以最多交替服务于{</w:t>
            </w:r>
            <w:r w:rsidRPr="006D7300">
              <w:rPr>
                <w:rFonts w:ascii="等线" w:eastAsia="等线" w:hAnsi="等线" w:cs="Arial Unicode MS"/>
                <w:color w:val="2F5496" w:themeColor="accent1" w:themeShade="BF"/>
                <w:kern w:val="0"/>
                <w:sz w:val="18"/>
                <w:szCs w:val="18"/>
              </w:rPr>
              <w:t>{dc.max_group_nums_per_backwash}}</w:t>
            </w:r>
            <w:r w:rsidRPr="006D7300">
              <w:rPr>
                <w:rFonts w:ascii="等线" w:eastAsia="等线" w:hAnsi="等线" w:cs="Arial Unicode MS" w:hint="eastAsia"/>
                <w:color w:val="2F5496" w:themeColor="accent1" w:themeShade="BF"/>
                <w:kern w:val="0"/>
                <w:sz w:val="18"/>
                <w:szCs w:val="18"/>
              </w:rPr>
              <w:t>组</w:t>
            </w:r>
          </w:p>
          <w:p w14:paraId="092C1994" w14:textId="255A9676" w:rsidR="00A425A0" w:rsidRPr="006D7300" w:rsidRDefault="00A425A0" w:rsidP="00A425A0">
            <w:pPr>
              <w:pStyle w:val="ListParagraph"/>
              <w:widowControl/>
              <w:numPr>
                <w:ilvl w:val="0"/>
                <w:numId w:val="17"/>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具体信息及药剂消耗请见“药剂及清水消耗”</w:t>
            </w:r>
          </w:p>
        </w:tc>
      </w:tr>
      <w:tr w:rsidR="00A425A0" w:rsidRPr="00314FCE" w14:paraId="461492B3" w14:textId="77777777" w:rsidTr="00511801">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tcPr>
          <w:p w14:paraId="1DD66CB1" w14:textId="1FA364C2" w:rsidR="00A425A0" w:rsidRDefault="00A425A0" w:rsidP="00A425A0">
            <w:pPr>
              <w:widowControl/>
              <w:spacing w:line="288" w:lineRule="auto"/>
              <w:jc w:val="left"/>
              <w:rPr>
                <w:rFonts w:ascii="等线" w:eastAsia="等线" w:hAnsi="等线" w:cs="微软雅黑"/>
                <w:kern w:val="0"/>
                <w:sz w:val="18"/>
                <w:szCs w:val="18"/>
              </w:rPr>
            </w:pPr>
            <w:r>
              <w:rPr>
                <w:rFonts w:ascii="等线" w:eastAsia="等线" w:hAnsi="等线" w:cs="微软雅黑"/>
                <w:kern w:val="0"/>
                <w:sz w:val="18"/>
                <w:szCs w:val="18"/>
              </w:rPr>
              <w:t>7</w:t>
            </w:r>
            <w:r w:rsidRPr="00846088">
              <w:rPr>
                <w:rFonts w:ascii="等线" w:eastAsia="等线" w:hAnsi="等线" w:cs="微软雅黑" w:hint="eastAsia"/>
                <w:kern w:val="0"/>
                <w:sz w:val="18"/>
                <w:szCs w:val="18"/>
              </w:rPr>
              <w:t>-化学清洗系统(CIP</w:t>
            </w:r>
            <w:r w:rsidRPr="00846088">
              <w:rPr>
                <w:rFonts w:ascii="等线" w:eastAsia="等线" w:hAnsi="等线" w:cs="微软雅黑"/>
                <w:kern w:val="0"/>
                <w:sz w:val="18"/>
                <w:szCs w:val="18"/>
              </w:rPr>
              <w:t xml:space="preserve"> </w:t>
            </w:r>
            <w:r w:rsidRPr="00846088">
              <w:rPr>
                <w:rFonts w:ascii="等线" w:eastAsia="等线" w:hAnsi="等线" w:cs="微软雅黑" w:hint="eastAsia"/>
                <w:kern w:val="0"/>
                <w:sz w:val="18"/>
                <w:szCs w:val="18"/>
              </w:rPr>
              <w:t>System)</w:t>
            </w:r>
          </w:p>
        </w:tc>
      </w:tr>
      <w:tr w:rsidR="00A425A0" w:rsidRPr="008008B7" w14:paraId="4D3E7E4E"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D617762" w14:textId="393E5A54"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CIP泵</w:t>
            </w:r>
          </w:p>
        </w:tc>
        <w:tc>
          <w:tcPr>
            <w:tcW w:w="2552" w:type="dxa"/>
            <w:gridSpan w:val="2"/>
            <w:noWrap/>
          </w:tcPr>
          <w:p w14:paraId="2CF7F0CB" w14:textId="1B01E7AE" w:rsidR="00A425A0" w:rsidRPr="006D730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与原水泵公用</w:t>
            </w:r>
          </w:p>
        </w:tc>
        <w:tc>
          <w:tcPr>
            <w:tcW w:w="1701" w:type="dxa"/>
            <w:noWrap/>
          </w:tcPr>
          <w:p w14:paraId="3EDD5DD5" w14:textId="6286F9DA"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CIP泵规格</w:t>
            </w:r>
          </w:p>
        </w:tc>
        <w:tc>
          <w:tcPr>
            <w:tcW w:w="3945" w:type="dxa"/>
            <w:gridSpan w:val="2"/>
            <w:noWrap/>
          </w:tcPr>
          <w:p w14:paraId="4D659629" w14:textId="1DF5B773"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color w:val="2F5496" w:themeColor="accent1" w:themeShade="BF"/>
                <w:kern w:val="0"/>
                <w:sz w:val="18"/>
                <w:szCs w:val="18"/>
              </w:rPr>
              <w:t>同原水泵, {</w:t>
            </w:r>
            <w:r>
              <w:rPr>
                <w:rFonts w:ascii="等线" w:eastAsia="等线" w:hAnsi="等线" w:cs="Arial Unicode MS"/>
                <w:color w:val="2F5496" w:themeColor="accent1" w:themeShade="BF"/>
                <w:kern w:val="0"/>
                <w:sz w:val="18"/>
                <w:szCs w:val="18"/>
              </w:rPr>
              <w:t>{group.</w:t>
            </w:r>
            <w:r w:rsidRPr="00925837">
              <w:rPr>
                <w:rFonts w:ascii="等线" w:eastAsia="等线" w:hAnsi="等线" w:cs="Arial Unicode MS"/>
                <w:color w:val="2F5496" w:themeColor="accent1" w:themeShade="BF"/>
                <w:kern w:val="0"/>
                <w:sz w:val="18"/>
                <w:szCs w:val="18"/>
              </w:rPr>
              <w:t>_feed_pump</w:t>
            </w:r>
            <w:r>
              <w:rPr>
                <w:rFonts w:ascii="等线" w:eastAsia="等线" w:hAnsi="等线" w:cs="Arial Unicode MS"/>
                <w:color w:val="2F5496" w:themeColor="accent1" w:themeShade="BF"/>
                <w:kern w:val="0"/>
                <w:sz w:val="18"/>
                <w:szCs w:val="18"/>
              </w:rPr>
              <w:t>.spec</w:t>
            </w:r>
            <w:r w:rsidRPr="00925837">
              <w:rPr>
                <w:rFonts w:ascii="等线" w:eastAsia="等线" w:hAnsi="等线" w:cs="Arial Unicode MS"/>
                <w:color w:val="2F5496" w:themeColor="accent1" w:themeShade="BF"/>
                <w:kern w:val="0"/>
                <w:sz w:val="18"/>
                <w:szCs w:val="18"/>
              </w:rPr>
              <w:t xml:space="preserve"> </w:t>
            </w:r>
            <w:r>
              <w:rPr>
                <w:rFonts w:ascii="等线" w:eastAsia="等线" w:hAnsi="等线" w:cs="Arial Unicode MS"/>
                <w:color w:val="2F5496" w:themeColor="accent1" w:themeShade="BF"/>
                <w:kern w:val="0"/>
                <w:sz w:val="18"/>
                <w:szCs w:val="18"/>
              </w:rPr>
              <w:t>}}</w:t>
            </w:r>
          </w:p>
        </w:tc>
      </w:tr>
      <w:tr w:rsidR="00A425A0" w:rsidRPr="008008B7" w14:paraId="3428630E"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46D6F91B" w14:textId="7A202D60"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CIP箱数量</w:t>
            </w:r>
          </w:p>
        </w:tc>
        <w:tc>
          <w:tcPr>
            <w:tcW w:w="2552" w:type="dxa"/>
            <w:gridSpan w:val="2"/>
            <w:noWrap/>
          </w:tcPr>
          <w:p w14:paraId="401F558E" w14:textId="6D18F46D"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{{dc</w:t>
            </w:r>
            <w:r>
              <w:rPr>
                <w:rFonts w:ascii="等线" w:eastAsia="等线" w:hAnsi="等线" w:cs="Arial Unicode MS"/>
                <w:color w:val="2F5496" w:themeColor="accent1" w:themeShade="BF"/>
                <w:kern w:val="0"/>
                <w:sz w:val="18"/>
                <w:szCs w:val="18"/>
              </w:rPr>
              <w:t>.</w:t>
            </w:r>
            <w:r>
              <w:rPr>
                <w:rFonts w:ascii="等线" w:eastAsia="等线" w:hAnsi="等线" w:cs="Arial Unicode MS" w:hint="eastAsia"/>
                <w:color w:val="2F5496" w:themeColor="accent1" w:themeShade="BF"/>
                <w:kern w:val="0"/>
                <w:sz w:val="18"/>
                <w:szCs w:val="18"/>
              </w:rPr>
              <w:t>tank</w:t>
            </w:r>
            <w:r>
              <w:rPr>
                <w:rFonts w:ascii="等线" w:eastAsia="等线" w:hAnsi="等线" w:cs="Arial Unicode MS"/>
                <w:color w:val="2F5496" w:themeColor="accent1" w:themeShade="BF"/>
                <w:kern w:val="0"/>
                <w:sz w:val="18"/>
                <w:szCs w:val="18"/>
              </w:rPr>
              <w:t>_cip_nums</w:t>
            </w:r>
            <w:r>
              <w:rPr>
                <w:rFonts w:ascii="等线" w:eastAsia="等线" w:hAnsi="等线" w:cs="Arial Unicode MS" w:hint="eastAsia"/>
                <w:color w:val="2F5496" w:themeColor="accent1" w:themeShade="BF"/>
                <w:kern w:val="0"/>
                <w:sz w:val="18"/>
                <w:szCs w:val="18"/>
              </w:rPr>
              <w:t>}}</w:t>
            </w:r>
          </w:p>
        </w:tc>
        <w:tc>
          <w:tcPr>
            <w:tcW w:w="1701" w:type="dxa"/>
            <w:noWrap/>
          </w:tcPr>
          <w:p w14:paraId="0D21ECC6" w14:textId="2F7D6F36"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C</w:t>
            </w:r>
            <w:r>
              <w:rPr>
                <w:rFonts w:ascii="等线" w:eastAsia="等线" w:hAnsi="等线" w:cs="微软雅黑"/>
                <w:b/>
                <w:color w:val="000000"/>
                <w:kern w:val="0"/>
                <w:sz w:val="18"/>
                <w:szCs w:val="18"/>
              </w:rPr>
              <w:t>IP</w:t>
            </w:r>
            <w:r>
              <w:rPr>
                <w:rFonts w:ascii="等线" w:eastAsia="等线" w:hAnsi="等线" w:cs="微软雅黑" w:hint="eastAsia"/>
                <w:b/>
                <w:color w:val="000000"/>
                <w:kern w:val="0"/>
                <w:sz w:val="18"/>
                <w:szCs w:val="18"/>
              </w:rPr>
              <w:t>箱规格</w:t>
            </w:r>
          </w:p>
        </w:tc>
        <w:tc>
          <w:tcPr>
            <w:tcW w:w="3945" w:type="dxa"/>
            <w:gridSpan w:val="2"/>
            <w:noWrap/>
          </w:tcPr>
          <w:p w14:paraId="698526A4" w14:textId="093B3400"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{dc._tank_cip._tank.spec}}</w:t>
            </w:r>
          </w:p>
        </w:tc>
      </w:tr>
      <w:tr w:rsidR="00A425A0" w:rsidRPr="008008B7" w14:paraId="6BCFC861"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3F58E38" w14:textId="5A843CC1"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工艺说明</w:t>
            </w:r>
          </w:p>
        </w:tc>
        <w:tc>
          <w:tcPr>
            <w:tcW w:w="8198" w:type="dxa"/>
            <w:gridSpan w:val="5"/>
            <w:noWrap/>
          </w:tcPr>
          <w:p w14:paraId="4D822133" w14:textId="3AC6EBDF" w:rsidR="00A425A0" w:rsidRDefault="00A425A0" w:rsidP="00A425A0">
            <w:pPr>
              <w:pStyle w:val="ListParagraph"/>
              <w:widowControl/>
              <w:numPr>
                <w:ilvl w:val="0"/>
                <w:numId w:val="16"/>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长时间运行后膜系统遭到污染，可以通过在线化学清洗（CIP）进行恢复</w:t>
            </w:r>
          </w:p>
          <w:p w14:paraId="14408A0E" w14:textId="529E6B00" w:rsidR="00A425A0" w:rsidRDefault="00A425A0" w:rsidP="00A425A0">
            <w:pPr>
              <w:pStyle w:val="ListParagraph"/>
              <w:widowControl/>
              <w:numPr>
                <w:ilvl w:val="0"/>
                <w:numId w:val="16"/>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CIP采用系统产水</w:t>
            </w:r>
          </w:p>
          <w:p w14:paraId="0C60775C" w14:textId="5D70C4B0" w:rsidR="00A425A0" w:rsidRPr="006D7300" w:rsidRDefault="00A425A0" w:rsidP="00A425A0">
            <w:pPr>
              <w:pStyle w:val="ListParagraph"/>
              <w:widowControl/>
              <w:numPr>
                <w:ilvl w:val="0"/>
                <w:numId w:val="16"/>
              </w:numPr>
              <w:spacing w:line="288" w:lineRule="auto"/>
              <w:ind w:firstLineChars="0"/>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具体信息及药剂消耗请见“药剂及清水消耗”</w:t>
            </w:r>
          </w:p>
        </w:tc>
      </w:tr>
      <w:tr w:rsidR="00A425A0" w14:paraId="795B15B9"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tcPr>
          <w:p w14:paraId="64179FD2" w14:textId="2E70942A" w:rsidR="00A425A0" w:rsidRDefault="00A425A0" w:rsidP="00A425A0">
            <w:pPr>
              <w:widowControl/>
              <w:spacing w:line="288" w:lineRule="auto"/>
              <w:jc w:val="left"/>
              <w:rPr>
                <w:rFonts w:ascii="等线" w:eastAsia="等线" w:hAnsi="等线" w:cs="微软雅黑"/>
                <w:kern w:val="0"/>
                <w:sz w:val="18"/>
                <w:szCs w:val="18"/>
              </w:rPr>
            </w:pPr>
            <w:r>
              <w:rPr>
                <w:rFonts w:ascii="等线" w:eastAsia="等线" w:hAnsi="等线" w:cs="微软雅黑"/>
                <w:kern w:val="0"/>
                <w:sz w:val="18"/>
                <w:szCs w:val="18"/>
              </w:rPr>
              <w:t>8</w:t>
            </w:r>
            <w:r w:rsidRPr="00846088">
              <w:rPr>
                <w:rFonts w:ascii="等线" w:eastAsia="等线" w:hAnsi="等线" w:cs="微软雅黑" w:hint="eastAsia"/>
                <w:kern w:val="0"/>
                <w:sz w:val="18"/>
                <w:szCs w:val="18"/>
              </w:rPr>
              <w:t>-</w:t>
            </w:r>
            <w:r>
              <w:rPr>
                <w:rFonts w:ascii="等线" w:eastAsia="等线" w:hAnsi="等线" w:cs="微软雅黑" w:hint="eastAsia"/>
                <w:kern w:val="0"/>
                <w:sz w:val="18"/>
                <w:szCs w:val="18"/>
              </w:rPr>
              <w:t>冲洗/快冲</w:t>
            </w:r>
            <w:r w:rsidRPr="00846088">
              <w:rPr>
                <w:rFonts w:ascii="等线" w:eastAsia="等线" w:hAnsi="等线" w:cs="微软雅黑" w:hint="eastAsia"/>
                <w:kern w:val="0"/>
                <w:sz w:val="18"/>
                <w:szCs w:val="18"/>
              </w:rPr>
              <w:t>(</w:t>
            </w:r>
            <w:r>
              <w:rPr>
                <w:rFonts w:ascii="等线" w:eastAsia="等线" w:hAnsi="等线" w:cs="微软雅黑"/>
                <w:kern w:val="0"/>
                <w:sz w:val="18"/>
                <w:szCs w:val="18"/>
              </w:rPr>
              <w:t>Wash)</w:t>
            </w:r>
          </w:p>
        </w:tc>
      </w:tr>
      <w:tr w:rsidR="00A425A0" w:rsidRPr="008008B7" w14:paraId="358CE423"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6535AEA" w14:textId="036C3D86" w:rsidR="00A425A0" w:rsidRPr="008008B7" w:rsidRDefault="00A425A0" w:rsidP="00A425A0">
            <w:pPr>
              <w:widowControl/>
              <w:spacing w:line="288" w:lineRule="auto"/>
              <w:jc w:val="left"/>
              <w:rPr>
                <w:rFonts w:ascii="等线" w:eastAsia="等线" w:hAnsi="等线" w:cs="微软雅黑"/>
                <w:b w:val="0"/>
                <w:color w:val="000000"/>
                <w:kern w:val="0"/>
                <w:sz w:val="18"/>
                <w:szCs w:val="18"/>
              </w:rPr>
            </w:pPr>
            <w:r>
              <w:rPr>
                <w:rFonts w:ascii="等线" w:eastAsia="等线" w:hAnsi="等线" w:cs="微软雅黑" w:hint="eastAsia"/>
                <w:color w:val="000000"/>
                <w:kern w:val="0"/>
                <w:sz w:val="18"/>
                <w:szCs w:val="18"/>
              </w:rPr>
              <w:t>冲洗泵</w:t>
            </w:r>
          </w:p>
        </w:tc>
        <w:tc>
          <w:tcPr>
            <w:tcW w:w="2552" w:type="dxa"/>
            <w:gridSpan w:val="2"/>
            <w:noWrap/>
          </w:tcPr>
          <w:p w14:paraId="36D3A2D8" w14:textId="77777777" w:rsidR="00A425A0" w:rsidRPr="006D7300"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与原水泵公用</w:t>
            </w:r>
          </w:p>
        </w:tc>
        <w:tc>
          <w:tcPr>
            <w:tcW w:w="1701" w:type="dxa"/>
            <w:noWrap/>
          </w:tcPr>
          <w:p w14:paraId="701AF828" w14:textId="02824D00"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微软雅黑"/>
                <w:b/>
                <w:color w:val="000000"/>
                <w:kern w:val="0"/>
                <w:sz w:val="18"/>
                <w:szCs w:val="18"/>
              </w:rPr>
            </w:pPr>
            <w:r>
              <w:rPr>
                <w:rFonts w:ascii="等线" w:eastAsia="等线" w:hAnsi="等线" w:cs="微软雅黑" w:hint="eastAsia"/>
                <w:b/>
                <w:color w:val="000000"/>
                <w:kern w:val="0"/>
                <w:sz w:val="18"/>
                <w:szCs w:val="18"/>
              </w:rPr>
              <w:t>冲洗泵规格</w:t>
            </w:r>
          </w:p>
        </w:tc>
        <w:tc>
          <w:tcPr>
            <w:tcW w:w="3945" w:type="dxa"/>
            <w:gridSpan w:val="2"/>
            <w:noWrap/>
          </w:tcPr>
          <w:p w14:paraId="55AEFF81" w14:textId="5C682DAF" w:rsidR="00A425A0" w:rsidRPr="008008B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color w:val="2F5496" w:themeColor="accent1" w:themeShade="BF"/>
                <w:kern w:val="0"/>
                <w:sz w:val="18"/>
                <w:szCs w:val="18"/>
              </w:rPr>
              <w:t>同原水泵, {</w:t>
            </w:r>
            <w:r>
              <w:rPr>
                <w:rFonts w:ascii="等线" w:eastAsia="等线" w:hAnsi="等线" w:cs="Arial Unicode MS"/>
                <w:color w:val="2F5496" w:themeColor="accent1" w:themeShade="BF"/>
                <w:kern w:val="0"/>
                <w:sz w:val="18"/>
                <w:szCs w:val="18"/>
              </w:rPr>
              <w:t>{group.</w:t>
            </w:r>
            <w:r w:rsidRPr="00925837">
              <w:rPr>
                <w:rFonts w:ascii="等线" w:eastAsia="等线" w:hAnsi="等线" w:cs="Arial Unicode MS"/>
                <w:color w:val="2F5496" w:themeColor="accent1" w:themeShade="BF"/>
                <w:kern w:val="0"/>
                <w:sz w:val="18"/>
                <w:szCs w:val="18"/>
              </w:rPr>
              <w:t>_feed_pump</w:t>
            </w:r>
            <w:r>
              <w:rPr>
                <w:rFonts w:ascii="等线" w:eastAsia="等线" w:hAnsi="等线" w:cs="Arial Unicode MS"/>
                <w:color w:val="2F5496" w:themeColor="accent1" w:themeShade="BF"/>
                <w:kern w:val="0"/>
                <w:sz w:val="18"/>
                <w:szCs w:val="18"/>
              </w:rPr>
              <w:t>.spec</w:t>
            </w:r>
            <w:r w:rsidRPr="00925837">
              <w:rPr>
                <w:rFonts w:ascii="等线" w:eastAsia="等线" w:hAnsi="等线" w:cs="Arial Unicode MS"/>
                <w:color w:val="2F5496" w:themeColor="accent1" w:themeShade="BF"/>
                <w:kern w:val="0"/>
                <w:sz w:val="18"/>
                <w:szCs w:val="18"/>
              </w:rPr>
              <w:t xml:space="preserve"> </w:t>
            </w:r>
            <w:r>
              <w:rPr>
                <w:rFonts w:ascii="等线" w:eastAsia="等线" w:hAnsi="等线" w:cs="Arial Unicode MS"/>
                <w:color w:val="2F5496" w:themeColor="accent1" w:themeShade="BF"/>
                <w:kern w:val="0"/>
                <w:sz w:val="18"/>
                <w:szCs w:val="18"/>
              </w:rPr>
              <w:t>}}</w:t>
            </w:r>
          </w:p>
        </w:tc>
      </w:tr>
      <w:tr w:rsidR="00A425A0" w:rsidRPr="006D7300" w14:paraId="79478D45"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094D1348" w14:textId="77777777"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微软雅黑" w:hint="eastAsia"/>
                <w:color w:val="000000"/>
                <w:kern w:val="0"/>
                <w:sz w:val="18"/>
                <w:szCs w:val="18"/>
              </w:rPr>
              <w:t>工艺说明</w:t>
            </w:r>
          </w:p>
        </w:tc>
        <w:tc>
          <w:tcPr>
            <w:tcW w:w="8198" w:type="dxa"/>
            <w:gridSpan w:val="5"/>
            <w:noWrap/>
          </w:tcPr>
          <w:p w14:paraId="6CE95CB0" w14:textId="4958988C" w:rsidR="00A425A0" w:rsidRDefault="00A425A0" w:rsidP="00A425A0">
            <w:pPr>
              <w:pStyle w:val="ListParagraph"/>
              <w:widowControl/>
              <w:numPr>
                <w:ilvl w:val="0"/>
                <w:numId w:val="18"/>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在特定节点或操作时需要进行冲洗</w:t>
            </w:r>
          </w:p>
          <w:p w14:paraId="4F95BA3B" w14:textId="75736B79" w:rsidR="00A425A0" w:rsidRDefault="00A425A0" w:rsidP="00A425A0">
            <w:pPr>
              <w:pStyle w:val="ListParagraph"/>
              <w:widowControl/>
              <w:numPr>
                <w:ilvl w:val="0"/>
                <w:numId w:val="18"/>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包括系统停机、CEB、CIP等</w:t>
            </w:r>
          </w:p>
          <w:p w14:paraId="3E1651A9" w14:textId="457DDC9E" w:rsidR="00A425A0" w:rsidRPr="006D7300" w:rsidRDefault="00A425A0" w:rsidP="00A425A0">
            <w:pPr>
              <w:pStyle w:val="ListParagraph"/>
              <w:widowControl/>
              <w:numPr>
                <w:ilvl w:val="0"/>
                <w:numId w:val="18"/>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具体信息及清水消耗请见“药剂及清水消耗”</w:t>
            </w:r>
          </w:p>
        </w:tc>
      </w:tr>
      <w:tr w:rsidR="00A425A0" w:rsidRPr="006D7300" w14:paraId="115583FC" w14:textId="77777777" w:rsidTr="0025421C">
        <w:trPr>
          <w:trHeight w:val="295"/>
        </w:trPr>
        <w:tc>
          <w:tcPr>
            <w:cnfStyle w:val="001000000000" w:firstRow="0" w:lastRow="0" w:firstColumn="1" w:lastColumn="0" w:oddVBand="0" w:evenVBand="0" w:oddHBand="0" w:evenHBand="0" w:firstRowFirstColumn="0" w:firstRowLastColumn="0" w:lastRowFirstColumn="0" w:lastRowLastColumn="0"/>
            <w:tcW w:w="10466" w:type="dxa"/>
            <w:gridSpan w:val="6"/>
            <w:shd w:val="clear" w:color="auto" w:fill="B4C6E7" w:themeFill="accent1" w:themeFillTint="66"/>
            <w:noWrap/>
          </w:tcPr>
          <w:p w14:paraId="0AC060FD" w14:textId="684D0250" w:rsidR="00A425A0" w:rsidRDefault="00A425A0" w:rsidP="00A425A0">
            <w:pPr>
              <w:widowControl/>
              <w:spacing w:line="288" w:lineRule="auto"/>
              <w:jc w:val="left"/>
              <w:rPr>
                <w:rFonts w:ascii="等线" w:eastAsia="等线" w:hAnsi="等线" w:cs="Arial Unicode MS"/>
                <w:color w:val="2F5496" w:themeColor="accent1" w:themeShade="BF"/>
                <w:kern w:val="0"/>
                <w:sz w:val="18"/>
                <w:szCs w:val="18"/>
              </w:rPr>
            </w:pPr>
            <w:r>
              <w:rPr>
                <w:rFonts w:ascii="等线" w:eastAsia="等线" w:hAnsi="等线" w:cs="微软雅黑"/>
                <w:kern w:val="0"/>
                <w:sz w:val="18"/>
                <w:szCs w:val="18"/>
              </w:rPr>
              <w:t>9</w:t>
            </w:r>
            <w:r w:rsidRPr="00846088">
              <w:rPr>
                <w:rFonts w:ascii="等线" w:eastAsia="等线" w:hAnsi="等线" w:cs="微软雅黑" w:hint="eastAsia"/>
                <w:kern w:val="0"/>
                <w:sz w:val="18"/>
                <w:szCs w:val="18"/>
              </w:rPr>
              <w:t>-</w:t>
            </w:r>
            <w:r>
              <w:rPr>
                <w:rFonts w:ascii="等线" w:eastAsia="等线" w:hAnsi="等线" w:cs="微软雅黑" w:hint="eastAsia"/>
                <w:kern w:val="0"/>
                <w:sz w:val="18"/>
                <w:szCs w:val="18"/>
              </w:rPr>
              <w:t xml:space="preserve">产水箱 </w:t>
            </w:r>
            <w:r>
              <w:rPr>
                <w:rFonts w:ascii="等线" w:eastAsia="等线" w:hAnsi="等线" w:cs="微软雅黑"/>
                <w:kern w:val="0"/>
                <w:sz w:val="18"/>
                <w:szCs w:val="18"/>
              </w:rPr>
              <w:t>Feed Tank</w:t>
            </w:r>
          </w:p>
        </w:tc>
      </w:tr>
      <w:tr w:rsidR="00A425A0" w:rsidRPr="006C42AD" w14:paraId="71927157"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1CE0BB41" w14:textId="77777777" w:rsidR="00A425A0" w:rsidRDefault="00A425A0" w:rsidP="00A425A0">
            <w:pPr>
              <w:widowControl/>
              <w:spacing w:line="288" w:lineRule="auto"/>
              <w:jc w:val="left"/>
              <w:rPr>
                <w:rFonts w:ascii="等线" w:eastAsia="等线" w:hAnsi="等线" w:cs="Arial Unicode MS"/>
                <w:color w:val="000000"/>
                <w:kern w:val="0"/>
                <w:sz w:val="18"/>
                <w:szCs w:val="18"/>
              </w:rPr>
            </w:pPr>
            <w:r>
              <w:rPr>
                <w:rFonts w:ascii="等线" w:eastAsia="等线" w:hAnsi="等线" w:cs="Arial Unicode MS" w:hint="eastAsia"/>
                <w:color w:val="000000"/>
                <w:kern w:val="0"/>
                <w:sz w:val="18"/>
                <w:szCs w:val="18"/>
              </w:rPr>
              <w:t>数量</w:t>
            </w:r>
          </w:p>
        </w:tc>
        <w:tc>
          <w:tcPr>
            <w:tcW w:w="2552" w:type="dxa"/>
            <w:gridSpan w:val="2"/>
            <w:noWrap/>
          </w:tcPr>
          <w:p w14:paraId="747C718B" w14:textId="3E846534" w:rsidR="00A425A0" w:rsidRPr="00914454"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color w:val="2F5496" w:themeColor="accent1" w:themeShade="BF"/>
                <w:kern w:val="0"/>
                <w:sz w:val="18"/>
                <w:szCs w:val="18"/>
              </w:rPr>
              <w:t>{{dc.tank_</w:t>
            </w:r>
            <w:r>
              <w:rPr>
                <w:rFonts w:ascii="等线" w:eastAsia="等线" w:hAnsi="等线" w:cs="Arial Unicode MS" w:hint="eastAsia"/>
                <w:color w:val="2F5496" w:themeColor="accent1" w:themeShade="BF"/>
                <w:kern w:val="0"/>
                <w:sz w:val="18"/>
                <w:szCs w:val="18"/>
              </w:rPr>
              <w:t>perm</w:t>
            </w:r>
            <w:r>
              <w:rPr>
                <w:rFonts w:ascii="等线" w:eastAsia="等线" w:hAnsi="等线" w:cs="Arial Unicode MS"/>
                <w:color w:val="2F5496" w:themeColor="accent1" w:themeShade="BF"/>
                <w:kern w:val="0"/>
                <w:sz w:val="18"/>
                <w:szCs w:val="18"/>
              </w:rPr>
              <w:t>_nums}}</w:t>
            </w:r>
          </w:p>
        </w:tc>
        <w:tc>
          <w:tcPr>
            <w:tcW w:w="1701" w:type="dxa"/>
            <w:noWrap/>
          </w:tcPr>
          <w:p w14:paraId="651CE5E4" w14:textId="77777777" w:rsidR="00A425A0"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b/>
                <w:color w:val="000000"/>
                <w:kern w:val="0"/>
                <w:sz w:val="18"/>
                <w:szCs w:val="18"/>
              </w:rPr>
            </w:pPr>
            <w:r>
              <w:rPr>
                <w:rFonts w:ascii="等线" w:eastAsia="等线" w:hAnsi="等线" w:cs="Arial Unicode MS" w:hint="eastAsia"/>
                <w:b/>
                <w:color w:val="000000"/>
                <w:kern w:val="0"/>
                <w:sz w:val="18"/>
                <w:szCs w:val="18"/>
              </w:rPr>
              <w:t>停留时间</w:t>
            </w:r>
          </w:p>
        </w:tc>
        <w:tc>
          <w:tcPr>
            <w:tcW w:w="2693" w:type="dxa"/>
            <w:noWrap/>
          </w:tcPr>
          <w:p w14:paraId="20AC5A89" w14:textId="4CE12586" w:rsidR="00A425A0" w:rsidRPr="006C42AD"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sidRPr="006C42AD">
              <w:rPr>
                <w:rFonts w:ascii="等线" w:eastAsia="等线" w:hAnsi="等线" w:cs="Arial Unicode MS"/>
                <w:color w:val="2F5496" w:themeColor="accent1" w:themeShade="BF"/>
                <w:kern w:val="0"/>
                <w:sz w:val="18"/>
                <w:szCs w:val="18"/>
              </w:rPr>
              <w:t>{{d</w:t>
            </w:r>
            <w:r>
              <w:rPr>
                <w:rFonts w:ascii="等线" w:eastAsia="等线" w:hAnsi="等线" w:cs="Arial Unicode MS"/>
                <w:color w:val="2F5496" w:themeColor="accent1" w:themeShade="BF"/>
                <w:kern w:val="0"/>
                <w:sz w:val="18"/>
                <w:szCs w:val="18"/>
              </w:rPr>
              <w:t>c</w:t>
            </w:r>
            <w:r w:rsidRPr="006C42AD">
              <w:rPr>
                <w:rFonts w:ascii="等线" w:eastAsia="等线" w:hAnsi="等线" w:cs="Arial Unicode MS"/>
                <w:color w:val="2F5496" w:themeColor="accent1" w:themeShade="BF"/>
                <w:kern w:val="0"/>
                <w:sz w:val="18"/>
                <w:szCs w:val="18"/>
              </w:rPr>
              <w:t>.tank_</w:t>
            </w:r>
            <w:r>
              <w:rPr>
                <w:rFonts w:ascii="等线" w:eastAsia="等线" w:hAnsi="等线" w:cs="Arial Unicode MS"/>
                <w:color w:val="2F5496" w:themeColor="accent1" w:themeShade="BF"/>
                <w:kern w:val="0"/>
                <w:sz w:val="18"/>
                <w:szCs w:val="18"/>
              </w:rPr>
              <w:t>perm</w:t>
            </w:r>
            <w:r w:rsidRPr="006C42AD">
              <w:rPr>
                <w:rFonts w:ascii="等线" w:eastAsia="等线" w:hAnsi="等线" w:cs="Arial Unicode MS"/>
                <w:color w:val="2F5496" w:themeColor="accent1" w:themeShade="BF"/>
                <w:kern w:val="0"/>
                <w:sz w:val="18"/>
                <w:szCs w:val="18"/>
              </w:rPr>
              <w:t>_hrt}}</w:t>
            </w:r>
          </w:p>
        </w:tc>
        <w:tc>
          <w:tcPr>
            <w:tcW w:w="1252" w:type="dxa"/>
          </w:tcPr>
          <w:p w14:paraId="0F19F32B" w14:textId="77777777" w:rsidR="00A425A0" w:rsidRPr="006C42AD" w:rsidRDefault="00A425A0" w:rsidP="00A425A0">
            <w:pPr>
              <w:widowControl/>
              <w:spacing w:line="288" w:lineRule="auto"/>
              <w:jc w:val="left"/>
              <w:cnfStyle w:val="000000100000" w:firstRow="0" w:lastRow="0" w:firstColumn="0" w:lastColumn="0" w:oddVBand="0" w:evenVBand="0" w:oddHBand="1" w:evenHBand="0" w:firstRowFirstColumn="0" w:firstRowLastColumn="0" w:lastRowFirstColumn="0" w:lastRowLastColumn="0"/>
              <w:rPr>
                <w:rFonts w:ascii="等线" w:eastAsia="等线" w:hAnsi="等线" w:cs="微软雅黑"/>
                <w:b/>
                <w:color w:val="000000"/>
                <w:kern w:val="0"/>
                <w:sz w:val="18"/>
                <w:szCs w:val="18"/>
              </w:rPr>
            </w:pPr>
            <w:r w:rsidRPr="006C42AD">
              <w:rPr>
                <w:rFonts w:ascii="等线" w:eastAsia="等线" w:hAnsi="等线" w:cs="微软雅黑" w:hint="eastAsia"/>
                <w:b/>
                <w:color w:val="000000"/>
                <w:kern w:val="0"/>
                <w:sz w:val="18"/>
                <w:szCs w:val="18"/>
              </w:rPr>
              <w:t>小时</w:t>
            </w:r>
          </w:p>
        </w:tc>
      </w:tr>
      <w:tr w:rsidR="00A425A0" w:rsidRPr="006D7300" w14:paraId="0F00B859" w14:textId="77777777" w:rsidTr="00DC0EDD">
        <w:trPr>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64DBB7D4" w14:textId="73B29877" w:rsidR="00A425A0" w:rsidRDefault="00A425A0" w:rsidP="00A425A0">
            <w:pPr>
              <w:widowControl/>
              <w:spacing w:line="288" w:lineRule="auto"/>
              <w:jc w:val="left"/>
              <w:rPr>
                <w:rFonts w:ascii="等线" w:eastAsia="等线" w:hAnsi="等线" w:cs="微软雅黑"/>
                <w:color w:val="000000"/>
                <w:kern w:val="0"/>
                <w:sz w:val="18"/>
                <w:szCs w:val="18"/>
              </w:rPr>
            </w:pPr>
            <w:r w:rsidRPr="006C42AD">
              <w:rPr>
                <w:rFonts w:ascii="等线" w:eastAsia="等线" w:hAnsi="等线" w:cs="Arial Unicode MS" w:hint="eastAsia"/>
                <w:color w:val="000000"/>
                <w:kern w:val="0"/>
                <w:sz w:val="18"/>
                <w:szCs w:val="18"/>
              </w:rPr>
              <w:t>规格信息</w:t>
            </w:r>
          </w:p>
        </w:tc>
        <w:tc>
          <w:tcPr>
            <w:tcW w:w="8198" w:type="dxa"/>
            <w:gridSpan w:val="5"/>
            <w:noWrap/>
          </w:tcPr>
          <w:p w14:paraId="5C283EDE" w14:textId="31CF753F" w:rsidR="00A425A0" w:rsidRPr="008B7987" w:rsidRDefault="00A425A0" w:rsidP="00A425A0">
            <w:pPr>
              <w:widowControl/>
              <w:spacing w:line="288" w:lineRule="auto"/>
              <w:jc w:val="left"/>
              <w:cnfStyle w:val="000000000000" w:firstRow="0" w:lastRow="0" w:firstColumn="0" w:lastColumn="0" w:oddVBand="0" w:evenVBand="0" w:oddHBand="0"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w:t>
            </w:r>
            <w:r>
              <w:rPr>
                <w:rFonts w:ascii="等线" w:eastAsia="等线" w:hAnsi="等线" w:cs="Arial Unicode MS"/>
                <w:color w:val="2F5496" w:themeColor="accent1" w:themeShade="BF"/>
                <w:kern w:val="0"/>
                <w:sz w:val="18"/>
                <w:szCs w:val="18"/>
              </w:rPr>
              <w:t>{dc._tank_perm._tank.spec}}</w:t>
            </w:r>
          </w:p>
        </w:tc>
      </w:tr>
      <w:tr w:rsidR="00A425A0" w:rsidRPr="006D7300" w14:paraId="37F37D97" w14:textId="77777777" w:rsidTr="00DC0EDD">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8" w:type="dxa"/>
            <w:noWrap/>
          </w:tcPr>
          <w:p w14:paraId="393AAF72" w14:textId="25900BC9" w:rsidR="00A425A0" w:rsidRDefault="00A425A0" w:rsidP="00A425A0">
            <w:pPr>
              <w:widowControl/>
              <w:spacing w:line="288" w:lineRule="auto"/>
              <w:jc w:val="left"/>
              <w:rPr>
                <w:rFonts w:ascii="等线" w:eastAsia="等线" w:hAnsi="等线" w:cs="微软雅黑"/>
                <w:color w:val="000000"/>
                <w:kern w:val="0"/>
                <w:sz w:val="18"/>
                <w:szCs w:val="18"/>
              </w:rPr>
            </w:pPr>
            <w:r>
              <w:rPr>
                <w:rFonts w:ascii="等线" w:eastAsia="等线" w:hAnsi="等线" w:cs="Arial Unicode MS" w:hint="eastAsia"/>
                <w:color w:val="000000"/>
                <w:kern w:val="0"/>
                <w:sz w:val="18"/>
                <w:szCs w:val="18"/>
              </w:rPr>
              <w:t>工艺说明</w:t>
            </w:r>
          </w:p>
        </w:tc>
        <w:tc>
          <w:tcPr>
            <w:tcW w:w="8198" w:type="dxa"/>
            <w:gridSpan w:val="5"/>
            <w:noWrap/>
          </w:tcPr>
          <w:p w14:paraId="2795D4FD" w14:textId="77777777" w:rsidR="00A425A0" w:rsidRDefault="00A425A0" w:rsidP="00A425A0">
            <w:pPr>
              <w:pStyle w:val="ListParagraph"/>
              <w:widowControl/>
              <w:numPr>
                <w:ilvl w:val="0"/>
                <w:numId w:val="19"/>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产水箱</w:t>
            </w:r>
          </w:p>
          <w:p w14:paraId="1B69767E" w14:textId="3E9CE043" w:rsidR="00A425A0" w:rsidRPr="008B7987" w:rsidRDefault="00A425A0" w:rsidP="00A425A0">
            <w:pPr>
              <w:pStyle w:val="ListParagraph"/>
              <w:widowControl/>
              <w:numPr>
                <w:ilvl w:val="0"/>
                <w:numId w:val="19"/>
              </w:numPr>
              <w:spacing w:line="288" w:lineRule="auto"/>
              <w:ind w:firstLineChars="0"/>
              <w:jc w:val="left"/>
              <w:cnfStyle w:val="000000100000" w:firstRow="0" w:lastRow="0" w:firstColumn="0" w:lastColumn="0" w:oddVBand="0" w:evenVBand="0" w:oddHBand="1" w:evenHBand="0" w:firstRowFirstColumn="0" w:firstRowLastColumn="0" w:lastRowFirstColumn="0" w:lastRowLastColumn="0"/>
              <w:rPr>
                <w:rFonts w:ascii="等线" w:eastAsia="等线" w:hAnsi="等线" w:cs="Arial Unicode MS"/>
                <w:color w:val="2F5496" w:themeColor="accent1" w:themeShade="BF"/>
                <w:kern w:val="0"/>
                <w:sz w:val="18"/>
                <w:szCs w:val="18"/>
              </w:rPr>
            </w:pPr>
            <w:r>
              <w:rPr>
                <w:rFonts w:ascii="等线" w:eastAsia="等线" w:hAnsi="等线" w:cs="Arial Unicode MS" w:hint="eastAsia"/>
                <w:color w:val="2F5496" w:themeColor="accent1" w:themeShade="BF"/>
                <w:kern w:val="0"/>
                <w:sz w:val="18"/>
                <w:szCs w:val="18"/>
              </w:rPr>
              <w:t>连接反洗泵、清洗泵（配置水）</w:t>
            </w:r>
          </w:p>
        </w:tc>
      </w:tr>
    </w:tbl>
    <w:p w14:paraId="4AD22A9D" w14:textId="77777777" w:rsidR="007F6EDE" w:rsidRDefault="007F6EDE" w:rsidP="008A595E">
      <w:pPr>
        <w:pStyle w:val="ListParagraph"/>
        <w:numPr>
          <w:ilvl w:val="1"/>
          <w:numId w:val="1"/>
        </w:numPr>
        <w:spacing w:beforeLines="50" w:before="156" w:afterLines="50" w:after="156"/>
        <w:ind w:firstLineChars="0"/>
        <w:rPr>
          <w:rFonts w:eastAsiaTheme="minorHAnsi"/>
          <w:b/>
          <w:bCs/>
          <w:color w:val="2E74B5" w:themeColor="accent5" w:themeShade="BF"/>
          <w:sz w:val="32"/>
          <w:szCs w:val="32"/>
        </w:rPr>
        <w:sectPr w:rsidR="007F6EDE" w:rsidSect="00472708">
          <w:pgSz w:w="11906" w:h="16838"/>
          <w:pgMar w:top="720" w:right="720" w:bottom="720" w:left="720" w:header="851" w:footer="992" w:gutter="0"/>
          <w:cols w:space="425"/>
          <w:docGrid w:type="lines" w:linePitch="312"/>
        </w:sectPr>
      </w:pPr>
    </w:p>
    <w:p w14:paraId="05DC797F" w14:textId="01D7B1F1" w:rsidR="00920909" w:rsidRDefault="00F70EAA" w:rsidP="00F70EAA">
      <w:pPr>
        <w:pStyle w:val="ListParagraph"/>
        <w:numPr>
          <w:ilvl w:val="1"/>
          <w:numId w:val="1"/>
        </w:numPr>
        <w:spacing w:beforeLines="50" w:before="156" w:afterLines="50" w:after="156"/>
        <w:ind w:firstLineChars="0"/>
        <w:outlineLvl w:val="1"/>
        <w:rPr>
          <w:rFonts w:eastAsiaTheme="minorHAnsi"/>
          <w:b/>
          <w:bCs/>
          <w:color w:val="2E74B5" w:themeColor="accent5" w:themeShade="BF"/>
          <w:sz w:val="32"/>
          <w:szCs w:val="32"/>
        </w:rPr>
      </w:pPr>
      <w:bookmarkStart w:id="40" w:name="_Toc33629114"/>
      <w:r>
        <w:rPr>
          <w:rFonts w:eastAsiaTheme="minorHAnsi" w:hint="eastAsia"/>
          <w:b/>
          <w:bCs/>
          <w:color w:val="2E74B5" w:themeColor="accent5" w:themeShade="BF"/>
          <w:sz w:val="32"/>
          <w:szCs w:val="32"/>
        </w:rPr>
        <w:lastRenderedPageBreak/>
        <w:t>药剂及清水消耗</w:t>
      </w:r>
      <w:bookmarkEnd w:id="40"/>
    </w:p>
    <w:p w14:paraId="4CC50982" w14:textId="13259B0C" w:rsidR="00F70EAA" w:rsidRDefault="00F70EAA" w:rsidP="00F70EAA">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41" w:name="_Toc33629115"/>
      <w:r w:rsidRPr="00D813CA">
        <w:rPr>
          <w:rFonts w:eastAsiaTheme="minorHAnsi" w:hint="eastAsia"/>
          <w:b/>
          <w:bCs/>
          <w:color w:val="2E74B5" w:themeColor="accent5" w:themeShade="BF"/>
          <w:sz w:val="24"/>
          <w:szCs w:val="24"/>
        </w:rPr>
        <w:t>反洗(</w:t>
      </w:r>
      <w:r w:rsidRPr="00D813CA">
        <w:rPr>
          <w:rFonts w:eastAsiaTheme="minorHAnsi"/>
          <w:b/>
          <w:bCs/>
          <w:color w:val="2E74B5" w:themeColor="accent5" w:themeShade="BF"/>
          <w:sz w:val="24"/>
          <w:szCs w:val="24"/>
        </w:rPr>
        <w:t>BackWash)</w:t>
      </w:r>
      <w:bookmarkEnd w:id="41"/>
    </w:p>
    <w:tbl>
      <w:tblPr>
        <w:tblStyle w:val="TableGrid"/>
        <w:tblW w:w="5000" w:type="pct"/>
        <w:tblLook w:val="04A0" w:firstRow="1" w:lastRow="0" w:firstColumn="1" w:lastColumn="0" w:noHBand="0" w:noVBand="1"/>
      </w:tblPr>
      <w:tblGrid>
        <w:gridCol w:w="1881"/>
        <w:gridCol w:w="2272"/>
        <w:gridCol w:w="2911"/>
        <w:gridCol w:w="3022"/>
        <w:gridCol w:w="3388"/>
        <w:gridCol w:w="1914"/>
      </w:tblGrid>
      <w:tr w:rsidR="007916DD" w:rsidRPr="00727C8E" w14:paraId="5582CF9F" w14:textId="77777777" w:rsidTr="008B6923">
        <w:tc>
          <w:tcPr>
            <w:tcW w:w="611" w:type="pct"/>
            <w:shd w:val="clear" w:color="auto" w:fill="B4C6E7" w:themeFill="accent1" w:themeFillTint="66"/>
          </w:tcPr>
          <w:p w14:paraId="21925578" w14:textId="3FAD0A0C"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反洗通量</w:t>
            </w:r>
          </w:p>
          <w:p w14:paraId="14B4BF3A" w14:textId="08A5B613" w:rsidR="007916DD" w:rsidRPr="00727C8E" w:rsidRDefault="007916DD" w:rsidP="00FB3B70">
            <w:pPr>
              <w:spacing w:line="240" w:lineRule="atLeast"/>
              <w:rPr>
                <w:rFonts w:eastAsiaTheme="minorHAnsi"/>
                <w:sz w:val="18"/>
                <w:szCs w:val="18"/>
              </w:rPr>
            </w:pPr>
            <w:r w:rsidRPr="00727C8E">
              <w:rPr>
                <w:rFonts w:eastAsiaTheme="minorHAnsi"/>
                <w:sz w:val="18"/>
                <w:szCs w:val="18"/>
              </w:rPr>
              <w:t>(</w:t>
            </w:r>
            <w:r w:rsidRPr="00727C8E">
              <w:rPr>
                <w:rFonts w:eastAsiaTheme="minorHAnsi" w:hint="eastAsia"/>
                <w:sz w:val="18"/>
                <w:szCs w:val="18"/>
              </w:rPr>
              <w:t>L</w:t>
            </w:r>
            <w:r w:rsidRPr="00727C8E">
              <w:rPr>
                <w:rFonts w:eastAsiaTheme="minorHAnsi"/>
                <w:sz w:val="18"/>
                <w:szCs w:val="18"/>
              </w:rPr>
              <w:t>MH)</w:t>
            </w:r>
          </w:p>
        </w:tc>
        <w:tc>
          <w:tcPr>
            <w:tcW w:w="738" w:type="pct"/>
            <w:shd w:val="clear" w:color="auto" w:fill="B4C6E7" w:themeFill="accent1" w:themeFillTint="66"/>
          </w:tcPr>
          <w:p w14:paraId="4DEA184D" w14:textId="77777777"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反洗压力</w:t>
            </w:r>
          </w:p>
          <w:p w14:paraId="7518BDF4" w14:textId="2B1FB01C" w:rsidR="007916DD" w:rsidRPr="00727C8E" w:rsidRDefault="007916DD" w:rsidP="00FB3B70">
            <w:pPr>
              <w:spacing w:line="240" w:lineRule="atLeast"/>
              <w:rPr>
                <w:rFonts w:eastAsiaTheme="minorHAnsi"/>
                <w:sz w:val="18"/>
                <w:szCs w:val="18"/>
              </w:rPr>
            </w:pPr>
            <w:r w:rsidRPr="00727C8E">
              <w:rPr>
                <w:rFonts w:eastAsiaTheme="minorHAnsi"/>
                <w:sz w:val="18"/>
                <w:szCs w:val="18"/>
              </w:rPr>
              <w:t>(</w:t>
            </w:r>
            <w:r w:rsidRPr="00727C8E">
              <w:rPr>
                <w:rFonts w:eastAsiaTheme="minorHAnsi" w:hint="eastAsia"/>
                <w:sz w:val="18"/>
                <w:szCs w:val="18"/>
              </w:rPr>
              <w:t>b</w:t>
            </w:r>
            <w:r w:rsidRPr="00727C8E">
              <w:rPr>
                <w:rFonts w:eastAsiaTheme="minorHAnsi"/>
                <w:sz w:val="18"/>
                <w:szCs w:val="18"/>
              </w:rPr>
              <w:t>ar)</w:t>
            </w:r>
          </w:p>
        </w:tc>
        <w:tc>
          <w:tcPr>
            <w:tcW w:w="946" w:type="pct"/>
            <w:shd w:val="clear" w:color="auto" w:fill="B4C6E7" w:themeFill="accent1" w:themeFillTint="66"/>
          </w:tcPr>
          <w:p w14:paraId="222418A6" w14:textId="77777777"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间隔</w:t>
            </w:r>
          </w:p>
          <w:p w14:paraId="513C2816" w14:textId="2BFA259D"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(m</w:t>
            </w:r>
            <w:r w:rsidRPr="00727C8E">
              <w:rPr>
                <w:rFonts w:eastAsiaTheme="minorHAnsi"/>
                <w:sz w:val="18"/>
                <w:szCs w:val="18"/>
              </w:rPr>
              <w:t>inutes</w:t>
            </w:r>
            <w:r w:rsidRPr="00727C8E">
              <w:rPr>
                <w:rFonts w:eastAsiaTheme="minorHAnsi" w:hint="eastAsia"/>
                <w:sz w:val="18"/>
                <w:szCs w:val="18"/>
              </w:rPr>
              <w:t>)</w:t>
            </w:r>
          </w:p>
        </w:tc>
        <w:tc>
          <w:tcPr>
            <w:tcW w:w="982" w:type="pct"/>
            <w:shd w:val="clear" w:color="auto" w:fill="B4C6E7" w:themeFill="accent1" w:themeFillTint="66"/>
          </w:tcPr>
          <w:p w14:paraId="4468645E" w14:textId="77777777"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反洗时间</w:t>
            </w:r>
          </w:p>
          <w:p w14:paraId="0BDAA3F2" w14:textId="76CD8E31"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seconds)</w:t>
            </w:r>
          </w:p>
        </w:tc>
        <w:tc>
          <w:tcPr>
            <w:tcW w:w="1101" w:type="pct"/>
            <w:shd w:val="clear" w:color="auto" w:fill="B4C6E7" w:themeFill="accent1" w:themeFillTint="66"/>
          </w:tcPr>
          <w:p w14:paraId="4029A31C" w14:textId="77777777"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服务组数</w:t>
            </w:r>
          </w:p>
          <w:p w14:paraId="5DD0271F" w14:textId="466871FB"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(组/反洗泵</w:t>
            </w:r>
            <w:r w:rsidRPr="00727C8E">
              <w:rPr>
                <w:rFonts w:eastAsiaTheme="minorHAnsi"/>
                <w:sz w:val="18"/>
                <w:szCs w:val="18"/>
              </w:rPr>
              <w:t>)</w:t>
            </w:r>
          </w:p>
        </w:tc>
        <w:tc>
          <w:tcPr>
            <w:tcW w:w="622" w:type="pct"/>
            <w:shd w:val="clear" w:color="auto" w:fill="B4C6E7" w:themeFill="accent1" w:themeFillTint="66"/>
          </w:tcPr>
          <w:p w14:paraId="58F8E024" w14:textId="4287848D"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耗水</w:t>
            </w:r>
          </w:p>
          <w:p w14:paraId="1579B08C" w14:textId="57CC46C8"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m3/d)</w:t>
            </w:r>
          </w:p>
        </w:tc>
      </w:tr>
      <w:tr w:rsidR="007916DD" w:rsidRPr="00727C8E" w14:paraId="3881EF8B" w14:textId="77777777" w:rsidTr="008B6923">
        <w:tc>
          <w:tcPr>
            <w:tcW w:w="611" w:type="pct"/>
          </w:tcPr>
          <w:p w14:paraId="1663DD9B" w14:textId="5385A476"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{dc.backwash_lmh}}</w:t>
            </w:r>
          </w:p>
        </w:tc>
        <w:tc>
          <w:tcPr>
            <w:tcW w:w="738" w:type="pct"/>
          </w:tcPr>
          <w:p w14:paraId="10394ACB" w14:textId="2E3241FF" w:rsidR="007916DD" w:rsidRPr="00727C8E" w:rsidRDefault="007916DD" w:rsidP="00FB3B70">
            <w:pPr>
              <w:spacing w:line="240" w:lineRule="atLeast"/>
              <w:rPr>
                <w:rFonts w:eastAsiaTheme="minorHAnsi"/>
                <w:sz w:val="18"/>
                <w:szCs w:val="18"/>
              </w:rPr>
            </w:pPr>
            <w:r w:rsidRPr="00727C8E">
              <w:rPr>
                <w:rFonts w:eastAsiaTheme="minorHAnsi"/>
                <w:sz w:val="18"/>
                <w:szCs w:val="18"/>
              </w:rPr>
              <w:t>{{dc.backwash_pressure}}</w:t>
            </w:r>
          </w:p>
        </w:tc>
        <w:tc>
          <w:tcPr>
            <w:tcW w:w="946" w:type="pct"/>
          </w:tcPr>
          <w:p w14:paraId="00F70C2A" w14:textId="633D5CCA"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{dc.backwash_interval_minutes}}</w:t>
            </w:r>
          </w:p>
        </w:tc>
        <w:tc>
          <w:tcPr>
            <w:tcW w:w="982" w:type="pct"/>
          </w:tcPr>
          <w:p w14:paraId="209A6680" w14:textId="4D888D43"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{dc.backwash_duration_second</w:t>
            </w:r>
            <w:r w:rsidR="00B95651">
              <w:rPr>
                <w:rFonts w:eastAsiaTheme="minorHAnsi"/>
                <w:sz w:val="18"/>
                <w:szCs w:val="18"/>
              </w:rPr>
              <w:t>s</w:t>
            </w:r>
            <w:r w:rsidRPr="00727C8E">
              <w:rPr>
                <w:rFonts w:eastAsiaTheme="minorHAnsi"/>
                <w:sz w:val="18"/>
                <w:szCs w:val="18"/>
              </w:rPr>
              <w:t>}}</w:t>
            </w:r>
          </w:p>
        </w:tc>
        <w:tc>
          <w:tcPr>
            <w:tcW w:w="1101" w:type="pct"/>
          </w:tcPr>
          <w:p w14:paraId="5E5AFBAA" w14:textId="306268DC" w:rsidR="007916DD" w:rsidRPr="00727C8E" w:rsidRDefault="007916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{dc.max_group_nums_per_backwash}}</w:t>
            </w:r>
          </w:p>
        </w:tc>
        <w:tc>
          <w:tcPr>
            <w:tcW w:w="622" w:type="pct"/>
          </w:tcPr>
          <w:p w14:paraId="637592D1" w14:textId="0B9E7668" w:rsidR="007916DD" w:rsidRPr="00727C8E" w:rsidRDefault="007916DD" w:rsidP="00FB3B70">
            <w:pPr>
              <w:spacing w:line="240" w:lineRule="atLeast"/>
              <w:rPr>
                <w:rFonts w:eastAsiaTheme="minorHAnsi"/>
                <w:sz w:val="18"/>
                <w:szCs w:val="18"/>
              </w:rPr>
            </w:pPr>
            <w:r w:rsidRPr="00727C8E">
              <w:rPr>
                <w:rFonts w:eastAsiaTheme="minorHAnsi"/>
                <w:sz w:val="18"/>
                <w:szCs w:val="18"/>
              </w:rPr>
              <w:t xml:space="preserve">{{dc._backwash._ton | </w:t>
            </w:r>
            <w:r w:rsidRPr="00727C8E">
              <w:rPr>
                <w:rFonts w:eastAsiaTheme="minorHAnsi" w:hint="eastAsia"/>
                <w:sz w:val="18"/>
                <w:szCs w:val="18"/>
              </w:rPr>
              <w:t>round</w:t>
            </w:r>
            <w:r w:rsidRPr="00727C8E">
              <w:rPr>
                <w:rFonts w:eastAsiaTheme="minorHAnsi"/>
                <w:sz w:val="18"/>
                <w:szCs w:val="18"/>
              </w:rPr>
              <w:t>(1)}}</w:t>
            </w:r>
          </w:p>
        </w:tc>
      </w:tr>
      <w:tr w:rsidR="007916DD" w:rsidRPr="00727C8E" w14:paraId="5E2DF584" w14:textId="77777777" w:rsidTr="008B6923">
        <w:tc>
          <w:tcPr>
            <w:tcW w:w="611" w:type="pct"/>
          </w:tcPr>
          <w:p w14:paraId="103DE5A9" w14:textId="7DA41D0C" w:rsidR="007916DD" w:rsidRPr="00727C8E" w:rsidRDefault="007916DD" w:rsidP="00FB3B70">
            <w:pPr>
              <w:spacing w:line="240" w:lineRule="atLeast"/>
              <w:rPr>
                <w:rFonts w:eastAsiaTheme="minorHAnsi"/>
                <w:color w:val="ED7D31" w:themeColor="accent2"/>
                <w:sz w:val="18"/>
                <w:szCs w:val="18"/>
              </w:rPr>
            </w:pPr>
            <w:r w:rsidRPr="00727C8E">
              <w:rPr>
                <w:rFonts w:eastAsiaTheme="minorHAnsi" w:hint="eastAsia"/>
                <w:color w:val="ED7D31" w:themeColor="accent2"/>
                <w:sz w:val="18"/>
                <w:szCs w:val="18"/>
              </w:rPr>
              <w:t>合计</w:t>
            </w:r>
          </w:p>
        </w:tc>
        <w:tc>
          <w:tcPr>
            <w:tcW w:w="738" w:type="pct"/>
          </w:tcPr>
          <w:p w14:paraId="31A03BFE" w14:textId="1BFB5231" w:rsidR="007916DD" w:rsidRPr="00727C8E" w:rsidRDefault="00F6729B" w:rsidP="00FB3B70">
            <w:pPr>
              <w:spacing w:line="240" w:lineRule="atLeast"/>
              <w:rPr>
                <w:rFonts w:eastAsiaTheme="minorHAnsi"/>
                <w:color w:val="ED7D31" w:themeColor="accent2"/>
                <w:sz w:val="18"/>
                <w:szCs w:val="18"/>
              </w:rPr>
            </w:pPr>
            <w:r w:rsidRPr="00727C8E">
              <w:rPr>
                <w:rFonts w:eastAsiaTheme="minorHAnsi" w:hint="eastAsia"/>
                <w:color w:val="ED7D31" w:themeColor="accent2"/>
                <w:sz w:val="18"/>
                <w:szCs w:val="18"/>
              </w:rPr>
              <w:t>(共{</w:t>
            </w:r>
            <w:r w:rsidRPr="00727C8E">
              <w:rPr>
                <w:rFonts w:eastAsiaTheme="minorHAnsi"/>
                <w:color w:val="ED7D31" w:themeColor="accent2"/>
                <w:sz w:val="18"/>
                <w:szCs w:val="18"/>
              </w:rPr>
              <w:t>{dc.group_nums}}</w:t>
            </w:r>
            <w:r w:rsidRPr="00727C8E">
              <w:rPr>
                <w:rFonts w:eastAsiaTheme="minorHAnsi" w:hint="eastAsia"/>
                <w:color w:val="ED7D31" w:themeColor="accent2"/>
                <w:sz w:val="18"/>
                <w:szCs w:val="18"/>
              </w:rPr>
              <w:t>组</w:t>
            </w:r>
            <w:r w:rsidRPr="00727C8E">
              <w:rPr>
                <w:rFonts w:eastAsiaTheme="minorHAnsi"/>
                <w:color w:val="ED7D31" w:themeColor="accent2"/>
                <w:sz w:val="18"/>
                <w:szCs w:val="18"/>
              </w:rPr>
              <w:t>)</w:t>
            </w:r>
          </w:p>
        </w:tc>
        <w:tc>
          <w:tcPr>
            <w:tcW w:w="946" w:type="pct"/>
          </w:tcPr>
          <w:p w14:paraId="6B2A5091" w14:textId="77777777" w:rsidR="007916DD" w:rsidRPr="00727C8E" w:rsidRDefault="007916DD" w:rsidP="00FB3B70">
            <w:pPr>
              <w:spacing w:line="240" w:lineRule="atLeast"/>
              <w:rPr>
                <w:rFonts w:eastAsiaTheme="minorHAnsi"/>
                <w:color w:val="ED7D31" w:themeColor="accent2"/>
                <w:sz w:val="18"/>
                <w:szCs w:val="18"/>
              </w:rPr>
            </w:pPr>
          </w:p>
        </w:tc>
        <w:tc>
          <w:tcPr>
            <w:tcW w:w="982" w:type="pct"/>
          </w:tcPr>
          <w:p w14:paraId="5161CDF3" w14:textId="77777777" w:rsidR="007916DD" w:rsidRPr="00727C8E" w:rsidRDefault="007916DD" w:rsidP="00FB3B70">
            <w:pPr>
              <w:spacing w:line="240" w:lineRule="atLeast"/>
              <w:rPr>
                <w:rFonts w:eastAsiaTheme="minorHAnsi"/>
                <w:color w:val="ED7D31" w:themeColor="accent2"/>
                <w:sz w:val="18"/>
                <w:szCs w:val="18"/>
              </w:rPr>
            </w:pPr>
          </w:p>
        </w:tc>
        <w:tc>
          <w:tcPr>
            <w:tcW w:w="1101" w:type="pct"/>
          </w:tcPr>
          <w:p w14:paraId="3026C61C" w14:textId="77777777" w:rsidR="007916DD" w:rsidRPr="00727C8E" w:rsidRDefault="007916DD" w:rsidP="00FB3B70">
            <w:pPr>
              <w:spacing w:line="240" w:lineRule="atLeast"/>
              <w:rPr>
                <w:rFonts w:eastAsiaTheme="minorHAnsi"/>
                <w:color w:val="ED7D31" w:themeColor="accent2"/>
                <w:sz w:val="18"/>
                <w:szCs w:val="18"/>
              </w:rPr>
            </w:pPr>
          </w:p>
        </w:tc>
        <w:tc>
          <w:tcPr>
            <w:tcW w:w="622" w:type="pct"/>
          </w:tcPr>
          <w:p w14:paraId="5A8AEA0D" w14:textId="7BB9AE7D" w:rsidR="007916DD" w:rsidRPr="00727C8E" w:rsidRDefault="007916DD" w:rsidP="00FB3B70">
            <w:pPr>
              <w:spacing w:line="240" w:lineRule="atLeast"/>
              <w:rPr>
                <w:rFonts w:eastAsiaTheme="minorHAnsi"/>
                <w:color w:val="ED7D31" w:themeColor="accent2"/>
                <w:sz w:val="18"/>
                <w:szCs w:val="18"/>
              </w:rPr>
            </w:pPr>
            <w:r w:rsidRPr="00727C8E">
              <w:rPr>
                <w:rFonts w:eastAsiaTheme="minorHAnsi"/>
                <w:color w:val="ED7D31" w:themeColor="accent2"/>
                <w:sz w:val="18"/>
                <w:szCs w:val="18"/>
              </w:rPr>
              <w:t>{{(dc._backwash._ton * dc.group_nums) |round(1)}}</w:t>
            </w:r>
          </w:p>
        </w:tc>
      </w:tr>
    </w:tbl>
    <w:p w14:paraId="3E30B015" w14:textId="6EDCF4B1" w:rsidR="00F70EAA" w:rsidRDefault="00F70EAA" w:rsidP="00F70EAA">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42" w:name="_Toc33629116"/>
      <w:r w:rsidRPr="00D813CA">
        <w:rPr>
          <w:rFonts w:eastAsiaTheme="minorHAnsi" w:hint="eastAsia"/>
          <w:b/>
          <w:bCs/>
          <w:color w:val="2E74B5" w:themeColor="accent5" w:themeShade="BF"/>
          <w:sz w:val="24"/>
          <w:szCs w:val="24"/>
        </w:rPr>
        <w:t>化学</w:t>
      </w:r>
      <w:r w:rsidR="00BE78BD">
        <w:rPr>
          <w:rFonts w:eastAsiaTheme="minorHAnsi" w:hint="eastAsia"/>
          <w:b/>
          <w:bCs/>
          <w:color w:val="2E74B5" w:themeColor="accent5" w:themeShade="BF"/>
          <w:sz w:val="24"/>
          <w:szCs w:val="24"/>
        </w:rPr>
        <w:t>加药</w:t>
      </w:r>
      <w:r w:rsidRPr="00D813CA">
        <w:rPr>
          <w:rFonts w:eastAsiaTheme="minorHAnsi" w:hint="eastAsia"/>
          <w:b/>
          <w:bCs/>
          <w:color w:val="2E74B5" w:themeColor="accent5" w:themeShade="BF"/>
          <w:sz w:val="24"/>
          <w:szCs w:val="24"/>
        </w:rPr>
        <w:t>增强反洗(</w:t>
      </w:r>
      <w:r w:rsidRPr="00D813CA">
        <w:rPr>
          <w:rFonts w:eastAsiaTheme="minorHAnsi"/>
          <w:b/>
          <w:bCs/>
          <w:color w:val="2E74B5" w:themeColor="accent5" w:themeShade="BF"/>
          <w:sz w:val="24"/>
          <w:szCs w:val="24"/>
        </w:rPr>
        <w:t>CEB)</w:t>
      </w:r>
      <w:bookmarkEnd w:id="42"/>
    </w:p>
    <w:tbl>
      <w:tblPr>
        <w:tblStyle w:val="TableGrid"/>
        <w:tblW w:w="5000" w:type="pct"/>
        <w:tblLayout w:type="fixed"/>
        <w:tblLook w:val="04A0" w:firstRow="1" w:lastRow="0" w:firstColumn="1" w:lastColumn="0" w:noHBand="0" w:noVBand="1"/>
      </w:tblPr>
      <w:tblGrid>
        <w:gridCol w:w="1401"/>
        <w:gridCol w:w="1398"/>
        <w:gridCol w:w="1401"/>
        <w:gridCol w:w="1400"/>
        <w:gridCol w:w="1400"/>
        <w:gridCol w:w="1400"/>
        <w:gridCol w:w="1400"/>
        <w:gridCol w:w="1400"/>
        <w:gridCol w:w="1400"/>
        <w:gridCol w:w="1400"/>
        <w:gridCol w:w="1388"/>
      </w:tblGrid>
      <w:tr w:rsidR="008B6923" w:rsidRPr="00727C8E" w14:paraId="217FE4BB" w14:textId="1BAC896F" w:rsidTr="008B6923">
        <w:tc>
          <w:tcPr>
            <w:tcW w:w="455" w:type="pct"/>
            <w:shd w:val="clear" w:color="auto" w:fill="B4C6E7" w:themeFill="accent1" w:themeFillTint="66"/>
          </w:tcPr>
          <w:p w14:paraId="609A4A1B" w14:textId="176858B0"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化学品</w:t>
            </w:r>
          </w:p>
        </w:tc>
        <w:tc>
          <w:tcPr>
            <w:tcW w:w="454" w:type="pct"/>
            <w:shd w:val="clear" w:color="auto" w:fill="B4C6E7" w:themeFill="accent1" w:themeFillTint="66"/>
          </w:tcPr>
          <w:p w14:paraId="0BACF979" w14:textId="77777777"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CEB浓度</w:t>
            </w:r>
          </w:p>
          <w:p w14:paraId="69FE9D9F" w14:textId="75BC2E4E"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wt%)</w:t>
            </w:r>
          </w:p>
        </w:tc>
        <w:tc>
          <w:tcPr>
            <w:tcW w:w="455" w:type="pct"/>
            <w:shd w:val="clear" w:color="auto" w:fill="B4C6E7" w:themeFill="accent1" w:themeFillTint="66"/>
          </w:tcPr>
          <w:p w14:paraId="289614B4" w14:textId="4EE03091" w:rsidR="008B6923" w:rsidRPr="00727C8E" w:rsidRDefault="006178D3" w:rsidP="00FB3B70">
            <w:pPr>
              <w:spacing w:line="240" w:lineRule="atLeast"/>
              <w:rPr>
                <w:rFonts w:eastAsiaTheme="minorHAnsi"/>
                <w:sz w:val="18"/>
                <w:szCs w:val="18"/>
              </w:rPr>
            </w:pPr>
            <w:r w:rsidRPr="00727C8E">
              <w:rPr>
                <w:rFonts w:eastAsiaTheme="minorHAnsi" w:hint="eastAsia"/>
                <w:sz w:val="18"/>
                <w:szCs w:val="18"/>
              </w:rPr>
              <w:t>反洗次数/每次CEB</w:t>
            </w:r>
          </w:p>
        </w:tc>
        <w:tc>
          <w:tcPr>
            <w:tcW w:w="455" w:type="pct"/>
            <w:shd w:val="clear" w:color="auto" w:fill="B4C6E7" w:themeFill="accent1" w:themeFillTint="66"/>
          </w:tcPr>
          <w:p w14:paraId="25B0F33C" w14:textId="6CDAFFD9"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C</w:t>
            </w:r>
            <w:r w:rsidRPr="00727C8E">
              <w:rPr>
                <w:rFonts w:eastAsiaTheme="minorHAnsi"/>
                <w:sz w:val="18"/>
                <w:szCs w:val="18"/>
              </w:rPr>
              <w:t>EB</w:t>
            </w:r>
            <w:r w:rsidRPr="00727C8E">
              <w:rPr>
                <w:rFonts w:eastAsiaTheme="minorHAnsi" w:hint="eastAsia"/>
                <w:sz w:val="18"/>
                <w:szCs w:val="18"/>
              </w:rPr>
              <w:t>时间</w:t>
            </w:r>
          </w:p>
          <w:p w14:paraId="41FC40D4" w14:textId="6161463C"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seconds)</w:t>
            </w:r>
          </w:p>
        </w:tc>
        <w:tc>
          <w:tcPr>
            <w:tcW w:w="455" w:type="pct"/>
            <w:shd w:val="clear" w:color="auto" w:fill="B4C6E7" w:themeFill="accent1" w:themeFillTint="66"/>
          </w:tcPr>
          <w:p w14:paraId="5EFB087B" w14:textId="270D68D0" w:rsidR="008B6923" w:rsidRPr="00727C8E" w:rsidRDefault="00264617" w:rsidP="00FB3B70">
            <w:pPr>
              <w:spacing w:line="240" w:lineRule="atLeast"/>
              <w:rPr>
                <w:rFonts w:eastAsiaTheme="minorHAnsi"/>
                <w:sz w:val="18"/>
                <w:szCs w:val="18"/>
              </w:rPr>
            </w:pPr>
            <w:r w:rsidRPr="00727C8E">
              <w:rPr>
                <w:rFonts w:eastAsiaTheme="minorHAnsi" w:hint="eastAsia"/>
                <w:sz w:val="18"/>
                <w:szCs w:val="18"/>
              </w:rPr>
              <w:t>药剂</w:t>
            </w:r>
            <w:r w:rsidR="008B6923" w:rsidRPr="00727C8E">
              <w:rPr>
                <w:rFonts w:eastAsiaTheme="minorHAnsi" w:hint="eastAsia"/>
                <w:sz w:val="18"/>
                <w:szCs w:val="18"/>
              </w:rPr>
              <w:t>采购浓度</w:t>
            </w:r>
          </w:p>
          <w:p w14:paraId="64AC6326" w14:textId="0B2EF1B3"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wt%)</w:t>
            </w:r>
          </w:p>
        </w:tc>
        <w:tc>
          <w:tcPr>
            <w:tcW w:w="455" w:type="pct"/>
            <w:shd w:val="clear" w:color="auto" w:fill="B4C6E7" w:themeFill="accent1" w:themeFillTint="66"/>
          </w:tcPr>
          <w:p w14:paraId="614CD8B6" w14:textId="487AC8FB" w:rsidR="008B6923" w:rsidRPr="00727C8E" w:rsidRDefault="00264617" w:rsidP="00FB3B70">
            <w:pPr>
              <w:spacing w:line="240" w:lineRule="atLeast"/>
              <w:rPr>
                <w:rFonts w:eastAsiaTheme="minorHAnsi"/>
                <w:sz w:val="18"/>
                <w:szCs w:val="18"/>
              </w:rPr>
            </w:pPr>
            <w:r w:rsidRPr="00727C8E">
              <w:rPr>
                <w:rFonts w:eastAsiaTheme="minorHAnsi" w:hint="eastAsia"/>
                <w:sz w:val="18"/>
                <w:szCs w:val="18"/>
              </w:rPr>
              <w:t>药剂</w:t>
            </w:r>
            <w:r w:rsidR="008B6923" w:rsidRPr="00727C8E">
              <w:rPr>
                <w:rFonts w:eastAsiaTheme="minorHAnsi" w:hint="eastAsia"/>
                <w:sz w:val="18"/>
                <w:szCs w:val="18"/>
              </w:rPr>
              <w:t>采购价格</w:t>
            </w:r>
            <w:r w:rsidR="008B6923" w:rsidRPr="00727C8E">
              <w:rPr>
                <w:rFonts w:eastAsiaTheme="minorHAnsi"/>
                <w:sz w:val="18"/>
                <w:szCs w:val="18"/>
              </w:rPr>
              <w:t xml:space="preserve"> </w:t>
            </w:r>
          </w:p>
          <w:p w14:paraId="645B6768" w14:textId="3B3FA939" w:rsidR="008B6923" w:rsidRPr="00727C8E" w:rsidRDefault="008B6923" w:rsidP="00FB3B70">
            <w:pPr>
              <w:spacing w:line="240" w:lineRule="atLeast"/>
              <w:rPr>
                <w:rFonts w:eastAsiaTheme="minorHAnsi"/>
                <w:sz w:val="18"/>
                <w:szCs w:val="18"/>
              </w:rPr>
            </w:pPr>
            <w:r w:rsidRPr="00727C8E">
              <w:rPr>
                <w:rFonts w:eastAsiaTheme="minorHAnsi"/>
                <w:sz w:val="18"/>
                <w:szCs w:val="18"/>
              </w:rPr>
              <w:t>(rmb/kg)</w:t>
            </w:r>
          </w:p>
        </w:tc>
        <w:tc>
          <w:tcPr>
            <w:tcW w:w="455" w:type="pct"/>
            <w:shd w:val="clear" w:color="auto" w:fill="B4C6E7" w:themeFill="accent1" w:themeFillTint="66"/>
          </w:tcPr>
          <w:p w14:paraId="76FE0579" w14:textId="0E5A3AA7" w:rsidR="008B6923" w:rsidRPr="00727C8E" w:rsidRDefault="00264617" w:rsidP="00FB3B70">
            <w:pPr>
              <w:spacing w:line="240" w:lineRule="atLeast"/>
              <w:rPr>
                <w:rFonts w:eastAsiaTheme="minorHAnsi"/>
                <w:sz w:val="18"/>
                <w:szCs w:val="18"/>
              </w:rPr>
            </w:pPr>
            <w:r w:rsidRPr="00727C8E">
              <w:rPr>
                <w:rFonts w:eastAsiaTheme="minorHAnsi" w:hint="eastAsia"/>
                <w:sz w:val="18"/>
                <w:szCs w:val="18"/>
              </w:rPr>
              <w:t>每日</w:t>
            </w:r>
            <w:r w:rsidR="006178D3" w:rsidRPr="00727C8E">
              <w:rPr>
                <w:rFonts w:eastAsiaTheme="minorHAnsi" w:hint="eastAsia"/>
                <w:sz w:val="18"/>
                <w:szCs w:val="18"/>
              </w:rPr>
              <w:t>药剂</w:t>
            </w:r>
            <w:r w:rsidR="008B6923" w:rsidRPr="00727C8E">
              <w:rPr>
                <w:rFonts w:eastAsiaTheme="minorHAnsi" w:hint="eastAsia"/>
                <w:sz w:val="18"/>
                <w:szCs w:val="18"/>
              </w:rPr>
              <w:t>原液消耗</w:t>
            </w:r>
            <w:r w:rsidR="008B6923" w:rsidRPr="00727C8E">
              <w:rPr>
                <w:rFonts w:eastAsiaTheme="minorHAnsi"/>
                <w:sz w:val="18"/>
                <w:szCs w:val="18"/>
              </w:rPr>
              <w:t xml:space="preserve"> </w:t>
            </w:r>
          </w:p>
          <w:p w14:paraId="4E96625A" w14:textId="47B0B0B5" w:rsidR="008B6923" w:rsidRPr="00727C8E" w:rsidRDefault="008B6923" w:rsidP="00FB3B70">
            <w:pPr>
              <w:spacing w:line="240" w:lineRule="atLeast"/>
              <w:rPr>
                <w:rFonts w:eastAsiaTheme="minorHAnsi"/>
                <w:sz w:val="18"/>
                <w:szCs w:val="18"/>
              </w:rPr>
            </w:pPr>
            <w:r w:rsidRPr="00727C8E">
              <w:rPr>
                <w:rFonts w:eastAsiaTheme="minorHAnsi"/>
                <w:sz w:val="18"/>
                <w:szCs w:val="18"/>
              </w:rPr>
              <w:t>(kg/d)</w:t>
            </w:r>
          </w:p>
        </w:tc>
        <w:tc>
          <w:tcPr>
            <w:tcW w:w="455" w:type="pct"/>
            <w:shd w:val="clear" w:color="auto" w:fill="B4C6E7" w:themeFill="accent1" w:themeFillTint="66"/>
          </w:tcPr>
          <w:p w14:paraId="23BA8687" w14:textId="4427F3C2" w:rsidR="008B6923" w:rsidRPr="00727C8E" w:rsidRDefault="00264617" w:rsidP="00FB3B70">
            <w:pPr>
              <w:spacing w:line="240" w:lineRule="atLeast"/>
              <w:rPr>
                <w:rFonts w:eastAsiaTheme="minorHAnsi"/>
                <w:sz w:val="18"/>
                <w:szCs w:val="18"/>
              </w:rPr>
            </w:pPr>
            <w:r w:rsidRPr="00727C8E">
              <w:rPr>
                <w:rFonts w:eastAsiaTheme="minorHAnsi" w:hint="eastAsia"/>
                <w:sz w:val="18"/>
                <w:szCs w:val="18"/>
              </w:rPr>
              <w:t>每日</w:t>
            </w:r>
            <w:r w:rsidR="008B6923" w:rsidRPr="00727C8E">
              <w:rPr>
                <w:rFonts w:eastAsiaTheme="minorHAnsi" w:hint="eastAsia"/>
                <w:sz w:val="18"/>
                <w:szCs w:val="18"/>
              </w:rPr>
              <w:t>耗水</w:t>
            </w:r>
            <w:r w:rsidR="006178D3" w:rsidRPr="00727C8E">
              <w:rPr>
                <w:rFonts w:eastAsiaTheme="minorHAnsi" w:hint="eastAsia"/>
                <w:sz w:val="18"/>
                <w:szCs w:val="18"/>
              </w:rPr>
              <w:t>(即药剂消耗</w:t>
            </w:r>
            <w:r w:rsidR="006178D3" w:rsidRPr="00727C8E">
              <w:rPr>
                <w:rFonts w:eastAsiaTheme="minorHAnsi"/>
                <w:sz w:val="18"/>
                <w:szCs w:val="18"/>
              </w:rPr>
              <w:t>)</w:t>
            </w:r>
            <w:r w:rsidR="008B6923" w:rsidRPr="00727C8E">
              <w:rPr>
                <w:rFonts w:eastAsiaTheme="minorHAnsi"/>
                <w:sz w:val="18"/>
                <w:szCs w:val="18"/>
              </w:rPr>
              <w:t xml:space="preserve"> </w:t>
            </w:r>
          </w:p>
          <w:p w14:paraId="37A3C9C2" w14:textId="1889CC6F" w:rsidR="008B6923" w:rsidRPr="00727C8E" w:rsidRDefault="008B6923" w:rsidP="00FB3B70">
            <w:pPr>
              <w:spacing w:line="240" w:lineRule="atLeast"/>
              <w:rPr>
                <w:rFonts w:eastAsiaTheme="minorHAnsi"/>
                <w:sz w:val="18"/>
                <w:szCs w:val="18"/>
              </w:rPr>
            </w:pPr>
            <w:r w:rsidRPr="00727C8E">
              <w:rPr>
                <w:rFonts w:eastAsiaTheme="minorHAnsi"/>
                <w:sz w:val="18"/>
                <w:szCs w:val="18"/>
              </w:rPr>
              <w:t>(m3/d)</w:t>
            </w:r>
          </w:p>
        </w:tc>
        <w:tc>
          <w:tcPr>
            <w:tcW w:w="455" w:type="pct"/>
            <w:shd w:val="clear" w:color="auto" w:fill="B4C6E7" w:themeFill="accent1" w:themeFillTint="66"/>
          </w:tcPr>
          <w:p w14:paraId="754B6588" w14:textId="77777777"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单次</w:t>
            </w:r>
            <w:r w:rsidRPr="00727C8E">
              <w:rPr>
                <w:rFonts w:eastAsiaTheme="minorHAnsi"/>
                <w:sz w:val="18"/>
                <w:szCs w:val="18"/>
              </w:rPr>
              <w:t>费用</w:t>
            </w:r>
          </w:p>
          <w:p w14:paraId="470DE08E" w14:textId="7515F720"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rmb)</w:t>
            </w:r>
          </w:p>
        </w:tc>
        <w:tc>
          <w:tcPr>
            <w:tcW w:w="455" w:type="pct"/>
            <w:shd w:val="clear" w:color="auto" w:fill="B4C6E7" w:themeFill="accent1" w:themeFillTint="66"/>
          </w:tcPr>
          <w:p w14:paraId="3C9493B3" w14:textId="6829599A"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次数</w:t>
            </w:r>
          </w:p>
          <w:p w14:paraId="3485989B" w14:textId="05BC863A"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(次/d</w:t>
            </w:r>
            <w:r w:rsidRPr="00727C8E">
              <w:rPr>
                <w:rFonts w:eastAsiaTheme="minorHAnsi"/>
                <w:sz w:val="18"/>
                <w:szCs w:val="18"/>
              </w:rPr>
              <w:t>)</w:t>
            </w:r>
          </w:p>
        </w:tc>
        <w:tc>
          <w:tcPr>
            <w:tcW w:w="451" w:type="pct"/>
            <w:shd w:val="clear" w:color="auto" w:fill="B4C6E7" w:themeFill="accent1" w:themeFillTint="66"/>
          </w:tcPr>
          <w:p w14:paraId="4E222170" w14:textId="77777777" w:rsidR="008B6923" w:rsidRPr="00727C8E" w:rsidRDefault="008B6923" w:rsidP="00FB3B70">
            <w:pPr>
              <w:spacing w:line="240" w:lineRule="atLeast"/>
              <w:rPr>
                <w:rFonts w:eastAsiaTheme="minorHAnsi"/>
                <w:sz w:val="18"/>
                <w:szCs w:val="18"/>
              </w:rPr>
            </w:pPr>
            <w:r w:rsidRPr="00727C8E">
              <w:rPr>
                <w:rFonts w:eastAsiaTheme="minorHAnsi" w:hint="eastAsia"/>
                <w:sz w:val="18"/>
                <w:szCs w:val="18"/>
              </w:rPr>
              <w:t>费用</w:t>
            </w:r>
            <w:r w:rsidRPr="00727C8E">
              <w:rPr>
                <w:rFonts w:eastAsiaTheme="minorHAnsi"/>
                <w:sz w:val="18"/>
                <w:szCs w:val="18"/>
              </w:rPr>
              <w:t xml:space="preserve"> </w:t>
            </w:r>
          </w:p>
          <w:p w14:paraId="45212B36" w14:textId="23D113B6" w:rsidR="008B6923" w:rsidRPr="00727C8E" w:rsidRDefault="008B6923" w:rsidP="00FB3B70">
            <w:pPr>
              <w:spacing w:line="240" w:lineRule="atLeast"/>
              <w:rPr>
                <w:rFonts w:eastAsiaTheme="minorHAnsi"/>
                <w:sz w:val="18"/>
                <w:szCs w:val="18"/>
              </w:rPr>
            </w:pPr>
            <w:r w:rsidRPr="00727C8E">
              <w:rPr>
                <w:rFonts w:eastAsiaTheme="minorHAnsi"/>
                <w:sz w:val="18"/>
                <w:szCs w:val="18"/>
              </w:rPr>
              <w:t>(rmb/d)</w:t>
            </w:r>
          </w:p>
        </w:tc>
      </w:tr>
      <w:tr w:rsidR="006178D3" w:rsidRPr="00727C8E" w14:paraId="2D9C6289" w14:textId="24837FD3" w:rsidTr="006178D3">
        <w:tc>
          <w:tcPr>
            <w:tcW w:w="5000" w:type="pct"/>
            <w:gridSpan w:val="11"/>
          </w:tcPr>
          <w:p w14:paraId="63CB86E2" w14:textId="20A51462" w:rsidR="006178D3" w:rsidRPr="00727C8E" w:rsidRDefault="006178D3" w:rsidP="00FB3B70">
            <w:pPr>
              <w:spacing w:line="240" w:lineRule="atLeast"/>
              <w:jc w:val="center"/>
              <w:rPr>
                <w:rFonts w:eastAsiaTheme="minorHAnsi"/>
                <w:sz w:val="18"/>
                <w:szCs w:val="18"/>
              </w:rPr>
            </w:pPr>
            <w:r w:rsidRPr="00727C8E">
              <w:rPr>
                <w:rFonts w:eastAsiaTheme="minorHAnsi" w:hint="eastAsia"/>
                <w:sz w:val="18"/>
                <w:szCs w:val="18"/>
              </w:rPr>
              <w:t>{%tr</w:t>
            </w:r>
            <w:r w:rsidRPr="00727C8E">
              <w:rPr>
                <w:rFonts w:eastAsiaTheme="minorHAnsi"/>
                <w:sz w:val="18"/>
                <w:szCs w:val="18"/>
              </w:rPr>
              <w:t xml:space="preserve"> </w:t>
            </w:r>
            <w:r w:rsidRPr="00727C8E">
              <w:rPr>
                <w:rFonts w:eastAsiaTheme="minorHAnsi" w:hint="eastAsia"/>
                <w:sz w:val="18"/>
                <w:szCs w:val="18"/>
              </w:rPr>
              <w:t>for</w:t>
            </w:r>
            <w:r w:rsidRPr="00727C8E">
              <w:rPr>
                <w:rFonts w:eastAsiaTheme="minorHAnsi"/>
                <w:sz w:val="18"/>
                <w:szCs w:val="18"/>
              </w:rPr>
              <w:t xml:space="preserve"> x in cebs._dosings if x.is_use </w:t>
            </w:r>
            <w:r w:rsidRPr="00727C8E">
              <w:rPr>
                <w:rFonts w:eastAsiaTheme="minorHAnsi" w:hint="eastAsia"/>
                <w:sz w:val="18"/>
                <w:szCs w:val="18"/>
              </w:rPr>
              <w:t>%}</w:t>
            </w:r>
          </w:p>
        </w:tc>
      </w:tr>
      <w:tr w:rsidR="008B6923" w:rsidRPr="00727C8E" w14:paraId="0C6840E2" w14:textId="77777777" w:rsidTr="009B13C3">
        <w:trPr>
          <w:trHeight w:val="500"/>
        </w:trPr>
        <w:tc>
          <w:tcPr>
            <w:tcW w:w="455" w:type="pct"/>
          </w:tcPr>
          <w:p w14:paraId="7A39246E" w14:textId="0A009824" w:rsidR="008B6923" w:rsidRPr="00727C8E" w:rsidRDefault="008B6923" w:rsidP="00FB3B70">
            <w:pPr>
              <w:spacing w:line="240" w:lineRule="atLeast"/>
              <w:rPr>
                <w:rFonts w:eastAsiaTheme="minorHAnsi"/>
                <w:sz w:val="18"/>
                <w:szCs w:val="18"/>
              </w:rPr>
            </w:pPr>
            <w:r w:rsidRPr="00727C8E">
              <w:rPr>
                <w:rFonts w:eastAsiaTheme="minorHAnsi"/>
                <w:sz w:val="18"/>
                <w:szCs w:val="18"/>
              </w:rPr>
              <w:t>{{x._chem._name_upper}}</w:t>
            </w:r>
          </w:p>
        </w:tc>
        <w:tc>
          <w:tcPr>
            <w:tcW w:w="454" w:type="pct"/>
          </w:tcPr>
          <w:p w14:paraId="7D3792EF" w14:textId="7368C6AA" w:rsidR="008B6923" w:rsidRPr="00727C8E" w:rsidRDefault="008B6923" w:rsidP="00FB3B70">
            <w:pPr>
              <w:spacing w:line="240" w:lineRule="atLeast"/>
              <w:rPr>
                <w:rFonts w:eastAsiaTheme="minorHAnsi"/>
                <w:sz w:val="18"/>
                <w:szCs w:val="18"/>
              </w:rPr>
            </w:pPr>
            <w:r w:rsidRPr="00727C8E">
              <w:rPr>
                <w:rFonts w:eastAsiaTheme="minorHAnsi"/>
                <w:sz w:val="18"/>
                <w:szCs w:val="18"/>
              </w:rPr>
              <w:t>{{x.wt}}</w:t>
            </w:r>
          </w:p>
        </w:tc>
        <w:tc>
          <w:tcPr>
            <w:tcW w:w="455" w:type="pct"/>
          </w:tcPr>
          <w:p w14:paraId="5FD9E01F" w14:textId="4A594F7E" w:rsidR="008B6923" w:rsidRPr="00727C8E" w:rsidRDefault="006178D3"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{x.backwash_times_per_ceb}}</w:t>
            </w:r>
          </w:p>
        </w:tc>
        <w:tc>
          <w:tcPr>
            <w:tcW w:w="455" w:type="pct"/>
          </w:tcPr>
          <w:p w14:paraId="580CC825" w14:textId="772BA15A" w:rsidR="008B6923" w:rsidRPr="00727C8E" w:rsidRDefault="008B6923" w:rsidP="00FB3B70">
            <w:pPr>
              <w:spacing w:line="240" w:lineRule="atLeast"/>
              <w:rPr>
                <w:rFonts w:eastAsiaTheme="minorHAnsi"/>
                <w:sz w:val="18"/>
                <w:szCs w:val="18"/>
              </w:rPr>
            </w:pPr>
            <w:r w:rsidRPr="00727C8E">
              <w:rPr>
                <w:rFonts w:eastAsiaTheme="minorHAnsi"/>
                <w:sz w:val="18"/>
                <w:szCs w:val="18"/>
              </w:rPr>
              <w:t>{{x.seconds}}</w:t>
            </w:r>
          </w:p>
        </w:tc>
        <w:tc>
          <w:tcPr>
            <w:tcW w:w="455" w:type="pct"/>
          </w:tcPr>
          <w:p w14:paraId="7D670DE0" w14:textId="27954C2F" w:rsidR="008B6923" w:rsidRPr="00727C8E" w:rsidRDefault="008B6923" w:rsidP="00FB3B70">
            <w:pPr>
              <w:spacing w:line="240" w:lineRule="atLeast"/>
              <w:rPr>
                <w:rFonts w:eastAsiaTheme="minorHAnsi"/>
                <w:sz w:val="18"/>
                <w:szCs w:val="18"/>
              </w:rPr>
            </w:pPr>
            <w:r w:rsidRPr="00727C8E">
              <w:rPr>
                <w:rFonts w:eastAsiaTheme="minorHAnsi"/>
                <w:sz w:val="18"/>
                <w:szCs w:val="18"/>
              </w:rPr>
              <w:t xml:space="preserve">{{x.purchase_wt </w:t>
            </w:r>
            <w:r w:rsidRPr="00727C8E">
              <w:rPr>
                <w:rFonts w:eastAsiaTheme="minorHAnsi" w:hint="eastAsia"/>
                <w:sz w:val="18"/>
                <w:szCs w:val="18"/>
              </w:rPr>
              <w:t>or</w:t>
            </w:r>
            <w:r w:rsidRPr="00727C8E">
              <w:rPr>
                <w:rFonts w:eastAsiaTheme="minorHAnsi"/>
                <w:sz w:val="18"/>
                <w:szCs w:val="18"/>
              </w:rPr>
              <w:t xml:space="preserve"> x._chem.purchase_wt}}</w:t>
            </w:r>
          </w:p>
        </w:tc>
        <w:tc>
          <w:tcPr>
            <w:tcW w:w="455" w:type="pct"/>
          </w:tcPr>
          <w:p w14:paraId="758C53CA" w14:textId="78F56741" w:rsidR="008B6923" w:rsidRPr="00727C8E" w:rsidRDefault="008B6923" w:rsidP="00FB3B70">
            <w:pPr>
              <w:tabs>
                <w:tab w:val="left" w:pos="576"/>
              </w:tabs>
              <w:spacing w:line="240" w:lineRule="atLeast"/>
              <w:rPr>
                <w:rFonts w:eastAsiaTheme="minorHAnsi"/>
                <w:sz w:val="18"/>
                <w:szCs w:val="18"/>
              </w:rPr>
            </w:pPr>
            <w:r w:rsidRPr="00727C8E">
              <w:rPr>
                <w:rFonts w:eastAsiaTheme="minorHAnsi"/>
                <w:sz w:val="18"/>
                <w:szCs w:val="18"/>
              </w:rPr>
              <w:t>{{x.purchase_unit_price or x._chem.purchase_price}}</w:t>
            </w:r>
          </w:p>
        </w:tc>
        <w:tc>
          <w:tcPr>
            <w:tcW w:w="455" w:type="pct"/>
          </w:tcPr>
          <w:p w14:paraId="237771AF" w14:textId="2236CA23" w:rsidR="008B6923" w:rsidRPr="00727C8E" w:rsidRDefault="008B6923" w:rsidP="00FB3B70">
            <w:pPr>
              <w:spacing w:line="240" w:lineRule="atLeast"/>
              <w:rPr>
                <w:rFonts w:eastAsiaTheme="minorHAnsi"/>
                <w:sz w:val="18"/>
                <w:szCs w:val="18"/>
              </w:rPr>
            </w:pPr>
            <w:r w:rsidRPr="00727C8E">
              <w:rPr>
                <w:rFonts w:eastAsiaTheme="minorHAnsi"/>
                <w:sz w:val="18"/>
                <w:szCs w:val="18"/>
              </w:rPr>
              <w:t>{{x._chem_kg_per_day |round(1)}}</w:t>
            </w:r>
          </w:p>
        </w:tc>
        <w:tc>
          <w:tcPr>
            <w:tcW w:w="455" w:type="pct"/>
          </w:tcPr>
          <w:p w14:paraId="3850FF72" w14:textId="0740D72B" w:rsidR="008B6923" w:rsidRPr="00727C8E" w:rsidRDefault="008B6923" w:rsidP="00FB3B70">
            <w:pPr>
              <w:spacing w:line="240" w:lineRule="atLeast"/>
              <w:rPr>
                <w:rFonts w:eastAsiaTheme="minorHAnsi"/>
                <w:sz w:val="18"/>
                <w:szCs w:val="18"/>
              </w:rPr>
            </w:pPr>
            <w:r w:rsidRPr="00727C8E">
              <w:rPr>
                <w:rFonts w:eastAsiaTheme="minorHAnsi"/>
                <w:sz w:val="18"/>
                <w:szCs w:val="18"/>
              </w:rPr>
              <w:t>{{x._tpd| round(1)}}</w:t>
            </w:r>
          </w:p>
        </w:tc>
        <w:tc>
          <w:tcPr>
            <w:tcW w:w="455" w:type="pct"/>
          </w:tcPr>
          <w:p w14:paraId="16648D16" w14:textId="06CDB707" w:rsidR="008B6923" w:rsidRPr="00727C8E" w:rsidRDefault="008B6923" w:rsidP="00FB3B70">
            <w:pPr>
              <w:spacing w:line="240" w:lineRule="atLeast"/>
              <w:rPr>
                <w:rFonts w:eastAsiaTheme="minorHAnsi"/>
                <w:sz w:val="18"/>
                <w:szCs w:val="18"/>
              </w:rPr>
            </w:pPr>
            <w:r w:rsidRPr="00727C8E">
              <w:rPr>
                <w:rFonts w:eastAsiaTheme="minorHAnsi"/>
                <w:sz w:val="18"/>
                <w:szCs w:val="18"/>
              </w:rPr>
              <w:t>{{x._price | round(1)}}</w:t>
            </w:r>
          </w:p>
        </w:tc>
        <w:tc>
          <w:tcPr>
            <w:tcW w:w="455" w:type="pct"/>
          </w:tcPr>
          <w:p w14:paraId="3AAD5AAB" w14:textId="5A9FB1C2" w:rsidR="008B6923" w:rsidRPr="00727C8E" w:rsidRDefault="008B6923" w:rsidP="00FB3B70">
            <w:pPr>
              <w:spacing w:line="240" w:lineRule="atLeast"/>
              <w:rPr>
                <w:rFonts w:eastAsiaTheme="minorHAnsi"/>
                <w:sz w:val="18"/>
                <w:szCs w:val="18"/>
              </w:rPr>
            </w:pPr>
            <w:r w:rsidRPr="00727C8E">
              <w:rPr>
                <w:rFonts w:eastAsiaTheme="minorHAnsi"/>
                <w:sz w:val="18"/>
                <w:szCs w:val="18"/>
              </w:rPr>
              <w:t>{{x.times_per_day|round(1)}}</w:t>
            </w:r>
          </w:p>
          <w:p w14:paraId="2A854236" w14:textId="277C31E2" w:rsidR="008B6923" w:rsidRPr="00727C8E" w:rsidRDefault="008B6923" w:rsidP="00FB3B70">
            <w:pPr>
              <w:tabs>
                <w:tab w:val="left" w:pos="521"/>
              </w:tabs>
              <w:spacing w:line="240" w:lineRule="atLeast"/>
              <w:rPr>
                <w:rFonts w:eastAsiaTheme="minorHAnsi"/>
                <w:sz w:val="18"/>
                <w:szCs w:val="18"/>
              </w:rPr>
            </w:pPr>
            <w:r w:rsidRPr="00727C8E">
              <w:rPr>
                <w:rFonts w:eastAsiaTheme="minorHAnsi"/>
                <w:sz w:val="18"/>
                <w:szCs w:val="18"/>
              </w:rPr>
              <w:tab/>
            </w:r>
          </w:p>
        </w:tc>
        <w:tc>
          <w:tcPr>
            <w:tcW w:w="451" w:type="pct"/>
          </w:tcPr>
          <w:p w14:paraId="5549D474" w14:textId="667C7586" w:rsidR="008B6923" w:rsidRPr="00727C8E" w:rsidRDefault="008B6923" w:rsidP="00FB3B70">
            <w:pPr>
              <w:spacing w:line="240" w:lineRule="atLeast"/>
              <w:rPr>
                <w:rFonts w:eastAsiaTheme="minorHAnsi"/>
                <w:sz w:val="18"/>
                <w:szCs w:val="18"/>
              </w:rPr>
            </w:pPr>
            <w:r w:rsidRPr="00727C8E">
              <w:rPr>
                <w:rFonts w:eastAsiaTheme="minorHAnsi"/>
                <w:sz w:val="18"/>
                <w:szCs w:val="18"/>
              </w:rPr>
              <w:t>{{x._price_per_day|round(1)}}</w:t>
            </w:r>
          </w:p>
        </w:tc>
      </w:tr>
      <w:tr w:rsidR="006178D3" w:rsidRPr="00727C8E" w14:paraId="10A74BC3" w14:textId="77777777" w:rsidTr="006178D3">
        <w:tc>
          <w:tcPr>
            <w:tcW w:w="5000" w:type="pct"/>
            <w:gridSpan w:val="11"/>
          </w:tcPr>
          <w:p w14:paraId="453801BB" w14:textId="4477EACA" w:rsidR="006178D3" w:rsidRPr="00727C8E" w:rsidRDefault="006178D3" w:rsidP="00FB3B70">
            <w:pPr>
              <w:spacing w:line="240" w:lineRule="atLeast"/>
              <w:jc w:val="center"/>
              <w:rPr>
                <w:rFonts w:eastAsiaTheme="minorHAnsi"/>
                <w:sz w:val="18"/>
                <w:szCs w:val="18"/>
              </w:rPr>
            </w:pPr>
            <w:r w:rsidRPr="00727C8E">
              <w:rPr>
                <w:rFonts w:eastAsiaTheme="minorHAnsi" w:hint="eastAsia"/>
                <w:sz w:val="18"/>
                <w:szCs w:val="18"/>
              </w:rPr>
              <w:t>{</w:t>
            </w:r>
            <w:r w:rsidRPr="00727C8E">
              <w:rPr>
                <w:rFonts w:eastAsiaTheme="minorHAnsi"/>
                <w:sz w:val="18"/>
                <w:szCs w:val="18"/>
              </w:rPr>
              <w:t>%tr endfor %}</w:t>
            </w:r>
          </w:p>
        </w:tc>
      </w:tr>
      <w:tr w:rsidR="00647003" w:rsidRPr="00727C8E" w14:paraId="51C95A68" w14:textId="77777777" w:rsidTr="00DC0EDD">
        <w:tc>
          <w:tcPr>
            <w:tcW w:w="455" w:type="pct"/>
          </w:tcPr>
          <w:p w14:paraId="41707AFA" w14:textId="18277A8A" w:rsidR="00647003" w:rsidRPr="00727C8E" w:rsidRDefault="00647003" w:rsidP="00FB3B70">
            <w:pPr>
              <w:spacing w:line="240" w:lineRule="atLeast"/>
              <w:rPr>
                <w:rFonts w:eastAsiaTheme="minorHAnsi"/>
                <w:sz w:val="18"/>
                <w:szCs w:val="18"/>
              </w:rPr>
            </w:pPr>
            <w:r w:rsidRPr="00727C8E">
              <w:rPr>
                <w:rFonts w:eastAsiaTheme="minorHAnsi" w:hint="eastAsia"/>
                <w:sz w:val="18"/>
                <w:szCs w:val="18"/>
              </w:rPr>
              <w:t>单组小计</w:t>
            </w:r>
          </w:p>
        </w:tc>
        <w:tc>
          <w:tcPr>
            <w:tcW w:w="454" w:type="pct"/>
          </w:tcPr>
          <w:p w14:paraId="132AB1F3" w14:textId="77777777" w:rsidR="00647003" w:rsidRPr="00727C8E" w:rsidRDefault="00647003" w:rsidP="00FB3B70">
            <w:pPr>
              <w:spacing w:line="240" w:lineRule="atLeast"/>
              <w:rPr>
                <w:rFonts w:eastAsiaTheme="minorHAnsi"/>
                <w:sz w:val="18"/>
                <w:szCs w:val="18"/>
              </w:rPr>
            </w:pPr>
          </w:p>
        </w:tc>
        <w:tc>
          <w:tcPr>
            <w:tcW w:w="455" w:type="pct"/>
          </w:tcPr>
          <w:p w14:paraId="67F964AF" w14:textId="77777777" w:rsidR="00647003" w:rsidRPr="00727C8E" w:rsidRDefault="00647003" w:rsidP="00FB3B70">
            <w:pPr>
              <w:spacing w:line="240" w:lineRule="atLeast"/>
              <w:rPr>
                <w:rFonts w:eastAsiaTheme="minorHAnsi"/>
                <w:sz w:val="18"/>
                <w:szCs w:val="18"/>
              </w:rPr>
            </w:pPr>
          </w:p>
        </w:tc>
        <w:tc>
          <w:tcPr>
            <w:tcW w:w="455" w:type="pct"/>
          </w:tcPr>
          <w:p w14:paraId="65986A42" w14:textId="77777777" w:rsidR="00647003" w:rsidRPr="00727C8E" w:rsidRDefault="00647003" w:rsidP="00FB3B70">
            <w:pPr>
              <w:spacing w:line="240" w:lineRule="atLeast"/>
              <w:rPr>
                <w:rFonts w:eastAsiaTheme="minorHAnsi"/>
                <w:sz w:val="18"/>
                <w:szCs w:val="18"/>
              </w:rPr>
            </w:pPr>
          </w:p>
        </w:tc>
        <w:tc>
          <w:tcPr>
            <w:tcW w:w="455" w:type="pct"/>
          </w:tcPr>
          <w:p w14:paraId="23315A44" w14:textId="77777777" w:rsidR="00647003" w:rsidRPr="00727C8E" w:rsidRDefault="00647003" w:rsidP="00FB3B70">
            <w:pPr>
              <w:spacing w:line="240" w:lineRule="atLeast"/>
              <w:rPr>
                <w:rFonts w:eastAsiaTheme="minorHAnsi"/>
                <w:sz w:val="18"/>
                <w:szCs w:val="18"/>
              </w:rPr>
            </w:pPr>
          </w:p>
        </w:tc>
        <w:tc>
          <w:tcPr>
            <w:tcW w:w="455" w:type="pct"/>
          </w:tcPr>
          <w:p w14:paraId="3760B8F2" w14:textId="77777777" w:rsidR="00647003" w:rsidRPr="00727C8E" w:rsidRDefault="00647003" w:rsidP="00FB3B70">
            <w:pPr>
              <w:spacing w:line="240" w:lineRule="atLeast"/>
              <w:rPr>
                <w:rFonts w:eastAsiaTheme="minorHAnsi"/>
                <w:sz w:val="18"/>
                <w:szCs w:val="18"/>
              </w:rPr>
            </w:pPr>
          </w:p>
        </w:tc>
        <w:tc>
          <w:tcPr>
            <w:tcW w:w="455" w:type="pct"/>
          </w:tcPr>
          <w:p w14:paraId="14A3F861" w14:textId="77777777" w:rsidR="00647003" w:rsidRPr="00727C8E" w:rsidRDefault="00647003" w:rsidP="00FB3B70">
            <w:pPr>
              <w:spacing w:line="240" w:lineRule="atLeast"/>
              <w:rPr>
                <w:rFonts w:eastAsiaTheme="minorHAnsi"/>
                <w:sz w:val="18"/>
                <w:szCs w:val="18"/>
              </w:rPr>
            </w:pPr>
          </w:p>
        </w:tc>
        <w:tc>
          <w:tcPr>
            <w:tcW w:w="455" w:type="pct"/>
          </w:tcPr>
          <w:p w14:paraId="717C5A42" w14:textId="0D84704B" w:rsidR="00647003" w:rsidRPr="00727C8E" w:rsidRDefault="00647003" w:rsidP="00FB3B70">
            <w:pPr>
              <w:spacing w:line="240" w:lineRule="atLeast"/>
              <w:rPr>
                <w:rFonts w:eastAsiaTheme="minorHAnsi"/>
                <w:sz w:val="18"/>
                <w:szCs w:val="18"/>
              </w:rPr>
            </w:pPr>
            <w:r w:rsidRPr="00727C8E">
              <w:rPr>
                <w:rFonts w:eastAsiaTheme="minorHAnsi"/>
                <w:sz w:val="18"/>
                <w:szCs w:val="18"/>
              </w:rPr>
              <w:t>{{cebs._tpd |round(1)}}</w:t>
            </w:r>
          </w:p>
        </w:tc>
        <w:tc>
          <w:tcPr>
            <w:tcW w:w="455" w:type="pct"/>
          </w:tcPr>
          <w:p w14:paraId="4A9F7895" w14:textId="77777777" w:rsidR="00647003" w:rsidRPr="00727C8E" w:rsidRDefault="00647003" w:rsidP="00FB3B70">
            <w:pPr>
              <w:spacing w:line="240" w:lineRule="atLeast"/>
              <w:rPr>
                <w:rFonts w:eastAsiaTheme="minorHAnsi"/>
                <w:sz w:val="18"/>
                <w:szCs w:val="18"/>
              </w:rPr>
            </w:pPr>
          </w:p>
        </w:tc>
        <w:tc>
          <w:tcPr>
            <w:tcW w:w="455" w:type="pct"/>
          </w:tcPr>
          <w:p w14:paraId="62E1C777" w14:textId="77777777" w:rsidR="00647003" w:rsidRPr="00727C8E" w:rsidRDefault="00647003" w:rsidP="00FB3B70">
            <w:pPr>
              <w:spacing w:line="240" w:lineRule="atLeast"/>
              <w:rPr>
                <w:rFonts w:eastAsiaTheme="minorHAnsi"/>
                <w:sz w:val="18"/>
                <w:szCs w:val="18"/>
              </w:rPr>
            </w:pPr>
          </w:p>
        </w:tc>
        <w:tc>
          <w:tcPr>
            <w:tcW w:w="451" w:type="pct"/>
          </w:tcPr>
          <w:p w14:paraId="0AAE0A2F" w14:textId="76D88BD6" w:rsidR="00647003" w:rsidRPr="00727C8E" w:rsidRDefault="00647003" w:rsidP="00FB3B70">
            <w:pPr>
              <w:spacing w:line="240" w:lineRule="atLeast"/>
              <w:rPr>
                <w:rFonts w:eastAsiaTheme="minorHAnsi"/>
                <w:sz w:val="18"/>
                <w:szCs w:val="18"/>
              </w:rPr>
            </w:pPr>
            <w:r w:rsidRPr="00727C8E">
              <w:rPr>
                <w:rFonts w:eastAsiaTheme="minorHAnsi"/>
                <w:sz w:val="18"/>
                <w:szCs w:val="18"/>
              </w:rPr>
              <w:t>{{cebs._price_per_day |round(1)}}</w:t>
            </w:r>
          </w:p>
        </w:tc>
      </w:tr>
      <w:tr w:rsidR="008B6923" w:rsidRPr="00727C8E" w14:paraId="47ED6CD1" w14:textId="77777777" w:rsidTr="008B6923">
        <w:tc>
          <w:tcPr>
            <w:tcW w:w="455" w:type="pct"/>
          </w:tcPr>
          <w:p w14:paraId="5467BB37" w14:textId="4902BD3D" w:rsidR="008B6923" w:rsidRPr="009B13C3" w:rsidRDefault="00647003"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系统</w:t>
            </w:r>
            <w:r w:rsidR="008B6923" w:rsidRPr="009B13C3">
              <w:rPr>
                <w:rFonts w:eastAsiaTheme="minorHAnsi" w:hint="eastAsia"/>
                <w:b/>
                <w:bCs/>
                <w:color w:val="ED7D31" w:themeColor="accent2"/>
                <w:sz w:val="18"/>
                <w:szCs w:val="18"/>
              </w:rPr>
              <w:t>合计</w:t>
            </w:r>
          </w:p>
        </w:tc>
        <w:tc>
          <w:tcPr>
            <w:tcW w:w="454" w:type="pct"/>
          </w:tcPr>
          <w:p w14:paraId="2A860612" w14:textId="6DC2C3F0" w:rsidR="008B6923" w:rsidRPr="009B13C3" w:rsidRDefault="00647003"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(共{</w:t>
            </w:r>
            <w:r w:rsidRPr="009B13C3">
              <w:rPr>
                <w:rFonts w:eastAsiaTheme="minorHAnsi"/>
                <w:b/>
                <w:bCs/>
                <w:color w:val="ED7D31" w:themeColor="accent2"/>
                <w:sz w:val="18"/>
                <w:szCs w:val="18"/>
              </w:rPr>
              <w:t>{dc.group_nu</w:t>
            </w:r>
            <w:r w:rsidRPr="009B13C3">
              <w:rPr>
                <w:rFonts w:eastAsiaTheme="minorHAnsi"/>
                <w:b/>
                <w:bCs/>
                <w:color w:val="ED7D31" w:themeColor="accent2"/>
                <w:sz w:val="18"/>
                <w:szCs w:val="18"/>
              </w:rPr>
              <w:lastRenderedPageBreak/>
              <w:t>ms}}</w:t>
            </w:r>
            <w:r w:rsidRPr="009B13C3">
              <w:rPr>
                <w:rFonts w:eastAsiaTheme="minorHAnsi" w:hint="eastAsia"/>
                <w:b/>
                <w:bCs/>
                <w:color w:val="ED7D31" w:themeColor="accent2"/>
                <w:sz w:val="18"/>
                <w:szCs w:val="18"/>
              </w:rPr>
              <w:t>组</w:t>
            </w:r>
            <w:r w:rsidRPr="009B13C3">
              <w:rPr>
                <w:rFonts w:eastAsiaTheme="minorHAnsi"/>
                <w:b/>
                <w:bCs/>
                <w:color w:val="ED7D31" w:themeColor="accent2"/>
                <w:sz w:val="18"/>
                <w:szCs w:val="18"/>
              </w:rPr>
              <w:t>)</w:t>
            </w:r>
          </w:p>
        </w:tc>
        <w:tc>
          <w:tcPr>
            <w:tcW w:w="455" w:type="pct"/>
          </w:tcPr>
          <w:p w14:paraId="6FBFC6BD" w14:textId="77777777"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72A3B940" w14:textId="40F7713B"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0E06CEDA" w14:textId="77777777"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363A4BC0" w14:textId="77777777"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7578D452" w14:textId="77777777"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37764A3F" w14:textId="7B157603" w:rsidR="008B6923" w:rsidRPr="009B13C3" w:rsidRDefault="008B6923" w:rsidP="00FB3B70">
            <w:pPr>
              <w:spacing w:line="240" w:lineRule="atLeast"/>
              <w:rPr>
                <w:rFonts w:eastAsiaTheme="minorHAnsi"/>
                <w:b/>
                <w:bCs/>
                <w:color w:val="ED7D31" w:themeColor="accent2"/>
                <w:sz w:val="18"/>
                <w:szCs w:val="18"/>
              </w:rPr>
            </w:pPr>
            <w:r w:rsidRPr="009B13C3">
              <w:rPr>
                <w:rFonts w:eastAsiaTheme="minorHAnsi"/>
                <w:b/>
                <w:bCs/>
                <w:color w:val="ED7D31" w:themeColor="accent2"/>
                <w:sz w:val="18"/>
                <w:szCs w:val="18"/>
              </w:rPr>
              <w:t>{{cebs._tp</w:t>
            </w:r>
            <w:r w:rsidR="00D543D9" w:rsidRPr="009B13C3">
              <w:rPr>
                <w:rFonts w:eastAsiaTheme="minorHAnsi"/>
                <w:b/>
                <w:bCs/>
                <w:color w:val="ED7D31" w:themeColor="accent2"/>
                <w:sz w:val="18"/>
                <w:szCs w:val="18"/>
              </w:rPr>
              <w:t xml:space="preserve">d_all </w:t>
            </w:r>
            <w:r w:rsidRPr="009B13C3">
              <w:rPr>
                <w:rFonts w:eastAsiaTheme="minorHAnsi"/>
                <w:b/>
                <w:bCs/>
                <w:color w:val="ED7D31" w:themeColor="accent2"/>
                <w:sz w:val="18"/>
                <w:szCs w:val="18"/>
              </w:rPr>
              <w:t>|round(1)}}</w:t>
            </w:r>
          </w:p>
        </w:tc>
        <w:tc>
          <w:tcPr>
            <w:tcW w:w="455" w:type="pct"/>
          </w:tcPr>
          <w:p w14:paraId="500B217C" w14:textId="77777777" w:rsidR="008B6923" w:rsidRPr="009B13C3" w:rsidRDefault="008B6923" w:rsidP="00FB3B70">
            <w:pPr>
              <w:spacing w:line="240" w:lineRule="atLeast"/>
              <w:rPr>
                <w:rFonts w:eastAsiaTheme="minorHAnsi"/>
                <w:b/>
                <w:bCs/>
                <w:color w:val="ED7D31" w:themeColor="accent2"/>
                <w:sz w:val="18"/>
                <w:szCs w:val="18"/>
              </w:rPr>
            </w:pPr>
          </w:p>
        </w:tc>
        <w:tc>
          <w:tcPr>
            <w:tcW w:w="455" w:type="pct"/>
          </w:tcPr>
          <w:p w14:paraId="561080A4" w14:textId="77777777" w:rsidR="008B6923" w:rsidRPr="009B13C3" w:rsidRDefault="008B6923" w:rsidP="00FB3B70">
            <w:pPr>
              <w:spacing w:line="240" w:lineRule="atLeast"/>
              <w:rPr>
                <w:rFonts w:eastAsiaTheme="minorHAnsi"/>
                <w:b/>
                <w:bCs/>
                <w:color w:val="ED7D31" w:themeColor="accent2"/>
                <w:sz w:val="18"/>
                <w:szCs w:val="18"/>
              </w:rPr>
            </w:pPr>
          </w:p>
        </w:tc>
        <w:tc>
          <w:tcPr>
            <w:tcW w:w="451" w:type="pct"/>
          </w:tcPr>
          <w:p w14:paraId="5223F150" w14:textId="3444AE32" w:rsidR="008B6923" w:rsidRPr="009B13C3" w:rsidRDefault="008B6923" w:rsidP="00FB3B70">
            <w:pPr>
              <w:spacing w:line="240" w:lineRule="atLeast"/>
              <w:rPr>
                <w:rFonts w:eastAsiaTheme="minorHAnsi"/>
                <w:b/>
                <w:bCs/>
                <w:color w:val="ED7D31" w:themeColor="accent2"/>
                <w:sz w:val="18"/>
                <w:szCs w:val="18"/>
              </w:rPr>
            </w:pPr>
            <w:r w:rsidRPr="009B13C3">
              <w:rPr>
                <w:rFonts w:eastAsiaTheme="minorHAnsi"/>
                <w:b/>
                <w:bCs/>
                <w:color w:val="ED7D31" w:themeColor="accent2"/>
                <w:sz w:val="18"/>
                <w:szCs w:val="18"/>
              </w:rPr>
              <w:t>{{cebs._price_per_day</w:t>
            </w:r>
            <w:r w:rsidR="00D543D9" w:rsidRPr="009B13C3">
              <w:rPr>
                <w:rFonts w:eastAsiaTheme="minorHAnsi"/>
                <w:b/>
                <w:bCs/>
                <w:color w:val="ED7D31" w:themeColor="accent2"/>
                <w:sz w:val="18"/>
                <w:szCs w:val="18"/>
              </w:rPr>
              <w:t>_all</w:t>
            </w:r>
            <w:r w:rsidRPr="009B13C3">
              <w:rPr>
                <w:rFonts w:eastAsiaTheme="minorHAnsi"/>
                <w:b/>
                <w:bCs/>
                <w:color w:val="ED7D31" w:themeColor="accent2"/>
                <w:sz w:val="18"/>
                <w:szCs w:val="18"/>
              </w:rPr>
              <w:t xml:space="preserve"> </w:t>
            </w:r>
            <w:r w:rsidRPr="009B13C3">
              <w:rPr>
                <w:rFonts w:eastAsiaTheme="minorHAnsi"/>
                <w:b/>
                <w:bCs/>
                <w:color w:val="ED7D31" w:themeColor="accent2"/>
                <w:sz w:val="18"/>
                <w:szCs w:val="18"/>
              </w:rPr>
              <w:lastRenderedPageBreak/>
              <w:t>|round(1)}}</w:t>
            </w:r>
          </w:p>
        </w:tc>
      </w:tr>
    </w:tbl>
    <w:p w14:paraId="0B00E560" w14:textId="1BE6B27C" w:rsidR="00F70EAA" w:rsidRDefault="00F70EAA" w:rsidP="00F70EAA">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43" w:name="_Toc33629117"/>
      <w:r w:rsidRPr="00D813CA">
        <w:rPr>
          <w:rFonts w:eastAsiaTheme="minorHAnsi" w:hint="eastAsia"/>
          <w:b/>
          <w:bCs/>
          <w:color w:val="2E74B5" w:themeColor="accent5" w:themeShade="BF"/>
          <w:sz w:val="24"/>
          <w:szCs w:val="24"/>
        </w:rPr>
        <w:lastRenderedPageBreak/>
        <w:t>化学清洗(</w:t>
      </w:r>
      <w:r w:rsidRPr="00D813CA">
        <w:rPr>
          <w:rFonts w:eastAsiaTheme="minorHAnsi"/>
          <w:b/>
          <w:bCs/>
          <w:color w:val="2E74B5" w:themeColor="accent5" w:themeShade="BF"/>
          <w:sz w:val="24"/>
          <w:szCs w:val="24"/>
        </w:rPr>
        <w:t>CIP)</w:t>
      </w:r>
      <w:bookmarkEnd w:id="43"/>
    </w:p>
    <w:tbl>
      <w:tblPr>
        <w:tblStyle w:val="TableGrid"/>
        <w:tblW w:w="5000" w:type="pct"/>
        <w:tblLayout w:type="fixed"/>
        <w:tblLook w:val="04A0" w:firstRow="1" w:lastRow="0" w:firstColumn="1" w:lastColumn="0" w:noHBand="0" w:noVBand="1"/>
      </w:tblPr>
      <w:tblGrid>
        <w:gridCol w:w="1401"/>
        <w:gridCol w:w="1398"/>
        <w:gridCol w:w="1401"/>
        <w:gridCol w:w="1400"/>
        <w:gridCol w:w="1400"/>
        <w:gridCol w:w="1400"/>
        <w:gridCol w:w="1400"/>
        <w:gridCol w:w="1400"/>
        <w:gridCol w:w="1400"/>
        <w:gridCol w:w="1400"/>
        <w:gridCol w:w="1388"/>
      </w:tblGrid>
      <w:tr w:rsidR="00264617" w:rsidRPr="00727C8E" w14:paraId="02DBBD3C" w14:textId="77777777" w:rsidTr="00DC0EDD">
        <w:tc>
          <w:tcPr>
            <w:tcW w:w="455" w:type="pct"/>
            <w:shd w:val="clear" w:color="auto" w:fill="B4C6E7" w:themeFill="accent1" w:themeFillTint="66"/>
          </w:tcPr>
          <w:p w14:paraId="1EA883DC"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化学品</w:t>
            </w:r>
          </w:p>
        </w:tc>
        <w:tc>
          <w:tcPr>
            <w:tcW w:w="454" w:type="pct"/>
            <w:shd w:val="clear" w:color="auto" w:fill="B4C6E7" w:themeFill="accent1" w:themeFillTint="66"/>
          </w:tcPr>
          <w:p w14:paraId="41D756C7" w14:textId="224921D0"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CIP浓度</w:t>
            </w:r>
          </w:p>
          <w:p w14:paraId="7D28F18C"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wt%)</w:t>
            </w:r>
          </w:p>
        </w:tc>
        <w:tc>
          <w:tcPr>
            <w:tcW w:w="455" w:type="pct"/>
            <w:shd w:val="clear" w:color="auto" w:fill="B4C6E7" w:themeFill="accent1" w:themeFillTint="66"/>
          </w:tcPr>
          <w:p w14:paraId="6EEF22F9"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CIP周期</w:t>
            </w:r>
          </w:p>
          <w:p w14:paraId="26C77F39" w14:textId="6DF68DE3"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(days</w:t>
            </w:r>
            <w:r w:rsidRPr="00727C8E">
              <w:rPr>
                <w:rFonts w:eastAsiaTheme="minorHAnsi"/>
                <w:sz w:val="18"/>
                <w:szCs w:val="18"/>
              </w:rPr>
              <w:t>/</w:t>
            </w:r>
            <w:r w:rsidRPr="00727C8E">
              <w:rPr>
                <w:rFonts w:eastAsiaTheme="minorHAnsi" w:hint="eastAsia"/>
                <w:sz w:val="18"/>
                <w:szCs w:val="18"/>
              </w:rPr>
              <w:t>次</w:t>
            </w:r>
            <w:r w:rsidRPr="00727C8E">
              <w:rPr>
                <w:rFonts w:eastAsiaTheme="minorHAnsi"/>
                <w:sz w:val="18"/>
                <w:szCs w:val="18"/>
              </w:rPr>
              <w:t>)</w:t>
            </w:r>
          </w:p>
        </w:tc>
        <w:tc>
          <w:tcPr>
            <w:tcW w:w="455" w:type="pct"/>
            <w:shd w:val="clear" w:color="auto" w:fill="B4C6E7" w:themeFill="accent1" w:themeFillTint="66"/>
          </w:tcPr>
          <w:p w14:paraId="17704236" w14:textId="08091E83"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配置药剂重复利用次数</w:t>
            </w:r>
          </w:p>
        </w:tc>
        <w:tc>
          <w:tcPr>
            <w:tcW w:w="455" w:type="pct"/>
            <w:shd w:val="clear" w:color="auto" w:fill="B4C6E7" w:themeFill="accent1" w:themeFillTint="66"/>
          </w:tcPr>
          <w:p w14:paraId="48A8D5E0" w14:textId="5A5640C6"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药剂采购浓度</w:t>
            </w:r>
          </w:p>
          <w:p w14:paraId="1021DE6D"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wt%)</w:t>
            </w:r>
          </w:p>
        </w:tc>
        <w:tc>
          <w:tcPr>
            <w:tcW w:w="455" w:type="pct"/>
            <w:shd w:val="clear" w:color="auto" w:fill="B4C6E7" w:themeFill="accent1" w:themeFillTint="66"/>
          </w:tcPr>
          <w:p w14:paraId="7E5EAC39" w14:textId="39FFD7FA"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药剂采购价格</w:t>
            </w:r>
            <w:r w:rsidRPr="00727C8E">
              <w:rPr>
                <w:rFonts w:eastAsiaTheme="minorHAnsi"/>
                <w:sz w:val="18"/>
                <w:szCs w:val="18"/>
              </w:rPr>
              <w:t xml:space="preserve"> </w:t>
            </w:r>
          </w:p>
          <w:p w14:paraId="1102027E"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(rmb/kg)</w:t>
            </w:r>
          </w:p>
        </w:tc>
        <w:tc>
          <w:tcPr>
            <w:tcW w:w="455" w:type="pct"/>
            <w:shd w:val="clear" w:color="auto" w:fill="B4C6E7" w:themeFill="accent1" w:themeFillTint="66"/>
          </w:tcPr>
          <w:p w14:paraId="152651F3" w14:textId="40837632"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每日药剂原液消耗</w:t>
            </w:r>
            <w:r w:rsidRPr="00727C8E">
              <w:rPr>
                <w:rFonts w:eastAsiaTheme="minorHAnsi"/>
                <w:sz w:val="18"/>
                <w:szCs w:val="18"/>
              </w:rPr>
              <w:t xml:space="preserve"> </w:t>
            </w:r>
          </w:p>
          <w:p w14:paraId="7A229743"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(kg/d)</w:t>
            </w:r>
          </w:p>
        </w:tc>
        <w:tc>
          <w:tcPr>
            <w:tcW w:w="455" w:type="pct"/>
            <w:shd w:val="clear" w:color="auto" w:fill="B4C6E7" w:themeFill="accent1" w:themeFillTint="66"/>
          </w:tcPr>
          <w:p w14:paraId="1C11EA31" w14:textId="661EBC3A"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每日耗水(即药剂消耗</w:t>
            </w:r>
            <w:r w:rsidRPr="00727C8E">
              <w:rPr>
                <w:rFonts w:eastAsiaTheme="minorHAnsi"/>
                <w:sz w:val="18"/>
                <w:szCs w:val="18"/>
              </w:rPr>
              <w:t xml:space="preserve">) </w:t>
            </w:r>
          </w:p>
          <w:p w14:paraId="76520F39"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(m3/d)</w:t>
            </w:r>
          </w:p>
        </w:tc>
        <w:tc>
          <w:tcPr>
            <w:tcW w:w="455" w:type="pct"/>
            <w:shd w:val="clear" w:color="auto" w:fill="B4C6E7" w:themeFill="accent1" w:themeFillTint="66"/>
          </w:tcPr>
          <w:p w14:paraId="451EEB1A"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单次</w:t>
            </w:r>
            <w:r w:rsidRPr="00727C8E">
              <w:rPr>
                <w:rFonts w:eastAsiaTheme="minorHAnsi"/>
                <w:sz w:val="18"/>
                <w:szCs w:val="18"/>
              </w:rPr>
              <w:t>费用</w:t>
            </w:r>
          </w:p>
          <w:p w14:paraId="4E2E25C7"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rmb)</w:t>
            </w:r>
          </w:p>
        </w:tc>
        <w:tc>
          <w:tcPr>
            <w:tcW w:w="455" w:type="pct"/>
            <w:shd w:val="clear" w:color="auto" w:fill="B4C6E7" w:themeFill="accent1" w:themeFillTint="66"/>
          </w:tcPr>
          <w:p w14:paraId="5B6C1B42"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次数</w:t>
            </w:r>
          </w:p>
          <w:p w14:paraId="5D5E9641"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(次/d</w:t>
            </w:r>
            <w:r w:rsidRPr="00727C8E">
              <w:rPr>
                <w:rFonts w:eastAsiaTheme="minorHAnsi"/>
                <w:sz w:val="18"/>
                <w:szCs w:val="18"/>
              </w:rPr>
              <w:t>)</w:t>
            </w:r>
          </w:p>
        </w:tc>
        <w:tc>
          <w:tcPr>
            <w:tcW w:w="451" w:type="pct"/>
            <w:shd w:val="clear" w:color="auto" w:fill="B4C6E7" w:themeFill="accent1" w:themeFillTint="66"/>
          </w:tcPr>
          <w:p w14:paraId="10B72F4E" w14:textId="77777777"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费用</w:t>
            </w:r>
            <w:r w:rsidRPr="00727C8E">
              <w:rPr>
                <w:rFonts w:eastAsiaTheme="minorHAnsi"/>
                <w:sz w:val="18"/>
                <w:szCs w:val="18"/>
              </w:rPr>
              <w:t xml:space="preserve"> </w:t>
            </w:r>
          </w:p>
          <w:p w14:paraId="5E9E8832"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(rmb/d)</w:t>
            </w:r>
          </w:p>
        </w:tc>
      </w:tr>
      <w:tr w:rsidR="00264617" w:rsidRPr="00727C8E" w14:paraId="26B0BCB5" w14:textId="77777777" w:rsidTr="00DC0EDD">
        <w:tc>
          <w:tcPr>
            <w:tcW w:w="5000" w:type="pct"/>
            <w:gridSpan w:val="11"/>
          </w:tcPr>
          <w:p w14:paraId="42F75CD2" w14:textId="01E2A803" w:rsidR="00264617" w:rsidRPr="00727C8E" w:rsidRDefault="00264617" w:rsidP="00FB3B70">
            <w:pPr>
              <w:spacing w:line="240" w:lineRule="atLeast"/>
              <w:jc w:val="center"/>
              <w:rPr>
                <w:rFonts w:eastAsiaTheme="minorHAnsi"/>
                <w:sz w:val="18"/>
                <w:szCs w:val="18"/>
              </w:rPr>
            </w:pPr>
            <w:r w:rsidRPr="00727C8E">
              <w:rPr>
                <w:rFonts w:eastAsiaTheme="minorHAnsi" w:hint="eastAsia"/>
                <w:sz w:val="18"/>
                <w:szCs w:val="18"/>
              </w:rPr>
              <w:t>{%tr</w:t>
            </w:r>
            <w:r w:rsidRPr="00727C8E">
              <w:rPr>
                <w:rFonts w:eastAsiaTheme="minorHAnsi"/>
                <w:sz w:val="18"/>
                <w:szCs w:val="18"/>
              </w:rPr>
              <w:t xml:space="preserve"> </w:t>
            </w:r>
            <w:r w:rsidRPr="00727C8E">
              <w:rPr>
                <w:rFonts w:eastAsiaTheme="minorHAnsi" w:hint="eastAsia"/>
                <w:sz w:val="18"/>
                <w:szCs w:val="18"/>
              </w:rPr>
              <w:t>for</w:t>
            </w:r>
            <w:r w:rsidRPr="00727C8E">
              <w:rPr>
                <w:rFonts w:eastAsiaTheme="minorHAnsi"/>
                <w:sz w:val="18"/>
                <w:szCs w:val="18"/>
              </w:rPr>
              <w:t xml:space="preserve"> x in cips._dosings if x.is_use </w:t>
            </w:r>
            <w:r w:rsidRPr="00727C8E">
              <w:rPr>
                <w:rFonts w:eastAsiaTheme="minorHAnsi" w:hint="eastAsia"/>
                <w:sz w:val="18"/>
                <w:szCs w:val="18"/>
              </w:rPr>
              <w:t>%}</w:t>
            </w:r>
          </w:p>
        </w:tc>
      </w:tr>
      <w:tr w:rsidR="00264617" w:rsidRPr="00727C8E" w14:paraId="49B9CD47" w14:textId="77777777" w:rsidTr="00DC0EDD">
        <w:tc>
          <w:tcPr>
            <w:tcW w:w="455" w:type="pct"/>
          </w:tcPr>
          <w:p w14:paraId="6544431E"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{{x._chem._name_upper}}</w:t>
            </w:r>
          </w:p>
        </w:tc>
        <w:tc>
          <w:tcPr>
            <w:tcW w:w="454" w:type="pct"/>
          </w:tcPr>
          <w:p w14:paraId="06CFCE2A"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{{x.wt}}</w:t>
            </w:r>
          </w:p>
        </w:tc>
        <w:tc>
          <w:tcPr>
            <w:tcW w:w="455" w:type="pct"/>
          </w:tcPr>
          <w:p w14:paraId="6D24C2D3" w14:textId="7DB81921" w:rsidR="00264617" w:rsidRPr="00727C8E" w:rsidRDefault="00264617"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{x.days_per_cip }}</w:t>
            </w:r>
          </w:p>
        </w:tc>
        <w:tc>
          <w:tcPr>
            <w:tcW w:w="455" w:type="pct"/>
          </w:tcPr>
          <w:p w14:paraId="365300E1" w14:textId="5E25AB09" w:rsidR="00264617" w:rsidRPr="00727C8E" w:rsidRDefault="00264617" w:rsidP="00FB3B70">
            <w:pPr>
              <w:spacing w:line="240" w:lineRule="atLeast"/>
              <w:rPr>
                <w:rFonts w:eastAsiaTheme="minorHAnsi"/>
                <w:sz w:val="18"/>
                <w:szCs w:val="18"/>
              </w:rPr>
            </w:pPr>
            <w:r w:rsidRPr="00727C8E">
              <w:rPr>
                <w:rFonts w:eastAsiaTheme="minorHAnsi"/>
                <w:sz w:val="18"/>
                <w:szCs w:val="18"/>
              </w:rPr>
              <w:t>{{x.reuse_times}}</w:t>
            </w:r>
          </w:p>
        </w:tc>
        <w:tc>
          <w:tcPr>
            <w:tcW w:w="455" w:type="pct"/>
          </w:tcPr>
          <w:p w14:paraId="295584B1"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 xml:space="preserve">{{x.purchase_wt </w:t>
            </w:r>
            <w:r w:rsidRPr="00727C8E">
              <w:rPr>
                <w:rFonts w:eastAsiaTheme="minorHAnsi" w:hint="eastAsia"/>
                <w:sz w:val="18"/>
                <w:szCs w:val="18"/>
              </w:rPr>
              <w:t>or</w:t>
            </w:r>
            <w:r w:rsidRPr="00727C8E">
              <w:rPr>
                <w:rFonts w:eastAsiaTheme="minorHAnsi"/>
                <w:sz w:val="18"/>
                <w:szCs w:val="18"/>
              </w:rPr>
              <w:t xml:space="preserve"> x._chem.purchase_wt}}</w:t>
            </w:r>
          </w:p>
        </w:tc>
        <w:tc>
          <w:tcPr>
            <w:tcW w:w="455" w:type="pct"/>
          </w:tcPr>
          <w:p w14:paraId="50D042AE" w14:textId="77777777" w:rsidR="00264617" w:rsidRPr="00727C8E" w:rsidRDefault="00264617" w:rsidP="00FB3B70">
            <w:pPr>
              <w:tabs>
                <w:tab w:val="left" w:pos="576"/>
              </w:tabs>
              <w:spacing w:line="240" w:lineRule="atLeast"/>
              <w:rPr>
                <w:rFonts w:eastAsiaTheme="minorHAnsi"/>
                <w:sz w:val="18"/>
                <w:szCs w:val="18"/>
              </w:rPr>
            </w:pPr>
            <w:r w:rsidRPr="00727C8E">
              <w:rPr>
                <w:rFonts w:eastAsiaTheme="minorHAnsi"/>
                <w:sz w:val="18"/>
                <w:szCs w:val="18"/>
              </w:rPr>
              <w:t>{{x.purchase_unit_price or x._chem.purchase_price}}</w:t>
            </w:r>
          </w:p>
        </w:tc>
        <w:tc>
          <w:tcPr>
            <w:tcW w:w="455" w:type="pct"/>
          </w:tcPr>
          <w:p w14:paraId="609AF8E2"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{{x._chem_kg_per_day |round(1)}}</w:t>
            </w:r>
          </w:p>
        </w:tc>
        <w:tc>
          <w:tcPr>
            <w:tcW w:w="455" w:type="pct"/>
          </w:tcPr>
          <w:p w14:paraId="344AD09E"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{{x._tpd| round(1)}}</w:t>
            </w:r>
          </w:p>
        </w:tc>
        <w:tc>
          <w:tcPr>
            <w:tcW w:w="455" w:type="pct"/>
          </w:tcPr>
          <w:p w14:paraId="3532010F"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{{x._price | round(1)}}</w:t>
            </w:r>
          </w:p>
        </w:tc>
        <w:tc>
          <w:tcPr>
            <w:tcW w:w="455" w:type="pct"/>
          </w:tcPr>
          <w:p w14:paraId="5A5F771C"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{{x.times_per_day|round(1)}}</w:t>
            </w:r>
          </w:p>
          <w:p w14:paraId="1B696522" w14:textId="77777777" w:rsidR="00264617" w:rsidRPr="00727C8E" w:rsidRDefault="00264617" w:rsidP="00FB3B70">
            <w:pPr>
              <w:tabs>
                <w:tab w:val="left" w:pos="521"/>
              </w:tabs>
              <w:spacing w:line="240" w:lineRule="atLeast"/>
              <w:rPr>
                <w:rFonts w:eastAsiaTheme="minorHAnsi"/>
                <w:sz w:val="18"/>
                <w:szCs w:val="18"/>
              </w:rPr>
            </w:pPr>
            <w:r w:rsidRPr="00727C8E">
              <w:rPr>
                <w:rFonts w:eastAsiaTheme="minorHAnsi"/>
                <w:sz w:val="18"/>
                <w:szCs w:val="18"/>
              </w:rPr>
              <w:tab/>
            </w:r>
          </w:p>
        </w:tc>
        <w:tc>
          <w:tcPr>
            <w:tcW w:w="451" w:type="pct"/>
          </w:tcPr>
          <w:p w14:paraId="35599BC6" w14:textId="77777777" w:rsidR="00264617" w:rsidRPr="00727C8E" w:rsidRDefault="00264617" w:rsidP="00FB3B70">
            <w:pPr>
              <w:spacing w:line="240" w:lineRule="atLeast"/>
              <w:rPr>
                <w:rFonts w:eastAsiaTheme="minorHAnsi"/>
                <w:sz w:val="18"/>
                <w:szCs w:val="18"/>
              </w:rPr>
            </w:pPr>
            <w:r w:rsidRPr="00727C8E">
              <w:rPr>
                <w:rFonts w:eastAsiaTheme="minorHAnsi"/>
                <w:sz w:val="18"/>
                <w:szCs w:val="18"/>
              </w:rPr>
              <w:t>{{x._price_per_day|round(1)}}</w:t>
            </w:r>
          </w:p>
        </w:tc>
      </w:tr>
      <w:tr w:rsidR="00264617" w:rsidRPr="00727C8E" w14:paraId="6F4BAF7B" w14:textId="77777777" w:rsidTr="00DC0EDD">
        <w:tc>
          <w:tcPr>
            <w:tcW w:w="5000" w:type="pct"/>
            <w:gridSpan w:val="11"/>
          </w:tcPr>
          <w:p w14:paraId="7804E82B" w14:textId="77777777" w:rsidR="00264617" w:rsidRPr="00727C8E" w:rsidRDefault="00264617" w:rsidP="00FB3B70">
            <w:pPr>
              <w:spacing w:line="240" w:lineRule="atLeast"/>
              <w:jc w:val="center"/>
              <w:rPr>
                <w:rFonts w:eastAsiaTheme="minorHAnsi"/>
                <w:sz w:val="18"/>
                <w:szCs w:val="18"/>
              </w:rPr>
            </w:pPr>
            <w:r w:rsidRPr="00727C8E">
              <w:rPr>
                <w:rFonts w:eastAsiaTheme="minorHAnsi" w:hint="eastAsia"/>
                <w:sz w:val="18"/>
                <w:szCs w:val="18"/>
              </w:rPr>
              <w:t>{</w:t>
            </w:r>
            <w:r w:rsidRPr="00727C8E">
              <w:rPr>
                <w:rFonts w:eastAsiaTheme="minorHAnsi"/>
                <w:sz w:val="18"/>
                <w:szCs w:val="18"/>
              </w:rPr>
              <w:t>%tr endfor %}</w:t>
            </w:r>
          </w:p>
        </w:tc>
      </w:tr>
      <w:tr w:rsidR="007064A4" w:rsidRPr="00727C8E" w14:paraId="66F5C64B" w14:textId="77777777" w:rsidTr="00DC0EDD">
        <w:tc>
          <w:tcPr>
            <w:tcW w:w="455" w:type="pct"/>
          </w:tcPr>
          <w:p w14:paraId="1F6BD954" w14:textId="77777777" w:rsidR="007064A4" w:rsidRPr="00727C8E" w:rsidRDefault="007064A4" w:rsidP="00FB3B70">
            <w:pPr>
              <w:spacing w:line="240" w:lineRule="atLeast"/>
              <w:rPr>
                <w:rFonts w:eastAsiaTheme="minorHAnsi"/>
                <w:sz w:val="18"/>
                <w:szCs w:val="18"/>
              </w:rPr>
            </w:pPr>
            <w:r w:rsidRPr="00727C8E">
              <w:rPr>
                <w:rFonts w:eastAsiaTheme="minorHAnsi" w:hint="eastAsia"/>
                <w:sz w:val="18"/>
                <w:szCs w:val="18"/>
              </w:rPr>
              <w:t>单组小计</w:t>
            </w:r>
          </w:p>
        </w:tc>
        <w:tc>
          <w:tcPr>
            <w:tcW w:w="454" w:type="pct"/>
          </w:tcPr>
          <w:p w14:paraId="077D35D9" w14:textId="77777777" w:rsidR="007064A4" w:rsidRPr="00727C8E" w:rsidRDefault="007064A4" w:rsidP="00FB3B70">
            <w:pPr>
              <w:spacing w:line="240" w:lineRule="atLeast"/>
              <w:rPr>
                <w:rFonts w:eastAsiaTheme="minorHAnsi"/>
                <w:sz w:val="18"/>
                <w:szCs w:val="18"/>
              </w:rPr>
            </w:pPr>
          </w:p>
        </w:tc>
        <w:tc>
          <w:tcPr>
            <w:tcW w:w="455" w:type="pct"/>
          </w:tcPr>
          <w:p w14:paraId="69878080" w14:textId="77777777" w:rsidR="007064A4" w:rsidRPr="00727C8E" w:rsidRDefault="007064A4" w:rsidP="00FB3B70">
            <w:pPr>
              <w:spacing w:line="240" w:lineRule="atLeast"/>
              <w:rPr>
                <w:rFonts w:eastAsiaTheme="minorHAnsi"/>
                <w:sz w:val="18"/>
                <w:szCs w:val="18"/>
              </w:rPr>
            </w:pPr>
          </w:p>
        </w:tc>
        <w:tc>
          <w:tcPr>
            <w:tcW w:w="455" w:type="pct"/>
          </w:tcPr>
          <w:p w14:paraId="0E5990F6" w14:textId="77777777" w:rsidR="007064A4" w:rsidRPr="00727C8E" w:rsidRDefault="007064A4" w:rsidP="00FB3B70">
            <w:pPr>
              <w:spacing w:line="240" w:lineRule="atLeast"/>
              <w:rPr>
                <w:rFonts w:eastAsiaTheme="minorHAnsi"/>
                <w:sz w:val="18"/>
                <w:szCs w:val="18"/>
              </w:rPr>
            </w:pPr>
          </w:p>
        </w:tc>
        <w:tc>
          <w:tcPr>
            <w:tcW w:w="455" w:type="pct"/>
          </w:tcPr>
          <w:p w14:paraId="1D1AD468" w14:textId="77777777" w:rsidR="007064A4" w:rsidRPr="00727C8E" w:rsidRDefault="007064A4" w:rsidP="00FB3B70">
            <w:pPr>
              <w:spacing w:line="240" w:lineRule="atLeast"/>
              <w:rPr>
                <w:rFonts w:eastAsiaTheme="minorHAnsi"/>
                <w:sz w:val="18"/>
                <w:szCs w:val="18"/>
              </w:rPr>
            </w:pPr>
          </w:p>
        </w:tc>
        <w:tc>
          <w:tcPr>
            <w:tcW w:w="455" w:type="pct"/>
          </w:tcPr>
          <w:p w14:paraId="2953659C" w14:textId="77777777" w:rsidR="007064A4" w:rsidRPr="00727C8E" w:rsidRDefault="007064A4" w:rsidP="00FB3B70">
            <w:pPr>
              <w:spacing w:line="240" w:lineRule="atLeast"/>
              <w:rPr>
                <w:rFonts w:eastAsiaTheme="minorHAnsi"/>
                <w:sz w:val="18"/>
                <w:szCs w:val="18"/>
              </w:rPr>
            </w:pPr>
          </w:p>
        </w:tc>
        <w:tc>
          <w:tcPr>
            <w:tcW w:w="455" w:type="pct"/>
          </w:tcPr>
          <w:p w14:paraId="7F6DE49D" w14:textId="77777777" w:rsidR="007064A4" w:rsidRPr="00727C8E" w:rsidRDefault="007064A4" w:rsidP="00FB3B70">
            <w:pPr>
              <w:spacing w:line="240" w:lineRule="atLeast"/>
              <w:rPr>
                <w:rFonts w:eastAsiaTheme="minorHAnsi"/>
                <w:sz w:val="18"/>
                <w:szCs w:val="18"/>
              </w:rPr>
            </w:pPr>
          </w:p>
        </w:tc>
        <w:tc>
          <w:tcPr>
            <w:tcW w:w="455" w:type="pct"/>
          </w:tcPr>
          <w:p w14:paraId="35E85E29" w14:textId="3636740E" w:rsidR="007064A4" w:rsidRPr="00727C8E" w:rsidRDefault="007064A4" w:rsidP="00FB3B70">
            <w:pPr>
              <w:spacing w:line="240" w:lineRule="atLeast"/>
              <w:rPr>
                <w:rFonts w:eastAsiaTheme="minorHAnsi"/>
                <w:sz w:val="18"/>
                <w:szCs w:val="18"/>
              </w:rPr>
            </w:pPr>
            <w:r w:rsidRPr="00727C8E">
              <w:rPr>
                <w:rFonts w:eastAsiaTheme="minorHAnsi"/>
                <w:sz w:val="18"/>
                <w:szCs w:val="18"/>
              </w:rPr>
              <w:t>{{cips._tpd |round(1)}}</w:t>
            </w:r>
          </w:p>
        </w:tc>
        <w:tc>
          <w:tcPr>
            <w:tcW w:w="455" w:type="pct"/>
          </w:tcPr>
          <w:p w14:paraId="2E711FF1" w14:textId="77777777" w:rsidR="007064A4" w:rsidRPr="00727C8E" w:rsidRDefault="007064A4" w:rsidP="00FB3B70">
            <w:pPr>
              <w:spacing w:line="240" w:lineRule="atLeast"/>
              <w:rPr>
                <w:rFonts w:eastAsiaTheme="minorHAnsi"/>
                <w:sz w:val="18"/>
                <w:szCs w:val="18"/>
              </w:rPr>
            </w:pPr>
          </w:p>
        </w:tc>
        <w:tc>
          <w:tcPr>
            <w:tcW w:w="455" w:type="pct"/>
          </w:tcPr>
          <w:p w14:paraId="44E31A3F" w14:textId="77777777" w:rsidR="007064A4" w:rsidRPr="00727C8E" w:rsidRDefault="007064A4" w:rsidP="00FB3B70">
            <w:pPr>
              <w:spacing w:line="240" w:lineRule="atLeast"/>
              <w:rPr>
                <w:rFonts w:eastAsiaTheme="minorHAnsi"/>
                <w:sz w:val="18"/>
                <w:szCs w:val="18"/>
              </w:rPr>
            </w:pPr>
          </w:p>
        </w:tc>
        <w:tc>
          <w:tcPr>
            <w:tcW w:w="451" w:type="pct"/>
          </w:tcPr>
          <w:p w14:paraId="5772B77B" w14:textId="50749754" w:rsidR="007064A4" w:rsidRPr="00727C8E" w:rsidRDefault="007064A4" w:rsidP="00FB3B70">
            <w:pPr>
              <w:spacing w:line="240" w:lineRule="atLeast"/>
              <w:rPr>
                <w:rFonts w:eastAsiaTheme="minorHAnsi"/>
                <w:sz w:val="18"/>
                <w:szCs w:val="18"/>
              </w:rPr>
            </w:pPr>
            <w:r w:rsidRPr="00727C8E">
              <w:rPr>
                <w:rFonts w:eastAsiaTheme="minorHAnsi"/>
                <w:sz w:val="18"/>
                <w:szCs w:val="18"/>
              </w:rPr>
              <w:t>{{cips._price_per_day |round(1)}}</w:t>
            </w:r>
          </w:p>
        </w:tc>
      </w:tr>
      <w:tr w:rsidR="00264617" w:rsidRPr="00727C8E" w14:paraId="3C9B801D" w14:textId="77777777" w:rsidTr="00DC0EDD">
        <w:tc>
          <w:tcPr>
            <w:tcW w:w="455" w:type="pct"/>
          </w:tcPr>
          <w:p w14:paraId="4597F73F" w14:textId="03511C86" w:rsidR="00264617" w:rsidRPr="009B13C3" w:rsidRDefault="00065C11"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系统</w:t>
            </w:r>
            <w:r w:rsidR="00264617" w:rsidRPr="009B13C3">
              <w:rPr>
                <w:rFonts w:eastAsiaTheme="minorHAnsi" w:hint="eastAsia"/>
                <w:b/>
                <w:bCs/>
                <w:color w:val="ED7D31" w:themeColor="accent2"/>
                <w:sz w:val="18"/>
                <w:szCs w:val="18"/>
              </w:rPr>
              <w:t>合计</w:t>
            </w:r>
          </w:p>
        </w:tc>
        <w:tc>
          <w:tcPr>
            <w:tcW w:w="454" w:type="pct"/>
          </w:tcPr>
          <w:p w14:paraId="71F50593" w14:textId="433454DF" w:rsidR="00264617" w:rsidRPr="009B13C3" w:rsidRDefault="007064A4"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(共{</w:t>
            </w:r>
            <w:r w:rsidRPr="009B13C3">
              <w:rPr>
                <w:rFonts w:eastAsiaTheme="minorHAnsi"/>
                <w:b/>
                <w:bCs/>
                <w:color w:val="ED7D31" w:themeColor="accent2"/>
                <w:sz w:val="18"/>
                <w:szCs w:val="18"/>
              </w:rPr>
              <w:t>{dc.group_nums}}</w:t>
            </w:r>
            <w:r w:rsidRPr="009B13C3">
              <w:rPr>
                <w:rFonts w:eastAsiaTheme="minorHAnsi" w:hint="eastAsia"/>
                <w:b/>
                <w:bCs/>
                <w:color w:val="ED7D31" w:themeColor="accent2"/>
                <w:sz w:val="18"/>
                <w:szCs w:val="18"/>
              </w:rPr>
              <w:t>组</w:t>
            </w:r>
            <w:r w:rsidRPr="009B13C3">
              <w:rPr>
                <w:rFonts w:eastAsiaTheme="minorHAnsi"/>
                <w:b/>
                <w:bCs/>
                <w:color w:val="ED7D31" w:themeColor="accent2"/>
                <w:sz w:val="18"/>
                <w:szCs w:val="18"/>
              </w:rPr>
              <w:t>)</w:t>
            </w:r>
          </w:p>
        </w:tc>
        <w:tc>
          <w:tcPr>
            <w:tcW w:w="455" w:type="pct"/>
          </w:tcPr>
          <w:p w14:paraId="5FE3C280"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3FA98A22"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662507D3"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35AA22D0"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5B065463"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1CE0371A" w14:textId="10D14C9A" w:rsidR="00264617" w:rsidRPr="009B13C3" w:rsidRDefault="00264617" w:rsidP="00FB3B70">
            <w:pPr>
              <w:spacing w:line="240" w:lineRule="atLeast"/>
              <w:rPr>
                <w:rFonts w:eastAsiaTheme="minorHAnsi"/>
                <w:b/>
                <w:bCs/>
                <w:color w:val="ED7D31" w:themeColor="accent2"/>
                <w:sz w:val="18"/>
                <w:szCs w:val="18"/>
              </w:rPr>
            </w:pPr>
            <w:r w:rsidRPr="009B13C3">
              <w:rPr>
                <w:rFonts w:eastAsiaTheme="minorHAnsi"/>
                <w:b/>
                <w:bCs/>
                <w:color w:val="ED7D31" w:themeColor="accent2"/>
                <w:sz w:val="18"/>
                <w:szCs w:val="18"/>
              </w:rPr>
              <w:t>{{</w:t>
            </w:r>
            <w:r w:rsidR="007064A4" w:rsidRPr="009B13C3">
              <w:rPr>
                <w:rFonts w:eastAsiaTheme="minorHAnsi"/>
                <w:b/>
                <w:bCs/>
                <w:color w:val="ED7D31" w:themeColor="accent2"/>
                <w:sz w:val="18"/>
                <w:szCs w:val="18"/>
              </w:rPr>
              <w:t>cip</w:t>
            </w:r>
            <w:r w:rsidRPr="009B13C3">
              <w:rPr>
                <w:rFonts w:eastAsiaTheme="minorHAnsi"/>
                <w:b/>
                <w:bCs/>
                <w:color w:val="ED7D31" w:themeColor="accent2"/>
                <w:sz w:val="18"/>
                <w:szCs w:val="18"/>
              </w:rPr>
              <w:t>s._tpd</w:t>
            </w:r>
            <w:r w:rsidR="00D543D9" w:rsidRPr="009B13C3">
              <w:rPr>
                <w:rFonts w:eastAsiaTheme="minorHAnsi"/>
                <w:b/>
                <w:bCs/>
                <w:color w:val="ED7D31" w:themeColor="accent2"/>
                <w:sz w:val="18"/>
                <w:szCs w:val="18"/>
              </w:rPr>
              <w:t>_all</w:t>
            </w:r>
            <w:r w:rsidRPr="009B13C3">
              <w:rPr>
                <w:rFonts w:eastAsiaTheme="minorHAnsi"/>
                <w:b/>
                <w:bCs/>
                <w:color w:val="ED7D31" w:themeColor="accent2"/>
                <w:sz w:val="18"/>
                <w:szCs w:val="18"/>
              </w:rPr>
              <w:t xml:space="preserve"> |round(1)}}</w:t>
            </w:r>
          </w:p>
        </w:tc>
        <w:tc>
          <w:tcPr>
            <w:tcW w:w="455" w:type="pct"/>
          </w:tcPr>
          <w:p w14:paraId="60AEB1D1" w14:textId="77777777" w:rsidR="00264617" w:rsidRPr="009B13C3" w:rsidRDefault="00264617" w:rsidP="00FB3B70">
            <w:pPr>
              <w:spacing w:line="240" w:lineRule="atLeast"/>
              <w:rPr>
                <w:rFonts w:eastAsiaTheme="minorHAnsi"/>
                <w:b/>
                <w:bCs/>
                <w:color w:val="ED7D31" w:themeColor="accent2"/>
                <w:sz w:val="18"/>
                <w:szCs w:val="18"/>
              </w:rPr>
            </w:pPr>
          </w:p>
        </w:tc>
        <w:tc>
          <w:tcPr>
            <w:tcW w:w="455" w:type="pct"/>
          </w:tcPr>
          <w:p w14:paraId="28E882CF" w14:textId="77777777" w:rsidR="00264617" w:rsidRPr="009B13C3" w:rsidRDefault="00264617" w:rsidP="00FB3B70">
            <w:pPr>
              <w:spacing w:line="240" w:lineRule="atLeast"/>
              <w:rPr>
                <w:rFonts w:eastAsiaTheme="minorHAnsi"/>
                <w:b/>
                <w:bCs/>
                <w:color w:val="ED7D31" w:themeColor="accent2"/>
                <w:sz w:val="18"/>
                <w:szCs w:val="18"/>
              </w:rPr>
            </w:pPr>
          </w:p>
        </w:tc>
        <w:tc>
          <w:tcPr>
            <w:tcW w:w="451" w:type="pct"/>
          </w:tcPr>
          <w:p w14:paraId="7AEEF78B" w14:textId="71A6F25B" w:rsidR="00264617" w:rsidRPr="009B13C3" w:rsidRDefault="00264617" w:rsidP="00FB3B70">
            <w:pPr>
              <w:spacing w:line="240" w:lineRule="atLeast"/>
              <w:rPr>
                <w:rFonts w:eastAsiaTheme="minorHAnsi"/>
                <w:b/>
                <w:bCs/>
                <w:color w:val="ED7D31" w:themeColor="accent2"/>
                <w:sz w:val="18"/>
                <w:szCs w:val="18"/>
              </w:rPr>
            </w:pPr>
            <w:r w:rsidRPr="009B13C3">
              <w:rPr>
                <w:rFonts w:eastAsiaTheme="minorHAnsi"/>
                <w:b/>
                <w:bCs/>
                <w:color w:val="ED7D31" w:themeColor="accent2"/>
                <w:sz w:val="18"/>
                <w:szCs w:val="18"/>
              </w:rPr>
              <w:t>{{</w:t>
            </w:r>
            <w:r w:rsidR="007064A4" w:rsidRPr="009B13C3">
              <w:rPr>
                <w:rFonts w:eastAsiaTheme="minorHAnsi"/>
                <w:b/>
                <w:bCs/>
                <w:color w:val="ED7D31" w:themeColor="accent2"/>
                <w:sz w:val="18"/>
                <w:szCs w:val="18"/>
              </w:rPr>
              <w:t>cip</w:t>
            </w:r>
            <w:r w:rsidRPr="009B13C3">
              <w:rPr>
                <w:rFonts w:eastAsiaTheme="minorHAnsi"/>
                <w:b/>
                <w:bCs/>
                <w:color w:val="ED7D31" w:themeColor="accent2"/>
                <w:sz w:val="18"/>
                <w:szCs w:val="18"/>
              </w:rPr>
              <w:t>s._price_per_day</w:t>
            </w:r>
            <w:r w:rsidR="00D543D9" w:rsidRPr="009B13C3">
              <w:rPr>
                <w:rFonts w:eastAsiaTheme="minorHAnsi"/>
                <w:b/>
                <w:bCs/>
                <w:color w:val="ED7D31" w:themeColor="accent2"/>
                <w:sz w:val="18"/>
                <w:szCs w:val="18"/>
              </w:rPr>
              <w:t xml:space="preserve">_all </w:t>
            </w:r>
            <w:r w:rsidRPr="009B13C3">
              <w:rPr>
                <w:rFonts w:eastAsiaTheme="minorHAnsi"/>
                <w:b/>
                <w:bCs/>
                <w:color w:val="ED7D31" w:themeColor="accent2"/>
                <w:sz w:val="18"/>
                <w:szCs w:val="18"/>
              </w:rPr>
              <w:t>|round(1)}}</w:t>
            </w:r>
          </w:p>
        </w:tc>
      </w:tr>
    </w:tbl>
    <w:p w14:paraId="7C2F0348" w14:textId="05A1ED09" w:rsidR="00F70EAA" w:rsidRPr="00D813CA" w:rsidRDefault="00F70EAA" w:rsidP="00F70EAA">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44" w:name="_Toc33629118"/>
      <w:r w:rsidRPr="00D813CA">
        <w:rPr>
          <w:rFonts w:eastAsiaTheme="minorHAnsi" w:hint="eastAsia"/>
          <w:b/>
          <w:bCs/>
          <w:color w:val="2E74B5" w:themeColor="accent5" w:themeShade="BF"/>
          <w:sz w:val="24"/>
          <w:szCs w:val="24"/>
        </w:rPr>
        <w:t>冲洗/快冲(</w:t>
      </w:r>
      <w:r w:rsidRPr="00D813CA">
        <w:rPr>
          <w:rFonts w:eastAsiaTheme="minorHAnsi"/>
          <w:b/>
          <w:bCs/>
          <w:color w:val="2E74B5" w:themeColor="accent5" w:themeShade="BF"/>
          <w:sz w:val="24"/>
          <w:szCs w:val="24"/>
        </w:rPr>
        <w:t>Wash)</w:t>
      </w:r>
      <w:bookmarkEnd w:id="44"/>
    </w:p>
    <w:tbl>
      <w:tblPr>
        <w:tblStyle w:val="TableGrid"/>
        <w:tblW w:w="5000" w:type="pct"/>
        <w:tblLayout w:type="fixed"/>
        <w:tblLook w:val="04A0" w:firstRow="1" w:lastRow="0" w:firstColumn="1" w:lastColumn="0" w:noHBand="0" w:noVBand="1"/>
      </w:tblPr>
      <w:tblGrid>
        <w:gridCol w:w="2563"/>
        <w:gridCol w:w="2563"/>
        <w:gridCol w:w="2564"/>
        <w:gridCol w:w="2564"/>
        <w:gridCol w:w="2564"/>
        <w:gridCol w:w="2570"/>
      </w:tblGrid>
      <w:tr w:rsidR="00DC0EDD" w:rsidRPr="00727C8E" w14:paraId="58A8C571" w14:textId="77777777" w:rsidTr="004E3963">
        <w:tc>
          <w:tcPr>
            <w:tcW w:w="833" w:type="pct"/>
            <w:shd w:val="clear" w:color="auto" w:fill="B4C6E7" w:themeFill="accent1" w:themeFillTint="66"/>
          </w:tcPr>
          <w:p w14:paraId="0DF35285" w14:textId="2BBCE584"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冲洗目的</w:t>
            </w:r>
          </w:p>
        </w:tc>
        <w:tc>
          <w:tcPr>
            <w:tcW w:w="833" w:type="pct"/>
            <w:shd w:val="clear" w:color="auto" w:fill="B4C6E7" w:themeFill="accent1" w:themeFillTint="66"/>
          </w:tcPr>
          <w:p w14:paraId="4AB16CFE" w14:textId="2A58A0D1"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冲洗流量</w:t>
            </w:r>
          </w:p>
          <w:p w14:paraId="13AF1A5A" w14:textId="6F3C2E9E"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m3/h)</w:t>
            </w:r>
          </w:p>
        </w:tc>
        <w:tc>
          <w:tcPr>
            <w:tcW w:w="833" w:type="pct"/>
            <w:shd w:val="clear" w:color="auto" w:fill="B4C6E7" w:themeFill="accent1" w:themeFillTint="66"/>
          </w:tcPr>
          <w:p w14:paraId="4F8FD485" w14:textId="77777777"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冲洗时间</w:t>
            </w:r>
          </w:p>
          <w:p w14:paraId="78F0F1CE" w14:textId="679CF434"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seconds)</w:t>
            </w:r>
          </w:p>
        </w:tc>
        <w:tc>
          <w:tcPr>
            <w:tcW w:w="833" w:type="pct"/>
            <w:shd w:val="clear" w:color="auto" w:fill="B4C6E7" w:themeFill="accent1" w:themeFillTint="66"/>
          </w:tcPr>
          <w:p w14:paraId="378ED535" w14:textId="04EFC8DA"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每日次数</w:t>
            </w:r>
          </w:p>
          <w:p w14:paraId="4E797255" w14:textId="7D962AAA"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(次/d</w:t>
            </w:r>
            <w:r w:rsidRPr="00727C8E">
              <w:rPr>
                <w:rFonts w:eastAsiaTheme="minorHAnsi"/>
                <w:sz w:val="18"/>
                <w:szCs w:val="18"/>
              </w:rPr>
              <w:t>)</w:t>
            </w:r>
          </w:p>
        </w:tc>
        <w:tc>
          <w:tcPr>
            <w:tcW w:w="833" w:type="pct"/>
            <w:shd w:val="clear" w:color="auto" w:fill="B4C6E7" w:themeFill="accent1" w:themeFillTint="66"/>
          </w:tcPr>
          <w:p w14:paraId="3C6C3ECE" w14:textId="77777777"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单次耗水</w:t>
            </w:r>
          </w:p>
          <w:p w14:paraId="1481616A" w14:textId="670CF3AB"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m3)</w:t>
            </w:r>
          </w:p>
        </w:tc>
        <w:tc>
          <w:tcPr>
            <w:tcW w:w="833" w:type="pct"/>
            <w:shd w:val="clear" w:color="auto" w:fill="B4C6E7" w:themeFill="accent1" w:themeFillTint="66"/>
          </w:tcPr>
          <w:p w14:paraId="7D769E11" w14:textId="357F0CE7"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每日耗水</w:t>
            </w:r>
            <w:r w:rsidRPr="00727C8E">
              <w:rPr>
                <w:rFonts w:eastAsiaTheme="minorHAnsi"/>
                <w:sz w:val="18"/>
                <w:szCs w:val="18"/>
              </w:rPr>
              <w:t xml:space="preserve"> </w:t>
            </w:r>
          </w:p>
          <w:p w14:paraId="4A9AFA65" w14:textId="77777777" w:rsidR="00DC0EDD" w:rsidRPr="00727C8E" w:rsidRDefault="00DC0EDD" w:rsidP="00FB3B70">
            <w:pPr>
              <w:spacing w:line="240" w:lineRule="atLeast"/>
              <w:rPr>
                <w:rFonts w:eastAsiaTheme="minorHAnsi"/>
                <w:sz w:val="18"/>
                <w:szCs w:val="18"/>
              </w:rPr>
            </w:pPr>
            <w:r w:rsidRPr="00727C8E">
              <w:rPr>
                <w:rFonts w:eastAsiaTheme="minorHAnsi"/>
                <w:sz w:val="18"/>
                <w:szCs w:val="18"/>
              </w:rPr>
              <w:t>(m3/d)</w:t>
            </w:r>
          </w:p>
        </w:tc>
      </w:tr>
      <w:tr w:rsidR="00DC0EDD" w:rsidRPr="00727C8E" w14:paraId="49D4B7CF" w14:textId="77777777" w:rsidTr="004E3963">
        <w:tc>
          <w:tcPr>
            <w:tcW w:w="5000" w:type="pct"/>
            <w:gridSpan w:val="6"/>
            <w:shd w:val="clear" w:color="auto" w:fill="auto"/>
          </w:tcPr>
          <w:p w14:paraId="017D9549" w14:textId="337D3C29" w:rsidR="00DC0EDD" w:rsidRPr="00727C8E" w:rsidRDefault="00DC0EDD" w:rsidP="00FB3B70">
            <w:pPr>
              <w:spacing w:line="240" w:lineRule="atLeast"/>
              <w:jc w:val="center"/>
              <w:rPr>
                <w:rFonts w:eastAsiaTheme="minorHAnsi"/>
                <w:sz w:val="18"/>
                <w:szCs w:val="18"/>
              </w:rPr>
            </w:pPr>
            <w:r w:rsidRPr="00727C8E">
              <w:rPr>
                <w:rFonts w:eastAsiaTheme="minorHAnsi"/>
                <w:sz w:val="18"/>
                <w:szCs w:val="18"/>
              </w:rPr>
              <w:t>{%tr for x in washs.</w:t>
            </w:r>
            <w:r w:rsidRPr="00727C8E">
              <w:rPr>
                <w:rFonts w:eastAsiaTheme="minorHAnsi" w:hint="eastAsia"/>
                <w:sz w:val="18"/>
                <w:szCs w:val="18"/>
              </w:rPr>
              <w:t>_</w:t>
            </w:r>
            <w:r w:rsidRPr="00727C8E">
              <w:rPr>
                <w:rFonts w:eastAsiaTheme="minorHAnsi"/>
                <w:sz w:val="18"/>
                <w:szCs w:val="18"/>
              </w:rPr>
              <w:t>washs if x.is_use %}</w:t>
            </w:r>
          </w:p>
        </w:tc>
      </w:tr>
      <w:tr w:rsidR="00DC0EDD" w:rsidRPr="00727C8E" w14:paraId="4343C5D8" w14:textId="77777777" w:rsidTr="004E3963">
        <w:tc>
          <w:tcPr>
            <w:tcW w:w="833" w:type="pct"/>
          </w:tcPr>
          <w:p w14:paraId="7508943A" w14:textId="117DFF98" w:rsidR="00DC0EDD" w:rsidRPr="00727C8E" w:rsidRDefault="00DC0EDD" w:rsidP="00FB3B70">
            <w:pPr>
              <w:spacing w:line="240" w:lineRule="atLeast"/>
              <w:rPr>
                <w:rFonts w:eastAsiaTheme="minorHAnsi"/>
                <w:sz w:val="18"/>
                <w:szCs w:val="18"/>
              </w:rPr>
            </w:pPr>
            <w:r w:rsidRPr="00727C8E">
              <w:rPr>
                <w:rFonts w:eastAsiaTheme="minorHAnsi"/>
                <w:sz w:val="18"/>
                <w:szCs w:val="18"/>
              </w:rPr>
              <w:t>{{x.name}}</w:t>
            </w:r>
          </w:p>
        </w:tc>
        <w:tc>
          <w:tcPr>
            <w:tcW w:w="833" w:type="pct"/>
          </w:tcPr>
          <w:p w14:paraId="652B6D54" w14:textId="07663BF7" w:rsidR="00DC0EDD" w:rsidRPr="00727C8E" w:rsidRDefault="00DC0EDD" w:rsidP="00FB3B70">
            <w:pPr>
              <w:spacing w:line="240" w:lineRule="atLeast"/>
              <w:rPr>
                <w:rFonts w:eastAsiaTheme="minorHAnsi"/>
                <w:sz w:val="18"/>
                <w:szCs w:val="18"/>
              </w:rPr>
            </w:pPr>
            <w:r w:rsidRPr="00727C8E">
              <w:rPr>
                <w:rFonts w:eastAsiaTheme="minorHAnsi"/>
                <w:sz w:val="18"/>
                <w:szCs w:val="18"/>
              </w:rPr>
              <w:t>{{x.tph|round(1)}}</w:t>
            </w:r>
          </w:p>
        </w:tc>
        <w:tc>
          <w:tcPr>
            <w:tcW w:w="833" w:type="pct"/>
          </w:tcPr>
          <w:p w14:paraId="4E0E1DE2" w14:textId="754227D2"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{x.seconds}}</w:t>
            </w:r>
          </w:p>
        </w:tc>
        <w:tc>
          <w:tcPr>
            <w:tcW w:w="833" w:type="pct"/>
          </w:tcPr>
          <w:p w14:paraId="0E9D564C" w14:textId="711BC604"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{x.times_per_day|round(1)}}</w:t>
            </w:r>
          </w:p>
        </w:tc>
        <w:tc>
          <w:tcPr>
            <w:tcW w:w="833" w:type="pct"/>
          </w:tcPr>
          <w:p w14:paraId="45046A5D" w14:textId="11C11C82"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{x._ton|round(1)}}</w:t>
            </w:r>
          </w:p>
        </w:tc>
        <w:tc>
          <w:tcPr>
            <w:tcW w:w="833" w:type="pct"/>
          </w:tcPr>
          <w:p w14:paraId="63870E9D" w14:textId="208F3396"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{x._tpd|round(1)}}</w:t>
            </w:r>
          </w:p>
        </w:tc>
      </w:tr>
      <w:tr w:rsidR="00DC0EDD" w:rsidRPr="00727C8E" w14:paraId="1444701A" w14:textId="77777777" w:rsidTr="004E3963">
        <w:tc>
          <w:tcPr>
            <w:tcW w:w="5000" w:type="pct"/>
            <w:gridSpan w:val="6"/>
          </w:tcPr>
          <w:p w14:paraId="3F7F5DF6" w14:textId="3474D24A" w:rsidR="00DC0EDD" w:rsidRPr="00727C8E" w:rsidRDefault="00DC0EDD" w:rsidP="00FB3B70">
            <w:pPr>
              <w:spacing w:line="240" w:lineRule="atLeast"/>
              <w:jc w:val="center"/>
              <w:rPr>
                <w:rFonts w:eastAsiaTheme="minorHAnsi"/>
                <w:sz w:val="18"/>
                <w:szCs w:val="18"/>
              </w:rPr>
            </w:pPr>
            <w:r w:rsidRPr="00727C8E">
              <w:rPr>
                <w:rFonts w:eastAsiaTheme="minorHAnsi" w:hint="eastAsia"/>
                <w:sz w:val="18"/>
                <w:szCs w:val="18"/>
              </w:rPr>
              <w:t>{</w:t>
            </w:r>
            <w:r w:rsidRPr="00727C8E">
              <w:rPr>
                <w:rFonts w:eastAsiaTheme="minorHAnsi"/>
                <w:sz w:val="18"/>
                <w:szCs w:val="18"/>
              </w:rPr>
              <w:t>%tr endfor %}</w:t>
            </w:r>
          </w:p>
        </w:tc>
      </w:tr>
      <w:tr w:rsidR="00DC0EDD" w:rsidRPr="00727C8E" w14:paraId="6FB39F5B" w14:textId="77777777" w:rsidTr="004E3963">
        <w:tc>
          <w:tcPr>
            <w:tcW w:w="833" w:type="pct"/>
          </w:tcPr>
          <w:p w14:paraId="793397A2" w14:textId="77777777" w:rsidR="00DC0EDD" w:rsidRPr="00727C8E" w:rsidRDefault="00DC0EDD" w:rsidP="00FB3B70">
            <w:pPr>
              <w:spacing w:line="240" w:lineRule="atLeast"/>
              <w:rPr>
                <w:rFonts w:eastAsiaTheme="minorHAnsi"/>
                <w:sz w:val="18"/>
                <w:szCs w:val="18"/>
              </w:rPr>
            </w:pPr>
            <w:r w:rsidRPr="00727C8E">
              <w:rPr>
                <w:rFonts w:eastAsiaTheme="minorHAnsi" w:hint="eastAsia"/>
                <w:sz w:val="18"/>
                <w:szCs w:val="18"/>
              </w:rPr>
              <w:t>单组小计</w:t>
            </w:r>
          </w:p>
        </w:tc>
        <w:tc>
          <w:tcPr>
            <w:tcW w:w="833" w:type="pct"/>
          </w:tcPr>
          <w:p w14:paraId="4B4D0D13" w14:textId="77777777" w:rsidR="00DC0EDD" w:rsidRPr="00727C8E" w:rsidRDefault="00DC0EDD" w:rsidP="00FB3B70">
            <w:pPr>
              <w:spacing w:line="240" w:lineRule="atLeast"/>
              <w:rPr>
                <w:rFonts w:eastAsiaTheme="minorHAnsi"/>
                <w:sz w:val="18"/>
                <w:szCs w:val="18"/>
              </w:rPr>
            </w:pPr>
          </w:p>
        </w:tc>
        <w:tc>
          <w:tcPr>
            <w:tcW w:w="833" w:type="pct"/>
          </w:tcPr>
          <w:p w14:paraId="65FB690B" w14:textId="77777777" w:rsidR="00DC0EDD" w:rsidRPr="00727C8E" w:rsidRDefault="00DC0EDD" w:rsidP="00FB3B70">
            <w:pPr>
              <w:spacing w:line="240" w:lineRule="atLeast"/>
              <w:rPr>
                <w:rFonts w:eastAsiaTheme="minorHAnsi"/>
                <w:sz w:val="18"/>
                <w:szCs w:val="18"/>
              </w:rPr>
            </w:pPr>
          </w:p>
        </w:tc>
        <w:tc>
          <w:tcPr>
            <w:tcW w:w="833" w:type="pct"/>
          </w:tcPr>
          <w:p w14:paraId="78F9AE59" w14:textId="77777777" w:rsidR="00DC0EDD" w:rsidRPr="00727C8E" w:rsidRDefault="00DC0EDD" w:rsidP="00FB3B70">
            <w:pPr>
              <w:spacing w:line="240" w:lineRule="atLeast"/>
              <w:rPr>
                <w:rFonts w:eastAsiaTheme="minorHAnsi"/>
                <w:sz w:val="18"/>
                <w:szCs w:val="18"/>
              </w:rPr>
            </w:pPr>
          </w:p>
        </w:tc>
        <w:tc>
          <w:tcPr>
            <w:tcW w:w="833" w:type="pct"/>
          </w:tcPr>
          <w:p w14:paraId="1DA286FE" w14:textId="77777777" w:rsidR="00DC0EDD" w:rsidRPr="00727C8E" w:rsidRDefault="00DC0EDD" w:rsidP="00FB3B70">
            <w:pPr>
              <w:spacing w:line="240" w:lineRule="atLeast"/>
              <w:rPr>
                <w:rFonts w:eastAsiaTheme="minorHAnsi"/>
                <w:sz w:val="18"/>
                <w:szCs w:val="18"/>
              </w:rPr>
            </w:pPr>
          </w:p>
        </w:tc>
        <w:tc>
          <w:tcPr>
            <w:tcW w:w="833" w:type="pct"/>
          </w:tcPr>
          <w:p w14:paraId="23473D2A" w14:textId="5ECCD728" w:rsidR="00DC0EDD" w:rsidRPr="00727C8E" w:rsidRDefault="00472962" w:rsidP="00FB3B70">
            <w:pPr>
              <w:spacing w:line="240" w:lineRule="atLeast"/>
              <w:rPr>
                <w:rFonts w:eastAsiaTheme="minorHAnsi"/>
                <w:sz w:val="18"/>
                <w:szCs w:val="18"/>
              </w:rPr>
            </w:pPr>
            <w:r w:rsidRPr="00727C8E">
              <w:rPr>
                <w:rFonts w:eastAsiaTheme="minorHAnsi" w:hint="eastAsia"/>
                <w:sz w:val="18"/>
                <w:szCs w:val="18"/>
              </w:rPr>
              <w:t>{</w:t>
            </w:r>
            <w:r w:rsidRPr="00727C8E">
              <w:rPr>
                <w:rFonts w:eastAsiaTheme="minorHAnsi"/>
                <w:sz w:val="18"/>
                <w:szCs w:val="18"/>
              </w:rPr>
              <w:t>{washs._tpd|round(1)}}</w:t>
            </w:r>
          </w:p>
        </w:tc>
      </w:tr>
      <w:tr w:rsidR="00DC0EDD" w:rsidRPr="00727C8E" w14:paraId="683DDAA2" w14:textId="77777777" w:rsidTr="004E3963">
        <w:tc>
          <w:tcPr>
            <w:tcW w:w="833" w:type="pct"/>
          </w:tcPr>
          <w:p w14:paraId="58F5685C" w14:textId="77777777" w:rsidR="00DC0EDD" w:rsidRPr="009B13C3" w:rsidRDefault="00DC0EDD"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系统合计</w:t>
            </w:r>
          </w:p>
        </w:tc>
        <w:tc>
          <w:tcPr>
            <w:tcW w:w="833" w:type="pct"/>
          </w:tcPr>
          <w:p w14:paraId="59B16677" w14:textId="77777777" w:rsidR="00DC0EDD" w:rsidRPr="009B13C3" w:rsidRDefault="00DC0EDD"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(共{</w:t>
            </w:r>
            <w:r w:rsidRPr="009B13C3">
              <w:rPr>
                <w:rFonts w:eastAsiaTheme="minorHAnsi"/>
                <w:b/>
                <w:bCs/>
                <w:color w:val="ED7D31" w:themeColor="accent2"/>
                <w:sz w:val="18"/>
                <w:szCs w:val="18"/>
              </w:rPr>
              <w:t>{dc.group_nums}}</w:t>
            </w:r>
            <w:r w:rsidRPr="009B13C3">
              <w:rPr>
                <w:rFonts w:eastAsiaTheme="minorHAnsi" w:hint="eastAsia"/>
                <w:b/>
                <w:bCs/>
                <w:color w:val="ED7D31" w:themeColor="accent2"/>
                <w:sz w:val="18"/>
                <w:szCs w:val="18"/>
              </w:rPr>
              <w:t>组</w:t>
            </w:r>
            <w:r w:rsidRPr="009B13C3">
              <w:rPr>
                <w:rFonts w:eastAsiaTheme="minorHAnsi"/>
                <w:b/>
                <w:bCs/>
                <w:color w:val="ED7D31" w:themeColor="accent2"/>
                <w:sz w:val="18"/>
                <w:szCs w:val="18"/>
              </w:rPr>
              <w:t>)</w:t>
            </w:r>
          </w:p>
        </w:tc>
        <w:tc>
          <w:tcPr>
            <w:tcW w:w="833" w:type="pct"/>
          </w:tcPr>
          <w:p w14:paraId="05B4C34B" w14:textId="77777777" w:rsidR="00DC0EDD" w:rsidRPr="009B13C3" w:rsidRDefault="00DC0EDD" w:rsidP="00FB3B70">
            <w:pPr>
              <w:spacing w:line="240" w:lineRule="atLeast"/>
              <w:rPr>
                <w:rFonts w:eastAsiaTheme="minorHAnsi"/>
                <w:b/>
                <w:bCs/>
                <w:color w:val="ED7D31" w:themeColor="accent2"/>
                <w:sz w:val="18"/>
                <w:szCs w:val="18"/>
              </w:rPr>
            </w:pPr>
          </w:p>
        </w:tc>
        <w:tc>
          <w:tcPr>
            <w:tcW w:w="833" w:type="pct"/>
          </w:tcPr>
          <w:p w14:paraId="02B4C27B" w14:textId="77777777" w:rsidR="00DC0EDD" w:rsidRPr="009B13C3" w:rsidRDefault="00DC0EDD" w:rsidP="00FB3B70">
            <w:pPr>
              <w:spacing w:line="240" w:lineRule="atLeast"/>
              <w:rPr>
                <w:rFonts w:eastAsiaTheme="minorHAnsi"/>
                <w:b/>
                <w:bCs/>
                <w:color w:val="ED7D31" w:themeColor="accent2"/>
                <w:sz w:val="18"/>
                <w:szCs w:val="18"/>
              </w:rPr>
            </w:pPr>
          </w:p>
        </w:tc>
        <w:tc>
          <w:tcPr>
            <w:tcW w:w="833" w:type="pct"/>
          </w:tcPr>
          <w:p w14:paraId="6B959EEE" w14:textId="77777777" w:rsidR="00DC0EDD" w:rsidRPr="009B13C3" w:rsidRDefault="00DC0EDD" w:rsidP="00FB3B70">
            <w:pPr>
              <w:spacing w:line="240" w:lineRule="atLeast"/>
              <w:rPr>
                <w:rFonts w:eastAsiaTheme="minorHAnsi"/>
                <w:b/>
                <w:bCs/>
                <w:color w:val="ED7D31" w:themeColor="accent2"/>
                <w:sz w:val="18"/>
                <w:szCs w:val="18"/>
              </w:rPr>
            </w:pPr>
          </w:p>
        </w:tc>
        <w:tc>
          <w:tcPr>
            <w:tcW w:w="833" w:type="pct"/>
          </w:tcPr>
          <w:p w14:paraId="715E6033" w14:textId="3F39BBB9" w:rsidR="00DC0EDD" w:rsidRPr="009B13C3" w:rsidRDefault="00472962" w:rsidP="00FB3B70">
            <w:pPr>
              <w:spacing w:line="240" w:lineRule="atLeast"/>
              <w:rPr>
                <w:rFonts w:eastAsiaTheme="minorHAnsi"/>
                <w:b/>
                <w:bCs/>
                <w:color w:val="ED7D31" w:themeColor="accent2"/>
                <w:sz w:val="18"/>
                <w:szCs w:val="18"/>
              </w:rPr>
            </w:pPr>
            <w:r w:rsidRPr="009B13C3">
              <w:rPr>
                <w:rFonts w:eastAsiaTheme="minorHAnsi" w:hint="eastAsia"/>
                <w:b/>
                <w:bCs/>
                <w:color w:val="ED7D31" w:themeColor="accent2"/>
                <w:sz w:val="18"/>
                <w:szCs w:val="18"/>
              </w:rPr>
              <w:t>{</w:t>
            </w:r>
            <w:r w:rsidRPr="009B13C3">
              <w:rPr>
                <w:rFonts w:eastAsiaTheme="minorHAnsi"/>
                <w:b/>
                <w:bCs/>
                <w:color w:val="ED7D31" w:themeColor="accent2"/>
                <w:sz w:val="18"/>
                <w:szCs w:val="18"/>
              </w:rPr>
              <w:t>{washs._tpd</w:t>
            </w:r>
            <w:r w:rsidR="00977887" w:rsidRPr="009B13C3">
              <w:rPr>
                <w:rFonts w:eastAsiaTheme="minorHAnsi"/>
                <w:b/>
                <w:bCs/>
                <w:color w:val="ED7D31" w:themeColor="accent2"/>
                <w:sz w:val="18"/>
                <w:szCs w:val="18"/>
              </w:rPr>
              <w:t>_all</w:t>
            </w:r>
            <w:r w:rsidR="004F0A8C" w:rsidRPr="009B13C3">
              <w:rPr>
                <w:rFonts w:eastAsiaTheme="minorHAnsi"/>
                <w:b/>
                <w:bCs/>
                <w:color w:val="ED7D31" w:themeColor="accent2"/>
                <w:sz w:val="18"/>
                <w:szCs w:val="18"/>
              </w:rPr>
              <w:t xml:space="preserve"> </w:t>
            </w:r>
            <w:r w:rsidRPr="009B13C3">
              <w:rPr>
                <w:rFonts w:eastAsiaTheme="minorHAnsi"/>
                <w:b/>
                <w:bCs/>
                <w:color w:val="ED7D31" w:themeColor="accent2"/>
                <w:sz w:val="18"/>
                <w:szCs w:val="18"/>
              </w:rPr>
              <w:t>| round(1)}}</w:t>
            </w:r>
          </w:p>
        </w:tc>
      </w:tr>
    </w:tbl>
    <w:p w14:paraId="152D7904" w14:textId="57B574B8" w:rsidR="00F70EAA" w:rsidRPr="00F6729B" w:rsidRDefault="00484F47" w:rsidP="00F6729B">
      <w:pPr>
        <w:spacing w:after="120" w:line="264" w:lineRule="auto"/>
        <w:jc w:val="left"/>
        <w:rPr>
          <w:rFonts w:eastAsiaTheme="minorHAnsi"/>
          <w:color w:val="FF0000"/>
          <w:szCs w:val="21"/>
        </w:rPr>
      </w:pPr>
      <w:r w:rsidRPr="00F6729B">
        <w:rPr>
          <w:rFonts w:eastAsiaTheme="minorHAnsi" w:hint="eastAsia"/>
          <w:color w:val="FF0000"/>
          <w:szCs w:val="21"/>
        </w:rPr>
        <w:lastRenderedPageBreak/>
        <w:t>注：冲洗还应考虑停机等因素，但是此部分无法精确量化，此处没有体现。CIP时进行的冲洗可能多次不同长度，此处冲洗时间为估算的单次CIP总冲洗时间。</w:t>
      </w:r>
    </w:p>
    <w:p w14:paraId="0C8D1170" w14:textId="59FAD0C6" w:rsidR="00F6729B" w:rsidRDefault="00F6729B" w:rsidP="00F6729B">
      <w:pPr>
        <w:pStyle w:val="ListParagraph"/>
        <w:numPr>
          <w:ilvl w:val="2"/>
          <w:numId w:val="1"/>
        </w:numPr>
        <w:spacing w:beforeLines="50" w:before="156" w:afterLines="50" w:after="156"/>
        <w:ind w:firstLineChars="0"/>
        <w:outlineLvl w:val="2"/>
        <w:rPr>
          <w:rFonts w:eastAsiaTheme="minorHAnsi"/>
          <w:b/>
          <w:bCs/>
          <w:color w:val="2E74B5" w:themeColor="accent5" w:themeShade="BF"/>
          <w:sz w:val="24"/>
          <w:szCs w:val="24"/>
        </w:rPr>
      </w:pPr>
      <w:bookmarkStart w:id="45" w:name="_Toc33629119"/>
      <w:r w:rsidRPr="00F6729B">
        <w:rPr>
          <w:rFonts w:eastAsiaTheme="minorHAnsi" w:hint="eastAsia"/>
          <w:b/>
          <w:bCs/>
          <w:color w:val="2E74B5" w:themeColor="accent5" w:themeShade="BF"/>
          <w:sz w:val="24"/>
          <w:szCs w:val="24"/>
        </w:rPr>
        <w:t>消耗统计</w:t>
      </w:r>
      <w:bookmarkEnd w:id="45"/>
    </w:p>
    <w:tbl>
      <w:tblPr>
        <w:tblStyle w:val="TableGrid"/>
        <w:tblW w:w="0" w:type="auto"/>
        <w:tblLook w:val="04A0" w:firstRow="1" w:lastRow="0" w:firstColumn="1" w:lastColumn="0" w:noHBand="0" w:noVBand="1"/>
      </w:tblPr>
      <w:tblGrid>
        <w:gridCol w:w="5129"/>
        <w:gridCol w:w="5129"/>
        <w:gridCol w:w="5130"/>
      </w:tblGrid>
      <w:tr w:rsidR="00F6729B" w:rsidRPr="00727C8E" w14:paraId="292AA0FD" w14:textId="77777777" w:rsidTr="00711D4D">
        <w:tc>
          <w:tcPr>
            <w:tcW w:w="5129" w:type="dxa"/>
            <w:shd w:val="clear" w:color="auto" w:fill="B4C6E7" w:themeFill="accent1" w:themeFillTint="66"/>
          </w:tcPr>
          <w:p w14:paraId="67F37013" w14:textId="544FBBA4" w:rsidR="00F6729B" w:rsidRPr="00727C8E" w:rsidRDefault="00F6729B" w:rsidP="00FB3B70">
            <w:pPr>
              <w:spacing w:line="240" w:lineRule="atLeast"/>
              <w:rPr>
                <w:rFonts w:eastAsiaTheme="minorHAnsi"/>
                <w:b/>
                <w:bCs/>
                <w:sz w:val="18"/>
                <w:szCs w:val="18"/>
              </w:rPr>
            </w:pPr>
            <w:r w:rsidRPr="00727C8E">
              <w:rPr>
                <w:rFonts w:eastAsiaTheme="minorHAnsi" w:hint="eastAsia"/>
                <w:b/>
                <w:bCs/>
                <w:sz w:val="18"/>
                <w:szCs w:val="18"/>
              </w:rPr>
              <w:t>项目</w:t>
            </w:r>
          </w:p>
        </w:tc>
        <w:tc>
          <w:tcPr>
            <w:tcW w:w="5129" w:type="dxa"/>
            <w:shd w:val="clear" w:color="auto" w:fill="B4C6E7" w:themeFill="accent1" w:themeFillTint="66"/>
          </w:tcPr>
          <w:p w14:paraId="011F728E" w14:textId="018B8BFB" w:rsidR="00F6729B" w:rsidRPr="00727C8E" w:rsidRDefault="00F6729B" w:rsidP="00FB3B70">
            <w:pPr>
              <w:spacing w:line="240" w:lineRule="atLeast"/>
              <w:rPr>
                <w:rFonts w:eastAsiaTheme="minorHAnsi"/>
                <w:b/>
                <w:bCs/>
                <w:sz w:val="18"/>
                <w:szCs w:val="18"/>
              </w:rPr>
            </w:pPr>
            <w:r w:rsidRPr="00727C8E">
              <w:rPr>
                <w:rFonts w:eastAsiaTheme="minorHAnsi" w:hint="eastAsia"/>
                <w:b/>
                <w:bCs/>
                <w:sz w:val="18"/>
                <w:szCs w:val="18"/>
              </w:rPr>
              <w:t xml:space="preserve">药剂费用 </w:t>
            </w:r>
            <w:r w:rsidRPr="00727C8E">
              <w:rPr>
                <w:rFonts w:eastAsiaTheme="minorHAnsi"/>
                <w:b/>
                <w:bCs/>
                <w:sz w:val="18"/>
                <w:szCs w:val="18"/>
              </w:rPr>
              <w:t>(rmb/day)</w:t>
            </w:r>
          </w:p>
        </w:tc>
        <w:tc>
          <w:tcPr>
            <w:tcW w:w="5130" w:type="dxa"/>
            <w:shd w:val="clear" w:color="auto" w:fill="B4C6E7" w:themeFill="accent1" w:themeFillTint="66"/>
          </w:tcPr>
          <w:p w14:paraId="2E7A6969" w14:textId="37169B4A" w:rsidR="00F6729B" w:rsidRPr="00727C8E" w:rsidRDefault="00F6729B" w:rsidP="00FB3B70">
            <w:pPr>
              <w:spacing w:line="240" w:lineRule="atLeast"/>
              <w:rPr>
                <w:rFonts w:eastAsiaTheme="minorHAnsi"/>
                <w:b/>
                <w:bCs/>
                <w:sz w:val="18"/>
                <w:szCs w:val="18"/>
              </w:rPr>
            </w:pPr>
            <w:r w:rsidRPr="00727C8E">
              <w:rPr>
                <w:rFonts w:eastAsiaTheme="minorHAnsi" w:hint="eastAsia"/>
                <w:b/>
                <w:bCs/>
                <w:sz w:val="18"/>
                <w:szCs w:val="18"/>
              </w:rPr>
              <w:t xml:space="preserve">清水消耗 </w:t>
            </w:r>
            <w:r w:rsidRPr="00727C8E">
              <w:rPr>
                <w:rFonts w:eastAsiaTheme="minorHAnsi"/>
                <w:b/>
                <w:bCs/>
                <w:sz w:val="18"/>
                <w:szCs w:val="18"/>
              </w:rPr>
              <w:t>(m3/d)</w:t>
            </w:r>
          </w:p>
        </w:tc>
      </w:tr>
      <w:tr w:rsidR="00F6729B" w:rsidRPr="00727C8E" w14:paraId="666347D4" w14:textId="77777777" w:rsidTr="00F6729B">
        <w:tc>
          <w:tcPr>
            <w:tcW w:w="5129" w:type="dxa"/>
          </w:tcPr>
          <w:p w14:paraId="5F7D9FE4" w14:textId="461FFB18" w:rsidR="00F6729B" w:rsidRPr="00727C8E" w:rsidRDefault="00F6729B" w:rsidP="00FB3B70">
            <w:pPr>
              <w:spacing w:line="240" w:lineRule="atLeast"/>
              <w:rPr>
                <w:rFonts w:eastAsiaTheme="minorHAnsi"/>
                <w:b/>
                <w:bCs/>
                <w:sz w:val="18"/>
                <w:szCs w:val="18"/>
              </w:rPr>
            </w:pPr>
            <w:r w:rsidRPr="00727C8E">
              <w:rPr>
                <w:rFonts w:eastAsiaTheme="minorHAnsi" w:hint="eastAsia"/>
                <w:b/>
                <w:bCs/>
                <w:sz w:val="18"/>
                <w:szCs w:val="18"/>
              </w:rPr>
              <w:t>反洗Backwash</w:t>
            </w:r>
          </w:p>
        </w:tc>
        <w:tc>
          <w:tcPr>
            <w:tcW w:w="5129" w:type="dxa"/>
          </w:tcPr>
          <w:p w14:paraId="716BDD2B" w14:textId="18A09303" w:rsidR="00F6729B" w:rsidRPr="00727C8E" w:rsidRDefault="00407315" w:rsidP="00FB3B70">
            <w:pPr>
              <w:spacing w:line="240" w:lineRule="atLeast"/>
              <w:rPr>
                <w:rFonts w:eastAsiaTheme="minorHAnsi"/>
                <w:b/>
                <w:bCs/>
                <w:color w:val="4472C4" w:themeColor="accent1"/>
                <w:sz w:val="18"/>
                <w:szCs w:val="18"/>
              </w:rPr>
            </w:pPr>
            <w:r w:rsidRPr="00727C8E">
              <w:rPr>
                <w:rFonts w:eastAsiaTheme="minorHAnsi" w:hint="eastAsia"/>
                <w:b/>
                <w:bCs/>
                <w:color w:val="4472C4" w:themeColor="accent1"/>
                <w:sz w:val="18"/>
                <w:szCs w:val="18"/>
              </w:rPr>
              <w:t>-</w:t>
            </w:r>
          </w:p>
        </w:tc>
        <w:tc>
          <w:tcPr>
            <w:tcW w:w="5130" w:type="dxa"/>
          </w:tcPr>
          <w:p w14:paraId="5210B7AD" w14:textId="583ED8A1" w:rsidR="00F6729B" w:rsidRPr="00727C8E" w:rsidRDefault="00F6729B" w:rsidP="00FB3B70">
            <w:pPr>
              <w:spacing w:line="240" w:lineRule="atLeast"/>
              <w:rPr>
                <w:rFonts w:eastAsiaTheme="minorHAnsi"/>
                <w:b/>
                <w:bCs/>
                <w:color w:val="4472C4" w:themeColor="accent1"/>
                <w:sz w:val="18"/>
                <w:szCs w:val="18"/>
              </w:rPr>
            </w:pPr>
            <w:r w:rsidRPr="00727C8E">
              <w:rPr>
                <w:rFonts w:eastAsiaTheme="minorHAnsi"/>
                <w:color w:val="4472C4" w:themeColor="accent1"/>
                <w:sz w:val="18"/>
                <w:szCs w:val="18"/>
              </w:rPr>
              <w:t>{{(dc._backwash._ton * dc.group_nums) |round(1)}}</w:t>
            </w:r>
          </w:p>
        </w:tc>
      </w:tr>
      <w:tr w:rsidR="00F6729B" w:rsidRPr="00727C8E" w14:paraId="292F1495" w14:textId="77777777" w:rsidTr="00F6729B">
        <w:tc>
          <w:tcPr>
            <w:tcW w:w="5129" w:type="dxa"/>
          </w:tcPr>
          <w:p w14:paraId="636EBF98" w14:textId="03D348A8" w:rsidR="00F6729B" w:rsidRPr="00727C8E" w:rsidRDefault="00F6729B" w:rsidP="00FB3B70">
            <w:pPr>
              <w:spacing w:line="240" w:lineRule="atLeast"/>
              <w:rPr>
                <w:rFonts w:eastAsiaTheme="minorHAnsi"/>
                <w:b/>
                <w:bCs/>
                <w:sz w:val="18"/>
                <w:szCs w:val="18"/>
              </w:rPr>
            </w:pPr>
            <w:r w:rsidRPr="00727C8E">
              <w:rPr>
                <w:rFonts w:eastAsiaTheme="minorHAnsi" w:hint="eastAsia"/>
                <w:b/>
                <w:bCs/>
                <w:sz w:val="18"/>
                <w:szCs w:val="18"/>
              </w:rPr>
              <w:t>化学加药增强反洗 CEB</w:t>
            </w:r>
          </w:p>
        </w:tc>
        <w:tc>
          <w:tcPr>
            <w:tcW w:w="5129" w:type="dxa"/>
          </w:tcPr>
          <w:p w14:paraId="2AB91CD3" w14:textId="11C6A7FD" w:rsidR="00F6729B" w:rsidRPr="00727C8E" w:rsidRDefault="00407315" w:rsidP="00FB3B70">
            <w:pPr>
              <w:spacing w:line="240" w:lineRule="atLeast"/>
              <w:rPr>
                <w:rFonts w:eastAsiaTheme="minorHAnsi"/>
                <w:b/>
                <w:bCs/>
                <w:color w:val="4472C4" w:themeColor="accent1"/>
                <w:sz w:val="18"/>
                <w:szCs w:val="18"/>
              </w:rPr>
            </w:pPr>
            <w:r w:rsidRPr="00727C8E">
              <w:rPr>
                <w:rFonts w:eastAsiaTheme="minorHAnsi"/>
                <w:color w:val="4472C4" w:themeColor="accent1"/>
                <w:sz w:val="18"/>
                <w:szCs w:val="18"/>
              </w:rPr>
              <w:t>{{cebs._price_per_day_all |round(1)}}</w:t>
            </w:r>
          </w:p>
        </w:tc>
        <w:tc>
          <w:tcPr>
            <w:tcW w:w="5130" w:type="dxa"/>
          </w:tcPr>
          <w:p w14:paraId="1A938A58" w14:textId="6F1ECB93" w:rsidR="00F6729B" w:rsidRPr="00727C8E" w:rsidRDefault="00407315" w:rsidP="00FB3B70">
            <w:pPr>
              <w:spacing w:line="240" w:lineRule="atLeast"/>
              <w:rPr>
                <w:rFonts w:eastAsiaTheme="minorHAnsi"/>
                <w:b/>
                <w:bCs/>
                <w:color w:val="4472C4" w:themeColor="accent1"/>
                <w:sz w:val="18"/>
                <w:szCs w:val="18"/>
              </w:rPr>
            </w:pPr>
            <w:r w:rsidRPr="00727C8E">
              <w:rPr>
                <w:rFonts w:eastAsiaTheme="minorHAnsi"/>
                <w:color w:val="4472C4" w:themeColor="accent1"/>
                <w:sz w:val="18"/>
                <w:szCs w:val="18"/>
              </w:rPr>
              <w:t>{{cebs._tpd_all |round(1)}}</w:t>
            </w:r>
          </w:p>
        </w:tc>
      </w:tr>
      <w:tr w:rsidR="00407315" w:rsidRPr="00727C8E" w14:paraId="7D128F4D" w14:textId="77777777" w:rsidTr="00F6729B">
        <w:tc>
          <w:tcPr>
            <w:tcW w:w="5129" w:type="dxa"/>
          </w:tcPr>
          <w:p w14:paraId="0E355DF7" w14:textId="77F5B215" w:rsidR="00407315" w:rsidRPr="00727C8E" w:rsidRDefault="00407315" w:rsidP="00FB3B70">
            <w:pPr>
              <w:spacing w:line="240" w:lineRule="atLeast"/>
              <w:rPr>
                <w:rFonts w:eastAsiaTheme="minorHAnsi"/>
                <w:b/>
                <w:bCs/>
                <w:sz w:val="18"/>
                <w:szCs w:val="18"/>
              </w:rPr>
            </w:pPr>
            <w:r w:rsidRPr="00727C8E">
              <w:rPr>
                <w:rFonts w:eastAsiaTheme="minorHAnsi" w:hint="eastAsia"/>
                <w:b/>
                <w:bCs/>
                <w:sz w:val="18"/>
                <w:szCs w:val="18"/>
              </w:rPr>
              <w:t>化学清洗 CIP</w:t>
            </w:r>
          </w:p>
        </w:tc>
        <w:tc>
          <w:tcPr>
            <w:tcW w:w="5129" w:type="dxa"/>
          </w:tcPr>
          <w:p w14:paraId="30628B4C" w14:textId="541D17F6" w:rsidR="00407315" w:rsidRPr="00727C8E" w:rsidRDefault="00407315" w:rsidP="00FB3B70">
            <w:pPr>
              <w:spacing w:line="240" w:lineRule="atLeast"/>
              <w:rPr>
                <w:rFonts w:eastAsiaTheme="minorHAnsi"/>
                <w:b/>
                <w:bCs/>
                <w:color w:val="4472C4" w:themeColor="accent1"/>
                <w:sz w:val="18"/>
                <w:szCs w:val="18"/>
              </w:rPr>
            </w:pPr>
            <w:r w:rsidRPr="00727C8E">
              <w:rPr>
                <w:rFonts w:eastAsiaTheme="minorHAnsi"/>
                <w:color w:val="4472C4" w:themeColor="accent1"/>
                <w:sz w:val="18"/>
                <w:szCs w:val="18"/>
              </w:rPr>
              <w:t>{{cips._price_per_day_all |round(1)}}</w:t>
            </w:r>
          </w:p>
        </w:tc>
        <w:tc>
          <w:tcPr>
            <w:tcW w:w="5130" w:type="dxa"/>
          </w:tcPr>
          <w:p w14:paraId="4F86AFC9" w14:textId="3F87A25C" w:rsidR="00407315" w:rsidRPr="00727C8E" w:rsidRDefault="00407315" w:rsidP="00FB3B70">
            <w:pPr>
              <w:spacing w:line="240" w:lineRule="atLeast"/>
              <w:rPr>
                <w:rFonts w:eastAsiaTheme="minorHAnsi"/>
                <w:b/>
                <w:bCs/>
                <w:color w:val="4472C4" w:themeColor="accent1"/>
                <w:sz w:val="18"/>
                <w:szCs w:val="18"/>
              </w:rPr>
            </w:pPr>
            <w:r w:rsidRPr="00727C8E">
              <w:rPr>
                <w:rFonts w:eastAsiaTheme="minorHAnsi"/>
                <w:color w:val="4472C4" w:themeColor="accent1"/>
                <w:sz w:val="18"/>
                <w:szCs w:val="18"/>
              </w:rPr>
              <w:t>{{cips._tpd_all |round(1)}}</w:t>
            </w:r>
          </w:p>
        </w:tc>
      </w:tr>
      <w:tr w:rsidR="00407315" w:rsidRPr="00727C8E" w14:paraId="6D24B447" w14:textId="77777777" w:rsidTr="00F6729B">
        <w:tc>
          <w:tcPr>
            <w:tcW w:w="5129" w:type="dxa"/>
          </w:tcPr>
          <w:p w14:paraId="4C1082A5" w14:textId="46712A6E" w:rsidR="00407315" w:rsidRPr="00727C8E" w:rsidRDefault="00407315" w:rsidP="00FB3B70">
            <w:pPr>
              <w:spacing w:line="240" w:lineRule="atLeast"/>
              <w:rPr>
                <w:rFonts w:eastAsiaTheme="minorHAnsi"/>
                <w:b/>
                <w:bCs/>
                <w:sz w:val="18"/>
                <w:szCs w:val="18"/>
              </w:rPr>
            </w:pPr>
            <w:r w:rsidRPr="00727C8E">
              <w:rPr>
                <w:rFonts w:eastAsiaTheme="minorHAnsi" w:hint="eastAsia"/>
                <w:b/>
                <w:bCs/>
                <w:sz w:val="18"/>
                <w:szCs w:val="18"/>
              </w:rPr>
              <w:t>冲洗/快冲 Wash</w:t>
            </w:r>
          </w:p>
        </w:tc>
        <w:tc>
          <w:tcPr>
            <w:tcW w:w="5129" w:type="dxa"/>
          </w:tcPr>
          <w:p w14:paraId="3070CF94" w14:textId="6334A311" w:rsidR="00407315" w:rsidRPr="00727C8E" w:rsidRDefault="00407315" w:rsidP="00FB3B70">
            <w:pPr>
              <w:spacing w:line="240" w:lineRule="atLeast"/>
              <w:rPr>
                <w:rFonts w:eastAsiaTheme="minorHAnsi"/>
                <w:b/>
                <w:bCs/>
                <w:color w:val="4472C4" w:themeColor="accent1"/>
                <w:sz w:val="18"/>
                <w:szCs w:val="18"/>
              </w:rPr>
            </w:pPr>
            <w:r w:rsidRPr="00727C8E">
              <w:rPr>
                <w:rFonts w:eastAsiaTheme="minorHAnsi" w:hint="eastAsia"/>
                <w:b/>
                <w:bCs/>
                <w:color w:val="4472C4" w:themeColor="accent1"/>
                <w:sz w:val="18"/>
                <w:szCs w:val="18"/>
              </w:rPr>
              <w:t>-</w:t>
            </w:r>
          </w:p>
        </w:tc>
        <w:tc>
          <w:tcPr>
            <w:tcW w:w="5130" w:type="dxa"/>
          </w:tcPr>
          <w:p w14:paraId="72D84039" w14:textId="49E606D2" w:rsidR="00407315" w:rsidRPr="00727C8E" w:rsidRDefault="00407315" w:rsidP="00FB3B70">
            <w:pPr>
              <w:spacing w:line="240" w:lineRule="atLeast"/>
              <w:rPr>
                <w:rFonts w:eastAsiaTheme="minorHAnsi"/>
                <w:b/>
                <w:bCs/>
                <w:color w:val="4472C4" w:themeColor="accent1"/>
                <w:sz w:val="18"/>
                <w:szCs w:val="18"/>
              </w:rPr>
            </w:pPr>
            <w:r w:rsidRPr="00727C8E">
              <w:rPr>
                <w:rFonts w:eastAsiaTheme="minorHAnsi" w:hint="eastAsia"/>
                <w:color w:val="4472C4" w:themeColor="accent1"/>
                <w:sz w:val="18"/>
                <w:szCs w:val="18"/>
              </w:rPr>
              <w:t>{</w:t>
            </w:r>
            <w:r w:rsidRPr="00727C8E">
              <w:rPr>
                <w:rFonts w:eastAsiaTheme="minorHAnsi"/>
                <w:color w:val="4472C4" w:themeColor="accent1"/>
                <w:sz w:val="18"/>
                <w:szCs w:val="18"/>
              </w:rPr>
              <w:t>{washs._tpd_all | round(1)}}</w:t>
            </w:r>
          </w:p>
        </w:tc>
      </w:tr>
      <w:tr w:rsidR="00407315" w:rsidRPr="00727C8E" w14:paraId="52765E94" w14:textId="77777777" w:rsidTr="00F6729B">
        <w:tc>
          <w:tcPr>
            <w:tcW w:w="5129" w:type="dxa"/>
          </w:tcPr>
          <w:p w14:paraId="34250573" w14:textId="7E758A02" w:rsidR="00407315" w:rsidRPr="00727C8E" w:rsidRDefault="00407315" w:rsidP="00FB3B70">
            <w:pPr>
              <w:spacing w:line="240" w:lineRule="atLeast"/>
              <w:rPr>
                <w:rFonts w:eastAsiaTheme="minorHAnsi"/>
                <w:b/>
                <w:bCs/>
                <w:color w:val="ED7D31" w:themeColor="accent2"/>
                <w:sz w:val="18"/>
                <w:szCs w:val="18"/>
              </w:rPr>
            </w:pPr>
            <w:r w:rsidRPr="00727C8E">
              <w:rPr>
                <w:rFonts w:eastAsiaTheme="minorHAnsi" w:hint="eastAsia"/>
                <w:b/>
                <w:bCs/>
                <w:color w:val="ED7D31" w:themeColor="accent2"/>
                <w:sz w:val="18"/>
                <w:szCs w:val="18"/>
              </w:rPr>
              <w:t>合计</w:t>
            </w:r>
          </w:p>
        </w:tc>
        <w:tc>
          <w:tcPr>
            <w:tcW w:w="5129" w:type="dxa"/>
          </w:tcPr>
          <w:p w14:paraId="0B4ED7C9" w14:textId="65113F14" w:rsidR="00407315" w:rsidRPr="00727C8E" w:rsidRDefault="006147E2" w:rsidP="00FB3B70">
            <w:pPr>
              <w:spacing w:line="240" w:lineRule="atLeast"/>
              <w:rPr>
                <w:rFonts w:eastAsiaTheme="minorHAnsi"/>
                <w:b/>
                <w:bCs/>
                <w:color w:val="ED7D31" w:themeColor="accent2"/>
                <w:sz w:val="18"/>
                <w:szCs w:val="18"/>
              </w:rPr>
            </w:pPr>
            <w:r w:rsidRPr="00727C8E">
              <w:rPr>
                <w:rFonts w:eastAsiaTheme="minorHAnsi" w:hint="eastAsia"/>
                <w:b/>
                <w:bCs/>
                <w:color w:val="ED7D31" w:themeColor="accent2"/>
                <w:sz w:val="18"/>
                <w:szCs w:val="18"/>
              </w:rPr>
              <w:t>{</w:t>
            </w:r>
            <w:r w:rsidRPr="00727C8E">
              <w:rPr>
                <w:rFonts w:eastAsiaTheme="minorHAnsi"/>
                <w:b/>
                <w:bCs/>
                <w:color w:val="ED7D31" w:themeColor="accent2"/>
                <w:sz w:val="18"/>
                <w:szCs w:val="18"/>
              </w:rPr>
              <w:t>{dc._chem_price_per_day|round(1)}}</w:t>
            </w:r>
          </w:p>
        </w:tc>
        <w:tc>
          <w:tcPr>
            <w:tcW w:w="5130" w:type="dxa"/>
          </w:tcPr>
          <w:p w14:paraId="6AB8E6AD" w14:textId="626D2E12" w:rsidR="00407315" w:rsidRPr="00727C8E" w:rsidRDefault="006147E2" w:rsidP="00FB3B70">
            <w:pPr>
              <w:spacing w:line="240" w:lineRule="atLeast"/>
              <w:rPr>
                <w:rFonts w:eastAsiaTheme="minorHAnsi"/>
                <w:b/>
                <w:bCs/>
                <w:color w:val="ED7D31" w:themeColor="accent2"/>
                <w:sz w:val="18"/>
                <w:szCs w:val="18"/>
              </w:rPr>
            </w:pPr>
            <w:r w:rsidRPr="00727C8E">
              <w:rPr>
                <w:rFonts w:eastAsiaTheme="minorHAnsi" w:hint="eastAsia"/>
                <w:b/>
                <w:bCs/>
                <w:color w:val="ED7D31" w:themeColor="accent2"/>
                <w:sz w:val="18"/>
                <w:szCs w:val="18"/>
              </w:rPr>
              <w:t>{</w:t>
            </w:r>
            <w:r w:rsidRPr="00727C8E">
              <w:rPr>
                <w:rFonts w:eastAsiaTheme="minorHAnsi"/>
                <w:b/>
                <w:bCs/>
                <w:color w:val="ED7D31" w:themeColor="accent2"/>
                <w:sz w:val="18"/>
                <w:szCs w:val="18"/>
              </w:rPr>
              <w:t>{dc._water_consume_tpd|round(1)}}</w:t>
            </w:r>
          </w:p>
        </w:tc>
      </w:tr>
    </w:tbl>
    <w:p w14:paraId="77AE8523" w14:textId="77777777" w:rsidR="000E7CE2" w:rsidRDefault="000E7CE2" w:rsidP="008A595E">
      <w:pPr>
        <w:pStyle w:val="ListParagraph"/>
        <w:numPr>
          <w:ilvl w:val="0"/>
          <w:numId w:val="1"/>
        </w:numPr>
        <w:spacing w:beforeLines="50" w:before="156" w:afterLines="50" w:after="156"/>
        <w:ind w:firstLineChars="0"/>
        <w:rPr>
          <w:rFonts w:eastAsiaTheme="minorHAnsi"/>
          <w:b/>
          <w:bCs/>
          <w:color w:val="2E74B5" w:themeColor="accent5" w:themeShade="BF"/>
          <w:sz w:val="44"/>
          <w:szCs w:val="44"/>
        </w:rPr>
        <w:sectPr w:rsidR="000E7CE2" w:rsidSect="007F6EDE">
          <w:pgSz w:w="16838" w:h="11906" w:orient="landscape"/>
          <w:pgMar w:top="720" w:right="720" w:bottom="720" w:left="720" w:header="851" w:footer="992" w:gutter="0"/>
          <w:cols w:space="425"/>
          <w:docGrid w:type="lines" w:linePitch="312"/>
        </w:sectPr>
      </w:pPr>
    </w:p>
    <w:p w14:paraId="06282B21" w14:textId="00CDF14B" w:rsidR="00F6729B" w:rsidRPr="000E7CE2" w:rsidRDefault="000E7CE2" w:rsidP="000E7CE2">
      <w:pPr>
        <w:pStyle w:val="ListParagraph"/>
        <w:numPr>
          <w:ilvl w:val="0"/>
          <w:numId w:val="1"/>
        </w:numPr>
        <w:spacing w:beforeLines="50" w:before="156" w:afterLines="50" w:after="156"/>
        <w:ind w:firstLineChars="0"/>
        <w:outlineLvl w:val="0"/>
        <w:rPr>
          <w:rFonts w:eastAsiaTheme="minorHAnsi"/>
          <w:b/>
          <w:bCs/>
          <w:color w:val="2E74B5" w:themeColor="accent5" w:themeShade="BF"/>
          <w:sz w:val="44"/>
          <w:szCs w:val="44"/>
        </w:rPr>
      </w:pPr>
      <w:bookmarkStart w:id="46" w:name="_Toc33629120"/>
      <w:r w:rsidRPr="000E7CE2">
        <w:rPr>
          <w:rFonts w:eastAsiaTheme="minorHAnsi" w:hint="eastAsia"/>
          <w:b/>
          <w:bCs/>
          <w:color w:val="2E74B5" w:themeColor="accent5" w:themeShade="BF"/>
          <w:sz w:val="44"/>
          <w:szCs w:val="44"/>
        </w:rPr>
        <w:lastRenderedPageBreak/>
        <w:t>设备清单（与标准PID对应）</w:t>
      </w:r>
      <w:bookmarkEnd w:id="46"/>
    </w:p>
    <w:tbl>
      <w:tblPr>
        <w:tblStyle w:val="TableGrid"/>
        <w:tblW w:w="5000" w:type="pct"/>
        <w:tblLook w:val="04A0" w:firstRow="1" w:lastRow="0" w:firstColumn="1" w:lastColumn="0" w:noHBand="0" w:noVBand="1"/>
      </w:tblPr>
      <w:tblGrid>
        <w:gridCol w:w="1413"/>
        <w:gridCol w:w="2988"/>
        <w:gridCol w:w="2197"/>
        <w:gridCol w:w="3318"/>
        <w:gridCol w:w="1074"/>
        <w:gridCol w:w="1616"/>
        <w:gridCol w:w="2782"/>
      </w:tblGrid>
      <w:tr w:rsidR="00A53F7E" w:rsidRPr="00727C8E" w14:paraId="477D794D" w14:textId="77777777" w:rsidTr="00F8200D">
        <w:tc>
          <w:tcPr>
            <w:tcW w:w="459" w:type="pct"/>
            <w:shd w:val="clear" w:color="auto" w:fill="B4C6E7" w:themeFill="accent1" w:themeFillTint="66"/>
          </w:tcPr>
          <w:p w14:paraId="6B61EE72" w14:textId="13586C94"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P</w:t>
            </w:r>
            <w:r w:rsidRPr="00727C8E">
              <w:rPr>
                <w:rFonts w:eastAsiaTheme="minorHAnsi"/>
                <w:b/>
                <w:bCs/>
                <w:sz w:val="18"/>
                <w:szCs w:val="18"/>
              </w:rPr>
              <w:t>ID ID</w:t>
            </w:r>
          </w:p>
        </w:tc>
        <w:tc>
          <w:tcPr>
            <w:tcW w:w="971" w:type="pct"/>
            <w:shd w:val="clear" w:color="auto" w:fill="B4C6E7" w:themeFill="accent1" w:themeFillTint="66"/>
          </w:tcPr>
          <w:p w14:paraId="27057ECF" w14:textId="1D23CFFF"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N</w:t>
            </w:r>
            <w:r w:rsidRPr="00727C8E">
              <w:rPr>
                <w:rFonts w:eastAsiaTheme="minorHAnsi"/>
                <w:b/>
                <w:bCs/>
                <w:sz w:val="18"/>
                <w:szCs w:val="18"/>
              </w:rPr>
              <w:t>ame/Model</w:t>
            </w:r>
          </w:p>
        </w:tc>
        <w:tc>
          <w:tcPr>
            <w:tcW w:w="714" w:type="pct"/>
            <w:shd w:val="clear" w:color="auto" w:fill="B4C6E7" w:themeFill="accent1" w:themeFillTint="66"/>
          </w:tcPr>
          <w:p w14:paraId="18DE7FBA" w14:textId="6D574978"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B</w:t>
            </w:r>
            <w:r w:rsidRPr="00727C8E">
              <w:rPr>
                <w:rFonts w:eastAsiaTheme="minorHAnsi"/>
                <w:b/>
                <w:bCs/>
                <w:sz w:val="18"/>
                <w:szCs w:val="18"/>
              </w:rPr>
              <w:t>rand</w:t>
            </w:r>
          </w:p>
        </w:tc>
        <w:tc>
          <w:tcPr>
            <w:tcW w:w="1078" w:type="pct"/>
            <w:shd w:val="clear" w:color="auto" w:fill="B4C6E7" w:themeFill="accent1" w:themeFillTint="66"/>
          </w:tcPr>
          <w:p w14:paraId="2AD6C2B6" w14:textId="78887C8E"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S</w:t>
            </w:r>
            <w:r w:rsidRPr="00727C8E">
              <w:rPr>
                <w:rFonts w:eastAsiaTheme="minorHAnsi"/>
                <w:b/>
                <w:bCs/>
                <w:sz w:val="18"/>
                <w:szCs w:val="18"/>
              </w:rPr>
              <w:t>PECIFICATION</w:t>
            </w:r>
          </w:p>
        </w:tc>
        <w:tc>
          <w:tcPr>
            <w:tcW w:w="349" w:type="pct"/>
            <w:shd w:val="clear" w:color="auto" w:fill="B4C6E7" w:themeFill="accent1" w:themeFillTint="66"/>
          </w:tcPr>
          <w:p w14:paraId="0BF8862E" w14:textId="166FFA00"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U</w:t>
            </w:r>
            <w:r w:rsidRPr="00727C8E">
              <w:rPr>
                <w:rFonts w:eastAsiaTheme="minorHAnsi"/>
                <w:b/>
                <w:bCs/>
                <w:sz w:val="18"/>
                <w:szCs w:val="18"/>
              </w:rPr>
              <w:t>nit</w:t>
            </w:r>
          </w:p>
        </w:tc>
        <w:tc>
          <w:tcPr>
            <w:tcW w:w="525" w:type="pct"/>
            <w:shd w:val="clear" w:color="auto" w:fill="B4C6E7" w:themeFill="accent1" w:themeFillTint="66"/>
          </w:tcPr>
          <w:p w14:paraId="58403FD1" w14:textId="60D69283"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Q</w:t>
            </w:r>
            <w:r w:rsidRPr="00727C8E">
              <w:rPr>
                <w:rFonts w:eastAsiaTheme="minorHAnsi"/>
                <w:b/>
                <w:bCs/>
                <w:sz w:val="18"/>
                <w:szCs w:val="18"/>
              </w:rPr>
              <w:t>TY.</w:t>
            </w:r>
          </w:p>
        </w:tc>
        <w:tc>
          <w:tcPr>
            <w:tcW w:w="904" w:type="pct"/>
            <w:shd w:val="clear" w:color="auto" w:fill="B4C6E7" w:themeFill="accent1" w:themeFillTint="66"/>
          </w:tcPr>
          <w:p w14:paraId="33DD1C1A" w14:textId="25B5CC09" w:rsidR="00A53F7E" w:rsidRPr="00727C8E" w:rsidRDefault="00A53F7E" w:rsidP="00FB3B70">
            <w:pPr>
              <w:spacing w:line="240" w:lineRule="atLeast"/>
              <w:jc w:val="center"/>
              <w:rPr>
                <w:rFonts w:eastAsiaTheme="minorHAnsi"/>
                <w:b/>
                <w:bCs/>
                <w:sz w:val="18"/>
                <w:szCs w:val="18"/>
              </w:rPr>
            </w:pPr>
            <w:r w:rsidRPr="00727C8E">
              <w:rPr>
                <w:rFonts w:eastAsiaTheme="minorHAnsi" w:hint="eastAsia"/>
                <w:b/>
                <w:bCs/>
                <w:sz w:val="18"/>
                <w:szCs w:val="18"/>
              </w:rPr>
              <w:t>R</w:t>
            </w:r>
            <w:r w:rsidRPr="00727C8E">
              <w:rPr>
                <w:rFonts w:eastAsiaTheme="minorHAnsi"/>
                <w:b/>
                <w:bCs/>
                <w:sz w:val="18"/>
                <w:szCs w:val="18"/>
              </w:rPr>
              <w:t>emark</w:t>
            </w:r>
          </w:p>
        </w:tc>
      </w:tr>
      <w:tr w:rsidR="00A53F7E" w:rsidRPr="00727C8E" w14:paraId="03F14C28" w14:textId="77777777" w:rsidTr="00F8200D">
        <w:tc>
          <w:tcPr>
            <w:tcW w:w="5000" w:type="pct"/>
            <w:gridSpan w:val="7"/>
            <w:shd w:val="clear" w:color="auto" w:fill="D9D9D9" w:themeFill="background1" w:themeFillShade="D9"/>
          </w:tcPr>
          <w:p w14:paraId="0A131701" w14:textId="2BA9C86F" w:rsidR="00A53F7E" w:rsidRPr="00727C8E" w:rsidRDefault="00A53F7E" w:rsidP="00FB3B70">
            <w:pPr>
              <w:spacing w:line="240" w:lineRule="atLeast"/>
              <w:rPr>
                <w:rFonts w:eastAsiaTheme="minorHAnsi"/>
                <w:b/>
                <w:bCs/>
                <w:sz w:val="18"/>
                <w:szCs w:val="18"/>
              </w:rPr>
            </w:pPr>
            <w:r w:rsidRPr="00727C8E">
              <w:rPr>
                <w:rFonts w:eastAsiaTheme="minorHAnsi" w:hint="eastAsia"/>
                <w:b/>
                <w:bCs/>
                <w:sz w:val="18"/>
                <w:szCs w:val="18"/>
              </w:rPr>
              <w:t>M</w:t>
            </w:r>
            <w:r w:rsidRPr="00727C8E">
              <w:rPr>
                <w:rFonts w:eastAsiaTheme="minorHAnsi"/>
                <w:b/>
                <w:bCs/>
                <w:sz w:val="18"/>
                <w:szCs w:val="18"/>
              </w:rPr>
              <w:t>ain</w:t>
            </w:r>
          </w:p>
        </w:tc>
      </w:tr>
      <w:tr w:rsidR="00A53F7E" w:rsidRPr="00727C8E" w14:paraId="3867E78F" w14:textId="77777777" w:rsidTr="00F8200D">
        <w:tc>
          <w:tcPr>
            <w:tcW w:w="5000" w:type="pct"/>
            <w:gridSpan w:val="7"/>
          </w:tcPr>
          <w:p w14:paraId="221C72AC" w14:textId="377B88EA" w:rsidR="00A53F7E" w:rsidRPr="00727C8E" w:rsidRDefault="00A53F7E" w:rsidP="00FB3B70">
            <w:pPr>
              <w:spacing w:line="240" w:lineRule="atLeast"/>
              <w:jc w:val="center"/>
              <w:rPr>
                <w:rFonts w:eastAsiaTheme="minorHAnsi"/>
                <w:b/>
                <w:bC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 xml:space="preserve">%tr for x in dc.table if x['label0']== 'main' </w:t>
            </w:r>
            <w:r w:rsidRPr="00727C8E">
              <w:rPr>
                <w:rFonts w:ascii="等线" w:eastAsia="等线" w:hAnsi="等线" w:cs="Arial Unicode MS" w:hint="eastAsia"/>
                <w:sz w:val="18"/>
                <w:szCs w:val="18"/>
              </w:rPr>
              <w:t>%</w:t>
            </w:r>
            <w:r w:rsidRPr="00727C8E">
              <w:rPr>
                <w:rFonts w:ascii="等线" w:eastAsia="等线" w:hAnsi="等线" w:cs="Arial Unicode MS"/>
                <w:sz w:val="18"/>
                <w:szCs w:val="18"/>
              </w:rPr>
              <w:t>}</w:t>
            </w:r>
          </w:p>
        </w:tc>
      </w:tr>
      <w:tr w:rsidR="00A53F7E" w:rsidRPr="00727C8E" w14:paraId="1E182BB6" w14:textId="77777777" w:rsidTr="00F8200D">
        <w:tc>
          <w:tcPr>
            <w:tcW w:w="459" w:type="pct"/>
          </w:tcPr>
          <w:p w14:paraId="5B035041" w14:textId="32CA41D6"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{x['pid_id']}}</w:t>
            </w:r>
          </w:p>
        </w:tc>
        <w:tc>
          <w:tcPr>
            <w:tcW w:w="971" w:type="pct"/>
          </w:tcPr>
          <w:p w14:paraId="292AB085" w14:textId="6B8F1FB7"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00452F96" w:rsidRPr="00727C8E">
              <w:rPr>
                <w:rFonts w:ascii="等线" w:eastAsia="等线" w:hAnsi="等线" w:cs="Arial Unicode MS"/>
                <w:sz w:val="18"/>
                <w:szCs w:val="18"/>
              </w:rPr>
              <w:t>{</w:t>
            </w:r>
            <w:r w:rsidRPr="00727C8E">
              <w:rPr>
                <w:rFonts w:ascii="等线" w:eastAsia="等线" w:hAnsi="等线" w:cs="Arial Unicode MS"/>
                <w:sz w:val="18"/>
                <w:szCs w:val="18"/>
              </w:rPr>
              <w:t xml:space="preserve"> x['model'] </w:t>
            </w:r>
            <w:r w:rsidR="00452F96" w:rsidRPr="00727C8E">
              <w:rPr>
                <w:rFonts w:ascii="等线" w:eastAsia="等线" w:hAnsi="等线" w:cs="Arial Unicode MS"/>
                <w:sz w:val="18"/>
                <w:szCs w:val="18"/>
              </w:rPr>
              <w:t xml:space="preserve">or </w:t>
            </w:r>
            <w:r w:rsidRPr="00727C8E">
              <w:rPr>
                <w:rFonts w:ascii="等线" w:eastAsia="等线" w:hAnsi="等线" w:cs="Arial Unicode MS"/>
                <w:sz w:val="18"/>
                <w:szCs w:val="18"/>
              </w:rPr>
              <w:t>x['name']</w:t>
            </w:r>
            <w:r w:rsidR="00452F96" w:rsidRPr="00727C8E">
              <w:rPr>
                <w:rFonts w:ascii="等线" w:eastAsia="等线" w:hAnsi="等线" w:cs="Arial Unicode MS"/>
                <w:sz w:val="18"/>
                <w:szCs w:val="18"/>
              </w:rPr>
              <w:t xml:space="preserve"> }</w:t>
            </w:r>
            <w:r w:rsidRPr="00727C8E">
              <w:rPr>
                <w:rFonts w:ascii="等线" w:eastAsia="等线" w:hAnsi="等线" w:cs="Arial Unicode MS"/>
                <w:sz w:val="18"/>
                <w:szCs w:val="18"/>
              </w:rPr>
              <w:t>}</w:t>
            </w:r>
          </w:p>
        </w:tc>
        <w:tc>
          <w:tcPr>
            <w:tcW w:w="714" w:type="pct"/>
          </w:tcPr>
          <w:p w14:paraId="65C2AF29" w14:textId="64E658AC"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{x['brand']}}</w:t>
            </w:r>
          </w:p>
        </w:tc>
        <w:tc>
          <w:tcPr>
            <w:tcW w:w="1078" w:type="pct"/>
          </w:tcPr>
          <w:p w14:paraId="78C6B7B8" w14:textId="718B020D"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{x['spec']}}</w:t>
            </w:r>
          </w:p>
        </w:tc>
        <w:tc>
          <w:tcPr>
            <w:tcW w:w="349" w:type="pct"/>
          </w:tcPr>
          <w:p w14:paraId="7A830966" w14:textId="50DA7FAC"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{x['unit']}}</w:t>
            </w:r>
          </w:p>
        </w:tc>
        <w:tc>
          <w:tcPr>
            <w:tcW w:w="525" w:type="pct"/>
          </w:tcPr>
          <w:p w14:paraId="100C7C21" w14:textId="31209522"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{x['nums']}}</w:t>
            </w:r>
          </w:p>
        </w:tc>
        <w:tc>
          <w:tcPr>
            <w:tcW w:w="904" w:type="pct"/>
          </w:tcPr>
          <w:p w14:paraId="4A02AB05" w14:textId="71012310" w:rsidR="00A53F7E" w:rsidRPr="00727C8E" w:rsidRDefault="00A53F7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{x['remark']}}</w:t>
            </w:r>
          </w:p>
        </w:tc>
      </w:tr>
      <w:tr w:rsidR="00A53F7E" w:rsidRPr="00727C8E" w14:paraId="62C6375D" w14:textId="77777777" w:rsidTr="00F8200D">
        <w:tc>
          <w:tcPr>
            <w:tcW w:w="5000" w:type="pct"/>
            <w:gridSpan w:val="7"/>
          </w:tcPr>
          <w:p w14:paraId="5A073D44" w14:textId="4C7F675A" w:rsidR="00A53F7E" w:rsidRPr="00727C8E" w:rsidRDefault="00A53F7E" w:rsidP="00FB3B70">
            <w:pPr>
              <w:spacing w:line="240" w:lineRule="atLeast"/>
              <w:jc w:val="center"/>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%tr endfor %}</w:t>
            </w:r>
          </w:p>
        </w:tc>
      </w:tr>
      <w:tr w:rsidR="005337F8" w:rsidRPr="00727C8E" w14:paraId="15025D21" w14:textId="77777777" w:rsidTr="00F8200D">
        <w:tc>
          <w:tcPr>
            <w:tcW w:w="5000" w:type="pct"/>
            <w:gridSpan w:val="7"/>
            <w:shd w:val="clear" w:color="auto" w:fill="D9D9D9" w:themeFill="background1" w:themeFillShade="D9"/>
          </w:tcPr>
          <w:p w14:paraId="5FC7F4AC" w14:textId="1813D975" w:rsidR="005337F8" w:rsidRPr="00727C8E" w:rsidRDefault="005337F8" w:rsidP="00FB3B70">
            <w:pPr>
              <w:spacing w:line="240" w:lineRule="atLeast"/>
              <w:rPr>
                <w:rFonts w:eastAsiaTheme="minorHAnsi"/>
                <w:b/>
                <w:bCs/>
                <w:sz w:val="18"/>
                <w:szCs w:val="18"/>
              </w:rPr>
            </w:pPr>
            <w:r w:rsidRPr="00727C8E">
              <w:rPr>
                <w:rFonts w:eastAsiaTheme="minorHAnsi" w:hint="eastAsia"/>
                <w:b/>
                <w:bCs/>
                <w:sz w:val="18"/>
                <w:szCs w:val="18"/>
              </w:rPr>
              <w:t>I</w:t>
            </w:r>
            <w:r w:rsidRPr="00727C8E">
              <w:rPr>
                <w:rFonts w:eastAsiaTheme="minorHAnsi"/>
                <w:b/>
                <w:bCs/>
                <w:sz w:val="18"/>
                <w:szCs w:val="18"/>
              </w:rPr>
              <w:t>nstruments</w:t>
            </w:r>
          </w:p>
        </w:tc>
      </w:tr>
      <w:tr w:rsidR="005337F8" w:rsidRPr="00727C8E" w14:paraId="2F0562DA" w14:textId="77777777" w:rsidTr="00F8200D">
        <w:tc>
          <w:tcPr>
            <w:tcW w:w="5000" w:type="pct"/>
            <w:gridSpan w:val="7"/>
          </w:tcPr>
          <w:p w14:paraId="16BB6B05" w14:textId="03CED718" w:rsidR="005337F8" w:rsidRPr="00727C8E" w:rsidRDefault="005337F8" w:rsidP="00FB3B70">
            <w:pPr>
              <w:spacing w:line="240" w:lineRule="atLeast"/>
              <w:jc w:val="center"/>
              <w:rPr>
                <w:rFonts w:eastAsiaTheme="minorHAnsi"/>
                <w:b/>
                <w:bC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%tr for x in dc.table if x['label']== 'instrument' and not x[</w:t>
            </w:r>
            <w:r w:rsidR="001238BA" w:rsidRPr="00727C8E">
              <w:rPr>
                <w:rFonts w:ascii="等线" w:eastAsia="等线" w:hAnsi="等线" w:cs="Arial Unicode MS"/>
                <w:sz w:val="18"/>
                <w:szCs w:val="18"/>
              </w:rPr>
              <w:t>'</w:t>
            </w:r>
            <w:r w:rsidRPr="00727C8E">
              <w:rPr>
                <w:rFonts w:ascii="等线" w:eastAsia="等线" w:hAnsi="等线" w:cs="Arial Unicode MS"/>
                <w:sz w:val="18"/>
                <w:szCs w:val="18"/>
              </w:rPr>
              <w:t>label0</w:t>
            </w:r>
            <w:r w:rsidR="001238BA" w:rsidRPr="00727C8E">
              <w:rPr>
                <w:rFonts w:ascii="等线" w:eastAsia="等线" w:hAnsi="等线" w:cs="Arial Unicode MS"/>
                <w:sz w:val="18"/>
                <w:szCs w:val="18"/>
              </w:rPr>
              <w:t>'</w:t>
            </w:r>
            <w:r w:rsidRPr="00727C8E">
              <w:rPr>
                <w:rFonts w:ascii="等线" w:eastAsia="等线" w:hAnsi="等线" w:cs="Arial Unicode MS"/>
                <w:sz w:val="18"/>
                <w:szCs w:val="18"/>
              </w:rPr>
              <w:t>]==</w:t>
            </w:r>
            <w:r w:rsidR="001238BA" w:rsidRPr="00727C8E">
              <w:rPr>
                <w:rFonts w:ascii="等线" w:eastAsia="等线" w:hAnsi="等线" w:cs="Arial Unicode MS"/>
                <w:sz w:val="18"/>
                <w:szCs w:val="18"/>
              </w:rPr>
              <w:t xml:space="preserve"> '</w:t>
            </w:r>
            <w:r w:rsidRPr="00727C8E">
              <w:rPr>
                <w:rFonts w:ascii="等线" w:eastAsia="等线" w:hAnsi="等线" w:cs="Arial Unicode MS"/>
                <w:sz w:val="18"/>
                <w:szCs w:val="18"/>
              </w:rPr>
              <w:t>main</w:t>
            </w:r>
            <w:r w:rsidR="001238BA" w:rsidRPr="00727C8E">
              <w:rPr>
                <w:rFonts w:ascii="等线" w:eastAsia="等线" w:hAnsi="等线" w:cs="Arial Unicode MS"/>
                <w:sz w:val="18"/>
                <w:szCs w:val="18"/>
              </w:rPr>
              <w:t>'</w:t>
            </w:r>
            <w:r w:rsidRPr="00727C8E">
              <w:rPr>
                <w:rFonts w:ascii="等线" w:eastAsia="等线" w:hAnsi="等线" w:cs="Arial Unicode MS"/>
                <w:sz w:val="18"/>
                <w:szCs w:val="18"/>
              </w:rPr>
              <w:t xml:space="preserve"> </w:t>
            </w:r>
            <w:r w:rsidRPr="00727C8E">
              <w:rPr>
                <w:rFonts w:ascii="等线" w:eastAsia="等线" w:hAnsi="等线" w:cs="Arial Unicode MS" w:hint="eastAsia"/>
                <w:sz w:val="18"/>
                <w:szCs w:val="18"/>
              </w:rPr>
              <w:t>%</w:t>
            </w:r>
            <w:r w:rsidRPr="00727C8E">
              <w:rPr>
                <w:rFonts w:ascii="等线" w:eastAsia="等线" w:hAnsi="等线" w:cs="Arial Unicode MS"/>
                <w:sz w:val="18"/>
                <w:szCs w:val="18"/>
              </w:rPr>
              <w:t>}</w:t>
            </w:r>
          </w:p>
        </w:tc>
      </w:tr>
      <w:tr w:rsidR="005337F8" w:rsidRPr="00727C8E" w14:paraId="47E4B4BA" w14:textId="77777777" w:rsidTr="00F8200D">
        <w:tc>
          <w:tcPr>
            <w:tcW w:w="459" w:type="pct"/>
          </w:tcPr>
          <w:p w14:paraId="7CAE1C55"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{x['pid_id']}}</w:t>
            </w:r>
          </w:p>
        </w:tc>
        <w:tc>
          <w:tcPr>
            <w:tcW w:w="971" w:type="pct"/>
          </w:tcPr>
          <w:p w14:paraId="3E81F299" w14:textId="09042AC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{x['name'] }}</w:t>
            </w:r>
            <w:r w:rsidR="001238BA" w:rsidRPr="00727C8E">
              <w:rPr>
                <w:rFonts w:ascii="等线" w:eastAsia="等线" w:hAnsi="等线" w:cs="Arial Unicode MS"/>
                <w:sz w:val="18"/>
                <w:szCs w:val="18"/>
              </w:rPr>
              <w:t>({{x['place']}})</w:t>
            </w:r>
          </w:p>
        </w:tc>
        <w:tc>
          <w:tcPr>
            <w:tcW w:w="714" w:type="pct"/>
          </w:tcPr>
          <w:p w14:paraId="1A44AC07"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{x['brand']}}</w:t>
            </w:r>
          </w:p>
        </w:tc>
        <w:tc>
          <w:tcPr>
            <w:tcW w:w="1078" w:type="pct"/>
          </w:tcPr>
          <w:p w14:paraId="57885737"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{x['spec']}}</w:t>
            </w:r>
          </w:p>
        </w:tc>
        <w:tc>
          <w:tcPr>
            <w:tcW w:w="349" w:type="pct"/>
          </w:tcPr>
          <w:p w14:paraId="2486CE8C"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{x['unit']}}</w:t>
            </w:r>
          </w:p>
        </w:tc>
        <w:tc>
          <w:tcPr>
            <w:tcW w:w="525" w:type="pct"/>
          </w:tcPr>
          <w:p w14:paraId="62AE841C"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{x['nums']}}</w:t>
            </w:r>
          </w:p>
        </w:tc>
        <w:tc>
          <w:tcPr>
            <w:tcW w:w="904" w:type="pct"/>
          </w:tcPr>
          <w:p w14:paraId="5C0F094D" w14:textId="77777777" w:rsidR="005337F8" w:rsidRPr="00727C8E" w:rsidRDefault="005337F8"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{x['remark']}}</w:t>
            </w:r>
          </w:p>
        </w:tc>
      </w:tr>
      <w:tr w:rsidR="005337F8" w:rsidRPr="00727C8E" w14:paraId="19EA6CCE" w14:textId="77777777" w:rsidTr="00F8200D">
        <w:tc>
          <w:tcPr>
            <w:tcW w:w="5000" w:type="pct"/>
            <w:gridSpan w:val="7"/>
          </w:tcPr>
          <w:p w14:paraId="2BF610AC" w14:textId="77777777" w:rsidR="005337F8" w:rsidRPr="00727C8E" w:rsidRDefault="005337F8" w:rsidP="00FB3B70">
            <w:pPr>
              <w:spacing w:line="240" w:lineRule="atLeast"/>
              <w:jc w:val="center"/>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%tr endfor %}</w:t>
            </w:r>
          </w:p>
        </w:tc>
      </w:tr>
      <w:tr w:rsidR="00B70AEE" w:rsidRPr="00727C8E" w14:paraId="4E74A547" w14:textId="77777777" w:rsidTr="00F8200D">
        <w:tc>
          <w:tcPr>
            <w:tcW w:w="5000" w:type="pct"/>
            <w:gridSpan w:val="7"/>
            <w:shd w:val="clear" w:color="auto" w:fill="D9D9D9" w:themeFill="background1" w:themeFillShade="D9"/>
          </w:tcPr>
          <w:p w14:paraId="76DE6FD1" w14:textId="6ABE00FA" w:rsidR="00B70AEE" w:rsidRPr="00727C8E" w:rsidRDefault="00B70AEE" w:rsidP="00FB3B70">
            <w:pPr>
              <w:spacing w:line="240" w:lineRule="atLeast"/>
              <w:rPr>
                <w:rFonts w:eastAsiaTheme="minorHAnsi"/>
                <w:b/>
                <w:bCs/>
                <w:sz w:val="18"/>
                <w:szCs w:val="18"/>
              </w:rPr>
            </w:pPr>
            <w:r w:rsidRPr="00727C8E">
              <w:rPr>
                <w:rFonts w:eastAsiaTheme="minorHAnsi"/>
                <w:b/>
                <w:bCs/>
                <w:sz w:val="18"/>
                <w:szCs w:val="18"/>
              </w:rPr>
              <w:t>Valves</w:t>
            </w:r>
          </w:p>
        </w:tc>
      </w:tr>
      <w:tr w:rsidR="00B70AEE" w:rsidRPr="00727C8E" w14:paraId="42824470" w14:textId="77777777" w:rsidTr="00F8200D">
        <w:tc>
          <w:tcPr>
            <w:tcW w:w="5000" w:type="pct"/>
            <w:gridSpan w:val="7"/>
          </w:tcPr>
          <w:p w14:paraId="6BF57479" w14:textId="62DF7F4F" w:rsidR="00B70AEE" w:rsidRPr="00727C8E" w:rsidRDefault="00B70AEE" w:rsidP="00FB3B70">
            <w:pPr>
              <w:spacing w:line="240" w:lineRule="atLeast"/>
              <w:jc w:val="center"/>
              <w:rPr>
                <w:rFonts w:eastAsiaTheme="minorHAnsi"/>
                <w:b/>
                <w:bC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 xml:space="preserve">%tr for x in dc.table if x['label']== 'valve' and not x['label0']== 'main' </w:t>
            </w:r>
            <w:r w:rsidRPr="00727C8E">
              <w:rPr>
                <w:rFonts w:ascii="等线" w:eastAsia="等线" w:hAnsi="等线" w:cs="Arial Unicode MS" w:hint="eastAsia"/>
                <w:sz w:val="18"/>
                <w:szCs w:val="18"/>
              </w:rPr>
              <w:t>%</w:t>
            </w:r>
            <w:r w:rsidRPr="00727C8E">
              <w:rPr>
                <w:rFonts w:ascii="等线" w:eastAsia="等线" w:hAnsi="等线" w:cs="Arial Unicode MS"/>
                <w:sz w:val="18"/>
                <w:szCs w:val="18"/>
              </w:rPr>
              <w:t>}</w:t>
            </w:r>
          </w:p>
        </w:tc>
      </w:tr>
      <w:tr w:rsidR="00B70AEE" w:rsidRPr="00727C8E" w14:paraId="5EB4AE3B" w14:textId="77777777" w:rsidTr="00F8200D">
        <w:tc>
          <w:tcPr>
            <w:tcW w:w="459" w:type="pct"/>
          </w:tcPr>
          <w:p w14:paraId="1A88478B"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{x['pid_id']}}</w:t>
            </w:r>
          </w:p>
        </w:tc>
        <w:tc>
          <w:tcPr>
            <w:tcW w:w="971" w:type="pct"/>
          </w:tcPr>
          <w:p w14:paraId="792D6494"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{x['name'] }}({{x['place']}})</w:t>
            </w:r>
          </w:p>
        </w:tc>
        <w:tc>
          <w:tcPr>
            <w:tcW w:w="714" w:type="pct"/>
          </w:tcPr>
          <w:p w14:paraId="5D786DBC"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{x['brand']}}</w:t>
            </w:r>
          </w:p>
        </w:tc>
        <w:tc>
          <w:tcPr>
            <w:tcW w:w="1078" w:type="pct"/>
          </w:tcPr>
          <w:p w14:paraId="7016BBC2"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{x['spec']}}</w:t>
            </w:r>
          </w:p>
        </w:tc>
        <w:tc>
          <w:tcPr>
            <w:tcW w:w="349" w:type="pct"/>
          </w:tcPr>
          <w:p w14:paraId="332DE1FC"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{x['unit']}}</w:t>
            </w:r>
          </w:p>
        </w:tc>
        <w:tc>
          <w:tcPr>
            <w:tcW w:w="525" w:type="pct"/>
          </w:tcPr>
          <w:p w14:paraId="02435897"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{x['nums']}}</w:t>
            </w:r>
          </w:p>
        </w:tc>
        <w:tc>
          <w:tcPr>
            <w:tcW w:w="904" w:type="pct"/>
          </w:tcPr>
          <w:p w14:paraId="6CAA5CBD" w14:textId="77777777" w:rsidR="00B70AEE" w:rsidRPr="00727C8E" w:rsidRDefault="00B70AEE" w:rsidP="00FB3B70">
            <w:pPr>
              <w:spacing w:line="240" w:lineRule="atLeast"/>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{x['remark']}}</w:t>
            </w:r>
          </w:p>
        </w:tc>
      </w:tr>
      <w:tr w:rsidR="00B70AEE" w:rsidRPr="00727C8E" w14:paraId="3CED35F7" w14:textId="77777777" w:rsidTr="00F8200D">
        <w:tc>
          <w:tcPr>
            <w:tcW w:w="5000" w:type="pct"/>
            <w:gridSpan w:val="7"/>
          </w:tcPr>
          <w:p w14:paraId="548CE9AB" w14:textId="77777777" w:rsidR="00B70AEE" w:rsidRPr="00727C8E" w:rsidRDefault="00B70AEE" w:rsidP="00FB3B70">
            <w:pPr>
              <w:spacing w:line="240" w:lineRule="atLeast"/>
              <w:jc w:val="center"/>
              <w:rPr>
                <w:rFonts w:ascii="等线" w:eastAsia="等线" w:hAnsi="等线" w:cs="Arial Unicode MS"/>
                <w:sz w:val="18"/>
                <w:szCs w:val="18"/>
              </w:rPr>
            </w:pPr>
            <w:r w:rsidRPr="00727C8E">
              <w:rPr>
                <w:rFonts w:ascii="等线" w:eastAsia="等线" w:hAnsi="等线" w:cs="Arial Unicode MS" w:hint="eastAsia"/>
                <w:sz w:val="18"/>
                <w:szCs w:val="18"/>
              </w:rPr>
              <w:t>{</w:t>
            </w:r>
            <w:r w:rsidRPr="00727C8E">
              <w:rPr>
                <w:rFonts w:ascii="等线" w:eastAsia="等线" w:hAnsi="等线" w:cs="Arial Unicode MS"/>
                <w:sz w:val="18"/>
                <w:szCs w:val="18"/>
              </w:rPr>
              <w:t>%tr endfor %}</w:t>
            </w:r>
          </w:p>
        </w:tc>
      </w:tr>
    </w:tbl>
    <w:p w14:paraId="0A0FDE33" w14:textId="7A2C0873" w:rsidR="00A53F7E" w:rsidRPr="006E00CD" w:rsidRDefault="00A53F7E" w:rsidP="00455E09">
      <w:pPr>
        <w:spacing w:beforeLines="50" w:before="156" w:afterLines="50" w:after="156"/>
        <w:ind w:right="210"/>
        <w:jc w:val="right"/>
        <w:rPr>
          <w:rFonts w:eastAsiaTheme="minorHAnsi"/>
          <w:b/>
          <w:bCs/>
          <w:color w:val="4472C4" w:themeColor="accent1"/>
          <w:szCs w:val="21"/>
        </w:rPr>
      </w:pPr>
    </w:p>
    <w:sectPr w:rsidR="00A53F7E" w:rsidRPr="006E00CD" w:rsidSect="007F6EDE">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D786F" w14:textId="77777777" w:rsidR="00BB41E6" w:rsidRDefault="00BB41E6" w:rsidP="008C2B3A">
      <w:r>
        <w:separator/>
      </w:r>
    </w:p>
  </w:endnote>
  <w:endnote w:type="continuationSeparator" w:id="0">
    <w:p w14:paraId="7B8847FC" w14:textId="77777777" w:rsidR="00BB41E6" w:rsidRDefault="00BB41E6" w:rsidP="008C2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altName w:val="Microsoft YaHe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6E276" w14:textId="333EE73C" w:rsidR="00DA37DD" w:rsidRPr="00DA37DD" w:rsidRDefault="00DA37DD" w:rsidP="00DA37DD">
    <w:pPr>
      <w:pStyle w:val="Footer"/>
      <w:jc w:val="right"/>
      <w:rPr>
        <w:b/>
        <w:bCs/>
        <w:color w:val="5B9BD5" w:themeColor="accent5"/>
      </w:rPr>
    </w:pPr>
    <w:r w:rsidRPr="00F1120E">
      <w:rPr>
        <w:b/>
        <w:bCs/>
        <w:color w:val="5B9BD5" w:themeColor="accent5"/>
      </w:rPr>
      <w:t>www.polyceramembranes.com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8C0CB" w14:textId="77777777" w:rsidR="00372D04" w:rsidRPr="00DA37DD" w:rsidRDefault="00372D04">
    <w:pPr>
      <w:pStyle w:val="Footer"/>
      <w:jc w:val="center"/>
      <w:rPr>
        <w:b/>
        <w:bCs/>
        <w:color w:val="5B9BD5" w:themeColor="accent5"/>
        <w:sz w:val="16"/>
        <w:szCs w:val="16"/>
      </w:rPr>
    </w:pPr>
    <w:r w:rsidRPr="00DA37DD">
      <w:rPr>
        <w:b/>
        <w:bCs/>
        <w:color w:val="5B9BD5" w:themeColor="accent5"/>
        <w:sz w:val="16"/>
        <w:szCs w:val="16"/>
      </w:rPr>
      <w:t xml:space="preserve">Page </w:t>
    </w:r>
    <w:r w:rsidRPr="00DA37DD">
      <w:rPr>
        <w:b/>
        <w:bCs/>
        <w:color w:val="5B9BD5" w:themeColor="accent5"/>
        <w:sz w:val="16"/>
        <w:szCs w:val="16"/>
      </w:rPr>
      <w:fldChar w:fldCharType="begin"/>
    </w:r>
    <w:r w:rsidRPr="00DA37DD">
      <w:rPr>
        <w:b/>
        <w:bCs/>
        <w:color w:val="5B9BD5" w:themeColor="accent5"/>
        <w:sz w:val="16"/>
        <w:szCs w:val="16"/>
      </w:rPr>
      <w:instrText xml:space="preserve"> PAGE  \* Arabic  \* MERGEFORMAT </w:instrText>
    </w:r>
    <w:r w:rsidRPr="00DA37DD">
      <w:rPr>
        <w:b/>
        <w:bCs/>
        <w:color w:val="5B9BD5" w:themeColor="accent5"/>
        <w:sz w:val="16"/>
        <w:szCs w:val="16"/>
      </w:rPr>
      <w:fldChar w:fldCharType="separate"/>
    </w:r>
    <w:r w:rsidRPr="00DA37DD">
      <w:rPr>
        <w:b/>
        <w:bCs/>
        <w:color w:val="5B9BD5" w:themeColor="accent5"/>
        <w:sz w:val="16"/>
        <w:szCs w:val="16"/>
      </w:rPr>
      <w:t>2</w:t>
    </w:r>
    <w:r w:rsidRPr="00DA37DD">
      <w:rPr>
        <w:b/>
        <w:bCs/>
        <w:color w:val="5B9BD5" w:themeColor="accent5"/>
        <w:sz w:val="16"/>
        <w:szCs w:val="16"/>
      </w:rPr>
      <w:fldChar w:fldCharType="end"/>
    </w:r>
    <w:r w:rsidRPr="00DA37DD">
      <w:rPr>
        <w:b/>
        <w:bCs/>
        <w:color w:val="5B9BD5" w:themeColor="accent5"/>
        <w:sz w:val="16"/>
        <w:szCs w:val="16"/>
      </w:rPr>
      <w:t xml:space="preserve"> of </w:t>
    </w:r>
    <w:r w:rsidRPr="00DA37DD">
      <w:rPr>
        <w:b/>
        <w:bCs/>
        <w:color w:val="5B9BD5" w:themeColor="accent5"/>
        <w:sz w:val="16"/>
        <w:szCs w:val="16"/>
      </w:rPr>
      <w:fldChar w:fldCharType="begin"/>
    </w:r>
    <w:r w:rsidRPr="00DA37DD">
      <w:rPr>
        <w:b/>
        <w:bCs/>
        <w:color w:val="5B9BD5" w:themeColor="accent5"/>
        <w:sz w:val="16"/>
        <w:szCs w:val="16"/>
      </w:rPr>
      <w:instrText xml:space="preserve"> NUMPAGES  \* Arabic  \* MERGEFORMAT </w:instrText>
    </w:r>
    <w:r w:rsidRPr="00DA37DD">
      <w:rPr>
        <w:b/>
        <w:bCs/>
        <w:color w:val="5B9BD5" w:themeColor="accent5"/>
        <w:sz w:val="16"/>
        <w:szCs w:val="16"/>
      </w:rPr>
      <w:fldChar w:fldCharType="separate"/>
    </w:r>
    <w:r w:rsidRPr="00DA37DD">
      <w:rPr>
        <w:b/>
        <w:bCs/>
        <w:color w:val="5B9BD5" w:themeColor="accent5"/>
        <w:sz w:val="16"/>
        <w:szCs w:val="16"/>
      </w:rPr>
      <w:t>2</w:t>
    </w:r>
    <w:r w:rsidRPr="00DA37DD">
      <w:rPr>
        <w:b/>
        <w:bCs/>
        <w:color w:val="5B9BD5" w:themeColor="accent5"/>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E36EE" w14:textId="77777777" w:rsidR="00BB41E6" w:rsidRDefault="00BB41E6" w:rsidP="008C2B3A">
      <w:r>
        <w:separator/>
      </w:r>
    </w:p>
  </w:footnote>
  <w:footnote w:type="continuationSeparator" w:id="0">
    <w:p w14:paraId="42FAEFB2" w14:textId="77777777" w:rsidR="00BB41E6" w:rsidRDefault="00BB41E6" w:rsidP="008C2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0C225" w14:textId="77777777" w:rsidR="00055973" w:rsidRDefault="002C24F0" w:rsidP="008B51A1">
    <w:pPr>
      <w:pStyle w:val="Footer"/>
      <w:jc w:val="right"/>
      <w:rPr>
        <w:b/>
        <w:bCs/>
        <w:color w:val="5B9BD5" w:themeColor="accent5"/>
      </w:rPr>
    </w:pPr>
    <w:r>
      <w:rPr>
        <w:noProof/>
      </w:rPr>
      <w:drawing>
        <wp:inline distT="0" distB="0" distL="0" distR="0" wp14:anchorId="52C3FEDA" wp14:editId="4D265D27">
          <wp:extent cx="998220" cy="218658"/>
          <wp:effectExtent l="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114598" cy="244150"/>
                  </a:xfrm>
                  <a:prstGeom prst="rect">
                    <a:avLst/>
                  </a:prstGeom>
                  <a:noFill/>
                  <a:ln>
                    <a:noFill/>
                  </a:ln>
                </pic:spPr>
              </pic:pic>
            </a:graphicData>
          </a:graphic>
        </wp:inline>
      </w:drawing>
    </w:r>
    <w:r w:rsidR="008B51A1">
      <w:ptab w:relativeTo="margin" w:alignment="center" w:leader="none"/>
    </w:r>
    <w:r w:rsidR="008B51A1">
      <w:ptab w:relativeTo="margin" w:alignment="right" w:leader="none"/>
    </w:r>
    <w:r w:rsidR="008B51A1" w:rsidRPr="008B51A1">
      <w:rPr>
        <w:b/>
        <w:bCs/>
        <w:color w:val="5B9BD5" w:themeColor="accent5"/>
      </w:rPr>
      <w:t xml:space="preserve"> </w:t>
    </w:r>
    <w:r w:rsidR="00055973">
      <w:rPr>
        <w:rFonts w:hint="eastAsia"/>
        <w:b/>
        <w:bCs/>
        <w:color w:val="5B9BD5" w:themeColor="accent5"/>
      </w:rPr>
      <w:t>PolyCera</w:t>
    </w:r>
    <w:r w:rsidR="00055973">
      <w:rPr>
        <w:b/>
        <w:bCs/>
        <w:color w:val="5B9BD5" w:themeColor="accent5"/>
      </w:rPr>
      <w:t>®</w:t>
    </w:r>
    <w:r w:rsidR="00055973">
      <w:rPr>
        <w:rFonts w:hint="eastAsia"/>
        <w:b/>
        <w:bCs/>
        <w:color w:val="5B9BD5" w:themeColor="accent5"/>
      </w:rPr>
      <w:t>设计方案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CE2"/>
    <w:multiLevelType w:val="hybridMultilevel"/>
    <w:tmpl w:val="B21A03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A52962"/>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450564"/>
    <w:multiLevelType w:val="multilevel"/>
    <w:tmpl w:val="F1EA6118"/>
    <w:lvl w:ilvl="0">
      <w:start w:val="1"/>
      <w:numFmt w:val="decimal"/>
      <w:pStyle w:val="myh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7A74736"/>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B02878"/>
    <w:multiLevelType w:val="hybridMultilevel"/>
    <w:tmpl w:val="84F4EB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0319B2"/>
    <w:multiLevelType w:val="hybridMultilevel"/>
    <w:tmpl w:val="F2F2EAD2"/>
    <w:lvl w:ilvl="0" w:tplc="D6F62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765701"/>
    <w:multiLevelType w:val="multilevel"/>
    <w:tmpl w:val="19D66F5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0C1E1512"/>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647A19"/>
    <w:multiLevelType w:val="hybridMultilevel"/>
    <w:tmpl w:val="DA663182"/>
    <w:lvl w:ilvl="0" w:tplc="D2F0D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AD6C02"/>
    <w:multiLevelType w:val="hybridMultilevel"/>
    <w:tmpl w:val="FD74FB8C"/>
    <w:lvl w:ilvl="0" w:tplc="51A6D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C8560E"/>
    <w:multiLevelType w:val="hybridMultilevel"/>
    <w:tmpl w:val="3B28D2BE"/>
    <w:lvl w:ilvl="0" w:tplc="24C8535A">
      <w:start w:val="1"/>
      <w:numFmt w:val="bullet"/>
      <w:lvlText w:val="•"/>
      <w:lvlJc w:val="left"/>
      <w:pPr>
        <w:ind w:left="1265" w:hanging="420"/>
      </w:pPr>
      <w:rPr>
        <w:rFonts w:ascii="Arial" w:hAnsi="Arial"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1" w15:restartNumberingAfterBreak="0">
    <w:nsid w:val="1CD26648"/>
    <w:multiLevelType w:val="hybridMultilevel"/>
    <w:tmpl w:val="3CD2D1C0"/>
    <w:lvl w:ilvl="0" w:tplc="BFE66C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9438B8"/>
    <w:multiLevelType w:val="hybridMultilevel"/>
    <w:tmpl w:val="F2F2EAD2"/>
    <w:lvl w:ilvl="0" w:tplc="D6F62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C40332"/>
    <w:multiLevelType w:val="hybridMultilevel"/>
    <w:tmpl w:val="A1060E6A"/>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32A80A0C"/>
    <w:multiLevelType w:val="hybridMultilevel"/>
    <w:tmpl w:val="26527974"/>
    <w:lvl w:ilvl="0" w:tplc="04090003">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5" w15:restartNumberingAfterBreak="0">
    <w:nsid w:val="34B42DAB"/>
    <w:multiLevelType w:val="hybridMultilevel"/>
    <w:tmpl w:val="76C4A7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93061"/>
    <w:multiLevelType w:val="hybridMultilevel"/>
    <w:tmpl w:val="922065DC"/>
    <w:lvl w:ilvl="0" w:tplc="04090003">
      <w:start w:val="1"/>
      <w:numFmt w:val="bullet"/>
      <w:lvlText w:val=""/>
      <w:lvlJc w:val="left"/>
      <w:pPr>
        <w:ind w:left="420" w:hanging="420"/>
      </w:pPr>
      <w:rPr>
        <w:rFonts w:ascii="Wingdings" w:hAnsi="Wingdings" w:hint="default"/>
      </w:rPr>
    </w:lvl>
    <w:lvl w:ilvl="1" w:tplc="24C8535A">
      <w:start w:val="1"/>
      <w:numFmt w:val="bullet"/>
      <w:lvlText w:val="•"/>
      <w:lvlJc w:val="left"/>
      <w:pPr>
        <w:ind w:left="840" w:hanging="420"/>
      </w:pPr>
      <w:rPr>
        <w:rFonts w:ascii="Arial" w:hAnsi="Aria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4B7E60"/>
    <w:multiLevelType w:val="hybridMultilevel"/>
    <w:tmpl w:val="E8A48428"/>
    <w:lvl w:ilvl="0" w:tplc="01EE5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746D17"/>
    <w:multiLevelType w:val="hybridMultilevel"/>
    <w:tmpl w:val="AE8EF8B4"/>
    <w:lvl w:ilvl="0" w:tplc="0409000D">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9" w15:restartNumberingAfterBreak="0">
    <w:nsid w:val="3CBB2068"/>
    <w:multiLevelType w:val="hybridMultilevel"/>
    <w:tmpl w:val="C0A4CFC4"/>
    <w:lvl w:ilvl="0" w:tplc="1BE8F5BC">
      <w:start w:val="1"/>
      <w:numFmt w:val="bullet"/>
      <w:lvlText w:val="•"/>
      <w:lvlJc w:val="left"/>
      <w:pPr>
        <w:tabs>
          <w:tab w:val="num" w:pos="720"/>
        </w:tabs>
        <w:ind w:left="720" w:hanging="360"/>
      </w:pPr>
      <w:rPr>
        <w:rFonts w:ascii="Arial" w:hAnsi="Arial" w:hint="default"/>
      </w:rPr>
    </w:lvl>
    <w:lvl w:ilvl="1" w:tplc="B8DED64A" w:tentative="1">
      <w:start w:val="1"/>
      <w:numFmt w:val="bullet"/>
      <w:lvlText w:val="•"/>
      <w:lvlJc w:val="left"/>
      <w:pPr>
        <w:tabs>
          <w:tab w:val="num" w:pos="1440"/>
        </w:tabs>
        <w:ind w:left="1440" w:hanging="360"/>
      </w:pPr>
      <w:rPr>
        <w:rFonts w:ascii="Arial" w:hAnsi="Arial" w:hint="default"/>
      </w:rPr>
    </w:lvl>
    <w:lvl w:ilvl="2" w:tplc="75AA612E" w:tentative="1">
      <w:start w:val="1"/>
      <w:numFmt w:val="bullet"/>
      <w:lvlText w:val="•"/>
      <w:lvlJc w:val="left"/>
      <w:pPr>
        <w:tabs>
          <w:tab w:val="num" w:pos="2160"/>
        </w:tabs>
        <w:ind w:left="2160" w:hanging="360"/>
      </w:pPr>
      <w:rPr>
        <w:rFonts w:ascii="Arial" w:hAnsi="Arial" w:hint="default"/>
      </w:rPr>
    </w:lvl>
    <w:lvl w:ilvl="3" w:tplc="8C644038" w:tentative="1">
      <w:start w:val="1"/>
      <w:numFmt w:val="bullet"/>
      <w:lvlText w:val="•"/>
      <w:lvlJc w:val="left"/>
      <w:pPr>
        <w:tabs>
          <w:tab w:val="num" w:pos="2880"/>
        </w:tabs>
        <w:ind w:left="2880" w:hanging="360"/>
      </w:pPr>
      <w:rPr>
        <w:rFonts w:ascii="Arial" w:hAnsi="Arial" w:hint="default"/>
      </w:rPr>
    </w:lvl>
    <w:lvl w:ilvl="4" w:tplc="0DCA7C92" w:tentative="1">
      <w:start w:val="1"/>
      <w:numFmt w:val="bullet"/>
      <w:lvlText w:val="•"/>
      <w:lvlJc w:val="left"/>
      <w:pPr>
        <w:tabs>
          <w:tab w:val="num" w:pos="3600"/>
        </w:tabs>
        <w:ind w:left="3600" w:hanging="360"/>
      </w:pPr>
      <w:rPr>
        <w:rFonts w:ascii="Arial" w:hAnsi="Arial" w:hint="default"/>
      </w:rPr>
    </w:lvl>
    <w:lvl w:ilvl="5" w:tplc="5316E494" w:tentative="1">
      <w:start w:val="1"/>
      <w:numFmt w:val="bullet"/>
      <w:lvlText w:val="•"/>
      <w:lvlJc w:val="left"/>
      <w:pPr>
        <w:tabs>
          <w:tab w:val="num" w:pos="4320"/>
        </w:tabs>
        <w:ind w:left="4320" w:hanging="360"/>
      </w:pPr>
      <w:rPr>
        <w:rFonts w:ascii="Arial" w:hAnsi="Arial" w:hint="default"/>
      </w:rPr>
    </w:lvl>
    <w:lvl w:ilvl="6" w:tplc="A85C5C36" w:tentative="1">
      <w:start w:val="1"/>
      <w:numFmt w:val="bullet"/>
      <w:lvlText w:val="•"/>
      <w:lvlJc w:val="left"/>
      <w:pPr>
        <w:tabs>
          <w:tab w:val="num" w:pos="5040"/>
        </w:tabs>
        <w:ind w:left="5040" w:hanging="360"/>
      </w:pPr>
      <w:rPr>
        <w:rFonts w:ascii="Arial" w:hAnsi="Arial" w:hint="default"/>
      </w:rPr>
    </w:lvl>
    <w:lvl w:ilvl="7" w:tplc="DE3E99D8" w:tentative="1">
      <w:start w:val="1"/>
      <w:numFmt w:val="bullet"/>
      <w:lvlText w:val="•"/>
      <w:lvlJc w:val="left"/>
      <w:pPr>
        <w:tabs>
          <w:tab w:val="num" w:pos="5760"/>
        </w:tabs>
        <w:ind w:left="5760" w:hanging="360"/>
      </w:pPr>
      <w:rPr>
        <w:rFonts w:ascii="Arial" w:hAnsi="Arial" w:hint="default"/>
      </w:rPr>
    </w:lvl>
    <w:lvl w:ilvl="8" w:tplc="7F52EC2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CE14751"/>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5835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2DA6616"/>
    <w:multiLevelType w:val="hybridMultilevel"/>
    <w:tmpl w:val="4342B55E"/>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3" w15:restartNumberingAfterBreak="0">
    <w:nsid w:val="44FD6582"/>
    <w:multiLevelType w:val="hybridMultilevel"/>
    <w:tmpl w:val="F62A680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474C750C"/>
    <w:multiLevelType w:val="hybridMultilevel"/>
    <w:tmpl w:val="47224548"/>
    <w:lvl w:ilvl="0" w:tplc="24C8535A">
      <w:start w:val="1"/>
      <w:numFmt w:val="bullet"/>
      <w:lvlText w:val="•"/>
      <w:lvlJc w:val="left"/>
      <w:pPr>
        <w:ind w:left="1260" w:hanging="420"/>
      </w:pPr>
      <w:rPr>
        <w:rFonts w:ascii="Arial" w:hAnsi="Aria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47F42F3F"/>
    <w:multiLevelType w:val="hybridMultilevel"/>
    <w:tmpl w:val="077EAF7C"/>
    <w:lvl w:ilvl="0" w:tplc="24C8535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9022519"/>
    <w:multiLevelType w:val="hybridMultilevel"/>
    <w:tmpl w:val="F2F2EAD2"/>
    <w:lvl w:ilvl="0" w:tplc="D6F62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35407"/>
    <w:multiLevelType w:val="multilevel"/>
    <w:tmpl w:val="1DB2798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A2941"/>
    <w:multiLevelType w:val="hybridMultilevel"/>
    <w:tmpl w:val="F2F2EAD2"/>
    <w:lvl w:ilvl="0" w:tplc="D6F62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1C0612"/>
    <w:multiLevelType w:val="hybridMultilevel"/>
    <w:tmpl w:val="100864CA"/>
    <w:lvl w:ilvl="0" w:tplc="24C8535A">
      <w:start w:val="1"/>
      <w:numFmt w:val="bullet"/>
      <w:lvlText w:val="•"/>
      <w:lvlJc w:val="left"/>
      <w:pPr>
        <w:tabs>
          <w:tab w:val="num" w:pos="720"/>
        </w:tabs>
        <w:ind w:left="720" w:hanging="360"/>
      </w:pPr>
      <w:rPr>
        <w:rFonts w:ascii="Arial" w:hAnsi="Arial" w:hint="default"/>
      </w:rPr>
    </w:lvl>
    <w:lvl w:ilvl="1" w:tplc="FC225362" w:tentative="1">
      <w:start w:val="1"/>
      <w:numFmt w:val="bullet"/>
      <w:lvlText w:val="•"/>
      <w:lvlJc w:val="left"/>
      <w:pPr>
        <w:tabs>
          <w:tab w:val="num" w:pos="1440"/>
        </w:tabs>
        <w:ind w:left="1440" w:hanging="360"/>
      </w:pPr>
      <w:rPr>
        <w:rFonts w:ascii="Arial" w:hAnsi="Arial" w:hint="default"/>
      </w:rPr>
    </w:lvl>
    <w:lvl w:ilvl="2" w:tplc="347258C2" w:tentative="1">
      <w:start w:val="1"/>
      <w:numFmt w:val="bullet"/>
      <w:lvlText w:val="•"/>
      <w:lvlJc w:val="left"/>
      <w:pPr>
        <w:tabs>
          <w:tab w:val="num" w:pos="2160"/>
        </w:tabs>
        <w:ind w:left="2160" w:hanging="360"/>
      </w:pPr>
      <w:rPr>
        <w:rFonts w:ascii="Arial" w:hAnsi="Arial" w:hint="default"/>
      </w:rPr>
    </w:lvl>
    <w:lvl w:ilvl="3" w:tplc="6A88542E" w:tentative="1">
      <w:start w:val="1"/>
      <w:numFmt w:val="bullet"/>
      <w:lvlText w:val="•"/>
      <w:lvlJc w:val="left"/>
      <w:pPr>
        <w:tabs>
          <w:tab w:val="num" w:pos="2880"/>
        </w:tabs>
        <w:ind w:left="2880" w:hanging="360"/>
      </w:pPr>
      <w:rPr>
        <w:rFonts w:ascii="Arial" w:hAnsi="Arial" w:hint="default"/>
      </w:rPr>
    </w:lvl>
    <w:lvl w:ilvl="4" w:tplc="C130D076" w:tentative="1">
      <w:start w:val="1"/>
      <w:numFmt w:val="bullet"/>
      <w:lvlText w:val="•"/>
      <w:lvlJc w:val="left"/>
      <w:pPr>
        <w:tabs>
          <w:tab w:val="num" w:pos="3600"/>
        </w:tabs>
        <w:ind w:left="3600" w:hanging="360"/>
      </w:pPr>
      <w:rPr>
        <w:rFonts w:ascii="Arial" w:hAnsi="Arial" w:hint="default"/>
      </w:rPr>
    </w:lvl>
    <w:lvl w:ilvl="5" w:tplc="C3A2D9DE" w:tentative="1">
      <w:start w:val="1"/>
      <w:numFmt w:val="bullet"/>
      <w:lvlText w:val="•"/>
      <w:lvlJc w:val="left"/>
      <w:pPr>
        <w:tabs>
          <w:tab w:val="num" w:pos="4320"/>
        </w:tabs>
        <w:ind w:left="4320" w:hanging="360"/>
      </w:pPr>
      <w:rPr>
        <w:rFonts w:ascii="Arial" w:hAnsi="Arial" w:hint="default"/>
      </w:rPr>
    </w:lvl>
    <w:lvl w:ilvl="6" w:tplc="DA1AA126" w:tentative="1">
      <w:start w:val="1"/>
      <w:numFmt w:val="bullet"/>
      <w:lvlText w:val="•"/>
      <w:lvlJc w:val="left"/>
      <w:pPr>
        <w:tabs>
          <w:tab w:val="num" w:pos="5040"/>
        </w:tabs>
        <w:ind w:left="5040" w:hanging="360"/>
      </w:pPr>
      <w:rPr>
        <w:rFonts w:ascii="Arial" w:hAnsi="Arial" w:hint="default"/>
      </w:rPr>
    </w:lvl>
    <w:lvl w:ilvl="7" w:tplc="B7DC1236" w:tentative="1">
      <w:start w:val="1"/>
      <w:numFmt w:val="bullet"/>
      <w:lvlText w:val="•"/>
      <w:lvlJc w:val="left"/>
      <w:pPr>
        <w:tabs>
          <w:tab w:val="num" w:pos="5760"/>
        </w:tabs>
        <w:ind w:left="5760" w:hanging="360"/>
      </w:pPr>
      <w:rPr>
        <w:rFonts w:ascii="Arial" w:hAnsi="Arial" w:hint="default"/>
      </w:rPr>
    </w:lvl>
    <w:lvl w:ilvl="8" w:tplc="07EC39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B713C41"/>
    <w:multiLevelType w:val="hybridMultilevel"/>
    <w:tmpl w:val="E2904A92"/>
    <w:lvl w:ilvl="0" w:tplc="04090005">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1" w15:restartNumberingAfterBreak="0">
    <w:nsid w:val="5B854FDD"/>
    <w:multiLevelType w:val="hybridMultilevel"/>
    <w:tmpl w:val="4E8830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AA496F"/>
    <w:multiLevelType w:val="hybridMultilevel"/>
    <w:tmpl w:val="73FACE82"/>
    <w:lvl w:ilvl="0" w:tplc="13DA1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071B6E"/>
    <w:multiLevelType w:val="hybridMultilevel"/>
    <w:tmpl w:val="E14E29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EC2810"/>
    <w:multiLevelType w:val="hybridMultilevel"/>
    <w:tmpl w:val="ED183EEC"/>
    <w:lvl w:ilvl="0" w:tplc="DCE00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CB621C"/>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3701280"/>
    <w:multiLevelType w:val="hybridMultilevel"/>
    <w:tmpl w:val="E34467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59E31C8"/>
    <w:multiLevelType w:val="hybridMultilevel"/>
    <w:tmpl w:val="0D06020C"/>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8" w15:restartNumberingAfterBreak="0">
    <w:nsid w:val="6AC41DD3"/>
    <w:multiLevelType w:val="hybridMultilevel"/>
    <w:tmpl w:val="A3FEBE52"/>
    <w:lvl w:ilvl="0" w:tplc="04090003">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9" w15:restartNumberingAfterBreak="0">
    <w:nsid w:val="6CFC4F6B"/>
    <w:multiLevelType w:val="hybridMultilevel"/>
    <w:tmpl w:val="E8B624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D1333FF"/>
    <w:multiLevelType w:val="hybridMultilevel"/>
    <w:tmpl w:val="182A4142"/>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41" w15:restartNumberingAfterBreak="0">
    <w:nsid w:val="6E0A4BAE"/>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3506E4"/>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C71CBA"/>
    <w:multiLevelType w:val="hybridMultilevel"/>
    <w:tmpl w:val="7D7C6E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3F8502E"/>
    <w:multiLevelType w:val="hybridMultilevel"/>
    <w:tmpl w:val="F2F2EAD2"/>
    <w:lvl w:ilvl="0" w:tplc="D6F62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4C62A71"/>
    <w:multiLevelType w:val="hybridMultilevel"/>
    <w:tmpl w:val="B510A55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6E6359A"/>
    <w:multiLevelType w:val="hybridMultilevel"/>
    <w:tmpl w:val="D960F9B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ABF8F3B2">
      <w:start w:val="1"/>
      <w:numFmt w:val="decimal"/>
      <w:lvlText w:val="%3."/>
      <w:lvlJc w:val="left"/>
      <w:pPr>
        <w:ind w:left="1671" w:hanging="411"/>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F3D2BBD"/>
    <w:multiLevelType w:val="hybridMultilevel"/>
    <w:tmpl w:val="1FC42CDE"/>
    <w:lvl w:ilvl="0" w:tplc="7BBC5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7571A0"/>
    <w:multiLevelType w:val="hybridMultilevel"/>
    <w:tmpl w:val="ED183EEC"/>
    <w:lvl w:ilvl="0" w:tplc="DCE00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1"/>
  </w:num>
  <w:num w:numId="3">
    <w:abstractNumId w:val="23"/>
  </w:num>
  <w:num w:numId="4">
    <w:abstractNumId w:val="37"/>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6"/>
  </w:num>
  <w:num w:numId="9">
    <w:abstractNumId w:val="44"/>
  </w:num>
  <w:num w:numId="10">
    <w:abstractNumId w:val="8"/>
  </w:num>
  <w:num w:numId="11">
    <w:abstractNumId w:val="47"/>
  </w:num>
  <w:num w:numId="12">
    <w:abstractNumId w:val="32"/>
  </w:num>
  <w:num w:numId="13">
    <w:abstractNumId w:val="11"/>
  </w:num>
  <w:num w:numId="14">
    <w:abstractNumId w:val="9"/>
  </w:num>
  <w:num w:numId="15">
    <w:abstractNumId w:val="28"/>
  </w:num>
  <w:num w:numId="16">
    <w:abstractNumId w:val="12"/>
  </w:num>
  <w:num w:numId="17">
    <w:abstractNumId w:val="5"/>
  </w:num>
  <w:num w:numId="18">
    <w:abstractNumId w:val="26"/>
  </w:num>
  <w:num w:numId="19">
    <w:abstractNumId w:val="17"/>
  </w:num>
  <w:num w:numId="20">
    <w:abstractNumId w:val="40"/>
  </w:num>
  <w:num w:numId="21">
    <w:abstractNumId w:val="20"/>
  </w:num>
  <w:num w:numId="22">
    <w:abstractNumId w:val="13"/>
  </w:num>
  <w:num w:numId="23">
    <w:abstractNumId w:val="22"/>
  </w:num>
  <w:num w:numId="24">
    <w:abstractNumId w:val="30"/>
  </w:num>
  <w:num w:numId="25">
    <w:abstractNumId w:val="18"/>
  </w:num>
  <w:num w:numId="26">
    <w:abstractNumId w:val="7"/>
  </w:num>
  <w:num w:numId="27">
    <w:abstractNumId w:val="14"/>
  </w:num>
  <w:num w:numId="28">
    <w:abstractNumId w:val="1"/>
  </w:num>
  <w:num w:numId="29">
    <w:abstractNumId w:val="29"/>
  </w:num>
  <w:num w:numId="30">
    <w:abstractNumId w:val="19"/>
  </w:num>
  <w:num w:numId="31">
    <w:abstractNumId w:val="39"/>
  </w:num>
  <w:num w:numId="32">
    <w:abstractNumId w:val="42"/>
  </w:num>
  <w:num w:numId="33">
    <w:abstractNumId w:val="33"/>
  </w:num>
  <w:num w:numId="34">
    <w:abstractNumId w:val="15"/>
  </w:num>
  <w:num w:numId="35">
    <w:abstractNumId w:val="0"/>
  </w:num>
  <w:num w:numId="36">
    <w:abstractNumId w:val="45"/>
  </w:num>
  <w:num w:numId="37">
    <w:abstractNumId w:val="16"/>
  </w:num>
  <w:num w:numId="38">
    <w:abstractNumId w:val="25"/>
  </w:num>
  <w:num w:numId="39">
    <w:abstractNumId w:val="4"/>
  </w:num>
  <w:num w:numId="40">
    <w:abstractNumId w:val="34"/>
  </w:num>
  <w:num w:numId="41">
    <w:abstractNumId w:val="48"/>
  </w:num>
  <w:num w:numId="42">
    <w:abstractNumId w:val="36"/>
  </w:num>
  <w:num w:numId="43">
    <w:abstractNumId w:val="24"/>
  </w:num>
  <w:num w:numId="44">
    <w:abstractNumId w:val="35"/>
  </w:num>
  <w:num w:numId="45">
    <w:abstractNumId w:val="3"/>
  </w:num>
  <w:num w:numId="46">
    <w:abstractNumId w:val="41"/>
  </w:num>
  <w:num w:numId="47">
    <w:abstractNumId w:val="10"/>
  </w:num>
  <w:num w:numId="48">
    <w:abstractNumId w:val="38"/>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852"/>
    <w:rsid w:val="00026520"/>
    <w:rsid w:val="000448E7"/>
    <w:rsid w:val="00052181"/>
    <w:rsid w:val="000523E7"/>
    <w:rsid w:val="0005574A"/>
    <w:rsid w:val="00055973"/>
    <w:rsid w:val="00065C11"/>
    <w:rsid w:val="00077C43"/>
    <w:rsid w:val="00082733"/>
    <w:rsid w:val="00085507"/>
    <w:rsid w:val="000A41CE"/>
    <w:rsid w:val="000B7A42"/>
    <w:rsid w:val="000D1BFF"/>
    <w:rsid w:val="000D5C3A"/>
    <w:rsid w:val="000E2623"/>
    <w:rsid w:val="000E7CE2"/>
    <w:rsid w:val="000F014D"/>
    <w:rsid w:val="001012EC"/>
    <w:rsid w:val="00111A5D"/>
    <w:rsid w:val="001238BA"/>
    <w:rsid w:val="00136373"/>
    <w:rsid w:val="001479D9"/>
    <w:rsid w:val="0016044C"/>
    <w:rsid w:val="001609D7"/>
    <w:rsid w:val="00172738"/>
    <w:rsid w:val="00177F2E"/>
    <w:rsid w:val="00186811"/>
    <w:rsid w:val="0019772E"/>
    <w:rsid w:val="00224BF3"/>
    <w:rsid w:val="0022734E"/>
    <w:rsid w:val="00233E04"/>
    <w:rsid w:val="00241D6F"/>
    <w:rsid w:val="00244D5B"/>
    <w:rsid w:val="00251B1D"/>
    <w:rsid w:val="0025421C"/>
    <w:rsid w:val="00254A03"/>
    <w:rsid w:val="00264617"/>
    <w:rsid w:val="00271C28"/>
    <w:rsid w:val="002909A8"/>
    <w:rsid w:val="00293D2B"/>
    <w:rsid w:val="0029536D"/>
    <w:rsid w:val="002A0C71"/>
    <w:rsid w:val="002A41F8"/>
    <w:rsid w:val="002B27D1"/>
    <w:rsid w:val="002B49B9"/>
    <w:rsid w:val="002C0B6A"/>
    <w:rsid w:val="002C24F0"/>
    <w:rsid w:val="002F4571"/>
    <w:rsid w:val="003012AF"/>
    <w:rsid w:val="00331E20"/>
    <w:rsid w:val="00372D04"/>
    <w:rsid w:val="0038196C"/>
    <w:rsid w:val="00390F40"/>
    <w:rsid w:val="003A7095"/>
    <w:rsid w:val="003B0CD4"/>
    <w:rsid w:val="003D1FB3"/>
    <w:rsid w:val="003E120B"/>
    <w:rsid w:val="00403B5F"/>
    <w:rsid w:val="00404E80"/>
    <w:rsid w:val="00407315"/>
    <w:rsid w:val="004075A3"/>
    <w:rsid w:val="00413852"/>
    <w:rsid w:val="00425420"/>
    <w:rsid w:val="004339B2"/>
    <w:rsid w:val="00452F96"/>
    <w:rsid w:val="00454172"/>
    <w:rsid w:val="00455E09"/>
    <w:rsid w:val="0046128B"/>
    <w:rsid w:val="00462332"/>
    <w:rsid w:val="004624AD"/>
    <w:rsid w:val="00472708"/>
    <w:rsid w:val="00472962"/>
    <w:rsid w:val="00484F47"/>
    <w:rsid w:val="004B44D0"/>
    <w:rsid w:val="004C7E2B"/>
    <w:rsid w:val="004E10C8"/>
    <w:rsid w:val="004E3963"/>
    <w:rsid w:val="004F0A8C"/>
    <w:rsid w:val="005042F8"/>
    <w:rsid w:val="00511801"/>
    <w:rsid w:val="005131E2"/>
    <w:rsid w:val="00521A8D"/>
    <w:rsid w:val="005337F8"/>
    <w:rsid w:val="00556B8F"/>
    <w:rsid w:val="00557411"/>
    <w:rsid w:val="005812FB"/>
    <w:rsid w:val="005A777B"/>
    <w:rsid w:val="005B6405"/>
    <w:rsid w:val="005C4F70"/>
    <w:rsid w:val="005D30FE"/>
    <w:rsid w:val="005D3782"/>
    <w:rsid w:val="005F5C01"/>
    <w:rsid w:val="006147E2"/>
    <w:rsid w:val="006178D3"/>
    <w:rsid w:val="00634425"/>
    <w:rsid w:val="00647003"/>
    <w:rsid w:val="00665932"/>
    <w:rsid w:val="00674444"/>
    <w:rsid w:val="006744F4"/>
    <w:rsid w:val="006A48EC"/>
    <w:rsid w:val="006A73C9"/>
    <w:rsid w:val="006B0CC8"/>
    <w:rsid w:val="006B383F"/>
    <w:rsid w:val="006C42AD"/>
    <w:rsid w:val="006C74C1"/>
    <w:rsid w:val="006D7300"/>
    <w:rsid w:val="006E00CD"/>
    <w:rsid w:val="006E03BD"/>
    <w:rsid w:val="007064A4"/>
    <w:rsid w:val="00711D4D"/>
    <w:rsid w:val="00727C8E"/>
    <w:rsid w:val="00730695"/>
    <w:rsid w:val="00736E07"/>
    <w:rsid w:val="00751496"/>
    <w:rsid w:val="00752726"/>
    <w:rsid w:val="00763DE3"/>
    <w:rsid w:val="007719B6"/>
    <w:rsid w:val="00771B22"/>
    <w:rsid w:val="00772F48"/>
    <w:rsid w:val="007740D8"/>
    <w:rsid w:val="00776303"/>
    <w:rsid w:val="00781D2F"/>
    <w:rsid w:val="007916DD"/>
    <w:rsid w:val="007B06D0"/>
    <w:rsid w:val="007B34B1"/>
    <w:rsid w:val="007B7C69"/>
    <w:rsid w:val="007D2860"/>
    <w:rsid w:val="007F6EDE"/>
    <w:rsid w:val="008303D5"/>
    <w:rsid w:val="0083460C"/>
    <w:rsid w:val="00846B00"/>
    <w:rsid w:val="008614CA"/>
    <w:rsid w:val="00890E36"/>
    <w:rsid w:val="008A46DF"/>
    <w:rsid w:val="008A595E"/>
    <w:rsid w:val="008B3D3E"/>
    <w:rsid w:val="008B51A1"/>
    <w:rsid w:val="008B6923"/>
    <w:rsid w:val="008B7987"/>
    <w:rsid w:val="008C2B3A"/>
    <w:rsid w:val="008F78AD"/>
    <w:rsid w:val="00910194"/>
    <w:rsid w:val="00920909"/>
    <w:rsid w:val="00925837"/>
    <w:rsid w:val="00956FB6"/>
    <w:rsid w:val="00960967"/>
    <w:rsid w:val="0096205C"/>
    <w:rsid w:val="00963CBB"/>
    <w:rsid w:val="0097392B"/>
    <w:rsid w:val="00977887"/>
    <w:rsid w:val="0098091C"/>
    <w:rsid w:val="009A1AA8"/>
    <w:rsid w:val="009A1CD5"/>
    <w:rsid w:val="009A439A"/>
    <w:rsid w:val="009B13C3"/>
    <w:rsid w:val="009B5929"/>
    <w:rsid w:val="009D1153"/>
    <w:rsid w:val="009D3271"/>
    <w:rsid w:val="009E79B8"/>
    <w:rsid w:val="00A425A0"/>
    <w:rsid w:val="00A43713"/>
    <w:rsid w:val="00A53F7E"/>
    <w:rsid w:val="00A77C68"/>
    <w:rsid w:val="00A84AB4"/>
    <w:rsid w:val="00AB3195"/>
    <w:rsid w:val="00AC08E3"/>
    <w:rsid w:val="00AE7A9B"/>
    <w:rsid w:val="00AF5E53"/>
    <w:rsid w:val="00B061ED"/>
    <w:rsid w:val="00B13A30"/>
    <w:rsid w:val="00B21303"/>
    <w:rsid w:val="00B21D5F"/>
    <w:rsid w:val="00B605FD"/>
    <w:rsid w:val="00B70AEE"/>
    <w:rsid w:val="00B95651"/>
    <w:rsid w:val="00BB1A32"/>
    <w:rsid w:val="00BB351C"/>
    <w:rsid w:val="00BB41E6"/>
    <w:rsid w:val="00BE78BD"/>
    <w:rsid w:val="00C17E2F"/>
    <w:rsid w:val="00C22BD7"/>
    <w:rsid w:val="00C30018"/>
    <w:rsid w:val="00C31299"/>
    <w:rsid w:val="00C42075"/>
    <w:rsid w:val="00C62247"/>
    <w:rsid w:val="00C83626"/>
    <w:rsid w:val="00CA27C7"/>
    <w:rsid w:val="00CB7A6F"/>
    <w:rsid w:val="00CE1975"/>
    <w:rsid w:val="00CE27E5"/>
    <w:rsid w:val="00D24A1C"/>
    <w:rsid w:val="00D25665"/>
    <w:rsid w:val="00D543D9"/>
    <w:rsid w:val="00D55390"/>
    <w:rsid w:val="00D57B08"/>
    <w:rsid w:val="00D63603"/>
    <w:rsid w:val="00D65782"/>
    <w:rsid w:val="00D813CA"/>
    <w:rsid w:val="00DA37DD"/>
    <w:rsid w:val="00DA4597"/>
    <w:rsid w:val="00DC0EDD"/>
    <w:rsid w:val="00DC0FF9"/>
    <w:rsid w:val="00DC32AE"/>
    <w:rsid w:val="00DC49F5"/>
    <w:rsid w:val="00E32141"/>
    <w:rsid w:val="00E33820"/>
    <w:rsid w:val="00E35F78"/>
    <w:rsid w:val="00E53011"/>
    <w:rsid w:val="00E6474F"/>
    <w:rsid w:val="00E74910"/>
    <w:rsid w:val="00EA5BDA"/>
    <w:rsid w:val="00EB02A7"/>
    <w:rsid w:val="00EB2408"/>
    <w:rsid w:val="00EB60BE"/>
    <w:rsid w:val="00EC4604"/>
    <w:rsid w:val="00ED55E3"/>
    <w:rsid w:val="00ED7DC7"/>
    <w:rsid w:val="00EE5793"/>
    <w:rsid w:val="00F01286"/>
    <w:rsid w:val="00F425E3"/>
    <w:rsid w:val="00F6729B"/>
    <w:rsid w:val="00F70EAA"/>
    <w:rsid w:val="00F7104E"/>
    <w:rsid w:val="00F8200D"/>
    <w:rsid w:val="00F93E5F"/>
    <w:rsid w:val="00FA2D6E"/>
    <w:rsid w:val="00FB3B70"/>
    <w:rsid w:val="00FD1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1F8D5"/>
  <w15:chartTrackingRefBased/>
  <w15:docId w15:val="{629E9418-BB64-485B-8D6E-D2924271E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E2623"/>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B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C2B3A"/>
    <w:rPr>
      <w:sz w:val="18"/>
      <w:szCs w:val="18"/>
    </w:rPr>
  </w:style>
  <w:style w:type="paragraph" w:styleId="Footer">
    <w:name w:val="footer"/>
    <w:basedOn w:val="Normal"/>
    <w:link w:val="FooterChar"/>
    <w:uiPriority w:val="99"/>
    <w:unhideWhenUsed/>
    <w:rsid w:val="008C2B3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C2B3A"/>
    <w:rPr>
      <w:sz w:val="18"/>
      <w:szCs w:val="18"/>
    </w:rPr>
  </w:style>
  <w:style w:type="table" w:styleId="TableGrid">
    <w:name w:val="Table Grid"/>
    <w:basedOn w:val="TableNormal"/>
    <w:uiPriority w:val="39"/>
    <w:rsid w:val="008C2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2623"/>
    <w:rPr>
      <w:b/>
      <w:bCs/>
      <w:kern w:val="44"/>
      <w:sz w:val="44"/>
      <w:szCs w:val="44"/>
    </w:rPr>
  </w:style>
  <w:style w:type="paragraph" w:styleId="TOCHeading">
    <w:name w:val="TOC Heading"/>
    <w:basedOn w:val="Heading1"/>
    <w:next w:val="Normal"/>
    <w:uiPriority w:val="39"/>
    <w:unhideWhenUsed/>
    <w:qFormat/>
    <w:rsid w:val="000E26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ListParagraph">
    <w:name w:val="List Paragraph"/>
    <w:basedOn w:val="Normal"/>
    <w:qFormat/>
    <w:rsid w:val="000E2623"/>
    <w:pPr>
      <w:ind w:firstLineChars="200" w:firstLine="420"/>
    </w:pPr>
  </w:style>
  <w:style w:type="paragraph" w:styleId="NormalWeb">
    <w:name w:val="Normal (Web)"/>
    <w:basedOn w:val="Normal"/>
    <w:uiPriority w:val="99"/>
    <w:unhideWhenUsed/>
    <w:rsid w:val="000E2623"/>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Normal"/>
    <w:next w:val="Normal"/>
    <w:autoRedefine/>
    <w:uiPriority w:val="39"/>
    <w:unhideWhenUsed/>
    <w:rsid w:val="00A77C68"/>
  </w:style>
  <w:style w:type="paragraph" w:styleId="TOC2">
    <w:name w:val="toc 2"/>
    <w:basedOn w:val="Normal"/>
    <w:next w:val="Normal"/>
    <w:autoRedefine/>
    <w:uiPriority w:val="39"/>
    <w:unhideWhenUsed/>
    <w:rsid w:val="00A77C68"/>
    <w:pPr>
      <w:ind w:leftChars="200" w:left="420"/>
    </w:pPr>
  </w:style>
  <w:style w:type="character" w:styleId="Hyperlink">
    <w:name w:val="Hyperlink"/>
    <w:basedOn w:val="DefaultParagraphFont"/>
    <w:uiPriority w:val="99"/>
    <w:unhideWhenUsed/>
    <w:rsid w:val="00A77C68"/>
    <w:rPr>
      <w:color w:val="0563C1" w:themeColor="hyperlink"/>
      <w:u w:val="single"/>
    </w:rPr>
  </w:style>
  <w:style w:type="paragraph" w:customStyle="1" w:styleId="myh1">
    <w:name w:val="myh1"/>
    <w:basedOn w:val="Heading1"/>
    <w:autoRedefine/>
    <w:qFormat/>
    <w:rsid w:val="00254A03"/>
    <w:pPr>
      <w:widowControl/>
      <w:numPr>
        <w:numId w:val="5"/>
      </w:numPr>
      <w:tabs>
        <w:tab w:val="num" w:pos="360"/>
      </w:tabs>
      <w:adjustRightInd w:val="0"/>
      <w:snapToGrid w:val="0"/>
      <w:spacing w:before="0" w:afterLines="50" w:after="0" w:line="360" w:lineRule="auto"/>
      <w:ind w:left="0" w:firstLine="0"/>
      <w:jc w:val="left"/>
    </w:pPr>
    <w:rPr>
      <w:rFonts w:ascii="Microsoft YaHei UI" w:eastAsia="黑体" w:hAnsi="Microsoft YaHei UI" w:cs="微软雅黑"/>
      <w:bCs w:val="0"/>
      <w:color w:val="5B9BD5" w:themeColor="accent5"/>
      <w:kern w:val="0"/>
      <w:sz w:val="32"/>
      <w:szCs w:val="24"/>
    </w:rPr>
  </w:style>
  <w:style w:type="paragraph" w:styleId="TOC3">
    <w:name w:val="toc 3"/>
    <w:basedOn w:val="Normal"/>
    <w:next w:val="Normal"/>
    <w:autoRedefine/>
    <w:uiPriority w:val="39"/>
    <w:unhideWhenUsed/>
    <w:rsid w:val="001012EC"/>
    <w:pPr>
      <w:ind w:leftChars="400" w:left="840"/>
    </w:pPr>
  </w:style>
  <w:style w:type="table" w:styleId="PlainTable2">
    <w:name w:val="Plain Table 2"/>
    <w:basedOn w:val="TableNormal"/>
    <w:uiPriority w:val="42"/>
    <w:rsid w:val="009209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E7CE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6E00CD"/>
    <w:rPr>
      <w:color w:val="605E5C"/>
      <w:shd w:val="clear" w:color="auto" w:fill="E1DFDD"/>
    </w:rPr>
  </w:style>
  <w:style w:type="paragraph" w:styleId="BalloonText">
    <w:name w:val="Balloon Text"/>
    <w:basedOn w:val="Normal"/>
    <w:link w:val="BalloonTextChar"/>
    <w:uiPriority w:val="99"/>
    <w:semiHidden/>
    <w:unhideWhenUsed/>
    <w:rsid w:val="00425420"/>
    <w:rPr>
      <w:sz w:val="18"/>
      <w:szCs w:val="18"/>
    </w:rPr>
  </w:style>
  <w:style w:type="character" w:customStyle="1" w:styleId="BalloonTextChar">
    <w:name w:val="Balloon Text Char"/>
    <w:basedOn w:val="DefaultParagraphFont"/>
    <w:link w:val="BalloonText"/>
    <w:uiPriority w:val="99"/>
    <w:semiHidden/>
    <w:rsid w:val="00425420"/>
    <w:rPr>
      <w:sz w:val="18"/>
      <w:szCs w:val="18"/>
    </w:rPr>
  </w:style>
  <w:style w:type="character" w:styleId="CommentReference">
    <w:name w:val="annotation reference"/>
    <w:basedOn w:val="DefaultParagraphFont"/>
    <w:uiPriority w:val="99"/>
    <w:semiHidden/>
    <w:unhideWhenUsed/>
    <w:rsid w:val="00B13A30"/>
    <w:rPr>
      <w:sz w:val="16"/>
      <w:szCs w:val="16"/>
    </w:rPr>
  </w:style>
  <w:style w:type="paragraph" w:styleId="CommentText">
    <w:name w:val="annotation text"/>
    <w:basedOn w:val="Normal"/>
    <w:link w:val="CommentTextChar"/>
    <w:uiPriority w:val="99"/>
    <w:semiHidden/>
    <w:unhideWhenUsed/>
    <w:rsid w:val="00B13A30"/>
    <w:rPr>
      <w:sz w:val="20"/>
      <w:szCs w:val="20"/>
    </w:rPr>
  </w:style>
  <w:style w:type="character" w:customStyle="1" w:styleId="CommentTextChar">
    <w:name w:val="Comment Text Char"/>
    <w:basedOn w:val="DefaultParagraphFont"/>
    <w:link w:val="CommentText"/>
    <w:uiPriority w:val="99"/>
    <w:semiHidden/>
    <w:rsid w:val="00B13A3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511742">
      <w:bodyDiv w:val="1"/>
      <w:marLeft w:val="0"/>
      <w:marRight w:val="0"/>
      <w:marTop w:val="0"/>
      <w:marBottom w:val="0"/>
      <w:divBdr>
        <w:top w:val="none" w:sz="0" w:space="0" w:color="auto"/>
        <w:left w:val="none" w:sz="0" w:space="0" w:color="auto"/>
        <w:bottom w:val="none" w:sz="0" w:space="0" w:color="auto"/>
        <w:right w:val="none" w:sz="0" w:space="0" w:color="auto"/>
      </w:divBdr>
      <w:divsChild>
        <w:div w:id="1920433601">
          <w:marLeft w:val="360"/>
          <w:marRight w:val="0"/>
          <w:marTop w:val="200"/>
          <w:marBottom w:val="0"/>
          <w:divBdr>
            <w:top w:val="none" w:sz="0" w:space="0" w:color="auto"/>
            <w:left w:val="none" w:sz="0" w:space="0" w:color="auto"/>
            <w:bottom w:val="none" w:sz="0" w:space="0" w:color="auto"/>
            <w:right w:val="none" w:sz="0" w:space="0" w:color="auto"/>
          </w:divBdr>
        </w:div>
        <w:div w:id="690884855">
          <w:marLeft w:val="360"/>
          <w:marRight w:val="0"/>
          <w:marTop w:val="200"/>
          <w:marBottom w:val="0"/>
          <w:divBdr>
            <w:top w:val="none" w:sz="0" w:space="0" w:color="auto"/>
            <w:left w:val="none" w:sz="0" w:space="0" w:color="auto"/>
            <w:bottom w:val="none" w:sz="0" w:space="0" w:color="auto"/>
            <w:right w:val="none" w:sz="0" w:space="0" w:color="auto"/>
          </w:divBdr>
        </w:div>
        <w:div w:id="698235508">
          <w:marLeft w:val="360"/>
          <w:marRight w:val="0"/>
          <w:marTop w:val="200"/>
          <w:marBottom w:val="0"/>
          <w:divBdr>
            <w:top w:val="none" w:sz="0" w:space="0" w:color="auto"/>
            <w:left w:val="none" w:sz="0" w:space="0" w:color="auto"/>
            <w:bottom w:val="none" w:sz="0" w:space="0" w:color="auto"/>
            <w:right w:val="none" w:sz="0" w:space="0" w:color="auto"/>
          </w:divBdr>
        </w:div>
        <w:div w:id="1800226255">
          <w:marLeft w:val="360"/>
          <w:marRight w:val="0"/>
          <w:marTop w:val="200"/>
          <w:marBottom w:val="0"/>
          <w:divBdr>
            <w:top w:val="none" w:sz="0" w:space="0" w:color="auto"/>
            <w:left w:val="none" w:sz="0" w:space="0" w:color="auto"/>
            <w:bottom w:val="none" w:sz="0" w:space="0" w:color="auto"/>
            <w:right w:val="none" w:sz="0" w:space="0" w:color="auto"/>
          </w:divBdr>
        </w:div>
      </w:divsChild>
    </w:div>
    <w:div w:id="1079399563">
      <w:bodyDiv w:val="1"/>
      <w:marLeft w:val="0"/>
      <w:marRight w:val="0"/>
      <w:marTop w:val="0"/>
      <w:marBottom w:val="0"/>
      <w:divBdr>
        <w:top w:val="none" w:sz="0" w:space="0" w:color="auto"/>
        <w:left w:val="none" w:sz="0" w:space="0" w:color="auto"/>
        <w:bottom w:val="none" w:sz="0" w:space="0" w:color="auto"/>
        <w:right w:val="none" w:sz="0" w:space="0" w:color="auto"/>
      </w:divBdr>
    </w:div>
    <w:div w:id="1120028459">
      <w:bodyDiv w:val="1"/>
      <w:marLeft w:val="0"/>
      <w:marRight w:val="0"/>
      <w:marTop w:val="0"/>
      <w:marBottom w:val="0"/>
      <w:divBdr>
        <w:top w:val="none" w:sz="0" w:space="0" w:color="auto"/>
        <w:left w:val="none" w:sz="0" w:space="0" w:color="auto"/>
        <w:bottom w:val="none" w:sz="0" w:space="0" w:color="auto"/>
        <w:right w:val="none" w:sz="0" w:space="0" w:color="auto"/>
      </w:divBdr>
      <w:divsChild>
        <w:div w:id="797837604">
          <w:marLeft w:val="0"/>
          <w:marRight w:val="0"/>
          <w:marTop w:val="0"/>
          <w:marBottom w:val="0"/>
          <w:divBdr>
            <w:top w:val="none" w:sz="0" w:space="0" w:color="auto"/>
            <w:left w:val="none" w:sz="0" w:space="0" w:color="auto"/>
            <w:bottom w:val="none" w:sz="0" w:space="0" w:color="auto"/>
            <w:right w:val="none" w:sz="0" w:space="0" w:color="auto"/>
          </w:divBdr>
          <w:divsChild>
            <w:div w:id="19273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5308">
      <w:bodyDiv w:val="1"/>
      <w:marLeft w:val="0"/>
      <w:marRight w:val="0"/>
      <w:marTop w:val="0"/>
      <w:marBottom w:val="0"/>
      <w:divBdr>
        <w:top w:val="none" w:sz="0" w:space="0" w:color="auto"/>
        <w:left w:val="none" w:sz="0" w:space="0" w:color="auto"/>
        <w:bottom w:val="none" w:sz="0" w:space="0" w:color="auto"/>
        <w:right w:val="none" w:sz="0" w:space="0" w:color="auto"/>
      </w:divBdr>
    </w:div>
    <w:div w:id="1362894638">
      <w:bodyDiv w:val="1"/>
      <w:marLeft w:val="0"/>
      <w:marRight w:val="0"/>
      <w:marTop w:val="0"/>
      <w:marBottom w:val="0"/>
      <w:divBdr>
        <w:top w:val="none" w:sz="0" w:space="0" w:color="auto"/>
        <w:left w:val="none" w:sz="0" w:space="0" w:color="auto"/>
        <w:bottom w:val="none" w:sz="0" w:space="0" w:color="auto"/>
        <w:right w:val="none" w:sz="0" w:space="0" w:color="auto"/>
      </w:divBdr>
      <w:divsChild>
        <w:div w:id="630525471">
          <w:marLeft w:val="0"/>
          <w:marRight w:val="0"/>
          <w:marTop w:val="0"/>
          <w:marBottom w:val="0"/>
          <w:divBdr>
            <w:top w:val="none" w:sz="0" w:space="0" w:color="auto"/>
            <w:left w:val="none" w:sz="0" w:space="0" w:color="auto"/>
            <w:bottom w:val="none" w:sz="0" w:space="0" w:color="auto"/>
            <w:right w:val="none" w:sz="0" w:space="0" w:color="auto"/>
          </w:divBdr>
          <w:divsChild>
            <w:div w:id="4468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3864">
      <w:bodyDiv w:val="1"/>
      <w:marLeft w:val="0"/>
      <w:marRight w:val="0"/>
      <w:marTop w:val="0"/>
      <w:marBottom w:val="0"/>
      <w:divBdr>
        <w:top w:val="none" w:sz="0" w:space="0" w:color="auto"/>
        <w:left w:val="none" w:sz="0" w:space="0" w:color="auto"/>
        <w:bottom w:val="none" w:sz="0" w:space="0" w:color="auto"/>
        <w:right w:val="none" w:sz="0" w:space="0" w:color="auto"/>
      </w:divBdr>
      <w:divsChild>
        <w:div w:id="540017139">
          <w:marLeft w:val="0"/>
          <w:marRight w:val="0"/>
          <w:marTop w:val="0"/>
          <w:marBottom w:val="0"/>
          <w:divBdr>
            <w:top w:val="none" w:sz="0" w:space="0" w:color="auto"/>
            <w:left w:val="none" w:sz="0" w:space="0" w:color="auto"/>
            <w:bottom w:val="none" w:sz="0" w:space="0" w:color="auto"/>
            <w:right w:val="none" w:sz="0" w:space="0" w:color="auto"/>
          </w:divBdr>
          <w:divsChild>
            <w:div w:id="11482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8522">
      <w:bodyDiv w:val="1"/>
      <w:marLeft w:val="0"/>
      <w:marRight w:val="0"/>
      <w:marTop w:val="0"/>
      <w:marBottom w:val="0"/>
      <w:divBdr>
        <w:top w:val="none" w:sz="0" w:space="0" w:color="auto"/>
        <w:left w:val="none" w:sz="0" w:space="0" w:color="auto"/>
        <w:bottom w:val="none" w:sz="0" w:space="0" w:color="auto"/>
        <w:right w:val="none" w:sz="0" w:space="0" w:color="auto"/>
      </w:divBdr>
      <w:divsChild>
        <w:div w:id="1649088029">
          <w:marLeft w:val="0"/>
          <w:marRight w:val="0"/>
          <w:marTop w:val="0"/>
          <w:marBottom w:val="0"/>
          <w:divBdr>
            <w:top w:val="none" w:sz="0" w:space="0" w:color="auto"/>
            <w:left w:val="none" w:sz="0" w:space="0" w:color="auto"/>
            <w:bottom w:val="none" w:sz="0" w:space="0" w:color="auto"/>
            <w:right w:val="none" w:sz="0" w:space="0" w:color="auto"/>
          </w:divBdr>
          <w:divsChild>
            <w:div w:id="12933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4316">
      <w:bodyDiv w:val="1"/>
      <w:marLeft w:val="0"/>
      <w:marRight w:val="0"/>
      <w:marTop w:val="0"/>
      <w:marBottom w:val="0"/>
      <w:divBdr>
        <w:top w:val="none" w:sz="0" w:space="0" w:color="auto"/>
        <w:left w:val="none" w:sz="0" w:space="0" w:color="auto"/>
        <w:bottom w:val="none" w:sz="0" w:space="0" w:color="auto"/>
        <w:right w:val="none" w:sz="0" w:space="0" w:color="auto"/>
      </w:divBdr>
      <w:divsChild>
        <w:div w:id="390809191">
          <w:marLeft w:val="0"/>
          <w:marRight w:val="0"/>
          <w:marTop w:val="0"/>
          <w:marBottom w:val="0"/>
          <w:divBdr>
            <w:top w:val="none" w:sz="0" w:space="0" w:color="auto"/>
            <w:left w:val="none" w:sz="0" w:space="0" w:color="auto"/>
            <w:bottom w:val="none" w:sz="0" w:space="0" w:color="auto"/>
            <w:right w:val="none" w:sz="0" w:space="0" w:color="auto"/>
          </w:divBdr>
          <w:divsChild>
            <w:div w:id="19747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076">
      <w:bodyDiv w:val="1"/>
      <w:marLeft w:val="0"/>
      <w:marRight w:val="0"/>
      <w:marTop w:val="0"/>
      <w:marBottom w:val="0"/>
      <w:divBdr>
        <w:top w:val="none" w:sz="0" w:space="0" w:color="auto"/>
        <w:left w:val="none" w:sz="0" w:space="0" w:color="auto"/>
        <w:bottom w:val="none" w:sz="0" w:space="0" w:color="auto"/>
        <w:right w:val="none" w:sz="0" w:space="0" w:color="auto"/>
      </w:divBdr>
      <w:divsChild>
        <w:div w:id="1607695415">
          <w:marLeft w:val="0"/>
          <w:marRight w:val="0"/>
          <w:marTop w:val="0"/>
          <w:marBottom w:val="0"/>
          <w:divBdr>
            <w:top w:val="none" w:sz="0" w:space="0" w:color="auto"/>
            <w:left w:val="none" w:sz="0" w:space="0" w:color="auto"/>
            <w:bottom w:val="none" w:sz="0" w:space="0" w:color="auto"/>
            <w:right w:val="none" w:sz="0" w:space="0" w:color="auto"/>
          </w:divBdr>
          <w:divsChild>
            <w:div w:id="16002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07/relationships/hdphoto" Target="media/hdphoto2.wdp"/><Relationship Id="rId39" Type="http://schemas.openxmlformats.org/officeDocument/2006/relationships/image" Target="media/image28.png"/><Relationship Id="rId21" Type="http://schemas.openxmlformats.org/officeDocument/2006/relationships/image" Target="media/image13.jpg"/><Relationship Id="rId34" Type="http://schemas.openxmlformats.org/officeDocument/2006/relationships/image" Target="media/image24.tif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hdphoto" Target="media/hdphoto1.wdp"/><Relationship Id="rId32" Type="http://schemas.openxmlformats.org/officeDocument/2006/relationships/image" Target="media/image22.png"/><Relationship Id="rId37" Type="http://schemas.microsoft.com/office/2007/relationships/hdphoto" Target="media/hdphoto3.wdp"/><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DFEC2-6DFB-49CC-A6BA-786CCC68E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27</Pages>
  <Words>2867</Words>
  <Characters>16347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li</dc:creator>
  <cp:keywords/>
  <dc:description/>
  <cp:lastModifiedBy>allanth3@163.com</cp:lastModifiedBy>
  <cp:revision>192</cp:revision>
  <dcterms:created xsi:type="dcterms:W3CDTF">2019-12-25T14:31:00Z</dcterms:created>
  <dcterms:modified xsi:type="dcterms:W3CDTF">2020-02-26T09:26:00Z</dcterms:modified>
</cp:coreProperties>
</file>