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9896" w14:textId="77777777" w:rsidR="00F3602F" w:rsidRDefault="00000000">
      <w:pPr>
        <w:pStyle w:val="Heading1"/>
      </w:pPr>
      <w:r>
        <w:t>FAI Assistant App – Development Timeline and Feature Plan</w:t>
      </w:r>
    </w:p>
    <w:p w14:paraId="32399B9E" w14:textId="77777777" w:rsidR="00F3602F" w:rsidRDefault="00000000">
      <w:pPr>
        <w:pStyle w:val="Heading2"/>
      </w:pPr>
      <w:r>
        <w:t>Summary</w:t>
      </w:r>
    </w:p>
    <w:p w14:paraId="6713D03E" w14:textId="77777777" w:rsidR="00F3602F" w:rsidRDefault="00000000">
      <w:r>
        <w:t>This document outlines the version 1.0 feature set, estimated development time, and recommended pricing model for the FAI Assistant app. It is designed as a primarily educational app to help users understand and correctly complete AS9102 First Article Inspection forms.</w:t>
      </w:r>
    </w:p>
    <w:p w14:paraId="7E28BE2D" w14:textId="77777777" w:rsidR="00F3602F" w:rsidRDefault="00000000">
      <w:pPr>
        <w:pStyle w:val="Heading2"/>
      </w:pPr>
      <w:r>
        <w:t>Version 1.0 Feature List (Educational Focus)</w:t>
      </w:r>
    </w:p>
    <w:p w14:paraId="7C14B483" w14:textId="77777777" w:rsidR="00F3602F" w:rsidRDefault="00000000">
      <w:pPr>
        <w:pStyle w:val="ListBullet"/>
      </w:pPr>
      <w:r>
        <w:t>• Section-Based Learning: Organized by key topics like Full vs Partial FAI, form overviews, and common mistakes.</w:t>
      </w:r>
    </w:p>
    <w:p w14:paraId="415E02A5" w14:textId="77777777" w:rsidR="00F3602F" w:rsidRDefault="00000000">
      <w:pPr>
        <w:pStyle w:val="ListBullet"/>
      </w:pPr>
      <w:r>
        <w:t>• Form-by-Form Field Guidance: Each AS9102 form broken down with plain-English explanations and examples.</w:t>
      </w:r>
    </w:p>
    <w:p w14:paraId="4E9853ED" w14:textId="77777777" w:rsidR="00F3602F" w:rsidRDefault="00000000">
      <w:pPr>
        <w:pStyle w:val="ListBullet"/>
      </w:pPr>
      <w:r>
        <w:t>• Glossary: Searchable list of terms with definitions and cross-links.</w:t>
      </w:r>
    </w:p>
    <w:p w14:paraId="44D878B9" w14:textId="77777777" w:rsidR="00F3602F" w:rsidRDefault="00000000">
      <w:pPr>
        <w:pStyle w:val="ListBullet"/>
      </w:pPr>
      <w:r>
        <w:t>• Quiz or Self-Test: Reinforce learning with basic multiple choice questions.</w:t>
      </w:r>
    </w:p>
    <w:p w14:paraId="3F9C31F1" w14:textId="77777777" w:rsidR="00F3602F" w:rsidRDefault="00000000">
      <w:pPr>
        <w:pStyle w:val="ListBullet"/>
      </w:pPr>
      <w:r>
        <w:t>• Offline Capability: Entire app functions without internet access.</w:t>
      </w:r>
    </w:p>
    <w:p w14:paraId="6634B122" w14:textId="77777777" w:rsidR="00F3602F" w:rsidRDefault="00000000">
      <w:pPr>
        <w:pStyle w:val="ListBullet"/>
      </w:pPr>
      <w:r>
        <w:t>• No Account Required: User can open the app and immediately start learning.</w:t>
      </w:r>
    </w:p>
    <w:p w14:paraId="0E7C433D" w14:textId="77777777" w:rsidR="00F3602F" w:rsidRDefault="00000000">
      <w:pPr>
        <w:pStyle w:val="Heading2"/>
      </w:pPr>
      <w:r>
        <w:t>UI/UX Plan</w:t>
      </w:r>
    </w:p>
    <w:p w14:paraId="502C457D" w14:textId="77777777" w:rsidR="00F3602F" w:rsidRDefault="00000000">
      <w:r>
        <w:t>Simple layout with a homepage containing large buttons to navigate to major sections. Forms are presented with scrollable cards, expandable field explanations, and optional 'real example' views. Includes optional dark mode toggle.</w:t>
      </w:r>
    </w:p>
    <w:p w14:paraId="4D72AD71" w14:textId="77777777" w:rsidR="00F3602F" w:rsidRDefault="00000000">
      <w:pPr>
        <w:pStyle w:val="Heading2"/>
      </w:pPr>
      <w:r>
        <w:t>Estimated Development Timeline (Total: ~25–35 Hours)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3602F" w14:paraId="60228C5F" w14:textId="77777777">
        <w:tc>
          <w:tcPr>
            <w:tcW w:w="2880" w:type="dxa"/>
          </w:tcPr>
          <w:p w14:paraId="4374AA82" w14:textId="77777777" w:rsidR="00F3602F" w:rsidRDefault="00000000">
            <w:r>
              <w:t>Phase</w:t>
            </w:r>
          </w:p>
        </w:tc>
        <w:tc>
          <w:tcPr>
            <w:tcW w:w="2880" w:type="dxa"/>
          </w:tcPr>
          <w:p w14:paraId="6DBE0AA0" w14:textId="77777777" w:rsidR="00F3602F" w:rsidRDefault="00000000">
            <w:r>
              <w:t>Task</w:t>
            </w:r>
          </w:p>
        </w:tc>
        <w:tc>
          <w:tcPr>
            <w:tcW w:w="2880" w:type="dxa"/>
          </w:tcPr>
          <w:p w14:paraId="2EAA8E51" w14:textId="77777777" w:rsidR="00F3602F" w:rsidRDefault="00000000">
            <w:r>
              <w:t>Estimated Time</w:t>
            </w:r>
          </w:p>
        </w:tc>
      </w:tr>
      <w:tr w:rsidR="00F3602F" w14:paraId="0E817F45" w14:textId="77777777">
        <w:tc>
          <w:tcPr>
            <w:tcW w:w="2880" w:type="dxa"/>
          </w:tcPr>
          <w:p w14:paraId="286FF546" w14:textId="77777777" w:rsidR="00F3602F" w:rsidRDefault="00000000">
            <w:r>
              <w:t>Planning</w:t>
            </w:r>
          </w:p>
        </w:tc>
        <w:tc>
          <w:tcPr>
            <w:tcW w:w="2880" w:type="dxa"/>
          </w:tcPr>
          <w:p w14:paraId="6A215352" w14:textId="77777777" w:rsidR="00F3602F" w:rsidRDefault="00000000">
            <w:r>
              <w:t>Define screens, structure, and assets with assistance.</w:t>
            </w:r>
          </w:p>
        </w:tc>
        <w:tc>
          <w:tcPr>
            <w:tcW w:w="2880" w:type="dxa"/>
          </w:tcPr>
          <w:p w14:paraId="1B866947" w14:textId="77777777" w:rsidR="00F3602F" w:rsidRDefault="00000000">
            <w:r>
              <w:t>2–3 hours</w:t>
            </w:r>
          </w:p>
        </w:tc>
      </w:tr>
      <w:tr w:rsidR="00F3602F" w14:paraId="3D4C2CCA" w14:textId="77777777">
        <w:tc>
          <w:tcPr>
            <w:tcW w:w="2880" w:type="dxa"/>
          </w:tcPr>
          <w:p w14:paraId="18FC2F91" w14:textId="77777777" w:rsidR="00F3602F" w:rsidRDefault="00000000">
            <w:r>
              <w:t>Content Setup</w:t>
            </w:r>
          </w:p>
        </w:tc>
        <w:tc>
          <w:tcPr>
            <w:tcW w:w="2880" w:type="dxa"/>
          </w:tcPr>
          <w:p w14:paraId="1DB99BAE" w14:textId="77777777" w:rsidR="00F3602F" w:rsidRDefault="00000000">
            <w:r>
              <w:t>Paste paraphrased AS9102 text into app screens.</w:t>
            </w:r>
          </w:p>
        </w:tc>
        <w:tc>
          <w:tcPr>
            <w:tcW w:w="2880" w:type="dxa"/>
          </w:tcPr>
          <w:p w14:paraId="7496190E" w14:textId="77777777" w:rsidR="00F3602F" w:rsidRDefault="00000000">
            <w:r>
              <w:t>6–8 hours</w:t>
            </w:r>
          </w:p>
        </w:tc>
      </w:tr>
      <w:tr w:rsidR="00F3602F" w14:paraId="2F215BF0" w14:textId="77777777">
        <w:tc>
          <w:tcPr>
            <w:tcW w:w="2880" w:type="dxa"/>
          </w:tcPr>
          <w:p w14:paraId="2E5F2138" w14:textId="77777777" w:rsidR="00F3602F" w:rsidRDefault="00000000">
            <w:r>
              <w:t>UI Building</w:t>
            </w:r>
          </w:p>
        </w:tc>
        <w:tc>
          <w:tcPr>
            <w:tcW w:w="2880" w:type="dxa"/>
          </w:tcPr>
          <w:p w14:paraId="128A2109" w14:textId="77777777" w:rsidR="00F3602F" w:rsidRDefault="00000000">
            <w:r>
              <w:t>Use FlutterFlow to lay out screens and navigation.</w:t>
            </w:r>
          </w:p>
        </w:tc>
        <w:tc>
          <w:tcPr>
            <w:tcW w:w="2880" w:type="dxa"/>
          </w:tcPr>
          <w:p w14:paraId="582218E1" w14:textId="77777777" w:rsidR="00F3602F" w:rsidRDefault="00000000">
            <w:r>
              <w:t>6–10 hours</w:t>
            </w:r>
          </w:p>
        </w:tc>
      </w:tr>
      <w:tr w:rsidR="00F3602F" w14:paraId="338A09EE" w14:textId="77777777">
        <w:tc>
          <w:tcPr>
            <w:tcW w:w="2880" w:type="dxa"/>
          </w:tcPr>
          <w:p w14:paraId="2DD0C4C1" w14:textId="77777777" w:rsidR="00F3602F" w:rsidRDefault="00000000">
            <w:r>
              <w:t>Glossary + Quiz</w:t>
            </w:r>
          </w:p>
        </w:tc>
        <w:tc>
          <w:tcPr>
            <w:tcW w:w="2880" w:type="dxa"/>
          </w:tcPr>
          <w:p w14:paraId="3D18ED4A" w14:textId="77777777" w:rsidR="00F3602F" w:rsidRDefault="00000000">
            <w:r>
              <w:t>Add glossary and build quiz logic.</w:t>
            </w:r>
          </w:p>
        </w:tc>
        <w:tc>
          <w:tcPr>
            <w:tcW w:w="2880" w:type="dxa"/>
          </w:tcPr>
          <w:p w14:paraId="00540D2C" w14:textId="77777777" w:rsidR="00F3602F" w:rsidRDefault="00000000">
            <w:r>
              <w:t>4–5 hours</w:t>
            </w:r>
          </w:p>
        </w:tc>
      </w:tr>
      <w:tr w:rsidR="00F3602F" w14:paraId="2E3A41FB" w14:textId="77777777">
        <w:tc>
          <w:tcPr>
            <w:tcW w:w="2880" w:type="dxa"/>
          </w:tcPr>
          <w:p w14:paraId="51ABCB19" w14:textId="77777777" w:rsidR="00F3602F" w:rsidRDefault="00000000">
            <w:r>
              <w:t>Testing + Polish</w:t>
            </w:r>
          </w:p>
        </w:tc>
        <w:tc>
          <w:tcPr>
            <w:tcW w:w="2880" w:type="dxa"/>
          </w:tcPr>
          <w:p w14:paraId="469B6BED" w14:textId="77777777" w:rsidR="00F3602F" w:rsidRDefault="00000000">
            <w:r>
              <w:t>Check layout, functionality, fix typos.</w:t>
            </w:r>
          </w:p>
        </w:tc>
        <w:tc>
          <w:tcPr>
            <w:tcW w:w="2880" w:type="dxa"/>
          </w:tcPr>
          <w:p w14:paraId="538847E0" w14:textId="77777777" w:rsidR="00F3602F" w:rsidRDefault="00000000">
            <w:r>
              <w:t>3–4 hours</w:t>
            </w:r>
          </w:p>
        </w:tc>
      </w:tr>
      <w:tr w:rsidR="00F3602F" w14:paraId="64AEC788" w14:textId="77777777">
        <w:tc>
          <w:tcPr>
            <w:tcW w:w="2880" w:type="dxa"/>
          </w:tcPr>
          <w:p w14:paraId="0C01F95A" w14:textId="77777777" w:rsidR="00F3602F" w:rsidRDefault="00000000">
            <w:r>
              <w:t>Publishing Setup</w:t>
            </w:r>
          </w:p>
        </w:tc>
        <w:tc>
          <w:tcPr>
            <w:tcW w:w="2880" w:type="dxa"/>
          </w:tcPr>
          <w:p w14:paraId="42C7A9E4" w14:textId="77777777" w:rsidR="00F3602F" w:rsidRDefault="00000000">
            <w:r>
              <w:t>Prepare app store listings and assets.</w:t>
            </w:r>
          </w:p>
        </w:tc>
        <w:tc>
          <w:tcPr>
            <w:tcW w:w="2880" w:type="dxa"/>
          </w:tcPr>
          <w:p w14:paraId="00CD7283" w14:textId="77777777" w:rsidR="00F3602F" w:rsidRDefault="00000000">
            <w:r>
              <w:t>4–5 hours</w:t>
            </w:r>
          </w:p>
        </w:tc>
      </w:tr>
    </w:tbl>
    <w:p w14:paraId="2029923D" w14:textId="77777777" w:rsidR="00F3602F" w:rsidRDefault="00000000">
      <w:pPr>
        <w:pStyle w:val="Heading2"/>
      </w:pPr>
      <w:r>
        <w:lastRenderedPageBreak/>
        <w:t>Recommended Pricing</w:t>
      </w:r>
    </w:p>
    <w:p w14:paraId="75DBE754" w14:textId="77777777" w:rsidR="00F3602F" w:rsidRDefault="00000000">
      <w:r>
        <w:t>Launch as a one-time paid app for $9.99, optionally discounted to $4.99 for initial users. No account required, minimal friction. If more interactive features are added in the future, consider in-app purchases or subscriptions.</w:t>
      </w:r>
    </w:p>
    <w:sectPr w:rsidR="00F3602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11A15" w14:textId="77777777" w:rsidR="007A3A91" w:rsidRDefault="007A3A91" w:rsidP="00F7136D">
      <w:pPr>
        <w:spacing w:after="0" w:line="240" w:lineRule="auto"/>
      </w:pPr>
      <w:r>
        <w:separator/>
      </w:r>
    </w:p>
  </w:endnote>
  <w:endnote w:type="continuationSeparator" w:id="0">
    <w:p w14:paraId="3AE18331" w14:textId="77777777" w:rsidR="007A3A91" w:rsidRDefault="007A3A91" w:rsidP="00F7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3BF37" w14:textId="77777777" w:rsidR="007A3A91" w:rsidRDefault="007A3A91" w:rsidP="00F7136D">
      <w:pPr>
        <w:spacing w:after="0" w:line="240" w:lineRule="auto"/>
      </w:pPr>
      <w:r>
        <w:separator/>
      </w:r>
    </w:p>
  </w:footnote>
  <w:footnote w:type="continuationSeparator" w:id="0">
    <w:p w14:paraId="28DF1FC6" w14:textId="77777777" w:rsidR="007A3A91" w:rsidRDefault="007A3A91" w:rsidP="00F7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88040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9023BA" w14:textId="40862D30" w:rsidR="00F7136D" w:rsidRDefault="00F713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C7D69A" w14:textId="77777777" w:rsidR="00F7136D" w:rsidRDefault="00F71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299026">
    <w:abstractNumId w:val="8"/>
  </w:num>
  <w:num w:numId="2" w16cid:durableId="1671131853">
    <w:abstractNumId w:val="6"/>
  </w:num>
  <w:num w:numId="3" w16cid:durableId="1057974906">
    <w:abstractNumId w:val="5"/>
  </w:num>
  <w:num w:numId="4" w16cid:durableId="36511188">
    <w:abstractNumId w:val="4"/>
  </w:num>
  <w:num w:numId="5" w16cid:durableId="24643758">
    <w:abstractNumId w:val="7"/>
  </w:num>
  <w:num w:numId="6" w16cid:durableId="781263501">
    <w:abstractNumId w:val="3"/>
  </w:num>
  <w:num w:numId="7" w16cid:durableId="1303848909">
    <w:abstractNumId w:val="2"/>
  </w:num>
  <w:num w:numId="8" w16cid:durableId="1242178638">
    <w:abstractNumId w:val="1"/>
  </w:num>
  <w:num w:numId="9" w16cid:durableId="13747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3A3"/>
    <w:rsid w:val="00326F90"/>
    <w:rsid w:val="007A3A91"/>
    <w:rsid w:val="00AA1D8D"/>
    <w:rsid w:val="00B47730"/>
    <w:rsid w:val="00CB0664"/>
    <w:rsid w:val="00F3602F"/>
    <w:rsid w:val="00F713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CDDBE"/>
  <w14:defaultImageDpi w14:val="300"/>
  <w15:docId w15:val="{CF11AA44-E34D-43D3-8C4A-C18C7270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Allan Bremer</cp:lastModifiedBy>
  <cp:revision>2</cp:revision>
  <dcterms:created xsi:type="dcterms:W3CDTF">2013-12-23T23:15:00Z</dcterms:created>
  <dcterms:modified xsi:type="dcterms:W3CDTF">2025-06-18T09:53:00Z</dcterms:modified>
  <cp:category/>
</cp:coreProperties>
</file>