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7205D" w14:textId="0E90F68D" w:rsidR="00D64604" w:rsidRPr="00690C76" w:rsidRDefault="00690C76" w:rsidP="00690C76">
      <w:pPr>
        <w:jc w:val="center"/>
        <w:rPr>
          <w:b/>
          <w:bCs/>
          <w:sz w:val="32"/>
          <w:szCs w:val="32"/>
        </w:rPr>
      </w:pPr>
      <w:r w:rsidRPr="00690C76">
        <w:rPr>
          <w:b/>
          <w:bCs/>
          <w:sz w:val="32"/>
          <w:szCs w:val="32"/>
        </w:rPr>
        <w:t>First Intro Screen Text</w:t>
      </w:r>
    </w:p>
    <w:p w14:paraId="7DBA3347" w14:textId="77777777" w:rsidR="00690C76" w:rsidRDefault="00690C76"/>
    <w:p w14:paraId="3FBF04F5" w14:textId="40D20A95" w:rsidR="00690C76" w:rsidRPr="00690C76" w:rsidRDefault="00690C76" w:rsidP="00690C76">
      <w:r w:rsidRPr="00690C76">
        <w:rPr>
          <w:b/>
          <w:bCs/>
        </w:rPr>
        <w:t>FAI Assistant is built to work hand</w:t>
      </w:r>
      <w:r w:rsidRPr="00690C76">
        <w:rPr>
          <w:b/>
          <w:bCs/>
        </w:rPr>
        <w:noBreakHyphen/>
        <w:t>in</w:t>
      </w:r>
      <w:r w:rsidRPr="00690C76">
        <w:rPr>
          <w:b/>
          <w:bCs/>
        </w:rPr>
        <w:noBreakHyphen/>
        <w:t>hand with the official AS9102 specification.</w:t>
      </w:r>
      <w:r w:rsidRPr="00690C76">
        <w:t xml:space="preserve"> To </w:t>
      </w:r>
      <w:r w:rsidR="008361F1">
        <w:t>take advantage of the</w:t>
      </w:r>
      <w:r w:rsidR="006D06A6">
        <w:t>se</w:t>
      </w:r>
      <w:r w:rsidR="008361F1">
        <w:t xml:space="preserve"> features</w:t>
      </w:r>
      <w:r w:rsidRPr="00690C76">
        <w:t>, you’ll need</w:t>
      </w:r>
      <w:r w:rsidR="008361F1">
        <w:t xml:space="preserve"> the as9102.pdf file available on your phone. Without the AS9102 file, all features of FAI Assistant are still fully functional except the AS9102 buttons will not be available. M</w:t>
      </w:r>
      <w:r w:rsidRPr="00690C76">
        <w:t xml:space="preserve">ost FAI professional </w:t>
      </w:r>
      <w:r w:rsidR="008361F1">
        <w:t xml:space="preserve">reviewers </w:t>
      </w:r>
      <w:r w:rsidRPr="00690C76">
        <w:t>quickly recoup th</w:t>
      </w:r>
      <w:r w:rsidR="008361F1">
        <w:t>e</w:t>
      </w:r>
      <w:r w:rsidRPr="00690C76">
        <w:t xml:space="preserve"> investment </w:t>
      </w:r>
      <w:r w:rsidR="008361F1">
        <w:t xml:space="preserve">of purchasing AS9102 </w:t>
      </w:r>
      <w:r w:rsidRPr="00690C76">
        <w:t>by speeding up inspections, reducing costly errors, and maintaining perfect compliance.</w:t>
      </w:r>
    </w:p>
    <w:p w14:paraId="1E2E03CC" w14:textId="77777777" w:rsidR="00690C76" w:rsidRPr="00690C76" w:rsidRDefault="00690C76" w:rsidP="00690C76">
      <w:r w:rsidRPr="00690C76">
        <w:rPr>
          <w:b/>
          <w:bCs/>
        </w:rPr>
        <w:t xml:space="preserve">Whenever you need guidance, help is just a tap (or a </w:t>
      </w:r>
      <w:proofErr w:type="gramStart"/>
      <w:r w:rsidRPr="00690C76">
        <w:rPr>
          <w:b/>
          <w:bCs/>
        </w:rPr>
        <w:t>long-press</w:t>
      </w:r>
      <w:proofErr w:type="gramEnd"/>
      <w:r w:rsidRPr="00690C76">
        <w:rPr>
          <w:b/>
          <w:bCs/>
        </w:rPr>
        <w:t>) away.</w:t>
      </w:r>
      <w:r w:rsidRPr="00690C76">
        <w:t xml:space="preserve"> Look for the question</w:t>
      </w:r>
      <w:r w:rsidRPr="00690C76">
        <w:noBreakHyphen/>
        <w:t>mark icon or tap the app icon at the top of any screen to pull up context</w:t>
      </w:r>
      <w:r w:rsidRPr="00690C76">
        <w:noBreakHyphen/>
        <w:t>sensitive instructions. You can also long</w:t>
      </w:r>
      <w:r w:rsidRPr="00690C76">
        <w:noBreakHyphen/>
        <w:t>press many buttons and list items to reveal bonus tips and tricks. These help overlays adapt to wherever you are in the app, so you always get the right information at the right time.</w:t>
      </w:r>
    </w:p>
    <w:p w14:paraId="665465F3" w14:textId="77777777" w:rsidR="00690C76" w:rsidRPr="00690C76" w:rsidRDefault="00690C76" w:rsidP="00690C76">
      <w:r w:rsidRPr="00690C76">
        <w:rPr>
          <w:b/>
          <w:bCs/>
        </w:rPr>
        <w:t>You’ve already taken the first step toward faster, more reliable First Article Inspections</w:t>
      </w:r>
      <w:r w:rsidRPr="00690C76">
        <w:t>—congratulations! Keep experimenting with the forms, checklists, and calculators, and let FAI Assistant streamline your workflow every step of the way. Your accuracy, your customers, and your bottom line will thank you.</w:t>
      </w:r>
    </w:p>
    <w:p w14:paraId="4ED807FF" w14:textId="77777777" w:rsidR="00690C76" w:rsidRPr="00690C76" w:rsidRDefault="00690C76" w:rsidP="00690C76">
      <w:r w:rsidRPr="00690C76">
        <w:t>Ask ChatGPT</w:t>
      </w:r>
    </w:p>
    <w:p w14:paraId="50B7B0FB" w14:textId="77777777" w:rsidR="00690C76" w:rsidRPr="00690C76" w:rsidRDefault="00690C76" w:rsidP="00690C76">
      <w:pPr>
        <w:rPr>
          <w:vanish/>
        </w:rPr>
      </w:pPr>
      <w:r w:rsidRPr="00690C76">
        <w:rPr>
          <w:vanish/>
        </w:rPr>
        <w:t>Top of Form</w:t>
      </w:r>
    </w:p>
    <w:p w14:paraId="320D63E0" w14:textId="77777777" w:rsidR="00690C76" w:rsidRPr="00690C76" w:rsidRDefault="00690C76" w:rsidP="00690C76">
      <w:r w:rsidRPr="00690C76">
        <w:pict w14:anchorId="19AA9266"/>
      </w:r>
    </w:p>
    <w:p w14:paraId="46BD6848" w14:textId="77777777" w:rsidR="00690C76" w:rsidRPr="00690C76" w:rsidRDefault="00690C76" w:rsidP="00690C76">
      <w:pPr>
        <w:rPr>
          <w:vanish/>
        </w:rPr>
      </w:pPr>
      <w:r w:rsidRPr="00690C76">
        <w:rPr>
          <w:vanish/>
        </w:rPr>
        <w:t>Bottom of Form</w:t>
      </w:r>
    </w:p>
    <w:p w14:paraId="32107C29" w14:textId="77777777" w:rsidR="00690C76" w:rsidRDefault="00690C76"/>
    <w:sectPr w:rsidR="0069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76"/>
    <w:rsid w:val="0004043F"/>
    <w:rsid w:val="001625F0"/>
    <w:rsid w:val="002867EF"/>
    <w:rsid w:val="003A2D98"/>
    <w:rsid w:val="00690C76"/>
    <w:rsid w:val="006D06A6"/>
    <w:rsid w:val="008361F1"/>
    <w:rsid w:val="00A2640B"/>
    <w:rsid w:val="00D64604"/>
    <w:rsid w:val="00F3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AF02"/>
  <w15:chartTrackingRefBased/>
  <w15:docId w15:val="{497A576E-481F-4913-AF16-746C2A24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C76"/>
    <w:rPr>
      <w:rFonts w:eastAsiaTheme="majorEastAsia" w:cstheme="majorBidi"/>
      <w:color w:val="272727" w:themeColor="text1" w:themeTint="D8"/>
    </w:rPr>
  </w:style>
  <w:style w:type="paragraph" w:styleId="Title">
    <w:name w:val="Title"/>
    <w:basedOn w:val="Normal"/>
    <w:next w:val="Normal"/>
    <w:link w:val="TitleChar"/>
    <w:uiPriority w:val="10"/>
    <w:qFormat/>
    <w:rsid w:val="00690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C76"/>
    <w:pPr>
      <w:spacing w:before="160"/>
      <w:jc w:val="center"/>
    </w:pPr>
    <w:rPr>
      <w:i/>
      <w:iCs/>
      <w:color w:val="404040" w:themeColor="text1" w:themeTint="BF"/>
    </w:rPr>
  </w:style>
  <w:style w:type="character" w:customStyle="1" w:styleId="QuoteChar">
    <w:name w:val="Quote Char"/>
    <w:basedOn w:val="DefaultParagraphFont"/>
    <w:link w:val="Quote"/>
    <w:uiPriority w:val="29"/>
    <w:rsid w:val="00690C76"/>
    <w:rPr>
      <w:i/>
      <w:iCs/>
      <w:color w:val="404040" w:themeColor="text1" w:themeTint="BF"/>
    </w:rPr>
  </w:style>
  <w:style w:type="paragraph" w:styleId="ListParagraph">
    <w:name w:val="List Paragraph"/>
    <w:basedOn w:val="Normal"/>
    <w:uiPriority w:val="34"/>
    <w:qFormat/>
    <w:rsid w:val="00690C76"/>
    <w:pPr>
      <w:ind w:left="720"/>
      <w:contextualSpacing/>
    </w:pPr>
  </w:style>
  <w:style w:type="character" w:styleId="IntenseEmphasis">
    <w:name w:val="Intense Emphasis"/>
    <w:basedOn w:val="DefaultParagraphFont"/>
    <w:uiPriority w:val="21"/>
    <w:qFormat/>
    <w:rsid w:val="00690C76"/>
    <w:rPr>
      <w:i/>
      <w:iCs/>
      <w:color w:val="0F4761" w:themeColor="accent1" w:themeShade="BF"/>
    </w:rPr>
  </w:style>
  <w:style w:type="paragraph" w:styleId="IntenseQuote">
    <w:name w:val="Intense Quote"/>
    <w:basedOn w:val="Normal"/>
    <w:next w:val="Normal"/>
    <w:link w:val="IntenseQuoteChar"/>
    <w:uiPriority w:val="30"/>
    <w:qFormat/>
    <w:rsid w:val="00690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C76"/>
    <w:rPr>
      <w:i/>
      <w:iCs/>
      <w:color w:val="0F4761" w:themeColor="accent1" w:themeShade="BF"/>
    </w:rPr>
  </w:style>
  <w:style w:type="character" w:styleId="IntenseReference">
    <w:name w:val="Intense Reference"/>
    <w:basedOn w:val="DefaultParagraphFont"/>
    <w:uiPriority w:val="32"/>
    <w:qFormat/>
    <w:rsid w:val="00690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269105">
      <w:bodyDiv w:val="1"/>
      <w:marLeft w:val="0"/>
      <w:marRight w:val="0"/>
      <w:marTop w:val="0"/>
      <w:marBottom w:val="0"/>
      <w:divBdr>
        <w:top w:val="none" w:sz="0" w:space="0" w:color="auto"/>
        <w:left w:val="none" w:sz="0" w:space="0" w:color="auto"/>
        <w:bottom w:val="none" w:sz="0" w:space="0" w:color="auto"/>
        <w:right w:val="none" w:sz="0" w:space="0" w:color="auto"/>
      </w:divBdr>
      <w:divsChild>
        <w:div w:id="255211392">
          <w:marLeft w:val="0"/>
          <w:marRight w:val="0"/>
          <w:marTop w:val="0"/>
          <w:marBottom w:val="0"/>
          <w:divBdr>
            <w:top w:val="none" w:sz="0" w:space="0" w:color="auto"/>
            <w:left w:val="none" w:sz="0" w:space="0" w:color="auto"/>
            <w:bottom w:val="none" w:sz="0" w:space="0" w:color="auto"/>
            <w:right w:val="none" w:sz="0" w:space="0" w:color="auto"/>
          </w:divBdr>
          <w:divsChild>
            <w:div w:id="547835586">
              <w:marLeft w:val="0"/>
              <w:marRight w:val="0"/>
              <w:marTop w:val="0"/>
              <w:marBottom w:val="0"/>
              <w:divBdr>
                <w:top w:val="none" w:sz="0" w:space="0" w:color="auto"/>
                <w:left w:val="none" w:sz="0" w:space="0" w:color="auto"/>
                <w:bottom w:val="none" w:sz="0" w:space="0" w:color="auto"/>
                <w:right w:val="none" w:sz="0" w:space="0" w:color="auto"/>
              </w:divBdr>
              <w:divsChild>
                <w:div w:id="1511026026">
                  <w:marLeft w:val="0"/>
                  <w:marRight w:val="0"/>
                  <w:marTop w:val="0"/>
                  <w:marBottom w:val="0"/>
                  <w:divBdr>
                    <w:top w:val="none" w:sz="0" w:space="0" w:color="auto"/>
                    <w:left w:val="none" w:sz="0" w:space="0" w:color="auto"/>
                    <w:bottom w:val="none" w:sz="0" w:space="0" w:color="auto"/>
                    <w:right w:val="none" w:sz="0" w:space="0" w:color="auto"/>
                  </w:divBdr>
                  <w:divsChild>
                    <w:div w:id="2122533962">
                      <w:marLeft w:val="0"/>
                      <w:marRight w:val="0"/>
                      <w:marTop w:val="0"/>
                      <w:marBottom w:val="0"/>
                      <w:divBdr>
                        <w:top w:val="none" w:sz="0" w:space="0" w:color="auto"/>
                        <w:left w:val="none" w:sz="0" w:space="0" w:color="auto"/>
                        <w:bottom w:val="none" w:sz="0" w:space="0" w:color="auto"/>
                        <w:right w:val="none" w:sz="0" w:space="0" w:color="auto"/>
                      </w:divBdr>
                      <w:divsChild>
                        <w:div w:id="644897001">
                          <w:marLeft w:val="0"/>
                          <w:marRight w:val="0"/>
                          <w:marTop w:val="0"/>
                          <w:marBottom w:val="0"/>
                          <w:divBdr>
                            <w:top w:val="none" w:sz="0" w:space="0" w:color="auto"/>
                            <w:left w:val="none" w:sz="0" w:space="0" w:color="auto"/>
                            <w:bottom w:val="none" w:sz="0" w:space="0" w:color="auto"/>
                            <w:right w:val="none" w:sz="0" w:space="0" w:color="auto"/>
                          </w:divBdr>
                          <w:divsChild>
                            <w:div w:id="1750419075">
                              <w:marLeft w:val="0"/>
                              <w:marRight w:val="0"/>
                              <w:marTop w:val="0"/>
                              <w:marBottom w:val="0"/>
                              <w:divBdr>
                                <w:top w:val="none" w:sz="0" w:space="0" w:color="auto"/>
                                <w:left w:val="none" w:sz="0" w:space="0" w:color="auto"/>
                                <w:bottom w:val="none" w:sz="0" w:space="0" w:color="auto"/>
                                <w:right w:val="none" w:sz="0" w:space="0" w:color="auto"/>
                              </w:divBdr>
                              <w:divsChild>
                                <w:div w:id="2014334477">
                                  <w:marLeft w:val="0"/>
                                  <w:marRight w:val="0"/>
                                  <w:marTop w:val="0"/>
                                  <w:marBottom w:val="0"/>
                                  <w:divBdr>
                                    <w:top w:val="none" w:sz="0" w:space="0" w:color="auto"/>
                                    <w:left w:val="none" w:sz="0" w:space="0" w:color="auto"/>
                                    <w:bottom w:val="none" w:sz="0" w:space="0" w:color="auto"/>
                                    <w:right w:val="none" w:sz="0" w:space="0" w:color="auto"/>
                                  </w:divBdr>
                                  <w:divsChild>
                                    <w:div w:id="1246303829">
                                      <w:marLeft w:val="0"/>
                                      <w:marRight w:val="0"/>
                                      <w:marTop w:val="0"/>
                                      <w:marBottom w:val="0"/>
                                      <w:divBdr>
                                        <w:top w:val="none" w:sz="0" w:space="0" w:color="auto"/>
                                        <w:left w:val="none" w:sz="0" w:space="0" w:color="auto"/>
                                        <w:bottom w:val="none" w:sz="0" w:space="0" w:color="auto"/>
                                        <w:right w:val="none" w:sz="0" w:space="0" w:color="auto"/>
                                      </w:divBdr>
                                      <w:divsChild>
                                        <w:div w:id="1109857300">
                                          <w:marLeft w:val="0"/>
                                          <w:marRight w:val="0"/>
                                          <w:marTop w:val="0"/>
                                          <w:marBottom w:val="0"/>
                                          <w:divBdr>
                                            <w:top w:val="none" w:sz="0" w:space="0" w:color="auto"/>
                                            <w:left w:val="none" w:sz="0" w:space="0" w:color="auto"/>
                                            <w:bottom w:val="none" w:sz="0" w:space="0" w:color="auto"/>
                                            <w:right w:val="none" w:sz="0" w:space="0" w:color="auto"/>
                                          </w:divBdr>
                                          <w:divsChild>
                                            <w:div w:id="413284448">
                                              <w:marLeft w:val="0"/>
                                              <w:marRight w:val="0"/>
                                              <w:marTop w:val="0"/>
                                              <w:marBottom w:val="0"/>
                                              <w:divBdr>
                                                <w:top w:val="none" w:sz="0" w:space="0" w:color="auto"/>
                                                <w:left w:val="none" w:sz="0" w:space="0" w:color="auto"/>
                                                <w:bottom w:val="none" w:sz="0" w:space="0" w:color="auto"/>
                                                <w:right w:val="none" w:sz="0" w:space="0" w:color="auto"/>
                                              </w:divBdr>
                                              <w:divsChild>
                                                <w:div w:id="189925494">
                                                  <w:marLeft w:val="0"/>
                                                  <w:marRight w:val="0"/>
                                                  <w:marTop w:val="0"/>
                                                  <w:marBottom w:val="0"/>
                                                  <w:divBdr>
                                                    <w:top w:val="none" w:sz="0" w:space="0" w:color="auto"/>
                                                    <w:left w:val="none" w:sz="0" w:space="0" w:color="auto"/>
                                                    <w:bottom w:val="none" w:sz="0" w:space="0" w:color="auto"/>
                                                    <w:right w:val="none" w:sz="0" w:space="0" w:color="auto"/>
                                                  </w:divBdr>
                                                  <w:divsChild>
                                                    <w:div w:id="1580942284">
                                                      <w:marLeft w:val="0"/>
                                                      <w:marRight w:val="0"/>
                                                      <w:marTop w:val="0"/>
                                                      <w:marBottom w:val="0"/>
                                                      <w:divBdr>
                                                        <w:top w:val="none" w:sz="0" w:space="0" w:color="auto"/>
                                                        <w:left w:val="none" w:sz="0" w:space="0" w:color="auto"/>
                                                        <w:bottom w:val="none" w:sz="0" w:space="0" w:color="auto"/>
                                                        <w:right w:val="none" w:sz="0" w:space="0" w:color="auto"/>
                                                      </w:divBdr>
                                                      <w:divsChild>
                                                        <w:div w:id="125216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43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172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85775127">
                                      <w:marLeft w:val="0"/>
                                      <w:marRight w:val="0"/>
                                      <w:marTop w:val="0"/>
                                      <w:marBottom w:val="0"/>
                                      <w:divBdr>
                                        <w:top w:val="none" w:sz="0" w:space="0" w:color="auto"/>
                                        <w:left w:val="none" w:sz="0" w:space="0" w:color="auto"/>
                                        <w:bottom w:val="none" w:sz="0" w:space="0" w:color="auto"/>
                                        <w:right w:val="none" w:sz="0" w:space="0" w:color="auto"/>
                                      </w:divBdr>
                                      <w:divsChild>
                                        <w:div w:id="1478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036026">
          <w:marLeft w:val="0"/>
          <w:marRight w:val="0"/>
          <w:marTop w:val="0"/>
          <w:marBottom w:val="0"/>
          <w:divBdr>
            <w:top w:val="none" w:sz="0" w:space="0" w:color="auto"/>
            <w:left w:val="none" w:sz="0" w:space="0" w:color="auto"/>
            <w:bottom w:val="none" w:sz="0" w:space="0" w:color="auto"/>
            <w:right w:val="none" w:sz="0" w:space="0" w:color="auto"/>
          </w:divBdr>
          <w:divsChild>
            <w:div w:id="2038314928">
              <w:marLeft w:val="0"/>
              <w:marRight w:val="0"/>
              <w:marTop w:val="0"/>
              <w:marBottom w:val="0"/>
              <w:divBdr>
                <w:top w:val="none" w:sz="0" w:space="0" w:color="auto"/>
                <w:left w:val="none" w:sz="0" w:space="0" w:color="auto"/>
                <w:bottom w:val="none" w:sz="0" w:space="0" w:color="auto"/>
                <w:right w:val="none" w:sz="0" w:space="0" w:color="auto"/>
              </w:divBdr>
              <w:divsChild>
                <w:div w:id="1793131286">
                  <w:marLeft w:val="0"/>
                  <w:marRight w:val="0"/>
                  <w:marTop w:val="0"/>
                  <w:marBottom w:val="0"/>
                  <w:divBdr>
                    <w:top w:val="none" w:sz="0" w:space="0" w:color="auto"/>
                    <w:left w:val="none" w:sz="0" w:space="0" w:color="auto"/>
                    <w:bottom w:val="none" w:sz="0" w:space="0" w:color="auto"/>
                    <w:right w:val="none" w:sz="0" w:space="0" w:color="auto"/>
                  </w:divBdr>
                  <w:divsChild>
                    <w:div w:id="2141877796">
                      <w:marLeft w:val="0"/>
                      <w:marRight w:val="0"/>
                      <w:marTop w:val="0"/>
                      <w:marBottom w:val="0"/>
                      <w:divBdr>
                        <w:top w:val="none" w:sz="0" w:space="0" w:color="auto"/>
                        <w:left w:val="none" w:sz="0" w:space="0" w:color="auto"/>
                        <w:bottom w:val="none" w:sz="0" w:space="0" w:color="auto"/>
                        <w:right w:val="none" w:sz="0" w:space="0" w:color="auto"/>
                      </w:divBdr>
                      <w:divsChild>
                        <w:div w:id="843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335812">
      <w:bodyDiv w:val="1"/>
      <w:marLeft w:val="0"/>
      <w:marRight w:val="0"/>
      <w:marTop w:val="0"/>
      <w:marBottom w:val="0"/>
      <w:divBdr>
        <w:top w:val="none" w:sz="0" w:space="0" w:color="auto"/>
        <w:left w:val="none" w:sz="0" w:space="0" w:color="auto"/>
        <w:bottom w:val="none" w:sz="0" w:space="0" w:color="auto"/>
        <w:right w:val="none" w:sz="0" w:space="0" w:color="auto"/>
      </w:divBdr>
      <w:divsChild>
        <w:div w:id="75707587">
          <w:marLeft w:val="0"/>
          <w:marRight w:val="0"/>
          <w:marTop w:val="0"/>
          <w:marBottom w:val="0"/>
          <w:divBdr>
            <w:top w:val="none" w:sz="0" w:space="0" w:color="auto"/>
            <w:left w:val="none" w:sz="0" w:space="0" w:color="auto"/>
            <w:bottom w:val="none" w:sz="0" w:space="0" w:color="auto"/>
            <w:right w:val="none" w:sz="0" w:space="0" w:color="auto"/>
          </w:divBdr>
          <w:divsChild>
            <w:div w:id="74136776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296878113">
                      <w:marLeft w:val="0"/>
                      <w:marRight w:val="0"/>
                      <w:marTop w:val="0"/>
                      <w:marBottom w:val="0"/>
                      <w:divBdr>
                        <w:top w:val="none" w:sz="0" w:space="0" w:color="auto"/>
                        <w:left w:val="none" w:sz="0" w:space="0" w:color="auto"/>
                        <w:bottom w:val="none" w:sz="0" w:space="0" w:color="auto"/>
                        <w:right w:val="none" w:sz="0" w:space="0" w:color="auto"/>
                      </w:divBdr>
                      <w:divsChild>
                        <w:div w:id="1896621466">
                          <w:marLeft w:val="0"/>
                          <w:marRight w:val="0"/>
                          <w:marTop w:val="0"/>
                          <w:marBottom w:val="0"/>
                          <w:divBdr>
                            <w:top w:val="none" w:sz="0" w:space="0" w:color="auto"/>
                            <w:left w:val="none" w:sz="0" w:space="0" w:color="auto"/>
                            <w:bottom w:val="none" w:sz="0" w:space="0" w:color="auto"/>
                            <w:right w:val="none" w:sz="0" w:space="0" w:color="auto"/>
                          </w:divBdr>
                          <w:divsChild>
                            <w:div w:id="494303297">
                              <w:marLeft w:val="0"/>
                              <w:marRight w:val="0"/>
                              <w:marTop w:val="0"/>
                              <w:marBottom w:val="0"/>
                              <w:divBdr>
                                <w:top w:val="none" w:sz="0" w:space="0" w:color="auto"/>
                                <w:left w:val="none" w:sz="0" w:space="0" w:color="auto"/>
                                <w:bottom w:val="none" w:sz="0" w:space="0" w:color="auto"/>
                                <w:right w:val="none" w:sz="0" w:space="0" w:color="auto"/>
                              </w:divBdr>
                              <w:divsChild>
                                <w:div w:id="1058281765">
                                  <w:marLeft w:val="0"/>
                                  <w:marRight w:val="0"/>
                                  <w:marTop w:val="0"/>
                                  <w:marBottom w:val="0"/>
                                  <w:divBdr>
                                    <w:top w:val="none" w:sz="0" w:space="0" w:color="auto"/>
                                    <w:left w:val="none" w:sz="0" w:space="0" w:color="auto"/>
                                    <w:bottom w:val="none" w:sz="0" w:space="0" w:color="auto"/>
                                    <w:right w:val="none" w:sz="0" w:space="0" w:color="auto"/>
                                  </w:divBdr>
                                  <w:divsChild>
                                    <w:div w:id="2000115327">
                                      <w:marLeft w:val="0"/>
                                      <w:marRight w:val="0"/>
                                      <w:marTop w:val="0"/>
                                      <w:marBottom w:val="0"/>
                                      <w:divBdr>
                                        <w:top w:val="none" w:sz="0" w:space="0" w:color="auto"/>
                                        <w:left w:val="none" w:sz="0" w:space="0" w:color="auto"/>
                                        <w:bottom w:val="none" w:sz="0" w:space="0" w:color="auto"/>
                                        <w:right w:val="none" w:sz="0" w:space="0" w:color="auto"/>
                                      </w:divBdr>
                                      <w:divsChild>
                                        <w:div w:id="1995259878">
                                          <w:marLeft w:val="0"/>
                                          <w:marRight w:val="0"/>
                                          <w:marTop w:val="0"/>
                                          <w:marBottom w:val="0"/>
                                          <w:divBdr>
                                            <w:top w:val="none" w:sz="0" w:space="0" w:color="auto"/>
                                            <w:left w:val="none" w:sz="0" w:space="0" w:color="auto"/>
                                            <w:bottom w:val="none" w:sz="0" w:space="0" w:color="auto"/>
                                            <w:right w:val="none" w:sz="0" w:space="0" w:color="auto"/>
                                          </w:divBdr>
                                          <w:divsChild>
                                            <w:div w:id="487481457">
                                              <w:marLeft w:val="0"/>
                                              <w:marRight w:val="0"/>
                                              <w:marTop w:val="0"/>
                                              <w:marBottom w:val="0"/>
                                              <w:divBdr>
                                                <w:top w:val="none" w:sz="0" w:space="0" w:color="auto"/>
                                                <w:left w:val="none" w:sz="0" w:space="0" w:color="auto"/>
                                                <w:bottom w:val="none" w:sz="0" w:space="0" w:color="auto"/>
                                                <w:right w:val="none" w:sz="0" w:space="0" w:color="auto"/>
                                              </w:divBdr>
                                              <w:divsChild>
                                                <w:div w:id="821508324">
                                                  <w:marLeft w:val="0"/>
                                                  <w:marRight w:val="0"/>
                                                  <w:marTop w:val="0"/>
                                                  <w:marBottom w:val="0"/>
                                                  <w:divBdr>
                                                    <w:top w:val="none" w:sz="0" w:space="0" w:color="auto"/>
                                                    <w:left w:val="none" w:sz="0" w:space="0" w:color="auto"/>
                                                    <w:bottom w:val="none" w:sz="0" w:space="0" w:color="auto"/>
                                                    <w:right w:val="none" w:sz="0" w:space="0" w:color="auto"/>
                                                  </w:divBdr>
                                                  <w:divsChild>
                                                    <w:div w:id="355157021">
                                                      <w:marLeft w:val="0"/>
                                                      <w:marRight w:val="0"/>
                                                      <w:marTop w:val="0"/>
                                                      <w:marBottom w:val="0"/>
                                                      <w:divBdr>
                                                        <w:top w:val="none" w:sz="0" w:space="0" w:color="auto"/>
                                                        <w:left w:val="none" w:sz="0" w:space="0" w:color="auto"/>
                                                        <w:bottom w:val="none" w:sz="0" w:space="0" w:color="auto"/>
                                                        <w:right w:val="none" w:sz="0" w:space="0" w:color="auto"/>
                                                      </w:divBdr>
                                                      <w:divsChild>
                                                        <w:div w:id="188220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7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735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72201415">
                                      <w:marLeft w:val="0"/>
                                      <w:marRight w:val="0"/>
                                      <w:marTop w:val="0"/>
                                      <w:marBottom w:val="0"/>
                                      <w:divBdr>
                                        <w:top w:val="none" w:sz="0" w:space="0" w:color="auto"/>
                                        <w:left w:val="none" w:sz="0" w:space="0" w:color="auto"/>
                                        <w:bottom w:val="none" w:sz="0" w:space="0" w:color="auto"/>
                                        <w:right w:val="none" w:sz="0" w:space="0" w:color="auto"/>
                                      </w:divBdr>
                                      <w:divsChild>
                                        <w:div w:id="16385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80650">
          <w:marLeft w:val="0"/>
          <w:marRight w:val="0"/>
          <w:marTop w:val="0"/>
          <w:marBottom w:val="0"/>
          <w:divBdr>
            <w:top w:val="none" w:sz="0" w:space="0" w:color="auto"/>
            <w:left w:val="none" w:sz="0" w:space="0" w:color="auto"/>
            <w:bottom w:val="none" w:sz="0" w:space="0" w:color="auto"/>
            <w:right w:val="none" w:sz="0" w:space="0" w:color="auto"/>
          </w:divBdr>
          <w:divsChild>
            <w:div w:id="1940332021">
              <w:marLeft w:val="0"/>
              <w:marRight w:val="0"/>
              <w:marTop w:val="0"/>
              <w:marBottom w:val="0"/>
              <w:divBdr>
                <w:top w:val="none" w:sz="0" w:space="0" w:color="auto"/>
                <w:left w:val="none" w:sz="0" w:space="0" w:color="auto"/>
                <w:bottom w:val="none" w:sz="0" w:space="0" w:color="auto"/>
                <w:right w:val="none" w:sz="0" w:space="0" w:color="auto"/>
              </w:divBdr>
              <w:divsChild>
                <w:div w:id="1342005004">
                  <w:marLeft w:val="0"/>
                  <w:marRight w:val="0"/>
                  <w:marTop w:val="0"/>
                  <w:marBottom w:val="0"/>
                  <w:divBdr>
                    <w:top w:val="none" w:sz="0" w:space="0" w:color="auto"/>
                    <w:left w:val="none" w:sz="0" w:space="0" w:color="auto"/>
                    <w:bottom w:val="none" w:sz="0" w:space="0" w:color="auto"/>
                    <w:right w:val="none" w:sz="0" w:space="0" w:color="auto"/>
                  </w:divBdr>
                  <w:divsChild>
                    <w:div w:id="1692758149">
                      <w:marLeft w:val="0"/>
                      <w:marRight w:val="0"/>
                      <w:marTop w:val="0"/>
                      <w:marBottom w:val="0"/>
                      <w:divBdr>
                        <w:top w:val="none" w:sz="0" w:space="0" w:color="auto"/>
                        <w:left w:val="none" w:sz="0" w:space="0" w:color="auto"/>
                        <w:bottom w:val="none" w:sz="0" w:space="0" w:color="auto"/>
                        <w:right w:val="none" w:sz="0" w:space="0" w:color="auto"/>
                      </w:divBdr>
                      <w:divsChild>
                        <w:div w:id="3437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3</cp:revision>
  <dcterms:created xsi:type="dcterms:W3CDTF">2025-07-19T10:53:00Z</dcterms:created>
  <dcterms:modified xsi:type="dcterms:W3CDTF">2025-07-19T18:38:00Z</dcterms:modified>
</cp:coreProperties>
</file>