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</w:t>
      </w:r>
      <w:proofErr w:type="gramStart"/>
      <w:r w:rsidR="00E8655F">
        <w:rPr>
          <w:rFonts w:ascii="Arial" w:hAnsi="Arial" w:cs="Arial"/>
        </w:rPr>
        <w:t>as negociações via pregão viva</w:t>
      </w:r>
      <w:proofErr w:type="gramEnd"/>
      <w:r w:rsidR="00E8655F">
        <w:rPr>
          <w:rFonts w:ascii="Arial" w:hAnsi="Arial" w:cs="Arial"/>
        </w:rPr>
        <w:t xml:space="preserve">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</w:t>
      </w:r>
      <w:proofErr w:type="spellStart"/>
      <w:r w:rsidR="00E8655F">
        <w:rPr>
          <w:rFonts w:ascii="Arial" w:hAnsi="Arial" w:cs="Arial"/>
        </w:rPr>
        <w:t>historiaBolsa</w:t>
      </w:r>
      <w:proofErr w:type="spellEnd"/>
      <w:r w:rsidR="00E8655F">
        <w:rPr>
          <w:rFonts w:ascii="Arial" w:hAnsi="Arial" w:cs="Arial"/>
        </w:rPr>
        <w:t>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proofErr w:type="spellStart"/>
      <w:r w:rsidRPr="00D864B9">
        <w:rPr>
          <w:rFonts w:ascii="Arial" w:hAnsi="Arial" w:cs="Arial"/>
          <w:b/>
          <w:bCs/>
          <w:i/>
          <w:iCs/>
        </w:rPr>
        <w:t>Trader</w:t>
      </w:r>
      <w:proofErr w:type="spellEnd"/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proofErr w:type="spellStart"/>
      <w:r w:rsidR="00FF3408" w:rsidRPr="00FF3408">
        <w:rPr>
          <w:rFonts w:ascii="Arial" w:hAnsi="Arial" w:cs="Arial"/>
          <w:b/>
          <w:bCs/>
        </w:rPr>
        <w:t>livroInteligenciaArtificialMiguel</w:t>
      </w:r>
      <w:proofErr w:type="spellEnd"/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 xml:space="preserve">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966A0C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</w:t>
      </w:r>
      <w:proofErr w:type="gramStart"/>
      <w:r>
        <w:t>: .</w:t>
      </w:r>
      <w:proofErr w:type="gramEnd"/>
      <w:r>
        <w:t xml:space="preserve">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77B0CCD" w:rsidR="00C64B99" w:rsidRPr="00791C3A" w:rsidRDefault="004631C3" w:rsidP="009751E7">
      <w:pPr>
        <w:tabs>
          <w:tab w:val="left" w:pos="5580"/>
        </w:tabs>
        <w:jc w:val="both"/>
      </w:pPr>
      <w:r>
        <w:t xml:space="preserve">O termo High </w:t>
      </w:r>
      <w:proofErr w:type="spellStart"/>
      <w:r>
        <w:t>Frequency</w:t>
      </w:r>
      <w:proofErr w:type="spellEnd"/>
      <w:r>
        <w:t xml:space="preserve">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proofErr w:type="spellStart"/>
      <w:r w:rsidRPr="004631C3">
        <w:rPr>
          <w:rFonts w:ascii="Arial" w:hAnsi="Arial" w:cs="Arial"/>
          <w:b/>
          <w:bCs/>
        </w:rPr>
        <w:t>AldridgeHFT</w:t>
      </w:r>
      <w:proofErr w:type="spellEnd"/>
      <w:r>
        <w:rPr>
          <w:rFonts w:ascii="Arial" w:hAnsi="Arial" w:cs="Arial"/>
        </w:rPr>
        <w:t xml:space="preserve">  para se referir a este tipo de tecnologia</w:t>
      </w:r>
      <w:r w:rsidR="007F4BE0">
        <w:rPr>
          <w:rFonts w:ascii="Arial" w:hAnsi="Arial" w:cs="Arial"/>
        </w:rPr>
        <w:t>. No m</w:t>
      </w:r>
      <w:r w:rsidR="007C5521">
        <w:rPr>
          <w:rFonts w:ascii="Arial" w:hAnsi="Arial" w:cs="Arial"/>
        </w:rPr>
        <w:t xml:space="preserve">undo acadêmico </w:t>
      </w:r>
      <w:r w:rsidR="00791C3A">
        <w:rPr>
          <w:rFonts w:ascii="Arial" w:hAnsi="Arial" w:cs="Arial"/>
        </w:rPr>
        <w:t>trabalho como o (</w:t>
      </w:r>
      <w:proofErr w:type="spellStart"/>
      <w:r w:rsidR="00791C3A" w:rsidRPr="00791C3A">
        <w:rPr>
          <w:rFonts w:ascii="Arial" w:hAnsi="Arial" w:cs="Arial"/>
          <w:b/>
          <w:bCs/>
        </w:rPr>
        <w:t>estrategiaInvestimentoRedeNueralPreditor</w:t>
      </w:r>
      <w:proofErr w:type="spellEnd"/>
      <w:r w:rsidR="00791C3A">
        <w:rPr>
          <w:rFonts w:ascii="Arial" w:hAnsi="Arial" w:cs="Arial"/>
          <w:b/>
          <w:bCs/>
        </w:rPr>
        <w:t xml:space="preserve">) </w:t>
      </w:r>
      <w:r w:rsidR="00791C3A">
        <w:rPr>
          <w:rFonts w:ascii="Arial" w:hAnsi="Arial" w:cs="Arial"/>
        </w:rPr>
        <w:t xml:space="preserve">e </w:t>
      </w:r>
      <w:proofErr w:type="spellStart"/>
      <w:proofErr w:type="gramStart"/>
      <w:r w:rsidR="00791C3A" w:rsidRPr="00791C3A">
        <w:rPr>
          <w:rFonts w:ascii="Arial" w:hAnsi="Arial" w:cs="Arial"/>
          <w:b/>
          <w:bCs/>
        </w:rPr>
        <w:t>construcaoRoboInvestMestrado</w:t>
      </w:r>
      <w:proofErr w:type="spellEnd"/>
      <w:r w:rsidR="00791C3A">
        <w:rPr>
          <w:rFonts w:ascii="Arial" w:hAnsi="Arial" w:cs="Arial"/>
          <w:b/>
          <w:bCs/>
        </w:rPr>
        <w:t xml:space="preserve"> </w:t>
      </w:r>
      <w:r w:rsidR="00791C3A">
        <w:rPr>
          <w:rFonts w:ascii="Arial" w:hAnsi="Arial" w:cs="Arial"/>
        </w:rPr>
        <w:t xml:space="preserve"> usam</w:t>
      </w:r>
      <w:proofErr w:type="gramEnd"/>
      <w:r w:rsidR="00791C3A">
        <w:rPr>
          <w:rFonts w:ascii="Arial" w:hAnsi="Arial" w:cs="Arial"/>
        </w:rPr>
        <w:t xml:space="preserve"> o termo </w:t>
      </w:r>
      <w:r w:rsidR="001F1964">
        <w:rPr>
          <w:rFonts w:ascii="Arial" w:hAnsi="Arial" w:cs="Arial"/>
        </w:rPr>
        <w:t>r</w:t>
      </w:r>
      <w:r w:rsidR="00791C3A">
        <w:rPr>
          <w:rFonts w:ascii="Arial" w:hAnsi="Arial" w:cs="Arial"/>
        </w:rPr>
        <w:t>obô</w:t>
      </w:r>
      <w:r w:rsidR="001F1964">
        <w:rPr>
          <w:rFonts w:ascii="Arial" w:hAnsi="Arial" w:cs="Arial"/>
        </w:rPr>
        <w:t xml:space="preserve"> </w:t>
      </w:r>
      <w:r w:rsidR="00963B61">
        <w:rPr>
          <w:rFonts w:ascii="Arial" w:hAnsi="Arial" w:cs="Arial"/>
        </w:rPr>
        <w:t>investidor para tratar dos algoritmos que negociam no mercado de ações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</w:t>
      </w:r>
      <w:bookmarkStart w:id="0" w:name="_GoBack"/>
      <w:bookmarkEnd w:id="0"/>
      <w:r w:rsidRPr="006D468C">
        <w:rPr>
          <w:rFonts w:ascii="Arial" w:hAnsi="Arial" w:cs="Arial"/>
          <w:sz w:val="24"/>
          <w:szCs w:val="24"/>
        </w:rPr>
        <w:t xml:space="preserve">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311F55B3" w14:textId="1A2781E1" w:rsidR="00377B6D" w:rsidRDefault="00377B6D" w:rsidP="0032533A">
      <w:pPr>
        <w:jc w:val="both"/>
        <w:rPr>
          <w:rFonts w:ascii="Arial" w:hAnsi="Arial" w:cs="Arial"/>
        </w:rPr>
      </w:pPr>
    </w:p>
    <w:p w14:paraId="78AE6402" w14:textId="553FA7AC" w:rsidR="00377B6D" w:rsidRDefault="00377B6D" w:rsidP="0032533A">
      <w:pPr>
        <w:jc w:val="both"/>
        <w:rPr>
          <w:rFonts w:ascii="Arial" w:hAnsi="Arial" w:cs="Arial"/>
        </w:rPr>
      </w:pPr>
    </w:p>
    <w:p w14:paraId="06105092" w14:textId="3AEFB7C6" w:rsidR="00377B6D" w:rsidRDefault="00377B6D" w:rsidP="0032533A">
      <w:pPr>
        <w:jc w:val="both"/>
        <w:rPr>
          <w:rFonts w:ascii="Arial" w:hAnsi="Arial" w:cs="Arial"/>
        </w:rPr>
      </w:pPr>
    </w:p>
    <w:p w14:paraId="1969EC64" w14:textId="0F9E7A6B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6A4B4D1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e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 xml:space="preserve">, pois o usuário perde a capacidade de se antecipar aos outros </w:t>
      </w:r>
      <w:proofErr w:type="spellStart"/>
      <w:r w:rsidR="00A627AC">
        <w:t>Trade</w:t>
      </w:r>
      <w:r w:rsidR="00A4509E">
        <w:t>r</w:t>
      </w:r>
      <w:r w:rsidR="00A627AC">
        <w:t>s</w:t>
      </w:r>
      <w:proofErr w:type="spellEnd"/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</w:t>
      </w:r>
      <w:proofErr w:type="spellStart"/>
      <w:r w:rsidR="00FD2C6F" w:rsidRPr="00B442FC">
        <w:rPr>
          <w:b/>
          <w:bCs/>
        </w:rPr>
        <w:t>mestradoAnaliseSentimentosSVMRedesSociais</w:t>
      </w:r>
      <w:proofErr w:type="spellEnd"/>
      <w:r w:rsidR="00FD2C6F" w:rsidRPr="00B442FC">
        <w:rPr>
          <w:b/>
          <w:bCs/>
        </w:rPr>
        <w:t>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>Já existem pesquisas e estudos nessa área, em relação a análise de séries temporais a tese de mestrado (</w:t>
      </w:r>
      <w:proofErr w:type="spellStart"/>
      <w:r w:rsidRPr="00B442FC">
        <w:rPr>
          <w:b/>
          <w:bCs/>
        </w:rPr>
        <w:t>construcaoRoboInvestMestrado</w:t>
      </w:r>
      <w:proofErr w:type="spellEnd"/>
      <w:r w:rsidRPr="00B442FC">
        <w:rPr>
          <w:b/>
          <w:bCs/>
        </w:rPr>
        <w:t xml:space="preserve">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</w:t>
      </w:r>
      <w:proofErr w:type="spellStart"/>
      <w:r w:rsidR="0055261C" w:rsidRPr="00B442FC">
        <w:rPr>
          <w:b/>
          <w:bCs/>
        </w:rPr>
        <w:t>mestradoAnaliseSentimentosSVMRedesSociais</w:t>
      </w:r>
      <w:proofErr w:type="spellEnd"/>
      <w:r w:rsidR="0055261C" w:rsidRPr="00B442FC">
        <w:rPr>
          <w:b/>
          <w:bCs/>
        </w:rPr>
        <w:t>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lastRenderedPageBreak/>
        <w:t>No trabalho de (</w:t>
      </w:r>
      <w:proofErr w:type="spellStart"/>
      <w:r w:rsidRPr="00055C7B">
        <w:t>hipoteseDeMercadoEficiente</w:t>
      </w:r>
      <w:proofErr w:type="spellEnd"/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</w:t>
      </w:r>
      <w:proofErr w:type="spellStart"/>
      <w:r w:rsidRPr="0052434A">
        <w:t>construcaoRoboInvestMestrado</w:t>
      </w:r>
      <w:proofErr w:type="spellEnd"/>
      <w:r w:rsidRPr="0052434A">
        <w:t>) mostra duas frentes, os preditores econométricos e as redes neurais para a construção do seu robô investidor, obtendo  bons resultados e lucro no final, agora sobre a análise de sentimentos, pode-se citar a tese de mestrado do (</w:t>
      </w:r>
      <w:proofErr w:type="spellStart"/>
      <w:r w:rsidRPr="0052434A">
        <w:t>mestradoAnaliseSentimentosSVMRedesSociais</w:t>
      </w:r>
      <w:proofErr w:type="spellEnd"/>
      <w:r w:rsidRPr="0052434A">
        <w:t>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 xml:space="preserve">, tentar </w:t>
      </w:r>
      <w:proofErr w:type="spellStart"/>
      <w:r w:rsidR="00C318BD" w:rsidRPr="00F64333">
        <w:rPr>
          <w:b/>
          <w:bCs/>
        </w:rPr>
        <w:t>reecrever</w:t>
      </w:r>
      <w:proofErr w:type="spellEnd"/>
      <w:r w:rsidR="00C318BD" w:rsidRPr="00F64333">
        <w:rPr>
          <w:b/>
          <w:bCs/>
        </w:rPr>
        <w:t xml:space="preserve"> para apenas citar</w:t>
      </w:r>
      <w:r w:rsidR="00F64333" w:rsidRPr="00F64333">
        <w:rPr>
          <w:b/>
          <w:bCs/>
        </w:rPr>
        <w:t xml:space="preserve">, assim como ficou no </w:t>
      </w:r>
      <w:proofErr w:type="spellStart"/>
      <w:r w:rsidR="00F64333" w:rsidRPr="00F64333">
        <w:rPr>
          <w:b/>
          <w:bCs/>
        </w:rPr>
        <w:t>paragrafo</w:t>
      </w:r>
      <w:proofErr w:type="spellEnd"/>
      <w:r w:rsidR="00F64333" w:rsidRPr="00F64333">
        <w:rPr>
          <w:b/>
          <w:bCs/>
        </w:rPr>
        <w:t xml:space="preserve">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>Outros trabalhos como (</w:t>
      </w:r>
      <w:proofErr w:type="spellStart"/>
      <w:r w:rsidRPr="0052434A">
        <w:rPr>
          <w:b/>
          <w:bCs/>
        </w:rPr>
        <w:t>construcaoRoboInvestMestrado</w:t>
      </w:r>
      <w:proofErr w:type="spellEnd"/>
      <w:r w:rsidRPr="0052434A">
        <w:rPr>
          <w:b/>
          <w:bCs/>
        </w:rPr>
        <w:t xml:space="preserve">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</w:t>
      </w:r>
      <w:proofErr w:type="spellStart"/>
      <w:r w:rsidR="00D76B16" w:rsidRPr="00FE1D06">
        <w:rPr>
          <w:b/>
          <w:bCs/>
        </w:rPr>
        <w:t>Advisors</w:t>
      </w:r>
      <w:proofErr w:type="spellEnd"/>
      <w:r w:rsidR="00D76B16" w:rsidRPr="00FE1D06">
        <w:rPr>
          <w:b/>
          <w:bCs/>
        </w:rPr>
        <w:t xml:space="preserve"> como conselheiros, ou seja, desenvolver um Robô que justifique o </w:t>
      </w:r>
      <w:proofErr w:type="spellStart"/>
      <w:r w:rsidR="00D76B16" w:rsidRPr="00FE1D06">
        <w:rPr>
          <w:b/>
          <w:bCs/>
          <w:i/>
          <w:iCs/>
        </w:rPr>
        <w:t>Trader</w:t>
      </w:r>
      <w:proofErr w:type="spellEnd"/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 xml:space="preserve">. Será utilizado três </w:t>
      </w:r>
      <w:r w:rsidR="00A9355B">
        <w:lastRenderedPageBreak/>
        <w:t>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lastRenderedPageBreak/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lastRenderedPageBreak/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lastRenderedPageBreak/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 xml:space="preserve">se tornaram muito populares, pois através do uso de funções de kernel podem </w:t>
      </w:r>
      <w:r>
        <w:lastRenderedPageBreak/>
        <w:t>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</w:t>
      </w:r>
      <w:r w:rsidR="00387C0B">
        <w:lastRenderedPageBreak/>
        <w:t xml:space="preserve">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</w:t>
      </w:r>
      <w:r w:rsidR="00997B42">
        <w:lastRenderedPageBreak/>
        <w:t xml:space="preserve">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</w:t>
      </w:r>
      <w:r w:rsidR="0087671F">
        <w:lastRenderedPageBreak/>
        <w:t>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 xml:space="preserve">entre as variáveis de entrada, valor constante de regularização C, valor da margem ε, tipo de função kernel e respectivos </w:t>
      </w:r>
      <w:r w:rsidR="00312008">
        <w:lastRenderedPageBreak/>
        <w:t>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966A0C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DCADF" w14:textId="77777777" w:rsidR="00966A0C" w:rsidRDefault="00966A0C" w:rsidP="0032533A">
      <w:pPr>
        <w:spacing w:after="0" w:line="240" w:lineRule="auto"/>
      </w:pPr>
      <w:r>
        <w:separator/>
      </w:r>
    </w:p>
  </w:endnote>
  <w:endnote w:type="continuationSeparator" w:id="0">
    <w:p w14:paraId="196DE3D0" w14:textId="77777777" w:rsidR="00966A0C" w:rsidRDefault="00966A0C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55827" w14:textId="77777777" w:rsidR="00966A0C" w:rsidRDefault="00966A0C" w:rsidP="0032533A">
      <w:pPr>
        <w:spacing w:after="0" w:line="240" w:lineRule="auto"/>
      </w:pPr>
      <w:r>
        <w:separator/>
      </w:r>
    </w:p>
  </w:footnote>
  <w:footnote w:type="continuationSeparator" w:id="0">
    <w:p w14:paraId="36D2E999" w14:textId="77777777" w:rsidR="00966A0C" w:rsidRDefault="00966A0C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C6602"/>
    <w:rsid w:val="001D141D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0A8"/>
    <w:rsid w:val="005047DE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563D3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6A0C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EAD"/>
    <w:rsid w:val="00D76B16"/>
    <w:rsid w:val="00D82F20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4C51-44F9-4B8D-9F6A-9DD179DD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9404</TotalTime>
  <Pages>17</Pages>
  <Words>5397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757</cp:revision>
  <dcterms:created xsi:type="dcterms:W3CDTF">2020-02-04T14:00:00Z</dcterms:created>
  <dcterms:modified xsi:type="dcterms:W3CDTF">2020-04-23T23:40:00Z</dcterms:modified>
</cp:coreProperties>
</file>