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1F4FD6F" w:rsidR="009747BB" w:rsidRPr="009747BB" w:rsidRDefault="00CE2810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8655F">
        <w:rPr>
          <w:rFonts w:ascii="Arial" w:hAnsi="Arial" w:cs="Arial"/>
        </w:rPr>
        <w:t xml:space="preserve">penas na década de 90 que a negociação eletrônica foi implementada na </w:t>
      </w:r>
      <w:r w:rsidR="008F3BC8">
        <w:rPr>
          <w:rFonts w:ascii="Arial" w:hAnsi="Arial" w:cs="Arial"/>
        </w:rPr>
        <w:t>Bovespa, e</w:t>
      </w:r>
      <w:r w:rsidR="00E8655F">
        <w:rPr>
          <w:rFonts w:ascii="Arial" w:hAnsi="Arial" w:cs="Arial"/>
        </w:rPr>
        <w:t xml:space="preserve"> apenas em 2005 que as negociações via pregão viva </w:t>
      </w:r>
      <w:r w:rsidR="008F3BC8">
        <w:rPr>
          <w:rFonts w:ascii="Arial" w:hAnsi="Arial" w:cs="Arial"/>
        </w:rPr>
        <w:t>voz de</w:t>
      </w:r>
      <w:r w:rsidR="00E8655F">
        <w:rPr>
          <w:rFonts w:ascii="Arial" w:hAnsi="Arial" w:cs="Arial"/>
        </w:rPr>
        <w:t xml:space="preserve"> ações foram encerradas e quatro anos depois de contratos derivativos como conta (historiaBolsa)</w:t>
      </w:r>
      <w:r w:rsidR="009F260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</w:t>
      </w:r>
      <w:r w:rsidR="00DF0519">
        <w:rPr>
          <w:rFonts w:ascii="Arial" w:hAnsi="Arial" w:cs="Arial"/>
        </w:rPr>
        <w:t>m processo lento e demorado</w:t>
      </w:r>
      <w:r>
        <w:rPr>
          <w:rFonts w:ascii="Arial" w:hAnsi="Arial" w:cs="Arial"/>
        </w:rPr>
        <w:t xml:space="preserve"> que levou vários anos</w:t>
      </w:r>
      <w:r w:rsidR="00DF0519">
        <w:rPr>
          <w:rFonts w:ascii="Arial" w:hAnsi="Arial" w:cs="Arial"/>
        </w:rPr>
        <w:t>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15CBEB8B" w:rsidR="00C64B99" w:rsidRDefault="004A78D0" w:rsidP="0032533A">
      <w:pPr>
        <w:jc w:val="both"/>
        <w:rPr>
          <w:rFonts w:ascii="Arial" w:hAnsi="Arial" w:cs="Arial"/>
          <w:b/>
          <w:bCs/>
        </w:rPr>
      </w:pPr>
      <w:r w:rsidRPr="00D864B9">
        <w:rPr>
          <w:rFonts w:ascii="Arial" w:hAnsi="Arial" w:cs="Arial"/>
          <w:b/>
          <w:bCs/>
        </w:rPr>
        <w:t>Com esse avanço da tecnologia e a popularização d</w:t>
      </w:r>
      <w:r w:rsidR="00F41C80" w:rsidRPr="00D864B9">
        <w:rPr>
          <w:rFonts w:ascii="Arial" w:hAnsi="Arial" w:cs="Arial"/>
          <w:b/>
          <w:bCs/>
        </w:rPr>
        <w:t>a</w:t>
      </w:r>
      <w:r w:rsidRPr="00D864B9">
        <w:rPr>
          <w:rFonts w:ascii="Arial" w:hAnsi="Arial" w:cs="Arial"/>
          <w:b/>
          <w:bCs/>
        </w:rPr>
        <w:t xml:space="preserve"> função de </w:t>
      </w:r>
      <w:r w:rsidRPr="00D864B9">
        <w:rPr>
          <w:rFonts w:ascii="Arial" w:hAnsi="Arial" w:cs="Arial"/>
          <w:b/>
          <w:bCs/>
          <w:i/>
          <w:iCs/>
        </w:rPr>
        <w:t>Trader</w:t>
      </w:r>
      <w:r w:rsidR="00301E2A" w:rsidRPr="00D864B9">
        <w:rPr>
          <w:rFonts w:ascii="Arial" w:hAnsi="Arial" w:cs="Arial"/>
          <w:b/>
          <w:bCs/>
          <w:i/>
          <w:iCs/>
        </w:rPr>
        <w:t>,</w:t>
      </w:r>
      <w:r w:rsidRPr="00D864B9">
        <w:rPr>
          <w:rFonts w:ascii="Arial" w:hAnsi="Arial" w:cs="Arial"/>
          <w:b/>
          <w:bCs/>
          <w:i/>
          <w:iCs/>
        </w:rPr>
        <w:t xml:space="preserve"> </w:t>
      </w:r>
      <w:r w:rsidR="00D02E41" w:rsidRPr="00D864B9">
        <w:rPr>
          <w:rFonts w:ascii="Arial" w:hAnsi="Arial" w:cs="Arial"/>
          <w:b/>
          <w:bCs/>
        </w:rPr>
        <w:t xml:space="preserve">um novo mecanismo para investimento </w:t>
      </w:r>
      <w:r w:rsidR="00A81CE1" w:rsidRPr="00D864B9">
        <w:rPr>
          <w:rFonts w:ascii="Arial" w:hAnsi="Arial" w:cs="Arial"/>
          <w:b/>
          <w:bCs/>
        </w:rPr>
        <w:t>tem ganhado força e relevância</w:t>
      </w:r>
      <w:r w:rsidR="00D02E41" w:rsidRPr="00D864B9">
        <w:rPr>
          <w:rFonts w:ascii="Arial" w:hAnsi="Arial" w:cs="Arial"/>
          <w:b/>
          <w:bCs/>
        </w:rPr>
        <w:t>, os robôs investidores, eles são algoritmos</w:t>
      </w:r>
      <w:r w:rsidR="005F55AE" w:rsidRPr="00D864B9">
        <w:rPr>
          <w:rFonts w:ascii="Arial" w:hAnsi="Arial" w:cs="Arial"/>
          <w:b/>
          <w:bCs/>
        </w:rPr>
        <w:t xml:space="preserve"> automatizados</w:t>
      </w:r>
      <w:r w:rsidR="00D02E41" w:rsidRPr="00D864B9">
        <w:rPr>
          <w:rFonts w:ascii="Arial" w:hAnsi="Arial" w:cs="Arial"/>
          <w:b/>
          <w:bCs/>
        </w:rPr>
        <w:t xml:space="preserve"> que usam</w:t>
      </w:r>
      <w:r w:rsidR="009D40AD" w:rsidRPr="00D864B9">
        <w:rPr>
          <w:rFonts w:ascii="Arial" w:hAnsi="Arial" w:cs="Arial"/>
          <w:b/>
          <w:bCs/>
        </w:rPr>
        <w:t xml:space="preserve"> de várias áreas de conhecimento, seja da</w:t>
      </w:r>
      <w:r w:rsidR="00D02E41" w:rsidRPr="00D864B9">
        <w:rPr>
          <w:rFonts w:ascii="Arial" w:hAnsi="Arial" w:cs="Arial"/>
          <w:b/>
          <w:bCs/>
        </w:rPr>
        <w:t xml:space="preserve"> Inteligência Artificia</w:t>
      </w:r>
      <w:r w:rsidR="00301E2A" w:rsidRPr="00D864B9">
        <w:rPr>
          <w:rFonts w:ascii="Arial" w:hAnsi="Arial" w:cs="Arial"/>
          <w:b/>
          <w:bCs/>
        </w:rPr>
        <w:t>l</w:t>
      </w:r>
      <w:r w:rsidR="003B3B8E" w:rsidRPr="00D864B9">
        <w:rPr>
          <w:rFonts w:ascii="Arial" w:hAnsi="Arial" w:cs="Arial"/>
          <w:b/>
          <w:bCs/>
        </w:rPr>
        <w:t xml:space="preserve"> e modelos econométricos</w:t>
      </w:r>
      <w:r w:rsidR="003176B9" w:rsidRPr="00D864B9">
        <w:rPr>
          <w:rFonts w:ascii="Arial" w:hAnsi="Arial" w:cs="Arial"/>
          <w:b/>
          <w:bCs/>
        </w:rPr>
        <w:t xml:space="preserve"> </w:t>
      </w:r>
      <w:r w:rsidR="005F01A9" w:rsidRPr="00D864B9">
        <w:rPr>
          <w:rFonts w:ascii="Arial" w:hAnsi="Arial" w:cs="Arial"/>
          <w:b/>
          <w:bCs/>
        </w:rPr>
        <w:t>ou</w:t>
      </w:r>
      <w:r w:rsidR="003B3B8E" w:rsidRPr="00D864B9">
        <w:rPr>
          <w:rFonts w:ascii="Arial" w:hAnsi="Arial" w:cs="Arial"/>
          <w:b/>
          <w:bCs/>
        </w:rPr>
        <w:t xml:space="preserve"> análise de sentimentos </w:t>
      </w:r>
      <w:r w:rsidR="005F55AE" w:rsidRPr="00D864B9">
        <w:rPr>
          <w:rFonts w:ascii="Arial" w:hAnsi="Arial" w:cs="Arial"/>
          <w:b/>
          <w:bCs/>
        </w:rPr>
        <w:t xml:space="preserve"> </w:t>
      </w:r>
      <w:r w:rsidR="007064B1" w:rsidRPr="00D864B9">
        <w:rPr>
          <w:rFonts w:ascii="Arial" w:hAnsi="Arial" w:cs="Arial"/>
          <w:b/>
          <w:bCs/>
        </w:rPr>
        <w:t xml:space="preserve">para prever o valor dos ativos </w:t>
      </w:r>
      <w:r w:rsidR="000D2049" w:rsidRPr="00D864B9">
        <w:rPr>
          <w:rFonts w:ascii="Arial" w:hAnsi="Arial" w:cs="Arial"/>
          <w:b/>
          <w:bCs/>
        </w:rPr>
        <w:t xml:space="preserve">de renda variável </w:t>
      </w:r>
      <w:r w:rsidR="003B3B8E" w:rsidRPr="00D864B9">
        <w:rPr>
          <w:rFonts w:ascii="Arial" w:hAnsi="Arial" w:cs="Arial"/>
          <w:b/>
          <w:bCs/>
        </w:rPr>
        <w:t>em uma bolsa de valores</w:t>
      </w:r>
      <w:r w:rsidR="00D864B9" w:rsidRPr="00D864B9">
        <w:rPr>
          <w:rFonts w:ascii="Arial" w:hAnsi="Arial" w:cs="Arial"/>
          <w:b/>
          <w:bCs/>
        </w:rPr>
        <w:t>.</w:t>
      </w:r>
    </w:p>
    <w:p w14:paraId="4B17E2ED" w14:textId="61056B61" w:rsidR="00D864B9" w:rsidRPr="00D864B9" w:rsidRDefault="00D864B9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medida que a tecnologia passou a ser mais </w:t>
      </w:r>
      <w:r w:rsidR="00FF3408">
        <w:rPr>
          <w:rFonts w:ascii="Arial" w:hAnsi="Arial" w:cs="Arial"/>
        </w:rPr>
        <w:t>frequente</w:t>
      </w:r>
      <w:r>
        <w:rPr>
          <w:rFonts w:ascii="Arial" w:hAnsi="Arial" w:cs="Arial"/>
        </w:rPr>
        <w:t xml:space="preserve"> no mundo dos ativos</w:t>
      </w:r>
      <w:r w:rsidR="005D6D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começaram a surgir mecanismos automatizados para investimentos, ou seja, algoritmos </w:t>
      </w:r>
      <w:r w:rsidR="00FF3408">
        <w:rPr>
          <w:rFonts w:ascii="Arial" w:hAnsi="Arial" w:cs="Arial"/>
        </w:rPr>
        <w:t>que usam a</w:t>
      </w:r>
      <w:r>
        <w:rPr>
          <w:rFonts w:ascii="Arial" w:hAnsi="Arial" w:cs="Arial"/>
        </w:rPr>
        <w:t xml:space="preserve"> Inteligência Artificial </w:t>
      </w:r>
      <w:r w:rsidR="00FF3408">
        <w:rPr>
          <w:rFonts w:ascii="Arial" w:hAnsi="Arial" w:cs="Arial"/>
        </w:rPr>
        <w:t>(</w:t>
      </w:r>
      <w:r w:rsidR="00FF3408" w:rsidRPr="00FF3408">
        <w:rPr>
          <w:rFonts w:ascii="Arial" w:hAnsi="Arial" w:cs="Arial"/>
          <w:b/>
          <w:bCs/>
        </w:rPr>
        <w:t>livroInteligenciaArtificialMiguel</w:t>
      </w:r>
      <w:r w:rsidR="00FF3408">
        <w:rPr>
          <w:rFonts w:ascii="Arial" w:hAnsi="Arial" w:cs="Arial"/>
        </w:rPr>
        <w:t>)</w:t>
      </w:r>
      <w:r w:rsidR="00602993">
        <w:rPr>
          <w:rFonts w:ascii="Arial" w:hAnsi="Arial" w:cs="Arial"/>
        </w:rPr>
        <w:t xml:space="preserve"> para fazer previsões do preço das ações</w:t>
      </w:r>
      <w:r w:rsidR="005040A8">
        <w:rPr>
          <w:rFonts w:ascii="Arial" w:hAnsi="Arial" w:cs="Arial"/>
        </w:rPr>
        <w:t xml:space="preserve">, existem </w:t>
      </w:r>
      <w:r w:rsidR="00FF3408">
        <w:rPr>
          <w:rFonts w:ascii="Arial" w:hAnsi="Arial" w:cs="Arial"/>
        </w:rPr>
        <w:t xml:space="preserve">vários termos </w:t>
      </w:r>
      <w:r w:rsidR="005040A8">
        <w:rPr>
          <w:rFonts w:ascii="Arial" w:hAnsi="Arial" w:cs="Arial"/>
        </w:rPr>
        <w:t xml:space="preserve">para se referir a este tipo de tecnologia, </w:t>
      </w:r>
      <w:r>
        <w:rPr>
          <w:rFonts w:ascii="Arial" w:hAnsi="Arial" w:cs="Arial"/>
        </w:rPr>
        <w:t xml:space="preserve">um deles é o </w:t>
      </w:r>
      <w:r>
        <w:t>High Frequency Trading (</w:t>
      </w:r>
      <w:r>
        <w:rPr>
          <w:rFonts w:ascii="Arial" w:hAnsi="Arial" w:cs="Arial"/>
        </w:rPr>
        <w:t>HFT)</w:t>
      </w:r>
      <w:r w:rsidR="0031227D">
        <w:rPr>
          <w:rFonts w:ascii="Arial" w:hAnsi="Arial" w:cs="Arial"/>
        </w:rPr>
        <w:t>.</w:t>
      </w:r>
    </w:p>
    <w:p w14:paraId="29334684" w14:textId="5FECC991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</w:p>
    <w:p w14:paraId="2C3A5609" w14:textId="4FF43762" w:rsidR="00EE713A" w:rsidRDefault="007C1D00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Partindo para </w:t>
      </w:r>
      <w:r w:rsidR="00AE0FDE">
        <w:rPr>
          <w:rFonts w:ascii="Arial" w:hAnsi="Arial" w:cs="Arial"/>
        </w:rPr>
        <w:t>exemplos</w:t>
      </w:r>
      <w:r>
        <w:rPr>
          <w:rFonts w:ascii="Arial" w:hAnsi="Arial" w:cs="Arial"/>
        </w:rPr>
        <w:t xml:space="preserve">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530CDB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em: . Acesso em: 13/10/2016. Citado na página 11.</w:t>
      </w:r>
    </w:p>
    <w:p w14:paraId="47FE3928" w14:textId="4339CBCA" w:rsidR="00C64B99" w:rsidRDefault="00C64B99" w:rsidP="009751E7">
      <w:pPr>
        <w:tabs>
          <w:tab w:val="left" w:pos="5580"/>
        </w:tabs>
        <w:jc w:val="both"/>
      </w:pPr>
    </w:p>
    <w:p w14:paraId="1B4BE3C5" w14:textId="496DB8CF" w:rsidR="00D864B9" w:rsidRDefault="00D864B9" w:rsidP="009751E7">
      <w:pPr>
        <w:tabs>
          <w:tab w:val="left" w:pos="5580"/>
        </w:tabs>
        <w:jc w:val="both"/>
      </w:pPr>
    </w:p>
    <w:p w14:paraId="1157B88A" w14:textId="77777777" w:rsidR="00D864B9" w:rsidRDefault="00D864B9" w:rsidP="009751E7">
      <w:pPr>
        <w:tabs>
          <w:tab w:val="left" w:pos="5580"/>
        </w:tabs>
        <w:jc w:val="both"/>
      </w:pPr>
    </w:p>
    <w:p w14:paraId="7C2056C1" w14:textId="4C58F65C" w:rsidR="00C64B99" w:rsidRPr="00D861DF" w:rsidRDefault="004631C3" w:rsidP="00FC0D07">
      <w:pPr>
        <w:tabs>
          <w:tab w:val="left" w:pos="5580"/>
        </w:tabs>
        <w:spacing w:before="240"/>
        <w:jc w:val="both"/>
        <w:rPr>
          <w:rFonts w:ascii="Arial" w:hAnsi="Arial" w:cs="Arial"/>
        </w:rPr>
      </w:pPr>
      <w:r>
        <w:t>O termo High Frequency Trading (</w:t>
      </w:r>
      <w:r>
        <w:rPr>
          <w:rFonts w:ascii="Arial" w:hAnsi="Arial" w:cs="Arial"/>
        </w:rPr>
        <w:t xml:space="preserve">HFT) é usado pela B3 </w:t>
      </w:r>
      <w:r w:rsidR="00E748C8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suas demonstrações financeiras (</w:t>
      </w:r>
      <w:hyperlink r:id="rId11" w:history="1">
        <w:r w:rsidR="00824049" w:rsidRPr="00A811F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r w:rsidRPr="004631C3">
        <w:rPr>
          <w:rFonts w:ascii="Arial" w:hAnsi="Arial" w:cs="Arial"/>
          <w:b/>
          <w:bCs/>
        </w:rPr>
        <w:t>AldridgeHFT</w:t>
      </w:r>
      <w:r>
        <w:rPr>
          <w:rFonts w:ascii="Arial" w:hAnsi="Arial" w:cs="Arial"/>
        </w:rPr>
        <w:t xml:space="preserve">  para se referir </w:t>
      </w:r>
      <w:r w:rsidR="00EF0840">
        <w:rPr>
          <w:rFonts w:ascii="Arial" w:hAnsi="Arial" w:cs="Arial"/>
        </w:rPr>
        <w:t>a todo tipo de negociação feita por algoritmos</w:t>
      </w:r>
      <w:r w:rsidR="00EF3222">
        <w:rPr>
          <w:rFonts w:ascii="Arial" w:hAnsi="Arial" w:cs="Arial"/>
        </w:rPr>
        <w:t>, já no</w:t>
      </w:r>
      <w:r w:rsidR="007F4BE0">
        <w:rPr>
          <w:rFonts w:ascii="Arial" w:hAnsi="Arial" w:cs="Arial"/>
        </w:rPr>
        <w:t xml:space="preserve"> m</w:t>
      </w:r>
      <w:r w:rsidR="007C5521">
        <w:rPr>
          <w:rFonts w:ascii="Arial" w:hAnsi="Arial" w:cs="Arial"/>
        </w:rPr>
        <w:t>undo acadêmico</w:t>
      </w:r>
      <w:r w:rsidR="004D0C9B">
        <w:rPr>
          <w:rFonts w:ascii="Arial" w:hAnsi="Arial" w:cs="Arial"/>
        </w:rPr>
        <w:t xml:space="preserve"> </w:t>
      </w:r>
      <w:r w:rsidR="00D861DF">
        <w:rPr>
          <w:rFonts w:ascii="Arial" w:hAnsi="Arial" w:cs="Arial"/>
        </w:rPr>
        <w:t>(</w:t>
      </w:r>
      <w:r w:rsidR="00D861DF" w:rsidRPr="00791C3A">
        <w:rPr>
          <w:rFonts w:ascii="Arial" w:hAnsi="Arial" w:cs="Arial"/>
          <w:b/>
          <w:bCs/>
        </w:rPr>
        <w:t>estrategiaInvestimentoRedeNueralPreditor</w:t>
      </w:r>
      <w:r w:rsidR="00D861DF">
        <w:rPr>
          <w:rFonts w:ascii="Arial" w:hAnsi="Arial" w:cs="Arial"/>
          <w:b/>
          <w:bCs/>
        </w:rPr>
        <w:t xml:space="preserve">) </w:t>
      </w:r>
      <w:r w:rsidR="00EF3222">
        <w:rPr>
          <w:rFonts w:ascii="Arial" w:hAnsi="Arial" w:cs="Arial"/>
        </w:rPr>
        <w:t>se refere a</w:t>
      </w:r>
      <w:r w:rsidR="007007E9">
        <w:rPr>
          <w:rFonts w:ascii="Arial" w:hAnsi="Arial" w:cs="Arial"/>
        </w:rPr>
        <w:t xml:space="preserve"> estes algoritmos</w:t>
      </w:r>
      <w:r w:rsidR="00EF3222">
        <w:rPr>
          <w:rFonts w:ascii="Arial" w:hAnsi="Arial" w:cs="Arial"/>
        </w:rPr>
        <w:t xml:space="preserve"> como robô investidor e </w:t>
      </w:r>
      <w:r w:rsidR="00D861DF">
        <w:rPr>
          <w:rFonts w:ascii="Arial" w:hAnsi="Arial" w:cs="Arial"/>
        </w:rPr>
        <w:t>estratégia automatizada</w:t>
      </w:r>
      <w:r w:rsidR="00DD0764">
        <w:rPr>
          <w:rFonts w:ascii="Arial" w:hAnsi="Arial" w:cs="Arial"/>
        </w:rPr>
        <w:t>,</w:t>
      </w:r>
      <w:r w:rsidR="00F85884">
        <w:rPr>
          <w:rFonts w:ascii="Arial" w:hAnsi="Arial" w:cs="Arial"/>
        </w:rPr>
        <w:t xml:space="preserve"> além disso</w:t>
      </w:r>
      <w:r w:rsidR="009A6B56">
        <w:rPr>
          <w:rFonts w:ascii="Arial" w:hAnsi="Arial" w:cs="Arial"/>
        </w:rPr>
        <w:t xml:space="preserve"> em trabalhos como (</w:t>
      </w:r>
      <w:r w:rsidR="009A6B56" w:rsidRPr="007C5A62">
        <w:rPr>
          <w:b/>
          <w:bCs/>
        </w:rPr>
        <w:t>EURUSDwithIA</w:t>
      </w:r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, </w:t>
      </w:r>
      <w:r w:rsidR="009A6B56">
        <w:rPr>
          <w:rFonts w:ascii="Arial" w:hAnsi="Arial" w:cs="Arial"/>
        </w:rPr>
        <w:t>(</w:t>
      </w:r>
      <w:r w:rsidR="009A6B56" w:rsidRPr="009A6B56">
        <w:rPr>
          <w:rFonts w:ascii="Arial" w:hAnsi="Arial" w:cs="Arial"/>
          <w:b/>
          <w:bCs/>
        </w:rPr>
        <w:t>SVMinFinancialTimeSeriesStockIndexFuture</w:t>
      </w:r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 e</w:t>
      </w:r>
      <w:r w:rsidR="00FC0D07">
        <w:rPr>
          <w:rFonts w:ascii="Arial" w:hAnsi="Arial" w:cs="Arial"/>
        </w:rPr>
        <w:t xml:space="preserve"> (</w:t>
      </w:r>
      <w:r w:rsidR="00FC0D07" w:rsidRPr="001145F0">
        <w:rPr>
          <w:b/>
          <w:bCs/>
        </w:rPr>
        <w:t>ForeignExhangeSVM</w:t>
      </w:r>
      <w:r w:rsidR="00FC0D07">
        <w:rPr>
          <w:rFonts w:ascii="Arial" w:hAnsi="Arial" w:cs="Arial"/>
        </w:rPr>
        <w:t xml:space="preserve">) tratam apenas como modelos para previsão de </w:t>
      </w:r>
      <w:r w:rsidR="001D1A8E">
        <w:rPr>
          <w:rFonts w:ascii="Arial" w:hAnsi="Arial" w:cs="Arial"/>
        </w:rPr>
        <w:t>séries temporais</w:t>
      </w:r>
      <w:r w:rsidR="00844639">
        <w:rPr>
          <w:rFonts w:ascii="Arial" w:hAnsi="Arial" w:cs="Arial"/>
        </w:rPr>
        <w:t xml:space="preserve">, sem usar </w:t>
      </w:r>
      <w:r w:rsidR="00D66BDD">
        <w:rPr>
          <w:rFonts w:ascii="Arial" w:hAnsi="Arial" w:cs="Arial"/>
        </w:rPr>
        <w:t>algum</w:t>
      </w:r>
      <w:r w:rsidR="00844639">
        <w:rPr>
          <w:rFonts w:ascii="Arial" w:hAnsi="Arial" w:cs="Arial"/>
        </w:rPr>
        <w:t xml:space="preserve"> termo especifico</w:t>
      </w:r>
      <w:r w:rsidR="001776A5">
        <w:rPr>
          <w:rFonts w:ascii="Arial" w:hAnsi="Arial" w:cs="Arial"/>
        </w:rPr>
        <w:t>. N</w:t>
      </w:r>
      <w:r w:rsidR="001F1964">
        <w:rPr>
          <w:rFonts w:ascii="Arial" w:hAnsi="Arial" w:cs="Arial"/>
        </w:rPr>
        <w:t>este trabalho, para fins de simplicidade</w:t>
      </w:r>
      <w:r w:rsidR="001776A5">
        <w:rPr>
          <w:rFonts w:ascii="Arial" w:hAnsi="Arial" w:cs="Arial"/>
        </w:rPr>
        <w:t>,</w:t>
      </w:r>
      <w:r w:rsidR="001F1964">
        <w:rPr>
          <w:rFonts w:ascii="Arial" w:hAnsi="Arial" w:cs="Arial"/>
        </w:rPr>
        <w:t xml:space="preserve"> será usado a terminologia robô investidor</w:t>
      </w:r>
      <w:r w:rsidR="001776A5">
        <w:rPr>
          <w:rFonts w:ascii="Arial" w:hAnsi="Arial" w:cs="Arial"/>
        </w:rPr>
        <w:t xml:space="preserve"> para se referir a </w:t>
      </w:r>
      <w:r w:rsidR="00EB3180">
        <w:rPr>
          <w:rFonts w:ascii="Arial" w:hAnsi="Arial" w:cs="Arial"/>
        </w:rPr>
        <w:t>todo</w:t>
      </w:r>
      <w:r w:rsidR="003C5A46">
        <w:rPr>
          <w:rFonts w:ascii="Arial" w:hAnsi="Arial" w:cs="Arial"/>
        </w:rPr>
        <w:t xml:space="preserve"> tipo de </w:t>
      </w:r>
      <w:r w:rsidR="001776A5">
        <w:rPr>
          <w:rFonts w:ascii="Arial" w:hAnsi="Arial" w:cs="Arial"/>
        </w:rPr>
        <w:t xml:space="preserve">negociação automatizada </w:t>
      </w:r>
      <w:r w:rsidR="00366CEF">
        <w:rPr>
          <w:rFonts w:ascii="Arial" w:hAnsi="Arial" w:cs="Arial"/>
        </w:rPr>
        <w:t>ou</w:t>
      </w:r>
      <w:r w:rsidR="001776A5">
        <w:rPr>
          <w:rFonts w:ascii="Arial" w:hAnsi="Arial" w:cs="Arial"/>
        </w:rPr>
        <w:t xml:space="preserve"> qualquer modelo computacional criado para atuar no mercado financeiro.</w:t>
      </w:r>
    </w:p>
    <w:p w14:paraId="100D6116" w14:textId="77777777" w:rsidR="00A03595" w:rsidRDefault="00A03595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Antecipar o</w:t>
      </w:r>
      <w:r w:rsidR="009747BB" w:rsidRPr="006D468C">
        <w:rPr>
          <w:rFonts w:ascii="Arial" w:hAnsi="Arial" w:cs="Arial"/>
          <w:sz w:val="24"/>
          <w:szCs w:val="24"/>
        </w:rPr>
        <w:t xml:space="preserve"> comportamento da bolsa de </w:t>
      </w:r>
      <w:r>
        <w:rPr>
          <w:rFonts w:ascii="Arial" w:hAnsi="Arial" w:cs="Arial"/>
          <w:sz w:val="24"/>
          <w:szCs w:val="24"/>
        </w:rPr>
        <w:t>valores é algo essencial para a obtenção de lucros, como o mercado reflete os acontecimentos políticos e sociais e o sentimento coletivo em relação a esses acontecimentos de uma parcela da população nas redes sociais.</w:t>
      </w:r>
    </w:p>
    <w:p w14:paraId="2821B4A2" w14:textId="105A6621" w:rsidR="009747BB" w:rsidRDefault="00A03595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É</w:t>
      </w:r>
      <w:r w:rsidR="009747BB" w:rsidRPr="006D468C">
        <w:rPr>
          <w:rFonts w:ascii="Arial" w:hAnsi="Arial" w:cs="Arial"/>
          <w:sz w:val="24"/>
          <w:szCs w:val="24"/>
        </w:rPr>
        <w:t xml:space="preserve"> pensando nisso que este trabalho foi desenvolvido,</w:t>
      </w:r>
      <w:r w:rsidR="00FB5B86">
        <w:rPr>
          <w:rFonts w:ascii="Arial" w:hAnsi="Arial" w:cs="Arial"/>
          <w:sz w:val="24"/>
          <w:szCs w:val="24"/>
        </w:rPr>
        <w:t xml:space="preserve"> criar um robô investidor</w:t>
      </w:r>
      <w:r w:rsidR="009747BB" w:rsidRPr="006D468C">
        <w:rPr>
          <w:rFonts w:ascii="Arial" w:hAnsi="Arial" w:cs="Arial"/>
          <w:sz w:val="24"/>
          <w:szCs w:val="24"/>
        </w:rPr>
        <w:t xml:space="preserve">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="009747BB"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="009747BB" w:rsidRPr="006D468C">
        <w:rPr>
          <w:rFonts w:ascii="Arial" w:hAnsi="Arial" w:cs="Arial"/>
          <w:sz w:val="24"/>
          <w:szCs w:val="24"/>
        </w:rPr>
        <w:t xml:space="preserve"> e auxiliar o </w:t>
      </w:r>
      <w:r w:rsidR="009747BB" w:rsidRPr="006D468C">
        <w:rPr>
          <w:rFonts w:ascii="Arial" w:hAnsi="Arial" w:cs="Arial"/>
          <w:i/>
          <w:iCs/>
          <w:sz w:val="24"/>
          <w:szCs w:val="24"/>
        </w:rPr>
        <w:t>Trader</w:t>
      </w:r>
      <w:r w:rsidR="009747BB" w:rsidRPr="006D468C">
        <w:rPr>
          <w:rFonts w:ascii="Arial" w:hAnsi="Arial" w:cs="Arial"/>
          <w:sz w:val="24"/>
          <w:szCs w:val="24"/>
        </w:rPr>
        <w:t xml:space="preserve"> na </w:t>
      </w:r>
      <w:r w:rsidR="00E068F5">
        <w:rPr>
          <w:rFonts w:ascii="Arial" w:hAnsi="Arial" w:cs="Arial"/>
          <w:sz w:val="24"/>
          <w:szCs w:val="24"/>
        </w:rPr>
        <w:t>negociação</w:t>
      </w:r>
      <w:r w:rsidR="009747BB" w:rsidRPr="006D468C">
        <w:rPr>
          <w:rFonts w:ascii="Arial" w:hAnsi="Arial" w:cs="Arial"/>
          <w:sz w:val="24"/>
          <w:szCs w:val="24"/>
        </w:rPr>
        <w:t xml:space="preserve">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</w:t>
      </w:r>
      <w:r w:rsidR="00FB5B86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 xml:space="preserve"> no Twitter,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6C2C615D" w14:textId="19DB32E6" w:rsidR="000D2049" w:rsidRDefault="000D2049" w:rsidP="0032533A">
      <w:pPr>
        <w:jc w:val="both"/>
        <w:rPr>
          <w:rFonts w:ascii="Arial" w:hAnsi="Arial" w:cs="Arial"/>
        </w:rPr>
      </w:pPr>
    </w:p>
    <w:p w14:paraId="093C7301" w14:textId="6F14B1D8" w:rsidR="00377B6D" w:rsidRDefault="00377B6D" w:rsidP="0032533A">
      <w:pPr>
        <w:jc w:val="both"/>
        <w:rPr>
          <w:rFonts w:ascii="Arial" w:hAnsi="Arial" w:cs="Arial"/>
        </w:rPr>
      </w:pPr>
    </w:p>
    <w:p w14:paraId="07F7AC6D" w14:textId="439E75F0" w:rsidR="00377B6D" w:rsidRDefault="00377B6D" w:rsidP="0032533A">
      <w:pPr>
        <w:jc w:val="both"/>
        <w:rPr>
          <w:rFonts w:ascii="Arial" w:hAnsi="Arial" w:cs="Arial"/>
        </w:rPr>
      </w:pPr>
    </w:p>
    <w:p w14:paraId="4DCB164A" w14:textId="77777777" w:rsidR="00377B6D" w:rsidRDefault="00377B6D" w:rsidP="0032533A">
      <w:pPr>
        <w:jc w:val="both"/>
      </w:pPr>
    </w:p>
    <w:p w14:paraId="7DA0195A" w14:textId="2E888FA3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lastRenderedPageBreak/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  <w:r w:rsidR="007D65D4">
        <w:rPr>
          <w:b/>
          <w:bCs/>
        </w:rPr>
        <w:t xml:space="preserve"> / Motivação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4524E36B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 w:rsidR="0052434A">
        <w:t>introdução</w:t>
      </w:r>
      <w:r>
        <w:t xml:space="preserve"> tecnológica e </w:t>
      </w:r>
      <w:r w:rsidR="00086537">
        <w:t>relacionado as</w:t>
      </w:r>
      <w:r>
        <w:t xml:space="preserve"> negociações de ativos,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70B64">
        <w:rPr>
          <w:b/>
          <w:bCs/>
        </w:rPr>
        <w:t>construcaoRoboInvestMestrado</w:t>
      </w:r>
      <w:r w:rsidR="005A7055">
        <w:t>).</w:t>
      </w:r>
    </w:p>
    <w:p w14:paraId="4A46B039" w14:textId="77777777" w:rsidR="00E24258" w:rsidRDefault="004A22B8" w:rsidP="00C129DF">
      <w:pPr>
        <w:jc w:val="both"/>
      </w:pPr>
      <w:r>
        <w:rPr>
          <w:b/>
          <w:bCs/>
        </w:rPr>
        <w:t>(</w:t>
      </w:r>
      <w:r w:rsidRPr="004A22B8">
        <w:rPr>
          <w:b/>
          <w:bCs/>
        </w:rPr>
        <w:t>oMercadoDeCapitais</w:t>
      </w:r>
      <w:r>
        <w:rPr>
          <w:b/>
          <w:bCs/>
        </w:rPr>
        <w:t>)</w:t>
      </w:r>
      <w:r>
        <w:t xml:space="preserve"> </w:t>
      </w:r>
      <w:r w:rsidR="00504F0F">
        <w:t>fala que o</w:t>
      </w:r>
      <w:r w:rsidR="00C65E02">
        <w:t xml:space="preserve">s investidores tem avançado nas transformações sociais e enriquecimento das famílias, </w:t>
      </w:r>
      <w:r w:rsidR="00504F0F">
        <w:t>passando a ter maiores excedentes de consumos. A possibilidade de investir no mercado de capitais também é uma chance que as pessoas possuem de mudar suas vidas, e até mesmo de subir suas classes sociais.</w:t>
      </w:r>
      <w:r w:rsidR="00971D97">
        <w:t xml:space="preserve"> </w:t>
      </w:r>
    </w:p>
    <w:p w14:paraId="33356AB8" w14:textId="471763F8" w:rsidR="002C242D" w:rsidRPr="00E24258" w:rsidRDefault="00E24258" w:rsidP="00C129DF">
      <w:pPr>
        <w:jc w:val="both"/>
      </w:pPr>
      <w:r>
        <w:t xml:space="preserve">Este fato se reflete nos números, segundo relatório da </w:t>
      </w:r>
      <w:r w:rsidRPr="00E24258">
        <w:rPr>
          <w:b/>
          <w:bCs/>
        </w:rPr>
        <w:t>(</w:t>
      </w:r>
      <w:hyperlink r:id="rId12" w:history="1">
        <w:r w:rsidRPr="00791A60">
          <w:rPr>
            <w:rStyle w:val="Hyperlink"/>
            <w:b/>
            <w:bCs/>
          </w:rPr>
          <w:t>http://www.b3.com.br/pt_br/market-data-e-indices/servicos-de-dados/market-data/consultas/mercado-a-vista/historico-pessoas-fisicas/</w:t>
        </w:r>
      </w:hyperlink>
      <w:r w:rsidRPr="00E24258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o número de pessoas físicas que possuíam ações na BOVESPA em 2018 era de 813.291 mil, em 2019 este valor saltou para 1.681.033 milhões, e em abril de 2020 este número </w:t>
      </w:r>
      <w:r w:rsidR="00B607D9">
        <w:t>já era</w:t>
      </w:r>
      <w:r w:rsidR="007F4F46">
        <w:t xml:space="preserve"> de</w:t>
      </w:r>
      <w:r>
        <w:t xml:space="preserve"> 2.</w:t>
      </w:r>
      <w:r w:rsidR="00B607D9">
        <w:t>3</w:t>
      </w:r>
      <w:r>
        <w:t>85.290 milhões, percebe-se que o mercado acionário no Brasil está em grande evolução</w:t>
      </w:r>
      <w:r w:rsidR="00790273">
        <w:t xml:space="preserve"> e expansão,</w:t>
      </w:r>
      <w:bookmarkStart w:id="0" w:name="_GoBack"/>
      <w:bookmarkEnd w:id="0"/>
      <w:r>
        <w:t xml:space="preserve"> abrindo uma infinidade de possibilidades para as mais diversas áreas de estudo</w:t>
      </w:r>
    </w:p>
    <w:p w14:paraId="27E67AC0" w14:textId="0D4AB466" w:rsidR="00B70B64" w:rsidRDefault="004A3E63" w:rsidP="00C876EC"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</w:t>
      </w:r>
      <w:r w:rsidR="00B70B64">
        <w:t xml:space="preserve"> </w:t>
      </w:r>
      <w:r w:rsidR="00A45AA3">
        <w:t>(</w:t>
      </w:r>
      <w:r w:rsidR="00A45AA3" w:rsidRPr="00B70B64">
        <w:rPr>
          <w:b/>
          <w:bCs/>
        </w:rPr>
        <w:t>estrategiaAnaliseFundamentalisticaTecnica</w:t>
      </w:r>
      <w:r w:rsidR="00A45AA3">
        <w:t>)</w:t>
      </w:r>
      <w:r w:rsidR="00A6328C">
        <w:t>.</w:t>
      </w:r>
    </w:p>
    <w:p w14:paraId="443D2CEA" w14:textId="79F0D9F5" w:rsidR="00B70B64" w:rsidRDefault="00D90F97" w:rsidP="00C876EC">
      <w:r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</w:t>
      </w:r>
      <w:r w:rsidR="00A4509E">
        <w:t>r</w:t>
      </w:r>
      <w:r w:rsidR="00A627AC">
        <w:t>s</w:t>
      </w:r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</w:p>
    <w:p w14:paraId="16A82A91" w14:textId="28579D60" w:rsidR="00FD2C6F" w:rsidRDefault="00FD2C6F" w:rsidP="00C876EC">
      <w:r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 xml:space="preserve">Já existem pesquisas e estudos nessa área, em relação a análise de séries temporais a tese de mestrado (construcaoRoboInvestMestrado)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(mestradoAnaliseSentimentosSVMRedesSociais)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</w:t>
      </w:r>
      <w:r w:rsidR="003413F2" w:rsidRPr="00B442FC">
        <w:rPr>
          <w:b/>
          <w:bCs/>
        </w:rPr>
        <w:lastRenderedPageBreak/>
        <w:t>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32302F9C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 xml:space="preserve">, </w:t>
      </w:r>
      <w:r w:rsidR="000737FE">
        <w:t>ele</w:t>
      </w:r>
      <w:r w:rsidR="00D95B3B">
        <w:t xml:space="preserve"> defende que os preços dos ativos refletem as informações disponíveis</w:t>
      </w:r>
      <w:r w:rsidR="00055C7B">
        <w:t xml:space="preserve"> </w:t>
      </w:r>
      <w:r w:rsidR="00D95B3B">
        <w:t>no mercado</w:t>
      </w:r>
      <w:r w:rsidR="00BD3031">
        <w:t xml:space="preserve"> e </w:t>
      </w:r>
      <w:r w:rsidR="00055C7B">
        <w:t xml:space="preserve">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454ED3F0" w14:textId="77777777" w:rsidR="005563D3" w:rsidRDefault="00055C7B" w:rsidP="0096193B">
      <w:pPr>
        <w:jc w:val="both"/>
      </w:pPr>
      <w:r>
        <w:t>No trabalho de (</w:t>
      </w:r>
      <w:r w:rsidRPr="00055C7B"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>.</w:t>
      </w:r>
    </w:p>
    <w:p w14:paraId="37C1793A" w14:textId="77777777" w:rsidR="005563D3" w:rsidRDefault="005563D3" w:rsidP="000D43B7">
      <w:pPr>
        <w:jc w:val="both"/>
      </w:pPr>
    </w:p>
    <w:p w14:paraId="437E4022" w14:textId="7E1D370C" w:rsidR="000D43B7" w:rsidRDefault="000D43B7" w:rsidP="000D43B7">
      <w:pPr>
        <w:jc w:val="both"/>
      </w:pPr>
      <w:r w:rsidRPr="0052434A">
        <w:t>Já existem pesquisas e estudos nessa área, em relação a análise de séries temporais a tese de mestrado (construcaoRoboInvestMestrado) mostra duas frentes, os preditores econométricos e as redes neurais para a construção do seu robô investidor, obtendo  bons resultados e lucro no final, agora sobre a análise de sentimentos, pode-se citar a tese de mestrado do (mestradoAnaliseSentimentosSVMRedesSociais), ele fez um trabalho muito parecido com o que será proposto neste, explorando duas frentes: Mineração de Opinião e análise de séries financeiras. Ele realiza a coleta de dados no Twitter, e  tenta estabelecer uma relação entre o sentimento coletivo e o comportamento financeiro da empresa Petrobrás (PETR4), no segundo ponto é utilizado a Máquina de Vetor de Suporte (SVM) para saber se o valor de fechamento do ativo no dia atual será de alta ou baixa, em relação ao dia anterior.</w:t>
      </w:r>
      <w:r w:rsidR="00C318BD">
        <w:t xml:space="preserve"> </w:t>
      </w:r>
      <w:r w:rsidR="00C318BD" w:rsidRPr="00F64333">
        <w:rPr>
          <w:b/>
          <w:bCs/>
        </w:rPr>
        <w:t>(</w:t>
      </w:r>
      <w:r w:rsidR="00F64333">
        <w:rPr>
          <w:b/>
          <w:bCs/>
        </w:rPr>
        <w:t xml:space="preserve">estas informações </w:t>
      </w:r>
      <w:r w:rsidR="00C318BD" w:rsidRPr="00F64333">
        <w:rPr>
          <w:b/>
          <w:bCs/>
        </w:rPr>
        <w:t>ir</w:t>
      </w:r>
      <w:r w:rsidR="00F64333">
        <w:rPr>
          <w:b/>
          <w:bCs/>
        </w:rPr>
        <w:t>ão</w:t>
      </w:r>
      <w:r w:rsidR="00C318BD" w:rsidRPr="00F64333">
        <w:rPr>
          <w:b/>
          <w:bCs/>
        </w:rPr>
        <w:t xml:space="preserve"> nos trabalhos </w:t>
      </w:r>
      <w:r w:rsidR="00CC61EB">
        <w:rPr>
          <w:b/>
          <w:bCs/>
        </w:rPr>
        <w:t>correlatos</w:t>
      </w:r>
      <w:r w:rsidR="00C318BD" w:rsidRPr="00F64333">
        <w:rPr>
          <w:b/>
          <w:bCs/>
        </w:rPr>
        <w:t>, tentar reecrever para apenas citar</w:t>
      </w:r>
      <w:r w:rsidR="00F64333" w:rsidRPr="00F64333">
        <w:rPr>
          <w:b/>
          <w:bCs/>
        </w:rPr>
        <w:t>, assim como ficou no paragrafo a seguir</w:t>
      </w:r>
      <w:r w:rsidR="00C318BD">
        <w:t>)</w:t>
      </w:r>
    </w:p>
    <w:p w14:paraId="35CBDA54" w14:textId="7EA868BB" w:rsidR="0052434A" w:rsidRDefault="0052434A" w:rsidP="000D43B7">
      <w:pPr>
        <w:jc w:val="both"/>
      </w:pPr>
      <w:r>
        <w:t>Outros trabalhos como (</w:t>
      </w:r>
      <w:r w:rsidR="0051378A" w:rsidRPr="0051378A">
        <w:rPr>
          <w:b/>
          <w:bCs/>
        </w:rPr>
        <w:t>citar os artigos e mestrado</w:t>
      </w:r>
      <w:r w:rsidR="0051378A">
        <w:rPr>
          <w:b/>
          <w:bCs/>
        </w:rPr>
        <w:t>s</w:t>
      </w:r>
      <w:r w:rsidR="0051378A" w:rsidRPr="0051378A">
        <w:rPr>
          <w:b/>
          <w:bCs/>
        </w:rPr>
        <w:t xml:space="preserve"> se tiver</w:t>
      </w:r>
      <w:r>
        <w:t>) usam de diferentes técnicas</w:t>
      </w:r>
      <w:r w:rsidR="002721EC">
        <w:t xml:space="preserve"> </w:t>
      </w:r>
      <w:r>
        <w:t>(</w:t>
      </w:r>
      <w:r w:rsidRPr="0052434A">
        <w:rPr>
          <w:b/>
          <w:bCs/>
        </w:rPr>
        <w:t>se possível citar estas técnicas</w:t>
      </w:r>
      <w:r>
        <w:t>) para atuar na previsão da taxa de câmbio</w:t>
      </w:r>
      <w:r w:rsidR="00E30327">
        <w:t xml:space="preserve"> de determinado país</w:t>
      </w:r>
      <w:r>
        <w:t xml:space="preserve">, como pode-se notar esta é uma área relativamente nova, então uma nova abordagem </w:t>
      </w:r>
      <w:r w:rsidR="00895BCD">
        <w:t>em cima do preço da moeda local em relação ao dólar pode servir de referência ao</w:t>
      </w:r>
      <w:r w:rsidR="00D32EC3">
        <w:t>s</w:t>
      </w:r>
      <w:r w:rsidR="00895BCD">
        <w:t xml:space="preserve"> trabalhos que vierem </w:t>
      </w:r>
      <w:r w:rsidR="00D32EC3">
        <w:t>depois desse.</w:t>
      </w:r>
      <w:r w:rsidR="00895BCD">
        <w:t xml:space="preserve"> </w:t>
      </w:r>
    </w:p>
    <w:p w14:paraId="1DC6C778" w14:textId="77777777" w:rsidR="00CE3DED" w:rsidRPr="0052434A" w:rsidRDefault="00CE3DED" w:rsidP="000D43B7">
      <w:pPr>
        <w:jc w:val="both"/>
      </w:pPr>
    </w:p>
    <w:p w14:paraId="624D1DD4" w14:textId="77777777" w:rsidR="000D43B7" w:rsidRDefault="000D43B7" w:rsidP="0096193B">
      <w:pPr>
        <w:jc w:val="both"/>
      </w:pPr>
    </w:p>
    <w:p w14:paraId="484DE7B0" w14:textId="4600EC18" w:rsidR="00131B08" w:rsidRPr="0052434A" w:rsidRDefault="00131B08" w:rsidP="0096193B">
      <w:pPr>
        <w:jc w:val="both"/>
        <w:rPr>
          <w:b/>
          <w:bCs/>
        </w:rPr>
      </w:pPr>
      <w:r w:rsidRPr="0052434A">
        <w:rPr>
          <w:b/>
          <w:bCs/>
        </w:rPr>
        <w:t xml:space="preserve">Outros trabalhos como (construcaoRoboInvestMestrado, citar as outras teses e outros trabalhos aqui) demostraram que é possível obter bons resultados usando </w:t>
      </w:r>
      <w:r w:rsidR="00C3173B" w:rsidRPr="0052434A">
        <w:rPr>
          <w:b/>
          <w:bCs/>
        </w:rPr>
        <w:t xml:space="preserve">tanto a Inteligência Artificial quanto </w:t>
      </w:r>
      <w:r w:rsidR="000A6F58" w:rsidRPr="0052434A">
        <w:rPr>
          <w:b/>
          <w:bCs/>
        </w:rPr>
        <w:t xml:space="preserve">a Análise de Sentimento </w:t>
      </w:r>
      <w:r w:rsidRPr="0052434A">
        <w:rPr>
          <w:b/>
          <w:bCs/>
        </w:rPr>
        <w:t xml:space="preserve">para </w:t>
      </w:r>
      <w:r w:rsidR="00C3173B" w:rsidRPr="0052434A">
        <w:rPr>
          <w:b/>
          <w:bCs/>
        </w:rPr>
        <w:t>prever o comportamento d</w:t>
      </w:r>
      <w:r w:rsidR="00F5184E" w:rsidRPr="0052434A">
        <w:rPr>
          <w:b/>
          <w:bCs/>
        </w:rPr>
        <w:t>e</w:t>
      </w:r>
      <w:r w:rsidR="00C3173B" w:rsidRPr="0052434A">
        <w:rPr>
          <w:b/>
          <w:bCs/>
        </w:rPr>
        <w:t xml:space="preserve"> séries financeiras,</w:t>
      </w:r>
      <w:r w:rsidR="008E460A" w:rsidRPr="0052434A">
        <w:rPr>
          <w:b/>
          <w:bCs/>
        </w:rPr>
        <w:t xml:space="preserve"> indo no caminho oposto do que defende a HME</w:t>
      </w:r>
      <w:r w:rsidR="00B77314" w:rsidRPr="0052434A">
        <w:rPr>
          <w:b/>
          <w:bCs/>
        </w:rPr>
        <w:t>. L</w:t>
      </w:r>
      <w:r w:rsidR="00C3173B" w:rsidRPr="0052434A">
        <w:rPr>
          <w:b/>
          <w:bCs/>
        </w:rPr>
        <w:t xml:space="preserve">ogo esta pesquisa também procura obter tal </w:t>
      </w:r>
      <w:r w:rsidR="00C3173B" w:rsidRPr="0052434A">
        <w:rPr>
          <w:b/>
          <w:bCs/>
        </w:rPr>
        <w:lastRenderedPageBreak/>
        <w:t>feito</w:t>
      </w:r>
      <w:r w:rsidR="003A4110" w:rsidRPr="0052434A">
        <w:rPr>
          <w:b/>
          <w:bCs/>
        </w:rPr>
        <w:t xml:space="preserve">, visto que o mercado financeiro é algo tão complexo e cheio de incertezas e qualquer contribuição para minimizar esses problemas é </w:t>
      </w:r>
      <w:r w:rsidR="00B02AA5" w:rsidRPr="0052434A">
        <w:rPr>
          <w:b/>
          <w:bCs/>
        </w:rPr>
        <w:t>bem-vind</w:t>
      </w:r>
      <w:r w:rsidR="000B1073" w:rsidRPr="0052434A">
        <w:rPr>
          <w:b/>
          <w:bCs/>
        </w:rPr>
        <w:t>a</w:t>
      </w:r>
      <w:r w:rsidR="003A4110" w:rsidRPr="0052434A">
        <w:rPr>
          <w:b/>
          <w:bCs/>
        </w:rPr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E1D06">
        <w:rPr>
          <w:b/>
          <w:bCs/>
          <w:i/>
          <w:iCs/>
        </w:rPr>
        <w:t>Trader</w:t>
      </w:r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1A31E182" w:rsidR="00BE0D3D" w:rsidRDefault="000737FE" w:rsidP="00C129DF">
      <w:pPr>
        <w:tabs>
          <w:tab w:val="left" w:pos="5580"/>
        </w:tabs>
        <w:jc w:val="both"/>
      </w:pPr>
      <w:r>
        <w:t>Qualquer contribuição é algo valido</w:t>
      </w:r>
    </w:p>
    <w:p w14:paraId="06A4F299" w14:textId="00FB9E2B" w:rsidR="000737FE" w:rsidRDefault="000737FE" w:rsidP="00C129DF">
      <w:pPr>
        <w:tabs>
          <w:tab w:val="left" w:pos="5580"/>
        </w:tabs>
        <w:jc w:val="both"/>
      </w:pPr>
    </w:p>
    <w:p w14:paraId="4FEF8F24" w14:textId="77777777" w:rsidR="000737FE" w:rsidRDefault="000737FE" w:rsidP="00C129DF">
      <w:pPr>
        <w:tabs>
          <w:tab w:val="left" w:pos="5580"/>
        </w:tabs>
        <w:jc w:val="both"/>
      </w:pPr>
    </w:p>
    <w:p w14:paraId="585B1FBF" w14:textId="3ADDCF55" w:rsidR="00910098" w:rsidRDefault="00910098" w:rsidP="00C129DF">
      <w:pPr>
        <w:tabs>
          <w:tab w:val="left" w:pos="5580"/>
        </w:tabs>
        <w:jc w:val="both"/>
      </w:pPr>
    </w:p>
    <w:p w14:paraId="6A67CDC3" w14:textId="2B4DA289" w:rsidR="00910098" w:rsidRDefault="00910098" w:rsidP="00C129DF">
      <w:pPr>
        <w:tabs>
          <w:tab w:val="left" w:pos="5580"/>
        </w:tabs>
        <w:jc w:val="both"/>
      </w:pPr>
    </w:p>
    <w:p w14:paraId="5C611C70" w14:textId="148CD725" w:rsidR="00910098" w:rsidRDefault="00910098" w:rsidP="00C129DF">
      <w:pPr>
        <w:tabs>
          <w:tab w:val="left" w:pos="5580"/>
        </w:tabs>
        <w:jc w:val="both"/>
      </w:pP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44078390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 )</w:t>
      </w:r>
    </w:p>
    <w:p w14:paraId="38E1A86F" w14:textId="77777777" w:rsidR="005763AD" w:rsidRDefault="005763AD" w:rsidP="00A17C1B">
      <w:pPr>
        <w:jc w:val="both"/>
      </w:pP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43129238" w:rsidR="00EA60E9" w:rsidRDefault="00EA60E9" w:rsidP="00EA60E9">
      <w:pPr>
        <w:jc w:val="both"/>
        <w:rPr>
          <w:b/>
          <w:bCs/>
        </w:rPr>
      </w:pPr>
      <w:r w:rsidRPr="00384C10">
        <w:rPr>
          <w:b/>
          <w:bCs/>
        </w:rPr>
        <w:t xml:space="preserve"> (</w:t>
      </w:r>
      <w:r w:rsidR="008B3CF1" w:rsidRPr="00384C10">
        <w:rPr>
          <w:b/>
          <w:bCs/>
        </w:rPr>
        <w:t>Podemos prever a taxa de cambio brasileira? Evidência empírica utilizando inteligência computacional e modelos econométricos</w:t>
      </w:r>
      <w:r w:rsidRPr="00384C10">
        <w:rPr>
          <w:b/>
          <w:bCs/>
        </w:rPr>
        <w:t>)</w:t>
      </w:r>
    </w:p>
    <w:p w14:paraId="3A804E8D" w14:textId="77777777" w:rsidR="005763AD" w:rsidRPr="00384C10" w:rsidRDefault="005763AD" w:rsidP="00EA60E9">
      <w:pPr>
        <w:jc w:val="both"/>
        <w:rPr>
          <w:b/>
          <w:bCs/>
        </w:rPr>
      </w:pPr>
    </w:p>
    <w:p w14:paraId="1E80DF3A" w14:textId="6B51DE80" w:rsidR="008F3773" w:rsidRDefault="00384C10" w:rsidP="00D21AF5">
      <w:pPr>
        <w:rPr>
          <w:b/>
          <w:bCs/>
        </w:rPr>
      </w:pPr>
      <w:r>
        <w:t>Financial time series forecasting is regarded as one of the most challenging applications of modern time series forecasting</w:t>
      </w:r>
      <w:r>
        <w:t xml:space="preserve"> </w:t>
      </w:r>
      <w:r w:rsidRPr="00384C10">
        <w:rPr>
          <w:b/>
          <w:bCs/>
        </w:rPr>
        <w:t>(</w:t>
      </w:r>
      <w:r w:rsidRPr="00384C10">
        <w:rPr>
          <w:b/>
          <w:bCs/>
        </w:rPr>
        <w:t>SVMinFinancialTimeSeriesStockIndexFuture</w:t>
      </w:r>
      <w:r w:rsidRPr="00384C10">
        <w:rPr>
          <w:b/>
          <w:bCs/>
        </w:rPr>
        <w:t>)</w:t>
      </w:r>
    </w:p>
    <w:p w14:paraId="3ED1BF46" w14:textId="29F69F33" w:rsidR="00541376" w:rsidRPr="00541376" w:rsidRDefault="00541376" w:rsidP="00D21AF5">
      <w:r>
        <w:t>(introduction to financial forecasting) fala que as séries financeiras temporais são inerentemente barulhentas, não estacionárias e deterministicamente caóticas. (</w:t>
      </w:r>
      <w:r w:rsidRPr="00384C10">
        <w:rPr>
          <w:b/>
          <w:bCs/>
        </w:rPr>
        <w:t>SVMinFinancialTimeSeriesStockIndexFuture</w:t>
      </w:r>
      <w:r>
        <w:t>) explica que é não</w:t>
      </w:r>
      <w:r w:rsidR="00A647E7">
        <w:t>-e</w:t>
      </w:r>
      <w:r>
        <w:t>stacionária</w:t>
      </w:r>
      <w:r w:rsidR="00A647E7">
        <w:t xml:space="preserve"> pois a </w:t>
      </w:r>
      <w:r w:rsidR="00A647E7">
        <w:lastRenderedPageBreak/>
        <w:t xml:space="preserve">distribuição das séries temporais está mudando ao longo do tempo, e sobre a deterministicamente caótica é </w:t>
      </w:r>
      <w:r w:rsidR="00B734CE">
        <w:t>porque</w:t>
      </w:r>
      <w:r w:rsidR="00A647E7">
        <w:t xml:space="preserve"> elas são aleatórias a curto prazo, mas determinístic</w:t>
      </w:r>
      <w:r w:rsidR="00965BEF">
        <w:t>as</w:t>
      </w:r>
      <w:r w:rsidR="00A647E7">
        <w:t xml:space="preserve"> a longo prazo.</w:t>
      </w:r>
    </w:p>
    <w:p w14:paraId="1D0B45E1" w14:textId="19CF1903" w:rsidR="00541376" w:rsidRDefault="00541376" w:rsidP="00D21AF5">
      <w:pPr>
        <w:rPr>
          <w:b/>
          <w:bCs/>
        </w:rPr>
      </w:pPr>
    </w:p>
    <w:p w14:paraId="38FF48FA" w14:textId="349F8433" w:rsidR="00F10568" w:rsidRDefault="00F10568" w:rsidP="00D21AF5">
      <w:pPr>
        <w:rPr>
          <w:b/>
          <w:bCs/>
        </w:rPr>
      </w:pPr>
    </w:p>
    <w:p w14:paraId="669F6926" w14:textId="53147336" w:rsidR="00F10568" w:rsidRPr="00F10568" w:rsidRDefault="00F10568" w:rsidP="00D21AF5">
      <w:r>
        <w:t>Como prever as séries temporais financeiras usando técnicas de aprendizagem de máquina e análise de sentimentos, considerando que elas são não-estacionárias e aleatórias a curto prazo?</w:t>
      </w:r>
    </w:p>
    <w:p w14:paraId="5D4A157B" w14:textId="77777777" w:rsidR="005763AD" w:rsidRDefault="005763AD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lastRenderedPageBreak/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lastRenderedPageBreak/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lastRenderedPageBreak/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</w:t>
      </w:r>
      <w:r w:rsidR="00B36435">
        <w:lastRenderedPageBreak/>
        <w:t>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lastRenderedPageBreak/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</w:t>
      </w:r>
      <w:r w:rsidR="00604920">
        <w:lastRenderedPageBreak/>
        <w:t xml:space="preserve">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530CDB" w:rsidP="00701634">
      <w:hyperlink r:id="rId13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7E80231F" w14:textId="6A918595" w:rsidR="00B50515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p w14:paraId="6BBE858F" w14:textId="0716B664" w:rsidR="00793D7F" w:rsidRDefault="00793D7F"/>
    <w:p w14:paraId="0D5FBC20" w14:textId="2CC0C808" w:rsidR="00793D7F" w:rsidRDefault="00793D7F"/>
    <w:p w14:paraId="7AC69B6B" w14:textId="304540C6" w:rsidR="00793D7F" w:rsidRDefault="00793D7F"/>
    <w:p w14:paraId="6BD2AACB" w14:textId="0BEF16CD" w:rsidR="00793D7F" w:rsidRDefault="00793D7F"/>
    <w:p w14:paraId="6E4A5D0F" w14:textId="35E0F732" w:rsidR="00793D7F" w:rsidRDefault="00793D7F"/>
    <w:p w14:paraId="5FF85467" w14:textId="77777777" w:rsidR="004B05B0" w:rsidRPr="00D02E41" w:rsidRDefault="004B05B0" w:rsidP="0083558B"/>
    <w:sectPr w:rsidR="004B05B0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EA0AE" w14:textId="77777777" w:rsidR="00530CDB" w:rsidRDefault="00530CDB" w:rsidP="0032533A">
      <w:pPr>
        <w:spacing w:after="0" w:line="240" w:lineRule="auto"/>
      </w:pPr>
      <w:r>
        <w:separator/>
      </w:r>
    </w:p>
  </w:endnote>
  <w:endnote w:type="continuationSeparator" w:id="0">
    <w:p w14:paraId="37814A88" w14:textId="77777777" w:rsidR="00530CDB" w:rsidRDefault="00530CDB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BCA44" w14:textId="77777777" w:rsidR="00530CDB" w:rsidRDefault="00530CDB" w:rsidP="0032533A">
      <w:pPr>
        <w:spacing w:after="0" w:line="240" w:lineRule="auto"/>
      </w:pPr>
      <w:r>
        <w:separator/>
      </w:r>
    </w:p>
  </w:footnote>
  <w:footnote w:type="continuationSeparator" w:id="0">
    <w:p w14:paraId="6C4C2EE5" w14:textId="77777777" w:rsidR="00530CDB" w:rsidRDefault="00530CDB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37FE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1AA9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43B7"/>
    <w:rsid w:val="000D7E74"/>
    <w:rsid w:val="000E06AB"/>
    <w:rsid w:val="000E25CE"/>
    <w:rsid w:val="000E4FFF"/>
    <w:rsid w:val="000E5A45"/>
    <w:rsid w:val="000F373B"/>
    <w:rsid w:val="000F514B"/>
    <w:rsid w:val="001023A6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776A5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C6602"/>
    <w:rsid w:val="001D141D"/>
    <w:rsid w:val="001D1A8E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35536"/>
    <w:rsid w:val="00244348"/>
    <w:rsid w:val="00244A29"/>
    <w:rsid w:val="00246C65"/>
    <w:rsid w:val="00254A5D"/>
    <w:rsid w:val="00257ACF"/>
    <w:rsid w:val="002617D9"/>
    <w:rsid w:val="002618A5"/>
    <w:rsid w:val="00270A4F"/>
    <w:rsid w:val="002721EC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242D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227D"/>
    <w:rsid w:val="0031420A"/>
    <w:rsid w:val="00316F8E"/>
    <w:rsid w:val="003176B9"/>
    <w:rsid w:val="00323964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66CEF"/>
    <w:rsid w:val="00370621"/>
    <w:rsid w:val="003711D7"/>
    <w:rsid w:val="00372E43"/>
    <w:rsid w:val="00376BBC"/>
    <w:rsid w:val="00377B6D"/>
    <w:rsid w:val="00381D3A"/>
    <w:rsid w:val="00382DED"/>
    <w:rsid w:val="003840FD"/>
    <w:rsid w:val="00384C10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B3B8E"/>
    <w:rsid w:val="003C273A"/>
    <w:rsid w:val="003C33F0"/>
    <w:rsid w:val="003C5A46"/>
    <w:rsid w:val="003D18F6"/>
    <w:rsid w:val="003D402C"/>
    <w:rsid w:val="003D7AB2"/>
    <w:rsid w:val="003E50DB"/>
    <w:rsid w:val="003E5796"/>
    <w:rsid w:val="003E70E5"/>
    <w:rsid w:val="003F05D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22B8"/>
    <w:rsid w:val="004A33C8"/>
    <w:rsid w:val="004A3E63"/>
    <w:rsid w:val="004A461E"/>
    <w:rsid w:val="004A78D0"/>
    <w:rsid w:val="004B05B0"/>
    <w:rsid w:val="004B7DEF"/>
    <w:rsid w:val="004C0A5C"/>
    <w:rsid w:val="004C201D"/>
    <w:rsid w:val="004C2DBD"/>
    <w:rsid w:val="004C612C"/>
    <w:rsid w:val="004C7661"/>
    <w:rsid w:val="004D0C9B"/>
    <w:rsid w:val="004D4EC9"/>
    <w:rsid w:val="004E1FFC"/>
    <w:rsid w:val="004E6E44"/>
    <w:rsid w:val="00503BA2"/>
    <w:rsid w:val="005040A8"/>
    <w:rsid w:val="005047DE"/>
    <w:rsid w:val="00504F0F"/>
    <w:rsid w:val="00505BB4"/>
    <w:rsid w:val="00506912"/>
    <w:rsid w:val="00506CB2"/>
    <w:rsid w:val="00512969"/>
    <w:rsid w:val="00512A05"/>
    <w:rsid w:val="0051378A"/>
    <w:rsid w:val="0052101E"/>
    <w:rsid w:val="00523A03"/>
    <w:rsid w:val="0052434A"/>
    <w:rsid w:val="0052740A"/>
    <w:rsid w:val="00527793"/>
    <w:rsid w:val="00530CDB"/>
    <w:rsid w:val="005322E4"/>
    <w:rsid w:val="00537F72"/>
    <w:rsid w:val="00540548"/>
    <w:rsid w:val="00541376"/>
    <w:rsid w:val="005463B5"/>
    <w:rsid w:val="00551738"/>
    <w:rsid w:val="0055261C"/>
    <w:rsid w:val="00552CEA"/>
    <w:rsid w:val="005563D3"/>
    <w:rsid w:val="005566B9"/>
    <w:rsid w:val="005763AD"/>
    <w:rsid w:val="0058368F"/>
    <w:rsid w:val="00584038"/>
    <w:rsid w:val="00593055"/>
    <w:rsid w:val="00593806"/>
    <w:rsid w:val="0059406E"/>
    <w:rsid w:val="00596131"/>
    <w:rsid w:val="005970EB"/>
    <w:rsid w:val="00597957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3B16"/>
    <w:rsid w:val="005C56F6"/>
    <w:rsid w:val="005D3F7C"/>
    <w:rsid w:val="005D40FD"/>
    <w:rsid w:val="005D6D48"/>
    <w:rsid w:val="005D725B"/>
    <w:rsid w:val="005E0173"/>
    <w:rsid w:val="005E1B03"/>
    <w:rsid w:val="005E2BE2"/>
    <w:rsid w:val="005E70F7"/>
    <w:rsid w:val="005F01A9"/>
    <w:rsid w:val="005F0B14"/>
    <w:rsid w:val="005F15FD"/>
    <w:rsid w:val="005F2289"/>
    <w:rsid w:val="005F312D"/>
    <w:rsid w:val="005F38E0"/>
    <w:rsid w:val="005F55AE"/>
    <w:rsid w:val="006013D7"/>
    <w:rsid w:val="006017CF"/>
    <w:rsid w:val="00602961"/>
    <w:rsid w:val="00602993"/>
    <w:rsid w:val="00604920"/>
    <w:rsid w:val="00606EC0"/>
    <w:rsid w:val="00607A95"/>
    <w:rsid w:val="0061405D"/>
    <w:rsid w:val="006150BA"/>
    <w:rsid w:val="006156EA"/>
    <w:rsid w:val="00616908"/>
    <w:rsid w:val="00625004"/>
    <w:rsid w:val="00625D2A"/>
    <w:rsid w:val="00627181"/>
    <w:rsid w:val="00631348"/>
    <w:rsid w:val="00631684"/>
    <w:rsid w:val="006351C3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07E9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0273"/>
    <w:rsid w:val="00791C3A"/>
    <w:rsid w:val="00793D7F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1D00"/>
    <w:rsid w:val="007C2DAD"/>
    <w:rsid w:val="007C354E"/>
    <w:rsid w:val="007C5521"/>
    <w:rsid w:val="007D3FB5"/>
    <w:rsid w:val="007D4EF1"/>
    <w:rsid w:val="007D6244"/>
    <w:rsid w:val="007D64B4"/>
    <w:rsid w:val="007D65D4"/>
    <w:rsid w:val="007E22CF"/>
    <w:rsid w:val="007E79A5"/>
    <w:rsid w:val="007F3D99"/>
    <w:rsid w:val="007F4BE0"/>
    <w:rsid w:val="007F4F46"/>
    <w:rsid w:val="007F58D2"/>
    <w:rsid w:val="007F65BA"/>
    <w:rsid w:val="00802602"/>
    <w:rsid w:val="00803C27"/>
    <w:rsid w:val="00813107"/>
    <w:rsid w:val="00821D48"/>
    <w:rsid w:val="00822D01"/>
    <w:rsid w:val="00824049"/>
    <w:rsid w:val="00824238"/>
    <w:rsid w:val="008244E8"/>
    <w:rsid w:val="0083314B"/>
    <w:rsid w:val="008348D3"/>
    <w:rsid w:val="0083552C"/>
    <w:rsid w:val="0083558B"/>
    <w:rsid w:val="00844639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95BCD"/>
    <w:rsid w:val="008A00CC"/>
    <w:rsid w:val="008A0968"/>
    <w:rsid w:val="008A09A7"/>
    <w:rsid w:val="008A0E1C"/>
    <w:rsid w:val="008A5EFC"/>
    <w:rsid w:val="008A6482"/>
    <w:rsid w:val="008B3CF1"/>
    <w:rsid w:val="008B7811"/>
    <w:rsid w:val="008C1E6B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0098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3B61"/>
    <w:rsid w:val="00965868"/>
    <w:rsid w:val="00965BEF"/>
    <w:rsid w:val="00966A0C"/>
    <w:rsid w:val="009709D3"/>
    <w:rsid w:val="00971D97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6B56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03595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647E7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0FDE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607D9"/>
    <w:rsid w:val="00B704CC"/>
    <w:rsid w:val="00B70B64"/>
    <w:rsid w:val="00B712EC"/>
    <w:rsid w:val="00B734CE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031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8B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64B99"/>
    <w:rsid w:val="00C65E02"/>
    <w:rsid w:val="00C70A3F"/>
    <w:rsid w:val="00C7681B"/>
    <w:rsid w:val="00C77AD4"/>
    <w:rsid w:val="00C81E13"/>
    <w:rsid w:val="00C848C9"/>
    <w:rsid w:val="00C84B7A"/>
    <w:rsid w:val="00C85020"/>
    <w:rsid w:val="00C876EC"/>
    <w:rsid w:val="00C9303B"/>
    <w:rsid w:val="00C93095"/>
    <w:rsid w:val="00C938C5"/>
    <w:rsid w:val="00C961AC"/>
    <w:rsid w:val="00C97A23"/>
    <w:rsid w:val="00CA336C"/>
    <w:rsid w:val="00CA55FA"/>
    <w:rsid w:val="00CC524A"/>
    <w:rsid w:val="00CC56D6"/>
    <w:rsid w:val="00CC61EB"/>
    <w:rsid w:val="00CD0D54"/>
    <w:rsid w:val="00CD3C6E"/>
    <w:rsid w:val="00CD6D2F"/>
    <w:rsid w:val="00CD7A51"/>
    <w:rsid w:val="00CE2810"/>
    <w:rsid w:val="00CE3DED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2EC3"/>
    <w:rsid w:val="00D34EB7"/>
    <w:rsid w:val="00D365EA"/>
    <w:rsid w:val="00D41926"/>
    <w:rsid w:val="00D41F8E"/>
    <w:rsid w:val="00D425B1"/>
    <w:rsid w:val="00D4278C"/>
    <w:rsid w:val="00D43B19"/>
    <w:rsid w:val="00D45010"/>
    <w:rsid w:val="00D5030C"/>
    <w:rsid w:val="00D5651B"/>
    <w:rsid w:val="00D576F7"/>
    <w:rsid w:val="00D63303"/>
    <w:rsid w:val="00D636A9"/>
    <w:rsid w:val="00D63B28"/>
    <w:rsid w:val="00D63F43"/>
    <w:rsid w:val="00D66BDD"/>
    <w:rsid w:val="00D66EAD"/>
    <w:rsid w:val="00D76B16"/>
    <w:rsid w:val="00D82F20"/>
    <w:rsid w:val="00D861DF"/>
    <w:rsid w:val="00D864B9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0764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68F5"/>
    <w:rsid w:val="00E07FBE"/>
    <w:rsid w:val="00E14396"/>
    <w:rsid w:val="00E14A27"/>
    <w:rsid w:val="00E2330E"/>
    <w:rsid w:val="00E24258"/>
    <w:rsid w:val="00E303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48C8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3180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0840"/>
    <w:rsid w:val="00EF2C76"/>
    <w:rsid w:val="00EF3222"/>
    <w:rsid w:val="00EF5C5D"/>
    <w:rsid w:val="00F0067C"/>
    <w:rsid w:val="00F012C7"/>
    <w:rsid w:val="00F022C0"/>
    <w:rsid w:val="00F077D9"/>
    <w:rsid w:val="00F10568"/>
    <w:rsid w:val="00F10D54"/>
    <w:rsid w:val="00F10ED0"/>
    <w:rsid w:val="00F126E6"/>
    <w:rsid w:val="00F12E24"/>
    <w:rsid w:val="00F204F3"/>
    <w:rsid w:val="00F20D1B"/>
    <w:rsid w:val="00F23F75"/>
    <w:rsid w:val="00F24A7B"/>
    <w:rsid w:val="00F26C9E"/>
    <w:rsid w:val="00F3312C"/>
    <w:rsid w:val="00F41C80"/>
    <w:rsid w:val="00F46BF5"/>
    <w:rsid w:val="00F5184E"/>
    <w:rsid w:val="00F52378"/>
    <w:rsid w:val="00F5687A"/>
    <w:rsid w:val="00F62B5E"/>
    <w:rsid w:val="00F63432"/>
    <w:rsid w:val="00F634C6"/>
    <w:rsid w:val="00F64333"/>
    <w:rsid w:val="00F643CE"/>
    <w:rsid w:val="00F662C6"/>
    <w:rsid w:val="00F70BC5"/>
    <w:rsid w:val="00F7235D"/>
    <w:rsid w:val="00F723C4"/>
    <w:rsid w:val="00F77593"/>
    <w:rsid w:val="00F7770D"/>
    <w:rsid w:val="00F80468"/>
    <w:rsid w:val="00F81C74"/>
    <w:rsid w:val="00F85884"/>
    <w:rsid w:val="00F85920"/>
    <w:rsid w:val="00F91B11"/>
    <w:rsid w:val="00F94F4D"/>
    <w:rsid w:val="00FA04B2"/>
    <w:rsid w:val="00FA43E1"/>
    <w:rsid w:val="00FB49AB"/>
    <w:rsid w:val="00FB5B86"/>
    <w:rsid w:val="00FB7877"/>
    <w:rsid w:val="00FC09C5"/>
    <w:rsid w:val="00FC09F1"/>
    <w:rsid w:val="00FC0D07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3408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3.com.br/pt_br/market-data-e-indices/servicos-de-dados/market-data/consultas/mercado-a-vista/historico-pessoas-fisic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47310-4565-429A-B644-4DF5E3CB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10086</TotalTime>
  <Pages>18</Pages>
  <Words>5730</Words>
  <Characters>30946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792</cp:revision>
  <dcterms:created xsi:type="dcterms:W3CDTF">2020-02-04T14:00:00Z</dcterms:created>
  <dcterms:modified xsi:type="dcterms:W3CDTF">2020-05-16T22:58:00Z</dcterms:modified>
</cp:coreProperties>
</file>