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Dépasser le seuil de 41 250 € : TVA</w:t>
      </w:r>
    </w:p>
    <w:p>
      <w:pPr>
        <w:spacing w:after="120"/>
      </w:pPr>
      <w:r>
        <w:rPr>
          <w:i/>
          <w:iCs/>
        </w:rPr>
        <w:t xml:space="preserve">Hypothèse : micro-entrepreneur en prestation de services. Pour ces activités, le seuil de franchise de TVA est de 37 500 €, avec un seuil majoré à 41 250 €. Les règles ont été en discussion récemment : vérifiez les chiffres et les dates sur impots.gouv.fr ou auprès de votre service des impôts des entreprises (SIE) avant d'agir.</w:t>
      </w:r>
    </w:p>
    <w:p>
      <w:pPr>
        <w:pStyle w:val="Heading2"/>
        <w:spacing w:before="240"/>
      </w:pPr>
      <w:r>
        <w:t xml:space="preserve">Ce qui se passe si vous dépassez 41 250 €</w:t>
      </w:r>
    </w:p>
    <w:p>
      <w:pPr>
        <w:pStyle w:val="ListParagraph"/>
        <w:numPr>
          <w:ilvl w:val="0"/>
          <w:numId w:val="2"/>
        </w:numPr>
        <w:spacing w:after="80"/>
      </w:pPr>
      <w:r>
        <w:t xml:space="preserve">Vous perdez la franchise en base. La TVA devient due dès le mois (ou le jour, selon le cas) du dépassement, sans attendre l'année suivante.</w:t>
      </w:r>
    </w:p>
    <w:p>
      <w:pPr>
        <w:pStyle w:val="ListParagraph"/>
        <w:numPr>
          <w:ilvl w:val="0"/>
          <w:numId w:val="2"/>
        </w:numPr>
        <w:spacing w:after="80"/>
      </w:pPr>
      <w:r>
        <w:t xml:space="preserve">Si vous dépassez seulement 37 500 €, sans atteindre 41 250 €, vous restez sans TVA jusqu'à la fin de l'année. La franchise tombe l'année suivante si vous dépassez encore le seuil de base.</w:t>
      </w:r>
    </w:p>
    <w:p>
      <w:pPr>
        <w:pStyle w:val="Heading2"/>
        <w:spacing w:before="240"/>
      </w:pPr>
      <w:r>
        <w:t xml:space="preserve">Ce que vous devez faire</w:t>
      </w:r>
    </w:p>
    <w:p>
      <w:pPr>
        <w:pStyle w:val="ListParagraph"/>
        <w:numPr>
          <w:ilvl w:val="0"/>
          <w:numId w:val="3"/>
        </w:numPr>
        <w:spacing w:after="120"/>
      </w:pPr>
      <w:r>
        <w:rPr>
          <w:b/>
          <w:bCs/>
        </w:rPr>
        <w:t xml:space="preserve">Prévenir votre SIE </w:t>
      </w:r>
      <w:r>
        <w:t xml:space="preserve">tout de suite. Utilisez la messagerie sécurisée de votre espace professionnel sur impots.gouv.fr, ou faites un changement de situation sur formalites.entreprises.gouv.fr. Le SIE vous attribuera un numéro de TVA intracommunautaire et vous indiquera votre régime (en général le réel simplifié).</w:t>
      </w:r>
    </w:p>
    <w:p>
      <w:pPr>
        <w:pStyle w:val="ListParagraph"/>
        <w:numPr>
          <w:ilvl w:val="0"/>
          <w:numId w:val="3"/>
        </w:numPr>
        <w:spacing w:after="120"/>
      </w:pPr>
      <w:r>
        <w:rPr>
          <w:b/>
          <w:bCs/>
        </w:rPr>
        <w:t xml:space="preserve">Facturer la TVA </w:t>
      </w:r>
      <w:r>
        <w:t xml:space="preserve">(20 % le plus souvent) à partir de la date du dépassement.</w:t>
      </w:r>
    </w:p>
    <w:p>
      <w:pPr>
        <w:pStyle w:val="ListParagraph"/>
        <w:numPr>
          <w:ilvl w:val="1"/>
          <w:numId w:val="2"/>
        </w:numPr>
        <w:spacing w:after="80"/>
      </w:pPr>
      <w:r>
        <w:t xml:space="preserve">Supprimez la mention « TVA non applicable, art. 293 B du CGI ».</w:t>
      </w:r>
    </w:p>
    <w:p>
      <w:pPr>
        <w:pStyle w:val="ListParagraph"/>
        <w:numPr>
          <w:ilvl w:val="1"/>
          <w:numId w:val="2"/>
        </w:numPr>
        <w:spacing w:after="80"/>
      </w:pPr>
      <w:r>
        <w:t xml:space="preserve">Ajoutez votre numéro de TVA et le montant HT, la TVA et le TTC.</w:t>
      </w:r>
    </w:p>
    <w:p>
      <w:pPr>
        <w:pStyle w:val="ListParagraph"/>
        <w:numPr>
          <w:ilvl w:val="1"/>
          <w:numId w:val="2"/>
        </w:numPr>
        <w:spacing w:after="80"/>
      </w:pPr>
      <w:r>
        <w:t xml:space="preserve">Pour les factures déjà émises depuis la date du dépassement, demandez au SIE comment régulariser.</w:t>
      </w:r>
    </w:p>
    <w:p>
      <w:pPr>
        <w:pStyle w:val="ListParagraph"/>
        <w:numPr>
          <w:ilvl w:val="0"/>
          <w:numId w:val="3"/>
        </w:numPr>
        <w:spacing w:after="120"/>
      </w:pPr>
      <w:r>
        <w:rPr>
          <w:b/>
          <w:bCs/>
        </w:rPr>
        <w:t xml:space="preserve">Déclarer et payer la TVA </w:t>
      </w:r>
      <w:r>
        <w:t xml:space="preserve">en ligne sur votre espace professionnel :</w:t>
      </w:r>
    </w:p>
    <w:p>
      <w:pPr>
        <w:pStyle w:val="ListParagraph"/>
        <w:numPr>
          <w:ilvl w:val="1"/>
          <w:numId w:val="2"/>
        </w:numPr>
        <w:spacing w:after="80"/>
      </w:pPr>
      <w:r>
        <w:t xml:space="preserve">au réel simplifié, une déclaration annuelle (CA12) avec deux acomptes, en juillet et en décembre ;</w:t>
      </w:r>
    </w:p>
    <w:p>
      <w:pPr>
        <w:pStyle w:val="ListParagraph"/>
        <w:numPr>
          <w:ilvl w:val="1"/>
          <w:numId w:val="2"/>
        </w:numPr>
        <w:spacing w:after="80"/>
      </w:pPr>
      <w:r>
        <w:t xml:space="preserve">au réel normal, une déclaration mensuelle ou trimestrielle (CA3).</w:t>
      </w:r>
    </w:p>
    <w:p>
      <w:pPr>
        <w:pStyle w:val="ListParagraph"/>
        <w:numPr>
          <w:ilvl w:val="0"/>
          <w:numId w:val="3"/>
        </w:numPr>
        <w:spacing w:after="120"/>
      </w:pPr>
      <w:r>
        <w:rPr>
          <w:b/>
          <w:bCs/>
        </w:rPr>
        <w:t xml:space="preserve">Récupérer la TVA sur vos achats professionnels </w:t>
      </w:r>
      <w:r>
        <w:t xml:space="preserve">(matériel, logiciels, etc.). Vous la déduisez de la TVA que vous devez.</w:t>
      </w:r>
    </w:p>
    <w:p>
      <w:pPr>
        <w:spacing w:after="120"/>
      </w:pPr>
      <w:r>
        <w:t xml:space="preserve">Votre comptable ou le SIE peut vous confirmer la date exacte à partir de laquelle la TVA s'applique chez vous.</w:t>
      </w:r>
    </w:p>
    <w:p>
      <w:pPr>
        <w:pStyle w:val="Heading2"/>
        <w:spacing w:before="240"/>
      </w:pPr>
      <w:r>
        <w:t xml:space="preserve">Message à envoyer au SIE (messagerie sécurisée)</w:t>
      </w:r>
    </w:p>
    <w:p>
      <w:pPr>
        <w:spacing w:after="120"/>
      </w:pPr>
      <w:r>
        <w:t xml:space="preserve">Dans votre espace professionnel sur impots.gouv.fr, ouvrez la messagerie sécurisée et écrivez un nouveau message (motif « Je signale un changement de situation » ou « Autre demande »). Remplacez les mots entre crochets.</w:t>
      </w:r>
    </w:p>
    <w:p>
      <w:pPr>
        <w:spacing w:after="120"/>
      </w:pPr>
      <w:r>
        <w:rPr>
          <w:b/>
          <w:bCs/>
        </w:rPr>
        <w:t xml:space="preserve">Objet : Dépassement du seuil de franchise en base de TVA – SIREN [votre SIREN]</w:t>
      </w:r>
    </w:p>
    <w:p>
      <w:pPr>
        <w:spacing w:after="120"/>
      </w:pPr>
      <w:r>
        <w:t xml:space="preserve">Bonjour,</w:t>
      </w:r>
    </w:p>
    <w:p>
      <w:pPr>
        <w:spacing w:after="120"/>
      </w:pPr>
      <w:r>
        <w:t xml:space="preserve">Je suis micro-entrepreneur en prestation de services (SIREN [votre SIREN]). Mon chiffre d'affaires a dépassé le seuil de 41 250 € le [date du dépassement], et je ne bénéficie donc plus de la franchise en base de TVA.</w:t>
      </w:r>
    </w:p>
    <w:p>
      <w:pPr>
        <w:spacing w:after="120"/>
      </w:pPr>
      <w:r>
        <w:t xml:space="preserve">Pourriez-vous m'indiquer :</w:t>
      </w:r>
    </w:p>
    <w:p>
      <w:pPr>
        <w:pStyle w:val="ListParagraph"/>
        <w:numPr>
          <w:ilvl w:val="0"/>
          <w:numId w:val="2"/>
        </w:numPr>
        <w:spacing w:after="80"/>
      </w:pPr>
      <w:r>
        <w:t xml:space="preserve">mon numéro de TVA intracommunautaire ;</w:t>
      </w:r>
    </w:p>
    <w:p>
      <w:pPr>
        <w:pStyle w:val="ListParagraph"/>
        <w:numPr>
          <w:ilvl w:val="0"/>
          <w:numId w:val="2"/>
        </w:numPr>
        <w:spacing w:after="80"/>
      </w:pPr>
      <w:r>
        <w:t xml:space="preserve">mon nouveau régime d'imposition à la TVA (réel simplifié ou autre) et la date à partir de laquelle la TVA s'applique ;</w:t>
      </w:r>
    </w:p>
    <w:p>
      <w:pPr>
        <w:pStyle w:val="ListParagraph"/>
        <w:numPr>
          <w:ilvl w:val="0"/>
          <w:numId w:val="2"/>
        </w:numPr>
        <w:spacing w:after="80"/>
      </w:pPr>
      <w:r>
        <w:t xml:space="preserve">la marche à suivre pour les factures émises depuis le dépassement, sans TVA ;</w:t>
      </w:r>
    </w:p>
    <w:p>
      <w:pPr>
        <w:pStyle w:val="ListParagraph"/>
        <w:numPr>
          <w:ilvl w:val="0"/>
          <w:numId w:val="2"/>
        </w:numPr>
        <w:spacing w:after="80"/>
      </w:pPr>
      <w:r>
        <w:t xml:space="preserve">les modalités et les dates de mes déclarations (CA12 ou CA3) et de mes acomptes.</w:t>
      </w:r>
    </w:p>
    <w:p>
      <w:pPr>
        <w:spacing w:after="120"/>
      </w:pPr>
      <w:r>
        <w:t xml:space="preserve">Je vous remercie par avance.</w:t>
      </w:r>
    </w:p>
    <w:p>
      <w:pPr>
        <w:spacing w:after="120"/>
      </w:pPr>
      <w:r>
        <w:t xml:space="preserve">Cordialement,</w:t>
      </w:r>
    </w:p>
    <w:p>
      <w:pPr>
        <w:spacing w:after="120"/>
      </w:pPr>
      <w:r>
        <w:t xml:space="preserve">[Prénom Nom]</w:t>
      </w:r>
    </w:p>
    <w:p>
      <w:pPr>
        <w:spacing w:after="120"/>
      </w:pPr>
      <w:r>
        <w:rPr>
          <w:i/>
          <w:iCs/>
        </w:rPr>
        <w:t xml:space="preserve">Avant d'envoyer : retrouvez la date exacte du dépassement, c'est-à-dire le jour où le total de votre chiffre d'affaires de l'année a passé 41 250 €. Si vous avez déjà émis des factures depuis cette date, ajoutez leur nombre et leur montant au message.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2026-10-07T19:37:20.945Z</dcterms:created>
  <dcterms:modified xsi:type="dcterms:W3CDTF">2026-10-07T19:37:20.952Z</dcterms:modified>
</cp:coreProperties>
</file>

<file path=docProps/custom.xml><?xml version="1.0" encoding="utf-8"?>
<Properties xmlns="http://schemas.openxmlformats.org/officeDocument/2006/custom-properties" xmlns:vt="http://schemas.openxmlformats.org/officeDocument/2006/docPropsVTypes"/>
</file>