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33327C51" w14:textId="7340D55A" w:rsidR="00B76CD2" w:rsidRDefault="002B306E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righ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San Miguel de Tucumán,</w:t>
      </w:r>
      <w:r w:rsidR="008E7232">
        <w:rPr>
          <w:rFonts w:ascii="Calibri" w:eastAsia="Calibri" w:hAnsi="Calibri" w:cs="Calibri"/>
          <w:color w:val="000000"/>
          <w:sz w:val="22"/>
          <w:szCs w:val="22"/>
        </w:rPr>
        <w:t xml:space="preserve"> 16 de may</w:t>
      </w:r>
      <w:r>
        <w:rPr>
          <w:rFonts w:ascii="Calibri" w:eastAsia="Calibri" w:hAnsi="Calibri" w:cs="Calibri"/>
          <w:color w:val="000000"/>
          <w:sz w:val="22"/>
          <w:szCs w:val="22"/>
        </w:rPr>
        <w:t>o</w:t>
      </w:r>
      <w:r w:rsidR="008E7232">
        <w:rPr>
          <w:rFonts w:ascii="Calibri" w:eastAsia="Calibri" w:hAnsi="Calibri" w:cs="Calibri"/>
          <w:color w:val="000000"/>
          <w:sz w:val="22"/>
          <w:szCs w:val="22"/>
        </w:rPr>
        <w:t xml:space="preserve"> de 2024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</w:t>
      </w:r>
    </w:p>
    <w:p w14:paraId="0E48A520" w14:textId="77777777" w:rsidR="008E7232" w:rsidRDefault="008E7232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</w:p>
    <w:p w14:paraId="2236666A" w14:textId="08FC9C80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Título del Proyecto:</w:t>
      </w:r>
      <w:r w:rsidR="008E7232">
        <w:rPr>
          <w:rFonts w:ascii="Calibri" w:eastAsia="Calibri" w:hAnsi="Calibri" w:cs="Calibri"/>
          <w:sz w:val="24"/>
          <w:szCs w:val="24"/>
        </w:rPr>
        <w:t xml:space="preserve"> </w:t>
      </w:r>
    </w:p>
    <w:p w14:paraId="1C03C182" w14:textId="1507F700" w:rsidR="00B76CD2" w:rsidRDefault="008E723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Sistema de Gestión para </w:t>
      </w:r>
      <w:proofErr w:type="spellStart"/>
      <w:r w:rsidRPr="008E7232">
        <w:rPr>
          <w:rFonts w:ascii="Calibri" w:eastAsia="Calibri" w:hAnsi="Calibri" w:cs="Calibri"/>
          <w:color w:val="000000"/>
          <w:sz w:val="22"/>
          <w:szCs w:val="22"/>
        </w:rPr>
        <w:t>Altacava</w:t>
      </w:r>
      <w:proofErr w:type="spellEnd"/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8E7232">
        <w:rPr>
          <w:rFonts w:ascii="Calibri" w:eastAsia="Calibri" w:hAnsi="Calibri" w:cs="Calibri"/>
          <w:color w:val="000000"/>
          <w:sz w:val="22"/>
          <w:szCs w:val="22"/>
        </w:rPr>
        <w:t>Winebar</w:t>
      </w:r>
      <w:proofErr w:type="spellEnd"/>
    </w:p>
    <w:p w14:paraId="57235943" w14:textId="77777777" w:rsidR="00B76CD2" w:rsidRDefault="00B76CD2">
      <w:pPr>
        <w:spacing w:line="288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022452A9" w14:textId="77777777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Alumno:</w:t>
      </w:r>
    </w:p>
    <w:p w14:paraId="4683BF69" w14:textId="0DD3E514" w:rsidR="00B76CD2" w:rsidRDefault="008E723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Adrian Llanes</w:t>
      </w:r>
    </w:p>
    <w:p w14:paraId="47530AD2" w14:textId="77777777" w:rsidR="00B76CD2" w:rsidRDefault="00B76CD2">
      <w:pPr>
        <w:spacing w:line="288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57D2E571" w14:textId="77777777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Tutor:</w:t>
      </w:r>
    </w:p>
    <w:p w14:paraId="50B90102" w14:textId="2FC3BBE0" w:rsidR="00B76CD2" w:rsidRDefault="008E723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Mg. Ing. Esteban </w:t>
      </w:r>
      <w:proofErr w:type="spellStart"/>
      <w:r w:rsidRPr="008E7232">
        <w:rPr>
          <w:rFonts w:ascii="Calibri" w:eastAsia="Calibri" w:hAnsi="Calibri" w:cs="Calibri"/>
          <w:color w:val="000000"/>
          <w:sz w:val="22"/>
          <w:szCs w:val="22"/>
        </w:rPr>
        <w:t>Volentini</w:t>
      </w:r>
      <w:proofErr w:type="spellEnd"/>
    </w:p>
    <w:p w14:paraId="64688536" w14:textId="77777777" w:rsidR="00B76CD2" w:rsidRDefault="00B76CD2">
      <w:pPr>
        <w:spacing w:line="288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0085DE37" w14:textId="4059C441" w:rsidR="008E7232" w:rsidRDefault="008E7232" w:rsidP="008E7232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Tutor Externo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2AAAA2EC" w14:textId="13241AEE" w:rsidR="008E7232" w:rsidRDefault="008E7232" w:rsidP="008E723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Esp</w:t>
      </w:r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. Ing. </w:t>
      </w:r>
      <w:r>
        <w:rPr>
          <w:rFonts w:ascii="Calibri" w:eastAsia="Calibri" w:hAnsi="Calibri" w:cs="Calibri"/>
          <w:color w:val="000000"/>
          <w:sz w:val="22"/>
          <w:szCs w:val="22"/>
        </w:rPr>
        <w:t>Luis Tek</w:t>
      </w:r>
    </w:p>
    <w:p w14:paraId="3702C680" w14:textId="77777777" w:rsidR="008E7232" w:rsidRDefault="008E7232">
      <w:pPr>
        <w:spacing w:line="288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18CB6081" w14:textId="77777777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Objetivo General:</w:t>
      </w:r>
    </w:p>
    <w:p w14:paraId="4D420051" w14:textId="14B699B1" w:rsidR="00B76CD2" w:rsidRDefault="008E723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8E7232">
        <w:rPr>
          <w:rFonts w:ascii="Calibri" w:eastAsia="Calibri" w:hAnsi="Calibri" w:cs="Calibri"/>
          <w:color w:val="000000"/>
          <w:sz w:val="22"/>
          <w:szCs w:val="22"/>
        </w:rPr>
        <w:t>Desarrollar un sistema de gestión de ventas para un bar de tapas y vinos, (</w:t>
      </w:r>
      <w:proofErr w:type="spellStart"/>
      <w:r w:rsidRPr="008E7232">
        <w:rPr>
          <w:rFonts w:ascii="Calibri" w:eastAsia="Calibri" w:hAnsi="Calibri" w:cs="Calibri"/>
          <w:color w:val="000000"/>
          <w:sz w:val="22"/>
          <w:szCs w:val="22"/>
        </w:rPr>
        <w:t>Altacava</w:t>
      </w:r>
      <w:proofErr w:type="spellEnd"/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8E7232">
        <w:rPr>
          <w:rFonts w:ascii="Calibri" w:eastAsia="Calibri" w:hAnsi="Calibri" w:cs="Calibri"/>
          <w:color w:val="000000"/>
          <w:sz w:val="22"/>
          <w:szCs w:val="22"/>
        </w:rPr>
        <w:t>Winebar</w:t>
      </w:r>
      <w:proofErr w:type="spellEnd"/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), de tipo </w:t>
      </w:r>
      <w:proofErr w:type="spellStart"/>
      <w:r w:rsidRPr="008E7232">
        <w:rPr>
          <w:rFonts w:ascii="Calibri" w:eastAsia="Calibri" w:hAnsi="Calibri" w:cs="Calibri"/>
          <w:color w:val="000000"/>
          <w:sz w:val="22"/>
          <w:szCs w:val="22"/>
        </w:rPr>
        <w:t>fast-food</w:t>
      </w:r>
      <w:proofErr w:type="spellEnd"/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 usando </w:t>
      </w:r>
      <w:hyperlink r:id="rId7" w:history="1">
        <w:r w:rsidRPr="008E7232">
          <w:rPr>
            <w:rStyle w:val="Hipervnculo"/>
            <w:rFonts w:ascii="Calibri" w:eastAsia="Calibri" w:hAnsi="Calibri" w:cs="Calibri"/>
            <w:sz w:val="22"/>
            <w:szCs w:val="22"/>
          </w:rPr>
          <w:t>máquinas dispensadoras</w:t>
        </w:r>
      </w:hyperlink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 de vino </w:t>
      </w:r>
      <w:hyperlink r:id="rId8" w:history="1">
        <w:proofErr w:type="spellStart"/>
        <w:r w:rsidRPr="008E7232">
          <w:rPr>
            <w:rStyle w:val="Hipervnculo"/>
            <w:rFonts w:ascii="Calibri" w:eastAsia="Calibri" w:hAnsi="Calibri" w:cs="Calibri"/>
            <w:sz w:val="22"/>
            <w:szCs w:val="22"/>
          </w:rPr>
          <w:t>Vitte</w:t>
        </w:r>
        <w:proofErr w:type="spellEnd"/>
      </w:hyperlink>
      <w:r w:rsidRPr="008E7232">
        <w:rPr>
          <w:rFonts w:ascii="Calibri" w:eastAsia="Calibri" w:hAnsi="Calibri" w:cs="Calibri"/>
          <w:color w:val="000000"/>
          <w:sz w:val="22"/>
          <w:szCs w:val="22"/>
        </w:rPr>
        <w:t xml:space="preserve"> de industria nacional.</w:t>
      </w:r>
    </w:p>
    <w:p w14:paraId="7812F9E4" w14:textId="77777777" w:rsidR="00B76CD2" w:rsidRDefault="00B76CD2">
      <w:pPr>
        <w:spacing w:line="288" w:lineRule="auto"/>
        <w:jc w:val="both"/>
        <w:rPr>
          <w:rFonts w:ascii="Calibri" w:eastAsia="Calibri" w:hAnsi="Calibri" w:cs="Calibri"/>
          <w:sz w:val="16"/>
          <w:szCs w:val="16"/>
        </w:rPr>
      </w:pPr>
    </w:p>
    <w:p w14:paraId="0B099133" w14:textId="77777777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Objetivos Específicos:</w:t>
      </w:r>
    </w:p>
    <w:p w14:paraId="4D42963C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>Desarrollar una aplicación en formato web que permita gestionar las ventas del bar.</w:t>
      </w:r>
    </w:p>
    <w:p w14:paraId="0E8A696C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>Investigar el funcionamiento de la API del sistema de dispensadoras de vino para integrarlo en este proyecto.</w:t>
      </w:r>
    </w:p>
    <w:p w14:paraId="6EFB0935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>Reutilizar las tarjetas RFID requeridas por los dispensers, para todas las operaciones en el bar.</w:t>
      </w:r>
    </w:p>
    <w:p w14:paraId="2F9D2034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>Implementar una base de datos robusta.</w:t>
      </w:r>
    </w:p>
    <w:p w14:paraId="0913FE43" w14:textId="39E93EBC" w:rsidR="00B76CD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>Redactar un informe explicativo del funcionamiento del sistema propuesto.</w:t>
      </w:r>
    </w:p>
    <w:p w14:paraId="5F0E14AC" w14:textId="77777777" w:rsidR="00B76CD2" w:rsidRDefault="00B76CD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3A3BFD80" w14:textId="77777777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Descripción:</w:t>
      </w:r>
    </w:p>
    <w:p w14:paraId="4A62FA30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Este proyecto propone un sistema integral de gestión de ventas para un bar especializado en tapas y vinos. La solución permitirá que los clientes realicen todos sus consumos usando tarjetas RFID y permitirá cobrarlos cuando el cliente se retire.</w:t>
      </w:r>
    </w:p>
    <w:p w14:paraId="30094E83" w14:textId="7015C942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 xml:space="preserve">Los dispensadores de vino conforman un sistema cerrado de hardware/firmware (cava con pico dispensador accionado por </w:t>
      </w:r>
      <w:proofErr w:type="spellStart"/>
      <w:r w:rsidRPr="008E7232">
        <w:rPr>
          <w:rFonts w:ascii="Calibri" w:eastAsia="Calibri" w:hAnsi="Calibri" w:cs="Calibri"/>
          <w:sz w:val="22"/>
          <w:szCs w:val="22"/>
        </w:rPr>
        <w:t>arduino</w:t>
      </w:r>
      <w:proofErr w:type="spellEnd"/>
      <w:r w:rsidRPr="008E7232">
        <w:rPr>
          <w:rFonts w:ascii="Calibri" w:eastAsia="Calibri" w:hAnsi="Calibri" w:cs="Calibri"/>
          <w:sz w:val="22"/>
          <w:szCs w:val="22"/>
        </w:rPr>
        <w:t xml:space="preserve">), aplicación (en una </w:t>
      </w:r>
      <w:proofErr w:type="spellStart"/>
      <w:r w:rsidRPr="008E7232">
        <w:rPr>
          <w:rFonts w:ascii="Calibri" w:eastAsia="Calibri" w:hAnsi="Calibri" w:cs="Calibri"/>
          <w:sz w:val="22"/>
          <w:szCs w:val="22"/>
        </w:rPr>
        <w:t>tablet</w:t>
      </w:r>
      <w:proofErr w:type="spellEnd"/>
      <w:r w:rsidRPr="008E7232">
        <w:rPr>
          <w:rFonts w:ascii="Calibri" w:eastAsia="Calibri" w:hAnsi="Calibri" w:cs="Calibri"/>
          <w:sz w:val="22"/>
          <w:szCs w:val="22"/>
        </w:rPr>
        <w:t xml:space="preserve"> montada sobre la cava para accionarla) y nube (se puede ingresar a través de una página web). La integración de esta nube en el proyecto, a través de su API, es esencial para gestionar las operaciones relacionadas con vinos.</w:t>
      </w:r>
    </w:p>
    <w:p w14:paraId="690AD854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El sistema se centrará en una aplicación web que operará en una red local. Esta aplicación permitirá gestionar las ventas de tapas e interactuar con la API del sistema de dispensadores de vino mediante el uso de tarjetas RFID. A través de estas tarjetas, el sistema registrará todas las transacciones en el bar, permitiendo un seguimiento eficaz y organizado de las operaciones y consumos.</w:t>
      </w:r>
    </w:p>
    <w:p w14:paraId="6019FA7C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 xml:space="preserve">Para almacenar y recuperar información de manera robusta y eficiente, se diseñará una base de datos que abarque detalles sobre productos, clientes y pedidos. </w:t>
      </w:r>
    </w:p>
    <w:p w14:paraId="2A78EA5F" w14:textId="5FAB5D6F" w:rsidR="00B76CD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lastRenderedPageBreak/>
        <w:t>Adicionalmente, la aplicación deberá permitir visualizar y cobrar todos los consumos realizados por el cliente con su tarjeta, consolidando así la información de manera clara y accesible para el cierre de cada visita.</w:t>
      </w:r>
    </w:p>
    <w:p w14:paraId="7BC4144D" w14:textId="77777777" w:rsidR="00B76CD2" w:rsidRDefault="00B76CD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C4BCD5A" w14:textId="77777777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Integración:</w:t>
      </w:r>
    </w:p>
    <w:p w14:paraId="53FE28B0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La solución requiere la integración de diversas tecnologías y conocimientos adquiridos durante la Especialización en Integración de Tecnologías Informáticas. Cada componente refleja un aspecto crucial del programa y contribuye a la funcionalidad general del sistema.</w:t>
      </w:r>
    </w:p>
    <w:p w14:paraId="586BD807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 xml:space="preserve">Gestión de Base de Datos: La base de datos es esencial para registrar y organizar información sobre productos, clientes y pedidos. Su diseño debe permitir retener y recuperar la información de forma robusta y coherente. </w:t>
      </w:r>
    </w:p>
    <w:p w14:paraId="3C4B7A8E" w14:textId="77777777" w:rsidR="008E7232" w:rsidRPr="008E723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 xml:space="preserve">Adaptación a Sistemas Externos: Para integrarse con sistemas de terceros, como los dispensers de vino, es esencial que el plan contemple la interacción con la API de </w:t>
      </w:r>
      <w:proofErr w:type="spellStart"/>
      <w:r w:rsidRPr="008E7232">
        <w:rPr>
          <w:rFonts w:ascii="Calibri" w:eastAsia="Calibri" w:hAnsi="Calibri" w:cs="Calibri"/>
          <w:sz w:val="22"/>
          <w:szCs w:val="22"/>
        </w:rPr>
        <w:t>Vitte</w:t>
      </w:r>
      <w:proofErr w:type="spellEnd"/>
      <w:r w:rsidRPr="008E7232">
        <w:rPr>
          <w:rFonts w:ascii="Calibri" w:eastAsia="Calibri" w:hAnsi="Calibri" w:cs="Calibri"/>
          <w:sz w:val="22"/>
          <w:szCs w:val="22"/>
        </w:rPr>
        <w:t xml:space="preserve">. </w:t>
      </w:r>
    </w:p>
    <w:p w14:paraId="7311C770" w14:textId="36A976A6" w:rsidR="00B76CD2" w:rsidRDefault="008E7232" w:rsidP="008E723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  <w:r w:rsidRPr="008E7232">
        <w:rPr>
          <w:rFonts w:ascii="Calibri" w:eastAsia="Calibri" w:hAnsi="Calibri" w:cs="Calibri"/>
          <w:sz w:val="22"/>
          <w:szCs w:val="22"/>
        </w:rPr>
        <w:t>•</w:t>
      </w:r>
      <w:r w:rsidRPr="008E7232">
        <w:rPr>
          <w:rFonts w:ascii="Calibri" w:eastAsia="Calibri" w:hAnsi="Calibri" w:cs="Calibri"/>
          <w:sz w:val="22"/>
          <w:szCs w:val="22"/>
        </w:rPr>
        <w:tab/>
        <w:t>Orientación a objetos: La arquitectura del sistema se basará en principios de orientación a objetos para separar las responsabilidades entre las distintas capas de la aplicación.</w:t>
      </w:r>
    </w:p>
    <w:p w14:paraId="0C1D1A69" w14:textId="77777777" w:rsidR="00B76CD2" w:rsidRDefault="00B76CD2">
      <w:pP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538AF866" w14:textId="77777777" w:rsidR="00B76CD2" w:rsidRDefault="002B306E">
      <w:pPr>
        <w:pStyle w:val="Ttulo2"/>
        <w:spacing w:line="288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Plan de Trabajo:</w:t>
      </w:r>
    </w:p>
    <w:p w14:paraId="263519FF" w14:textId="0D1FBCAF" w:rsidR="008E7232" w:rsidRDefault="008E7232" w:rsidP="008E7232">
      <w:pPr>
        <w:rPr>
          <w:rFonts w:eastAsia="Calibri"/>
        </w:rPr>
      </w:pPr>
      <w:r w:rsidRPr="008E7232">
        <w:rPr>
          <w:rFonts w:eastAsia="Calibri"/>
        </w:rPr>
        <w:t>Se estima el desarrollo del trabajo integrador en el plazo de 6 semanas estructuradas como lo indica la siguiente tabla:</w:t>
      </w:r>
    </w:p>
    <w:p w14:paraId="41DA9995" w14:textId="77777777" w:rsidR="008E7232" w:rsidRPr="008E7232" w:rsidRDefault="008E7232" w:rsidP="008E7232">
      <w:pPr>
        <w:rPr>
          <w:rFonts w:eastAsia="Calibri"/>
        </w:rPr>
      </w:pPr>
    </w:p>
    <w:tbl>
      <w:tblPr>
        <w:tblStyle w:val="Tablaconcuadrcula4-nfasis41"/>
        <w:tblW w:w="7620" w:type="dxa"/>
        <w:tblLook w:val="04A0" w:firstRow="1" w:lastRow="0" w:firstColumn="1" w:lastColumn="0" w:noHBand="0" w:noVBand="1"/>
      </w:tblPr>
      <w:tblGrid>
        <w:gridCol w:w="1240"/>
        <w:gridCol w:w="1240"/>
        <w:gridCol w:w="5140"/>
      </w:tblGrid>
      <w:tr w:rsidR="008E7232" w:rsidRPr="008E7232" w14:paraId="112B7BAB" w14:textId="77777777" w:rsidTr="008E72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4FE6E069" w14:textId="77777777" w:rsidR="008E7232" w:rsidRPr="008E7232" w:rsidRDefault="008E7232" w:rsidP="008E723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Semana</w:t>
            </w:r>
          </w:p>
        </w:tc>
        <w:tc>
          <w:tcPr>
            <w:tcW w:w="1240" w:type="dxa"/>
            <w:noWrap/>
            <w:hideMark/>
          </w:tcPr>
          <w:p w14:paraId="673C0A96" w14:textId="77777777" w:rsidR="008E7232" w:rsidRPr="008E7232" w:rsidRDefault="008E7232" w:rsidP="008E72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Horas</w:t>
            </w:r>
          </w:p>
        </w:tc>
        <w:tc>
          <w:tcPr>
            <w:tcW w:w="5140" w:type="dxa"/>
            <w:noWrap/>
            <w:hideMark/>
          </w:tcPr>
          <w:p w14:paraId="056F12A8" w14:textId="77777777" w:rsidR="008E7232" w:rsidRPr="008E7232" w:rsidRDefault="008E7232" w:rsidP="008E72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Tarea</w:t>
            </w:r>
          </w:p>
        </w:tc>
      </w:tr>
      <w:tr w:rsidR="008E7232" w:rsidRPr="008E7232" w14:paraId="4BC13855" w14:textId="77777777" w:rsidTr="008E7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4C341148" w14:textId="77777777" w:rsidR="008E7232" w:rsidRPr="008E7232" w:rsidRDefault="008E7232" w:rsidP="008E723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40" w:type="dxa"/>
            <w:noWrap/>
            <w:hideMark/>
          </w:tcPr>
          <w:p w14:paraId="0487DFE9" w14:textId="77777777" w:rsidR="008E7232" w:rsidRPr="008E7232" w:rsidRDefault="008E7232" w:rsidP="008E7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8 </w:t>
            </w:r>
            <w:proofErr w:type="spellStart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hs</w:t>
            </w:r>
            <w:proofErr w:type="spellEnd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 diarias</w:t>
            </w:r>
          </w:p>
        </w:tc>
        <w:tc>
          <w:tcPr>
            <w:tcW w:w="5140" w:type="dxa"/>
            <w:noWrap/>
            <w:hideMark/>
          </w:tcPr>
          <w:p w14:paraId="6BA59E92" w14:textId="77777777" w:rsidR="008E7232" w:rsidRPr="008E7232" w:rsidRDefault="008E7232" w:rsidP="008E7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Relevamiento de requisitos</w:t>
            </w:r>
          </w:p>
        </w:tc>
      </w:tr>
      <w:tr w:rsidR="008E7232" w:rsidRPr="008E7232" w14:paraId="6C81FFE2" w14:textId="77777777" w:rsidTr="00F37C4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4E9AE0EE" w14:textId="77777777" w:rsidR="008E7232" w:rsidRPr="008E7232" w:rsidRDefault="008E7232" w:rsidP="008E723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40" w:type="dxa"/>
            <w:noWrap/>
            <w:hideMark/>
          </w:tcPr>
          <w:p w14:paraId="26B3F250" w14:textId="77777777" w:rsidR="008E7232" w:rsidRPr="008E7232" w:rsidRDefault="008E7232" w:rsidP="008E7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8 </w:t>
            </w:r>
            <w:proofErr w:type="spellStart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hs</w:t>
            </w:r>
            <w:proofErr w:type="spellEnd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 diarias</w:t>
            </w:r>
          </w:p>
        </w:tc>
        <w:tc>
          <w:tcPr>
            <w:tcW w:w="5140" w:type="dxa"/>
            <w:noWrap/>
            <w:hideMark/>
          </w:tcPr>
          <w:p w14:paraId="6063B775" w14:textId="77777777" w:rsidR="008E7232" w:rsidRPr="008E7232" w:rsidRDefault="008E7232" w:rsidP="008E7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Planteo de solución y </w:t>
            </w:r>
            <w:proofErr w:type="spellStart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roadmap</w:t>
            </w:r>
            <w:proofErr w:type="spellEnd"/>
          </w:p>
        </w:tc>
      </w:tr>
      <w:tr w:rsidR="008E7232" w:rsidRPr="008E7232" w14:paraId="6B52AA89" w14:textId="77777777" w:rsidTr="008E7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52426F05" w14:textId="77777777" w:rsidR="008E7232" w:rsidRPr="008E7232" w:rsidRDefault="008E7232" w:rsidP="008E723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3-5</w:t>
            </w:r>
          </w:p>
        </w:tc>
        <w:tc>
          <w:tcPr>
            <w:tcW w:w="1240" w:type="dxa"/>
            <w:noWrap/>
            <w:hideMark/>
          </w:tcPr>
          <w:p w14:paraId="59A9FEA3" w14:textId="77777777" w:rsidR="008E7232" w:rsidRPr="008E7232" w:rsidRDefault="008E7232" w:rsidP="008E7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8 </w:t>
            </w:r>
            <w:proofErr w:type="spellStart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hs</w:t>
            </w:r>
            <w:proofErr w:type="spellEnd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 diarias</w:t>
            </w:r>
          </w:p>
        </w:tc>
        <w:tc>
          <w:tcPr>
            <w:tcW w:w="5140" w:type="dxa"/>
            <w:noWrap/>
            <w:hideMark/>
          </w:tcPr>
          <w:p w14:paraId="699A9BAA" w14:textId="77777777" w:rsidR="008E7232" w:rsidRPr="008E7232" w:rsidRDefault="008E7232" w:rsidP="008E7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Implementación y rediseño de solución</w:t>
            </w:r>
          </w:p>
        </w:tc>
      </w:tr>
      <w:tr w:rsidR="008E7232" w:rsidRPr="008E7232" w14:paraId="346FC9B9" w14:textId="77777777" w:rsidTr="00F37C4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5D654B8B" w14:textId="77777777" w:rsidR="008E7232" w:rsidRPr="008E7232" w:rsidRDefault="008E7232" w:rsidP="008E723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40" w:type="dxa"/>
            <w:noWrap/>
            <w:hideMark/>
          </w:tcPr>
          <w:p w14:paraId="1210046B" w14:textId="77777777" w:rsidR="008E7232" w:rsidRPr="008E7232" w:rsidRDefault="008E7232" w:rsidP="008E7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hs</w:t>
            </w:r>
            <w:proofErr w:type="spellEnd"/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 xml:space="preserve"> diarias</w:t>
            </w:r>
          </w:p>
        </w:tc>
        <w:tc>
          <w:tcPr>
            <w:tcW w:w="5140" w:type="dxa"/>
            <w:noWrap/>
            <w:hideMark/>
          </w:tcPr>
          <w:p w14:paraId="0B862616" w14:textId="77777777" w:rsidR="008E7232" w:rsidRPr="008E7232" w:rsidRDefault="008E7232" w:rsidP="008E7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Redacción y revisión de informe</w:t>
            </w:r>
          </w:p>
        </w:tc>
      </w:tr>
      <w:tr w:rsidR="008E7232" w:rsidRPr="008E7232" w14:paraId="4ADC4537" w14:textId="77777777" w:rsidTr="008E7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noWrap/>
            <w:hideMark/>
          </w:tcPr>
          <w:p w14:paraId="3F9A8CBB" w14:textId="77777777" w:rsidR="008E7232" w:rsidRPr="008E7232" w:rsidRDefault="008E7232" w:rsidP="008E7232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1240" w:type="dxa"/>
            <w:noWrap/>
            <w:hideMark/>
          </w:tcPr>
          <w:p w14:paraId="2715C990" w14:textId="77777777" w:rsidR="008E7232" w:rsidRPr="008E7232" w:rsidRDefault="008E7232" w:rsidP="008E7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5140" w:type="dxa"/>
            <w:noWrap/>
            <w:hideMark/>
          </w:tcPr>
          <w:p w14:paraId="09E254CF" w14:textId="77777777" w:rsidR="008E7232" w:rsidRPr="008E7232" w:rsidRDefault="008E7232" w:rsidP="008E7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8E7232">
              <w:rPr>
                <w:rFonts w:ascii="Aptos Narrow" w:hAnsi="Aptos Narrow"/>
                <w:color w:val="000000"/>
                <w:sz w:val="22"/>
                <w:szCs w:val="22"/>
              </w:rPr>
              <w:t>Envío de informe a jurado evaluador</w:t>
            </w:r>
          </w:p>
        </w:tc>
      </w:tr>
    </w:tbl>
    <w:p w14:paraId="15683B1F" w14:textId="77777777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</w:p>
    <w:p w14:paraId="5AB0D479" w14:textId="77777777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</w:p>
    <w:p w14:paraId="4CD41959" w14:textId="58FD7934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</w:p>
    <w:p w14:paraId="7FDD3AAD" w14:textId="0076BEE5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</w:p>
    <w:p w14:paraId="65210CC3" w14:textId="6686002D" w:rsidR="00B76CD2" w:rsidRDefault="008E723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94108E" wp14:editId="624BFBD2">
            <wp:simplePos x="0" y="0"/>
            <wp:positionH relativeFrom="column">
              <wp:posOffset>3179445</wp:posOffset>
            </wp:positionH>
            <wp:positionV relativeFrom="paragraph">
              <wp:posOffset>98425</wp:posOffset>
            </wp:positionV>
            <wp:extent cx="1995170" cy="997585"/>
            <wp:effectExtent l="0" t="0" r="5080" b="0"/>
            <wp:wrapNone/>
            <wp:docPr id="1205303008" name="Imagen 2" descr="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3008" name="Imagen 2" descr="Gráfico de líneas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36FE1" w14:textId="7ED29B80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</w:pPr>
    </w:p>
    <w:p w14:paraId="7917D8CF" w14:textId="01229D66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</w:p>
    <w:p w14:paraId="22E587BE" w14:textId="266C9813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"/>
        <w:tblW w:w="8655" w:type="dxa"/>
        <w:tblInd w:w="2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3194"/>
        <w:gridCol w:w="1134"/>
        <w:gridCol w:w="3194"/>
        <w:gridCol w:w="566"/>
      </w:tblGrid>
      <w:tr w:rsidR="00B76CD2" w14:paraId="6638CF86" w14:textId="77777777">
        <w:trPr>
          <w:trHeight w:val="28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55851" w14:textId="77777777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19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6A0287" w14:textId="77777777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FCC7C" w14:textId="5FC016D6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19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489EA" w14:textId="07D4DED8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B99D2" w14:textId="77777777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B76CD2" w14:paraId="5280C607" w14:textId="77777777">
        <w:trPr>
          <w:trHeight w:val="28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E3766" w14:textId="77777777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19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0173B" w14:textId="77777777" w:rsidR="00B76CD2" w:rsidRDefault="002B3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Tutor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7D760" w14:textId="77777777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194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E4668" w14:textId="4A439086" w:rsidR="00B76CD2" w:rsidRDefault="002B30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Alumno</w:t>
            </w: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5FE27E" w14:textId="77777777" w:rsidR="00B76CD2" w:rsidRDefault="00B76CD2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3139D49C" w14:textId="77777777" w:rsidR="00B76CD2" w:rsidRDefault="00B76CD2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B76CD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701" w:bottom="1134" w:left="1701" w:header="425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30A647" w14:textId="77777777" w:rsidR="002B306E" w:rsidRDefault="002B306E">
      <w:r>
        <w:separator/>
      </w:r>
    </w:p>
  </w:endnote>
  <w:endnote w:type="continuationSeparator" w:id="0">
    <w:p w14:paraId="2BC4B774" w14:textId="77777777" w:rsidR="002B306E" w:rsidRDefault="002B3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17CDFA7-75DE-49E6-A6C8-EE811C9F3E58}"/>
    <w:embedBold r:id="rId2" w:fontKey="{9A0AC4CA-3773-49DB-B0A6-1FE5B2F41B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3" w:fontKey="{0FA28201-D98B-4903-8BCD-9A05FF8735D1}"/>
    <w:embedBold r:id="rId4" w:fontKey="{0F7834EF-E136-48BA-98E3-C481D3EEEE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28957F0-D4A3-4E10-8B03-42AD3DC1307A}"/>
    <w:embedItalic r:id="rId6" w:fontKey="{1897454D-6954-4369-A1BB-3400CA18371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1CF4AF8A-091F-436E-B4BC-0F97C17B71A2}"/>
    <w:embedBold r:id="rId8" w:fontKey="{39C810EC-EFF0-4CDC-83D2-E7ED411E3BA5}"/>
  </w:font>
  <w:font w:name="Aptos Narrow">
    <w:charset w:val="00"/>
    <w:family w:val="swiss"/>
    <w:pitch w:val="variable"/>
    <w:sig w:usb0="20000287" w:usb1="00000003" w:usb2="00000000" w:usb3="00000000" w:csb0="0000019F" w:csb1="00000000"/>
    <w:embedRegular r:id="rId9" w:fontKey="{42419E7D-A911-4B6F-B41E-A1B55E21A28D}"/>
    <w:embedBold r:id="rId10" w:fontKey="{69312832-27FE-42BF-848E-3F53412BE2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D227BFA-C800-433B-BD93-50A1A67571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0810B" w14:textId="77777777" w:rsidR="00B76CD2" w:rsidRDefault="00B76CD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FD403" w14:textId="77777777" w:rsidR="00B76CD2" w:rsidRDefault="002B306E">
    <w:pPr>
      <w:pBdr>
        <w:top w:val="single" w:sz="4" w:space="1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t>Especialización en Integración de Tecnologías Informáticas</w:t>
    </w:r>
    <w:r>
      <w:rPr>
        <w:rFonts w:ascii="Calibri" w:eastAsia="Calibri" w:hAnsi="Calibri" w:cs="Calibri"/>
        <w:color w:val="000000"/>
        <w:sz w:val="22"/>
        <w:szCs w:val="22"/>
      </w:rPr>
      <w:tab/>
    </w: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8E7232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  <w:r>
      <w:rPr>
        <w:rFonts w:ascii="Calibri" w:eastAsia="Calibri" w:hAnsi="Calibri" w:cs="Calibri"/>
        <w:color w:val="000000"/>
        <w:sz w:val="22"/>
        <w:szCs w:val="22"/>
      </w:rPr>
      <w:t>/</w:t>
    </w: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NUMPAGES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8E7232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E189A" w14:textId="77777777" w:rsidR="00B76CD2" w:rsidRDefault="00B76CD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9E57D" w14:textId="77777777" w:rsidR="002B306E" w:rsidRDefault="002B306E">
      <w:r>
        <w:separator/>
      </w:r>
    </w:p>
  </w:footnote>
  <w:footnote w:type="continuationSeparator" w:id="0">
    <w:p w14:paraId="1620A6D1" w14:textId="77777777" w:rsidR="002B306E" w:rsidRDefault="002B3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BE8671" w14:textId="77777777" w:rsidR="00B76CD2" w:rsidRDefault="00B76CD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AADC9" w14:textId="77777777" w:rsidR="00B76CD2" w:rsidRDefault="00B76CD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Calibri" w:hAnsi="Calibri" w:cs="Calibri"/>
        <w:color w:val="000000"/>
        <w:sz w:val="22"/>
        <w:szCs w:val="22"/>
      </w:rPr>
    </w:pPr>
  </w:p>
  <w:tbl>
    <w:tblPr>
      <w:tblStyle w:val="a0"/>
      <w:tblW w:w="850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504"/>
    </w:tblGrid>
    <w:tr w:rsidR="00B76CD2" w14:paraId="5D1BEB78" w14:textId="77777777">
      <w:trPr>
        <w:trHeight w:val="980"/>
      </w:trPr>
      <w:tc>
        <w:tcPr>
          <w:tcW w:w="8504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23E9D84E" w14:textId="77777777" w:rsidR="00B76CD2" w:rsidRDefault="002B306E">
          <w:pPr>
            <w:pBdr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between w:val="none" w:sz="0" w:space="0" w:color="000000"/>
            </w:pBdr>
            <w:tabs>
              <w:tab w:val="center" w:pos="4394"/>
              <w:tab w:val="right" w:pos="8504"/>
            </w:tabs>
            <w:rPr>
              <w:rFonts w:ascii="Helvetica Neue" w:eastAsia="Helvetica Neue" w:hAnsi="Helvetica Neue" w:cs="Helvetica Neue"/>
              <w:color w:val="000000"/>
            </w:rPr>
          </w:pPr>
          <w:r>
            <w:rPr>
              <w:rFonts w:ascii="Helvetica Neue" w:eastAsia="Helvetica Neue" w:hAnsi="Helvetica Neue" w:cs="Helvetica Neue"/>
              <w:noProof/>
              <w:color w:val="000000"/>
            </w:rPr>
            <w:drawing>
              <wp:inline distT="0" distB="0" distL="0" distR="0" wp14:anchorId="1D47181E" wp14:editId="4B74FED4">
                <wp:extent cx="1983600" cy="540000"/>
                <wp:effectExtent l="0" t="0" r="0" b="0"/>
                <wp:docPr id="1" name="image1.png" descr="C:\Users\Carlos\AppData\Local\Microsoft\Windows\INetCache\Content.Word\FACET - UNT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Carlos\AppData\Local\Microsoft\Windows\INetCache\Content.Word\FACET - UNT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3600" cy="54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Helvetica Neue" w:eastAsia="Helvetica Neue" w:hAnsi="Helvetica Neue" w:cs="Helvetica Neue"/>
              <w:color w:val="000000"/>
            </w:rPr>
            <w:t xml:space="preserve"> </w:t>
          </w:r>
          <w:r>
            <w:rPr>
              <w:rFonts w:ascii="Helvetica Neue" w:eastAsia="Helvetica Neue" w:hAnsi="Helvetica Neue" w:cs="Helvetica Neue"/>
              <w:noProof/>
              <w:color w:val="000000"/>
            </w:rPr>
            <w:drawing>
              <wp:inline distT="0" distB="0" distL="0" distR="0" wp14:anchorId="6260F33D" wp14:editId="3C605E67">
                <wp:extent cx="2966400" cy="540000"/>
                <wp:effectExtent l="0" t="0" r="0" b="0"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66400" cy="540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3255135" w14:textId="77777777" w:rsidR="00B76CD2" w:rsidRDefault="00B76CD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94"/>
        <w:tab w:val="right" w:pos="8787"/>
      </w:tabs>
      <w:rPr>
        <w:rFonts w:ascii="Helvetica Neue" w:eastAsia="Helvetica Neue" w:hAnsi="Helvetica Neue" w:cs="Helvetica Neue"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A9266" w14:textId="77777777" w:rsidR="00B76CD2" w:rsidRDefault="00B76CD2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1379"/>
    <w:multiLevelType w:val="hybridMultilevel"/>
    <w:tmpl w:val="9F68C870"/>
    <w:lvl w:ilvl="0" w:tplc="E6CCE73A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DA9740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96C156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6956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CCA4CA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B0779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7A3C4E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87B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FAF44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6599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CD2"/>
    <w:rsid w:val="002B306E"/>
    <w:rsid w:val="00506A7A"/>
    <w:rsid w:val="008E7232"/>
    <w:rsid w:val="00B7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9F2CF"/>
  <w15:docId w15:val="{2640F055-BE07-4FE3-803F-33B1CD049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outlineLvl w:val="1"/>
    </w:pPr>
    <w:rPr>
      <w:rFonts w:ascii="Helvetica Neue" w:eastAsia="Helvetica Neue" w:hAnsi="Helvetica Neue" w:cs="Helvetica Neue"/>
      <w:b/>
      <w:color w:val="0075B9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8E723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7232"/>
    <w:rPr>
      <w:color w:val="605E5C"/>
      <w:shd w:val="clear" w:color="auto" w:fill="E1DFDD"/>
    </w:rPr>
  </w:style>
  <w:style w:type="table" w:customStyle="1" w:styleId="Tablaconcuadrcula4-nfasis41">
    <w:name w:val="Tabla con cuadrícula 4 - Énfasis 41"/>
    <w:basedOn w:val="Tablanormal"/>
    <w:next w:val="Tablaconcuadrcula4-nfasis4"/>
    <w:uiPriority w:val="49"/>
    <w:rsid w:val="008E7232"/>
    <w:rPr>
      <w:rFonts w:ascii="Aptos" w:hAnsi="Aptos"/>
      <w:kern w:val="2"/>
      <w14:ligatures w14:val="standardContextual"/>
    </w:rPr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9ED5"/>
          <w:left w:val="single" w:sz="4" w:space="0" w:color="0F9ED5"/>
          <w:bottom w:val="single" w:sz="4" w:space="0" w:color="0F9ED5"/>
          <w:right w:val="single" w:sz="4" w:space="0" w:color="0F9ED5"/>
          <w:insideH w:val="nil"/>
          <w:insideV w:val="nil"/>
        </w:tcBorders>
        <w:shd w:val="clear" w:color="auto" w:fill="0F9ED5"/>
      </w:tcPr>
    </w:tblStylePr>
    <w:tblStylePr w:type="lastRow">
      <w:rPr>
        <w:b/>
        <w:bCs/>
      </w:rPr>
      <w:tblPr/>
      <w:tcPr>
        <w:tcBorders>
          <w:top w:val="double" w:sz="4" w:space="0" w:color="0F9E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</w:style>
  <w:style w:type="table" w:styleId="Tablaconcuadrcula4-nfasis4">
    <w:name w:val="Grid Table 4 Accent 4"/>
    <w:basedOn w:val="Tablanormal"/>
    <w:uiPriority w:val="49"/>
    <w:rsid w:val="008E7232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ttewine.com/es-ar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XbpM0xG5mlTPP0yHWfZI6r51wn4d65zy/view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Llanes</dc:creator>
  <cp:lastModifiedBy>Adrian Llanes</cp:lastModifiedBy>
  <cp:revision>3</cp:revision>
  <dcterms:created xsi:type="dcterms:W3CDTF">2024-05-16T18:24:00Z</dcterms:created>
  <dcterms:modified xsi:type="dcterms:W3CDTF">2024-05-16T18:25:00Z</dcterms:modified>
</cp:coreProperties>
</file>