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32F0" w14:textId="080339E6" w:rsidR="00046B80" w:rsidRPr="006416E8" w:rsidRDefault="00E642CF" w:rsidP="006416E8">
      <w:pPr>
        <w:jc w:val="center"/>
        <w:rPr>
          <w:b/>
          <w:bCs/>
        </w:rPr>
      </w:pPr>
      <w:r w:rsidRPr="006416E8">
        <w:rPr>
          <w:b/>
          <w:bCs/>
        </w:rPr>
        <w:t xml:space="preserve">FILE SHARE </w:t>
      </w:r>
      <w:r w:rsidR="00BE4B3C">
        <w:rPr>
          <w:b/>
          <w:bCs/>
        </w:rPr>
        <w:t>per inviare documenti molto grandi (fino a 20.480MB)</w:t>
      </w:r>
    </w:p>
    <w:p w14:paraId="72CCD35B" w14:textId="4EE31A74" w:rsidR="00E642CF" w:rsidRDefault="00E642CF">
      <w:r>
        <w:t>Predisporre i file da inviare</w:t>
      </w:r>
    </w:p>
    <w:p w14:paraId="797AB937" w14:textId="519B6929" w:rsidR="00E642CF" w:rsidRDefault="00E642CF">
      <w:r>
        <w:t xml:space="preserve">Aprire </w:t>
      </w:r>
      <w:proofErr w:type="spellStart"/>
      <w:r>
        <w:t>Geminfo</w:t>
      </w:r>
      <w:proofErr w:type="spellEnd"/>
      <w:r>
        <w:t xml:space="preserve"> </w:t>
      </w:r>
      <w:r>
        <w:tab/>
      </w:r>
      <w:r>
        <w:tab/>
      </w:r>
      <w:hyperlink r:id="rId4" w:history="1">
        <w:r w:rsidRPr="00481006">
          <w:rPr>
            <w:rStyle w:val="Collegamentoipertestuale"/>
          </w:rPr>
          <w:t>https://wiki.gvcc.net/mw_it/index.php/Pagina_principale</w:t>
        </w:r>
      </w:hyperlink>
    </w:p>
    <w:p w14:paraId="46D9957C" w14:textId="16BDBB32" w:rsidR="00E642CF" w:rsidRDefault="00E642CF">
      <w:r>
        <w:t>Dalla barra menù cliccare la settima voce “File share”</w:t>
      </w:r>
    </w:p>
    <w:p w14:paraId="514C14B4" w14:textId="4C876DCE" w:rsidR="00E642CF" w:rsidRDefault="00E642CF">
      <w:r>
        <w:rPr>
          <w:noProof/>
        </w:rPr>
        <w:drawing>
          <wp:inline distT="0" distB="0" distL="0" distR="0" wp14:anchorId="028C537A" wp14:editId="63F53FE7">
            <wp:extent cx="6442075" cy="225252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752" cy="2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C695" w14:textId="48B72E97" w:rsidR="00E642CF" w:rsidRDefault="00E642CF">
      <w:r>
        <w:t>Dalla videata che si apre cliccare sul link evidenziato in blu</w:t>
      </w:r>
    </w:p>
    <w:p w14:paraId="368327B4" w14:textId="1B958FC1" w:rsidR="00E642CF" w:rsidRDefault="00E642CF">
      <w:r>
        <w:rPr>
          <w:noProof/>
        </w:rPr>
        <w:drawing>
          <wp:inline distT="0" distB="0" distL="0" distR="0" wp14:anchorId="53B8A6BE" wp14:editId="66417FA7">
            <wp:extent cx="2752725" cy="1277826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68" cy="128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2108" w14:textId="65EE8FD7" w:rsidR="00E642CF" w:rsidRDefault="00E642CF">
      <w:r>
        <w:t>Cliccare su ACCEDI ed inserire le proprie credenziali NOME UTENTE e PASSWORD e andare avanti</w:t>
      </w:r>
    </w:p>
    <w:p w14:paraId="0C1121CC" w14:textId="0B65CFF4" w:rsidR="00E642CF" w:rsidRDefault="00E642CF">
      <w:r>
        <w:t>Dalla videata successiva selezionare CONSEGNA DI FILES</w:t>
      </w:r>
    </w:p>
    <w:p w14:paraId="5BE78367" w14:textId="35FA2982" w:rsidR="00E642CF" w:rsidRDefault="00E642CF">
      <w:r>
        <w:t>Nella finestra che si apre inserire nome e cognome del destinatario e il relativo indirizzo email</w:t>
      </w:r>
      <w:r w:rsidR="006416E8">
        <w:t xml:space="preserve"> e poi cliccare su AGGIUNGI E CHIUDI</w:t>
      </w:r>
    </w:p>
    <w:p w14:paraId="591725C2" w14:textId="48087B86" w:rsidR="006416E8" w:rsidRDefault="006416E8">
      <w:r>
        <w:t>Si può mettere un testo da allegare al file share che si sta creando nello spazio BREVE NOTA AI DESTINATARI</w:t>
      </w:r>
    </w:p>
    <w:p w14:paraId="0877AE02" w14:textId="77794636" w:rsidR="006416E8" w:rsidRDefault="006416E8">
      <w:r>
        <w:t>Controllare che i flag selezionati siano questi</w:t>
      </w:r>
    </w:p>
    <w:p w14:paraId="02877EEE" w14:textId="306B7AB1" w:rsidR="006416E8" w:rsidRDefault="006416E8">
      <w:r>
        <w:rPr>
          <w:noProof/>
        </w:rPr>
        <w:drawing>
          <wp:inline distT="0" distB="0" distL="0" distR="0" wp14:anchorId="264E96F1" wp14:editId="3F2748E4">
            <wp:extent cx="2943225" cy="1276887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081" cy="12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D52D" w14:textId="0B05381F" w:rsidR="006416E8" w:rsidRDefault="006416E8">
      <w:r>
        <w:t>cliccare su CLICCA PER AGGIUNGERE DI FILES OPPURE TRASCINA QUI per selezionare i file da inviare oppure si possono anche trascinare (decidete voi quale modalità vi è più comoda)</w:t>
      </w:r>
    </w:p>
    <w:p w14:paraId="6246BFDF" w14:textId="1068C6EE" w:rsidR="006416E8" w:rsidRDefault="006416E8">
      <w:r>
        <w:t>Una volta importati tutti i file cliccare su METTI I FILES IN CONSEGNA</w:t>
      </w:r>
    </w:p>
    <w:p w14:paraId="1EA45E26" w14:textId="428052AC" w:rsidR="006416E8" w:rsidRDefault="006416E8">
      <w:r>
        <w:t>A questo punto il file share è stato creato e spedito al destinatario ci appare la seguente videata</w:t>
      </w:r>
    </w:p>
    <w:p w14:paraId="4FF05F3C" w14:textId="4A4F1739" w:rsidR="006416E8" w:rsidRDefault="006416E8">
      <w:r>
        <w:rPr>
          <w:noProof/>
        </w:rPr>
        <w:drawing>
          <wp:inline distT="0" distB="0" distL="0" distR="0" wp14:anchorId="573AC936" wp14:editId="20DC3B6D">
            <wp:extent cx="2573694" cy="1785937"/>
            <wp:effectExtent l="0" t="0" r="0" b="508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38" cy="17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A1CA" w14:textId="466AA300" w:rsidR="00E642CF" w:rsidRDefault="00BE4B3C">
      <w:r>
        <w:t xml:space="preserve">Nel momento in cui il destinatario apre il file share ci arriva una </w:t>
      </w:r>
      <w:proofErr w:type="gramStart"/>
      <w:r>
        <w:t>email</w:t>
      </w:r>
      <w:proofErr w:type="gramEnd"/>
      <w:r>
        <w:t xml:space="preserve"> dal sistema che ci avvisa della lettura, questa email può essere importata in D3 come protocollo interno a prova dell’avvenuto invio al destinatario.</w:t>
      </w:r>
    </w:p>
    <w:p w14:paraId="36B8E3F6" w14:textId="77777777" w:rsidR="00E642CF" w:rsidRDefault="00E642CF"/>
    <w:sectPr w:rsidR="00E642CF" w:rsidSect="00641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DE"/>
    <w:rsid w:val="00046B80"/>
    <w:rsid w:val="006416E8"/>
    <w:rsid w:val="00BE4B3C"/>
    <w:rsid w:val="00C519DE"/>
    <w:rsid w:val="00E6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C3B3"/>
  <w15:chartTrackingRefBased/>
  <w15:docId w15:val="{87F1D701-9601-4F21-AD70-73BE67FE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642C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4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iki.gvcc.net/mw_it/index.php/Pagina_principa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Burattin</dc:creator>
  <cp:keywords/>
  <dc:description/>
  <cp:lastModifiedBy>Viviana Burattin</cp:lastModifiedBy>
  <cp:revision>2</cp:revision>
  <dcterms:created xsi:type="dcterms:W3CDTF">2022-11-18T07:46:00Z</dcterms:created>
  <dcterms:modified xsi:type="dcterms:W3CDTF">2022-11-18T08:09:00Z</dcterms:modified>
</cp:coreProperties>
</file>