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191C" w14:textId="742A1823" w:rsidR="008F1C4F" w:rsidRDefault="00540AE2">
      <w:r>
        <w:rPr>
          <w:noProof/>
        </w:rPr>
        <w:drawing>
          <wp:inline distT="0" distB="0" distL="0" distR="0" wp14:anchorId="0DECE371" wp14:editId="6A2BE3DD">
            <wp:extent cx="9072245" cy="5684520"/>
            <wp:effectExtent l="0" t="0" r="0" b="0"/>
            <wp:docPr id="192176848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6848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4F" w:rsidSect="00540AE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E2"/>
    <w:rsid w:val="00540AE2"/>
    <w:rsid w:val="008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8E70"/>
  <w15:chartTrackingRefBased/>
  <w15:docId w15:val="{23E73E89-CC14-4A39-BE37-FA4AF61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Brunialti</dc:creator>
  <cp:keywords/>
  <dc:description/>
  <cp:lastModifiedBy>Cinzia Brunialti</cp:lastModifiedBy>
  <cp:revision>1</cp:revision>
  <dcterms:created xsi:type="dcterms:W3CDTF">2023-06-29T10:24:00Z</dcterms:created>
  <dcterms:modified xsi:type="dcterms:W3CDTF">2023-06-29T10:24:00Z</dcterms:modified>
</cp:coreProperties>
</file>