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AI Diabetes Project 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README contains detailed instructions for running the code snippets in a Jupyter Notebook for the AI diabetes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you start, make sure you have the following components installed on your system: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[Python](https://www.python.org/) (Python 3.x is recommended)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[Jupyter Notebook](https://jupyter.org/install) to interactively run the code.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Install the required libraries and dependencies mentioned in the project by using `pip` as instructed in the project's README.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Getting Started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**Clone or Download the Project**: Either clone this project repository to your local machine using Git or download it as a ZIP file and extract it to a directory of your choice.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**Navigate to the Project Directory**: Open your terminal or command prompt, and set your current working directory to the project directory: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cd path/to/project/directory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**Launch Jupyter Notebook**: Start Jupyter Notebook by executing the following command in your terminal: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jupyter notebook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This will open a new browser window displaying the Jupyter Notebook interface.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**Open the Jupyter Notebook File**: Inside the Jupyter Notebook interface, navigate to the project directory and open the Jupyter Notebook file containing the code snippets (e.g., `AIDiabetesProject.ipynb`).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**Running Code Cells**: In the Jupyter Notebook, you can run code cells one at a time. To execute a code cell, select it and press Shift + Enter or click the "Run" button in the Jupyter Notebook toolbar.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Running the Code Snippets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Follow the sequence of code cells in the Jupyter Notebook to execute the project's code snippets: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**Data Loading**: Execute the code cell responsible for loading the dataset. Be sure to specify the correct file path to your dataset.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**Data Preprocessing**: Run the code cells for data preprocessing to clean and prepare the text data.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**Exploratory Data Analysis (EDA)**: Run the code cells for EDA to explore the dataset and gain insights.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**Data Visualization**: Execute the data visualization code cells to create charts and plots for visualizing distributions and trends.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**Word Embeddings**: Run the code for training Word2Vec word embeddings and finding similar words.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**Additional Analyses**: Explore the code cells for extra data analysis tasks, such as analyzing correlations and visualizing specific attributes.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**Conclusion**: Review the project's findings and insights generated by the analyses.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**Generate Report**: If necessary, customize and run code cells to prepare a comprehensive report summarizing the project's results and insights.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 Customization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might need to adapt the code and analyses to suit your specific dataset and project objectives. Ensure that you modify the code, data file paths, and configurations as needed.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