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A3BDB" w14:textId="1B31162A" w:rsidR="003800D1" w:rsidRPr="000F342E" w:rsidRDefault="00361D2A" w:rsidP="008A4966">
      <w:pPr>
        <w:pStyle w:val="Caption"/>
        <w:bidi/>
        <w:rPr>
          <w:lang w:eastAsia="ko-KR"/>
        </w:rPr>
      </w:pPr>
      <w:bookmarkStart w:id="0" w:name="_GoBack"/>
      <w:bookmarkEnd w:id="0"/>
      <w:r>
        <w:t>May</w:t>
      </w:r>
      <w:r w:rsidR="00F53BE0" w:rsidRPr="000F342E">
        <w:t>20</w:t>
      </w:r>
      <w:r w:rsidR="006256A8">
        <w:t>17</w:t>
      </w:r>
    </w:p>
    <w:tbl>
      <w:tblPr>
        <w:tblW w:w="0" w:type="auto"/>
        <w:tblBorders>
          <w:insideV w:val="single" w:sz="4" w:space="0" w:color="000000"/>
        </w:tblBorders>
        <w:tblCellMar>
          <w:left w:w="0" w:type="dxa"/>
          <w:right w:w="0" w:type="dxa"/>
        </w:tblCellMar>
        <w:tblLook w:val="0000" w:firstRow="0" w:lastRow="0" w:firstColumn="0" w:lastColumn="0" w:noHBand="0" w:noVBand="0"/>
      </w:tblPr>
      <w:tblGrid>
        <w:gridCol w:w="9749"/>
      </w:tblGrid>
      <w:tr w:rsidR="00F53BE0" w:rsidRPr="000F342E" w14:paraId="79EB4146" w14:textId="77777777" w:rsidTr="006D01C0">
        <w:tc>
          <w:tcPr>
            <w:tcW w:w="9749" w:type="dxa"/>
          </w:tcPr>
          <w:p w14:paraId="4A174628" w14:textId="1DC4DAC6" w:rsidR="00F53BE0" w:rsidRPr="00C24AD7" w:rsidRDefault="00D646D4" w:rsidP="00D646D4">
            <w:pPr>
              <w:pStyle w:val="CoverTitle"/>
              <w:rPr>
                <w:rFonts w:asciiTheme="minorBidi" w:hAnsiTheme="minorBidi" w:cstheme="minorBidi"/>
                <w:sz w:val="48"/>
                <w:szCs w:val="48"/>
              </w:rPr>
            </w:pPr>
            <w:r>
              <w:rPr>
                <w:sz w:val="48"/>
                <w:szCs w:val="48"/>
              </w:rPr>
              <w:t>BEA</w:t>
            </w:r>
            <w:r w:rsidR="00C24AD7" w:rsidRPr="00C24AD7">
              <w:rPr>
                <w:rFonts w:hint="eastAsia"/>
                <w:sz w:val="48"/>
                <w:szCs w:val="48"/>
              </w:rPr>
              <w:t>_</w:t>
            </w:r>
            <w:r>
              <w:rPr>
                <w:sz w:val="48"/>
                <w:szCs w:val="48"/>
              </w:rPr>
              <w:t>IFRS9</w:t>
            </w:r>
            <w:r w:rsidR="00C24AD7" w:rsidRPr="00C24AD7">
              <w:rPr>
                <w:rFonts w:hint="eastAsia"/>
                <w:sz w:val="48"/>
                <w:szCs w:val="48"/>
              </w:rPr>
              <w:t>_C</w:t>
            </w:r>
            <w:r w:rsidR="00C24AD7" w:rsidRPr="00C24AD7">
              <w:rPr>
                <w:sz w:val="48"/>
                <w:szCs w:val="48"/>
              </w:rPr>
              <w:t>ustomization_Specification</w:t>
            </w:r>
          </w:p>
        </w:tc>
      </w:tr>
      <w:tr w:rsidR="00F53BE0" w:rsidRPr="000F342E" w14:paraId="53AFD00C" w14:textId="77777777" w:rsidTr="006D01C0">
        <w:tc>
          <w:tcPr>
            <w:tcW w:w="9749" w:type="dxa"/>
            <w:tcMar>
              <w:left w:w="29" w:type="dxa"/>
            </w:tcMar>
          </w:tcPr>
          <w:p w14:paraId="513404FA" w14:textId="2E476050" w:rsidR="00F53BE0" w:rsidRPr="000F342E" w:rsidRDefault="00F53BE0" w:rsidP="006D01C0">
            <w:pPr>
              <w:pStyle w:val="CoverPreparedFor"/>
              <w:rPr>
                <w:rFonts w:asciiTheme="minorBidi" w:hAnsiTheme="minorBidi" w:cstheme="minorBidi"/>
              </w:rPr>
            </w:pPr>
            <w:r w:rsidRPr="000F342E">
              <w:rPr>
                <w:rFonts w:asciiTheme="minorBidi" w:hAnsiTheme="minorBidi" w:cstheme="minorBidi"/>
              </w:rPr>
              <w:t xml:space="preserve">prepared for </w:t>
            </w:r>
            <w:r w:rsidR="001638B1">
              <w:rPr>
                <w:rFonts w:asciiTheme="minorBidi" w:hAnsiTheme="minorBidi" w:cstheme="minorBidi"/>
              </w:rPr>
              <w:t>MA Internal Use only</w:t>
            </w:r>
          </w:p>
        </w:tc>
      </w:tr>
    </w:tbl>
    <w:p w14:paraId="1ACD4569" w14:textId="1042E213" w:rsidR="00F53BE0" w:rsidRPr="000F342E" w:rsidRDefault="00F53BE0" w:rsidP="00F53BE0">
      <w:pPr>
        <w:rPr>
          <w:rFonts w:asciiTheme="minorBidi" w:hAnsiTheme="minorBidi" w:cstheme="minorBidi"/>
        </w:rPr>
      </w:pPr>
    </w:p>
    <w:p w14:paraId="4FEC99F2" w14:textId="229CE2B5" w:rsidR="0016492C" w:rsidRPr="008A4966" w:rsidRDefault="00E87562" w:rsidP="00A71D2E">
      <w:pPr>
        <w:rPr>
          <w:rFonts w:asciiTheme="minorBidi" w:hAnsiTheme="minorBidi" w:cstheme="minorBidi"/>
        </w:rPr>
      </w:pPr>
      <w:r w:rsidRPr="008A4966">
        <w:rPr>
          <w:rFonts w:asciiTheme="minorBidi" w:hAnsiTheme="minorBidi" w:cstheme="minorBidi"/>
        </w:rPr>
        <w:t>Version: 0.</w:t>
      </w:r>
      <w:r w:rsidR="006256A8">
        <w:rPr>
          <w:rFonts w:asciiTheme="minorBidi" w:hAnsiTheme="minorBidi" w:cstheme="minorBidi"/>
        </w:rPr>
        <w:t>0</w:t>
      </w:r>
      <w:r w:rsidR="00361D2A">
        <w:rPr>
          <w:rFonts w:asciiTheme="minorBidi" w:hAnsiTheme="minorBidi" w:cstheme="minorBidi"/>
        </w:rPr>
        <w:t>4</w:t>
      </w:r>
      <w:r w:rsidR="00E74372" w:rsidRPr="008A4966">
        <w:rPr>
          <w:rFonts w:asciiTheme="minorBidi" w:hAnsiTheme="minorBidi" w:cstheme="minorBidi"/>
        </w:rPr>
        <w:t xml:space="preserve"> </w:t>
      </w:r>
      <w:r w:rsidRPr="008A4966">
        <w:rPr>
          <w:rFonts w:asciiTheme="minorBidi" w:hAnsiTheme="minorBidi" w:cstheme="minorBidi"/>
        </w:rPr>
        <w:t>(draft)</w:t>
      </w:r>
    </w:p>
    <w:p w14:paraId="42DAB9B9" w14:textId="0D68EDED" w:rsidR="0016492C" w:rsidRPr="008A4966" w:rsidRDefault="00E87562" w:rsidP="008A4966">
      <w:pPr>
        <w:rPr>
          <w:rFonts w:asciiTheme="minorBidi" w:hAnsiTheme="minorBidi" w:cstheme="minorBidi"/>
        </w:rPr>
      </w:pPr>
      <w:r w:rsidRPr="008A4966">
        <w:rPr>
          <w:rFonts w:asciiTheme="minorBidi" w:hAnsiTheme="minorBidi" w:cstheme="minorBidi"/>
        </w:rPr>
        <w:t>Date:  201</w:t>
      </w:r>
      <w:r w:rsidR="006256A8">
        <w:rPr>
          <w:rFonts w:asciiTheme="minorBidi" w:hAnsiTheme="minorBidi" w:cstheme="minorBidi"/>
        </w:rPr>
        <w:t>7</w:t>
      </w:r>
      <w:r w:rsidR="00361D2A">
        <w:rPr>
          <w:rFonts w:asciiTheme="minorBidi" w:hAnsiTheme="minorBidi" w:cstheme="minorBidi"/>
        </w:rPr>
        <w:t>.05</w:t>
      </w:r>
      <w:r w:rsidR="00D646D4">
        <w:rPr>
          <w:rFonts w:asciiTheme="minorBidi" w:hAnsiTheme="minorBidi" w:cstheme="minorBidi"/>
        </w:rPr>
        <w:t>.2</w:t>
      </w:r>
      <w:r w:rsidR="00361D2A">
        <w:rPr>
          <w:rFonts w:asciiTheme="minorBidi" w:hAnsiTheme="minorBidi" w:cstheme="minorBidi"/>
        </w:rPr>
        <w:t>2</w:t>
      </w:r>
    </w:p>
    <w:p w14:paraId="5C13BBC2" w14:textId="77777777" w:rsidR="00F53BE0" w:rsidRPr="008A4966" w:rsidRDefault="00F53BE0" w:rsidP="00F53BE0">
      <w:pPr>
        <w:rPr>
          <w:rFonts w:asciiTheme="minorBidi" w:hAnsiTheme="minorBidi" w:cstheme="minorBidi"/>
        </w:rPr>
      </w:pPr>
    </w:p>
    <w:p w14:paraId="7C16DB3D" w14:textId="77777777" w:rsidR="00F53BE0" w:rsidRPr="008A4966" w:rsidRDefault="00F53BE0" w:rsidP="00F53BE0">
      <w:pPr>
        <w:spacing w:after="0" w:line="240" w:lineRule="auto"/>
        <w:rPr>
          <w:rFonts w:asciiTheme="minorBidi" w:hAnsiTheme="minorBidi" w:cstheme="minorBidi"/>
        </w:rPr>
      </w:pPr>
    </w:p>
    <w:p w14:paraId="13E5A43B" w14:textId="77777777" w:rsidR="00AB0263" w:rsidRPr="008A4966" w:rsidRDefault="00AB0263" w:rsidP="00AB0263">
      <w:pPr>
        <w:pStyle w:val="TableSpaceBefore"/>
        <w:spacing w:before="300" w:after="260" w:line="240" w:lineRule="auto"/>
        <w:rPr>
          <w:rFonts w:asciiTheme="minorBidi" w:hAnsiTheme="minorBidi" w:cstheme="minorBidi"/>
        </w:rPr>
        <w:sectPr w:rsidR="00AB0263" w:rsidRPr="008A4966" w:rsidSect="00203F4E">
          <w:headerReference w:type="default" r:id="rId8"/>
          <w:footerReference w:type="default" r:id="rId9"/>
          <w:headerReference w:type="first" r:id="rId10"/>
          <w:footerReference w:type="first" r:id="rId11"/>
          <w:pgSz w:w="11909" w:h="16834" w:code="9"/>
          <w:pgMar w:top="1080" w:right="1080" w:bottom="1080" w:left="1080" w:header="720" w:footer="720" w:gutter="0"/>
          <w:cols w:space="720"/>
          <w:titlePg/>
          <w:rtlGutter/>
          <w:docGrid w:linePitch="360"/>
        </w:sectPr>
      </w:pPr>
    </w:p>
    <w:p w14:paraId="6BDA22A7" w14:textId="77777777" w:rsidR="003D1836" w:rsidRPr="008A4966" w:rsidRDefault="00E87562" w:rsidP="003D1836">
      <w:pPr>
        <w:pStyle w:val="Heading"/>
        <w:widowControl/>
        <w:outlineLvl w:val="0"/>
        <w:rPr>
          <w:rFonts w:asciiTheme="minorBidi" w:hAnsiTheme="minorBidi" w:cstheme="minorBidi"/>
          <w:sz w:val="28"/>
          <w:szCs w:val="28"/>
        </w:rPr>
      </w:pPr>
      <w:bookmarkStart w:id="1" w:name="_Toc248552017"/>
      <w:bookmarkStart w:id="2" w:name="_Toc251525299"/>
      <w:bookmarkStart w:id="3" w:name="_Toc481657000"/>
      <w:r w:rsidRPr="008A4966">
        <w:rPr>
          <w:rFonts w:asciiTheme="minorBidi" w:hAnsiTheme="minorBidi" w:cstheme="minorBidi"/>
          <w:sz w:val="28"/>
          <w:szCs w:val="28"/>
        </w:rPr>
        <w:lastRenderedPageBreak/>
        <w:t>Version Control</w:t>
      </w:r>
      <w:bookmarkEnd w:id="1"/>
      <w:bookmarkEnd w:id="2"/>
      <w:bookmarkEnd w:id="3"/>
    </w:p>
    <w:tbl>
      <w:tblPr>
        <w:tblW w:w="4865"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57" w:type="dxa"/>
          <w:right w:w="57" w:type="dxa"/>
        </w:tblCellMar>
        <w:tblLook w:val="0000" w:firstRow="0" w:lastRow="0" w:firstColumn="0" w:lastColumn="0" w:noHBand="0" w:noVBand="0"/>
      </w:tblPr>
      <w:tblGrid>
        <w:gridCol w:w="1182"/>
        <w:gridCol w:w="1328"/>
        <w:gridCol w:w="1615"/>
        <w:gridCol w:w="1339"/>
        <w:gridCol w:w="3993"/>
      </w:tblGrid>
      <w:tr w:rsidR="00DF1419" w:rsidRPr="000F342E" w14:paraId="6488884A" w14:textId="77777777" w:rsidTr="00F56582">
        <w:trPr>
          <w:cantSplit/>
          <w:trHeight w:val="462"/>
        </w:trPr>
        <w:tc>
          <w:tcPr>
            <w:tcW w:w="1327" w:type="pct"/>
            <w:gridSpan w:val="2"/>
          </w:tcPr>
          <w:p w14:paraId="2A705BDA" w14:textId="77777777" w:rsidR="00DF1419" w:rsidRPr="000F342E" w:rsidRDefault="00DF1419" w:rsidP="00445F18">
            <w:pPr>
              <w:pStyle w:val="TableText"/>
              <w:widowControl/>
              <w:spacing w:after="240"/>
              <w:jc w:val="center"/>
              <w:rPr>
                <w:rFonts w:asciiTheme="minorBidi" w:hAnsiTheme="minorBidi" w:cstheme="minorBidi"/>
                <w:b/>
                <w:sz w:val="20"/>
              </w:rPr>
            </w:pPr>
            <w:r w:rsidRPr="000F342E">
              <w:rPr>
                <w:rFonts w:asciiTheme="minorBidi" w:hAnsiTheme="minorBidi" w:cstheme="minorBidi"/>
                <w:b/>
                <w:sz w:val="20"/>
              </w:rPr>
              <w:t>PROJECT NAME</w:t>
            </w:r>
          </w:p>
        </w:tc>
        <w:tc>
          <w:tcPr>
            <w:tcW w:w="3673" w:type="pct"/>
            <w:gridSpan w:val="3"/>
          </w:tcPr>
          <w:p w14:paraId="33808559" w14:textId="17704C9E" w:rsidR="00DF1419" w:rsidRPr="000F342E" w:rsidRDefault="00D646D4" w:rsidP="00445F18">
            <w:pPr>
              <w:pStyle w:val="TableText"/>
              <w:widowControl/>
              <w:spacing w:after="240"/>
              <w:jc w:val="left"/>
              <w:rPr>
                <w:rFonts w:asciiTheme="minorBidi" w:hAnsiTheme="minorBidi" w:cstheme="minorBidi"/>
                <w:b/>
                <w:sz w:val="20"/>
              </w:rPr>
            </w:pPr>
            <w:r>
              <w:rPr>
                <w:rFonts w:asciiTheme="minorBidi" w:hAnsiTheme="minorBidi" w:cstheme="minorBidi"/>
                <w:b/>
                <w:sz w:val="20"/>
              </w:rPr>
              <w:t>BEA IFRS9</w:t>
            </w:r>
          </w:p>
        </w:tc>
      </w:tr>
      <w:tr w:rsidR="00DF1419" w:rsidRPr="000F342E" w14:paraId="3257E4B9" w14:textId="77777777" w:rsidTr="00F56582">
        <w:trPr>
          <w:cantSplit/>
          <w:trHeight w:val="462"/>
        </w:trPr>
        <w:tc>
          <w:tcPr>
            <w:tcW w:w="1327" w:type="pct"/>
            <w:gridSpan w:val="2"/>
          </w:tcPr>
          <w:p w14:paraId="64E15A5E" w14:textId="77777777" w:rsidR="00DF1419" w:rsidRPr="000F342E" w:rsidRDefault="00DF1419" w:rsidP="00F24F71">
            <w:pPr>
              <w:pStyle w:val="TableText"/>
              <w:widowControl/>
              <w:spacing w:before="0" w:after="0"/>
              <w:jc w:val="center"/>
              <w:rPr>
                <w:rFonts w:asciiTheme="minorBidi" w:hAnsiTheme="minorBidi" w:cstheme="minorBidi"/>
                <w:b/>
                <w:sz w:val="20"/>
              </w:rPr>
            </w:pPr>
            <w:r w:rsidRPr="000F342E">
              <w:rPr>
                <w:rFonts w:asciiTheme="minorBidi" w:hAnsiTheme="minorBidi" w:cstheme="minorBidi"/>
                <w:b/>
                <w:sz w:val="20"/>
              </w:rPr>
              <w:t>DOCUMENT STATUS</w:t>
            </w:r>
          </w:p>
        </w:tc>
        <w:tc>
          <w:tcPr>
            <w:tcW w:w="3673" w:type="pct"/>
            <w:gridSpan w:val="3"/>
          </w:tcPr>
          <w:p w14:paraId="3454C009" w14:textId="028E9956" w:rsidR="00DF1419" w:rsidRPr="000F342E" w:rsidRDefault="00A54572" w:rsidP="00D646D4">
            <w:pPr>
              <w:pStyle w:val="TableText"/>
              <w:widowControl/>
              <w:spacing w:before="0" w:after="0"/>
              <w:jc w:val="left"/>
              <w:rPr>
                <w:rFonts w:asciiTheme="minorBidi" w:hAnsiTheme="minorBidi" w:cstheme="minorBidi"/>
                <w:b/>
                <w:sz w:val="20"/>
              </w:rPr>
            </w:pPr>
            <w:r w:rsidRPr="000F342E">
              <w:rPr>
                <w:rFonts w:asciiTheme="minorBidi" w:hAnsiTheme="minorBidi" w:cstheme="minorBidi"/>
                <w:b/>
                <w:sz w:val="20"/>
              </w:rPr>
              <w:t>V0.</w:t>
            </w:r>
            <w:r w:rsidR="005C62B5">
              <w:rPr>
                <w:rFonts w:asciiTheme="minorBidi" w:hAnsiTheme="minorBidi" w:cstheme="minorBidi"/>
                <w:b/>
                <w:sz w:val="20"/>
              </w:rPr>
              <w:t>03</w:t>
            </w:r>
            <w:r w:rsidR="00DF1419" w:rsidRPr="000F342E">
              <w:rPr>
                <w:rFonts w:asciiTheme="minorBidi" w:hAnsiTheme="minorBidi" w:cstheme="minorBidi"/>
                <w:b/>
                <w:sz w:val="20"/>
              </w:rPr>
              <w:t xml:space="preserve"> (</w:t>
            </w:r>
            <w:r w:rsidR="00D646D4">
              <w:rPr>
                <w:rFonts w:asciiTheme="minorBidi" w:hAnsiTheme="minorBidi" w:cstheme="minorBidi"/>
                <w:b/>
                <w:sz w:val="20"/>
              </w:rPr>
              <w:t>2</w:t>
            </w:r>
            <w:r w:rsidR="005C62B5">
              <w:rPr>
                <w:rFonts w:asciiTheme="minorBidi" w:hAnsiTheme="minorBidi" w:cstheme="minorBidi"/>
                <w:b/>
                <w:sz w:val="20"/>
              </w:rPr>
              <w:t>7</w:t>
            </w:r>
            <w:r w:rsidR="00F24F71">
              <w:rPr>
                <w:rFonts w:asciiTheme="minorBidi" w:hAnsiTheme="minorBidi" w:cstheme="minorBidi"/>
                <w:b/>
                <w:sz w:val="20"/>
                <w:vertAlign w:val="superscript"/>
              </w:rPr>
              <w:t>t</w:t>
            </w:r>
            <w:r w:rsidR="00D8191F">
              <w:rPr>
                <w:rFonts w:asciiTheme="minorBidi" w:hAnsiTheme="minorBidi" w:cstheme="minorBidi"/>
                <w:b/>
                <w:sz w:val="20"/>
                <w:vertAlign w:val="superscript"/>
              </w:rPr>
              <w:t>h</w:t>
            </w:r>
            <w:r w:rsidR="009357DB">
              <w:rPr>
                <w:rFonts w:asciiTheme="minorBidi" w:hAnsiTheme="minorBidi" w:cstheme="minorBidi"/>
                <w:b/>
                <w:sz w:val="20"/>
              </w:rPr>
              <w:t xml:space="preserve"> </w:t>
            </w:r>
            <w:r w:rsidR="00D646D4">
              <w:rPr>
                <w:rFonts w:asciiTheme="minorBidi" w:hAnsiTheme="minorBidi" w:cstheme="minorBidi"/>
                <w:b/>
                <w:sz w:val="20"/>
              </w:rPr>
              <w:t>Apr</w:t>
            </w:r>
            <w:r w:rsidR="006256A8">
              <w:rPr>
                <w:rFonts w:asciiTheme="minorBidi" w:hAnsiTheme="minorBidi" w:cstheme="minorBidi"/>
                <w:b/>
                <w:sz w:val="20"/>
              </w:rPr>
              <w:t xml:space="preserve"> 2017</w:t>
            </w:r>
            <w:r w:rsidR="00DF1419" w:rsidRPr="000F342E">
              <w:rPr>
                <w:rFonts w:asciiTheme="minorBidi" w:hAnsiTheme="minorBidi" w:cstheme="minorBidi"/>
                <w:b/>
                <w:sz w:val="20"/>
              </w:rPr>
              <w:t>)</w:t>
            </w:r>
          </w:p>
        </w:tc>
      </w:tr>
      <w:tr w:rsidR="00F56582" w:rsidRPr="000F342E" w14:paraId="5D38B887" w14:textId="77777777" w:rsidTr="00917FD4">
        <w:trPr>
          <w:cantSplit/>
          <w:trHeight w:val="228"/>
        </w:trPr>
        <w:tc>
          <w:tcPr>
            <w:tcW w:w="625" w:type="pct"/>
          </w:tcPr>
          <w:p w14:paraId="70EE63AC" w14:textId="77777777" w:rsidR="003D1836" w:rsidRPr="000F342E" w:rsidRDefault="003D1836" w:rsidP="00F24F71">
            <w:pPr>
              <w:pStyle w:val="TableText"/>
              <w:widowControl/>
              <w:spacing w:before="0" w:after="0"/>
              <w:jc w:val="center"/>
              <w:rPr>
                <w:rFonts w:asciiTheme="minorBidi" w:hAnsiTheme="minorBidi" w:cstheme="minorBidi"/>
                <w:b/>
                <w:sz w:val="20"/>
              </w:rPr>
            </w:pPr>
            <w:r w:rsidRPr="000F342E">
              <w:rPr>
                <w:rFonts w:asciiTheme="minorBidi" w:hAnsiTheme="minorBidi" w:cstheme="minorBidi"/>
                <w:b/>
                <w:sz w:val="20"/>
              </w:rPr>
              <w:t>Version</w:t>
            </w:r>
          </w:p>
        </w:tc>
        <w:tc>
          <w:tcPr>
            <w:tcW w:w="702" w:type="pct"/>
          </w:tcPr>
          <w:p w14:paraId="0472AEDB" w14:textId="77777777" w:rsidR="003D1836" w:rsidRPr="000F342E" w:rsidRDefault="003D1836" w:rsidP="00F24F71">
            <w:pPr>
              <w:pStyle w:val="TableText"/>
              <w:widowControl/>
              <w:spacing w:before="0" w:after="0"/>
              <w:jc w:val="center"/>
              <w:rPr>
                <w:rFonts w:asciiTheme="minorBidi" w:hAnsiTheme="minorBidi" w:cstheme="minorBidi"/>
                <w:b/>
                <w:i/>
                <w:sz w:val="20"/>
              </w:rPr>
            </w:pPr>
            <w:r w:rsidRPr="000F342E">
              <w:rPr>
                <w:rFonts w:asciiTheme="minorBidi" w:hAnsiTheme="minorBidi" w:cstheme="minorBidi"/>
                <w:b/>
                <w:sz w:val="20"/>
              </w:rPr>
              <w:t>Date</w:t>
            </w:r>
          </w:p>
        </w:tc>
        <w:tc>
          <w:tcPr>
            <w:tcW w:w="854" w:type="pct"/>
          </w:tcPr>
          <w:p w14:paraId="3EAAB44B" w14:textId="77777777" w:rsidR="003D1836" w:rsidRPr="000F342E" w:rsidRDefault="003D1836" w:rsidP="00F24F71">
            <w:pPr>
              <w:pStyle w:val="TableText"/>
              <w:widowControl/>
              <w:spacing w:before="0" w:after="0"/>
              <w:jc w:val="center"/>
              <w:rPr>
                <w:rFonts w:asciiTheme="minorBidi" w:hAnsiTheme="minorBidi" w:cstheme="minorBidi"/>
                <w:b/>
                <w:sz w:val="20"/>
              </w:rPr>
            </w:pPr>
            <w:r w:rsidRPr="000F342E">
              <w:rPr>
                <w:rFonts w:asciiTheme="minorBidi" w:hAnsiTheme="minorBidi" w:cstheme="minorBidi"/>
                <w:b/>
                <w:sz w:val="20"/>
              </w:rPr>
              <w:t>Author(s)</w:t>
            </w:r>
          </w:p>
        </w:tc>
        <w:tc>
          <w:tcPr>
            <w:tcW w:w="708" w:type="pct"/>
          </w:tcPr>
          <w:p w14:paraId="35D36595" w14:textId="77777777" w:rsidR="003D1836" w:rsidRPr="000F342E" w:rsidRDefault="003D1836" w:rsidP="00F24F71">
            <w:pPr>
              <w:pStyle w:val="TableText"/>
              <w:widowControl/>
              <w:spacing w:before="0" w:after="0"/>
              <w:jc w:val="center"/>
              <w:rPr>
                <w:rFonts w:asciiTheme="minorBidi" w:hAnsiTheme="minorBidi" w:cstheme="minorBidi"/>
                <w:b/>
                <w:i/>
                <w:sz w:val="20"/>
              </w:rPr>
            </w:pPr>
            <w:r w:rsidRPr="000F342E">
              <w:rPr>
                <w:rFonts w:asciiTheme="minorBidi" w:hAnsiTheme="minorBidi" w:cstheme="minorBidi"/>
                <w:b/>
                <w:sz w:val="20"/>
              </w:rPr>
              <w:t>Reviewer(s)</w:t>
            </w:r>
          </w:p>
        </w:tc>
        <w:tc>
          <w:tcPr>
            <w:tcW w:w="2111" w:type="pct"/>
          </w:tcPr>
          <w:p w14:paraId="09ECD1C9" w14:textId="77777777" w:rsidR="003D1836" w:rsidRPr="000F342E" w:rsidRDefault="003D1836" w:rsidP="00F24F71">
            <w:pPr>
              <w:pStyle w:val="TableText"/>
              <w:widowControl/>
              <w:spacing w:before="0" w:after="0"/>
              <w:jc w:val="center"/>
              <w:rPr>
                <w:rFonts w:asciiTheme="minorBidi" w:hAnsiTheme="minorBidi" w:cstheme="minorBidi"/>
                <w:b/>
                <w:i/>
                <w:sz w:val="20"/>
              </w:rPr>
            </w:pPr>
            <w:r w:rsidRPr="000F342E">
              <w:rPr>
                <w:rFonts w:asciiTheme="minorBidi" w:hAnsiTheme="minorBidi" w:cstheme="minorBidi"/>
                <w:b/>
                <w:sz w:val="20"/>
              </w:rPr>
              <w:t>Summary of Changes</w:t>
            </w:r>
          </w:p>
        </w:tc>
      </w:tr>
      <w:tr w:rsidR="00F56582" w:rsidRPr="000F342E" w14:paraId="5C661D48" w14:textId="77777777" w:rsidTr="00917FD4">
        <w:trPr>
          <w:cantSplit/>
          <w:trHeight w:val="210"/>
        </w:trPr>
        <w:tc>
          <w:tcPr>
            <w:tcW w:w="625" w:type="pct"/>
            <w:vAlign w:val="center"/>
          </w:tcPr>
          <w:p w14:paraId="640BE8D6" w14:textId="5FFA17E6" w:rsidR="003D1836" w:rsidRPr="000F342E" w:rsidRDefault="006256A8" w:rsidP="00F56582">
            <w:pPr>
              <w:pStyle w:val="TableText"/>
              <w:widowControl/>
              <w:spacing w:before="0" w:after="0"/>
              <w:jc w:val="center"/>
              <w:rPr>
                <w:rFonts w:asciiTheme="minorBidi" w:hAnsiTheme="minorBidi" w:cstheme="minorBidi"/>
                <w:sz w:val="20"/>
              </w:rPr>
            </w:pPr>
            <w:r>
              <w:rPr>
                <w:rFonts w:asciiTheme="minorBidi" w:hAnsiTheme="minorBidi" w:cstheme="minorBidi"/>
                <w:sz w:val="20"/>
              </w:rPr>
              <w:t>0.01</w:t>
            </w:r>
          </w:p>
        </w:tc>
        <w:tc>
          <w:tcPr>
            <w:tcW w:w="702" w:type="pct"/>
            <w:vAlign w:val="center"/>
          </w:tcPr>
          <w:p w14:paraId="37F032C2" w14:textId="0400EC69" w:rsidR="0090611A" w:rsidRDefault="00D646D4" w:rsidP="00D646D4">
            <w:pPr>
              <w:pStyle w:val="TableTextBullet"/>
              <w:widowControl/>
              <w:spacing w:before="0" w:after="0"/>
              <w:ind w:left="0" w:firstLine="0"/>
              <w:jc w:val="center"/>
              <w:rPr>
                <w:rFonts w:asciiTheme="minorBidi" w:hAnsiTheme="minorBidi" w:cstheme="minorBidi"/>
                <w:sz w:val="20"/>
              </w:rPr>
            </w:pPr>
            <w:r>
              <w:rPr>
                <w:rFonts w:asciiTheme="minorBidi" w:hAnsiTheme="minorBidi" w:cstheme="minorBidi"/>
                <w:sz w:val="20"/>
              </w:rPr>
              <w:t>24</w:t>
            </w:r>
            <w:r w:rsidR="00341636" w:rsidRPr="000F342E">
              <w:rPr>
                <w:rFonts w:asciiTheme="minorBidi" w:hAnsiTheme="minorBidi" w:cstheme="minorBidi"/>
                <w:sz w:val="20"/>
              </w:rPr>
              <w:t xml:space="preserve"> </w:t>
            </w:r>
            <w:r>
              <w:rPr>
                <w:rFonts w:asciiTheme="minorBidi" w:hAnsiTheme="minorBidi" w:cstheme="minorBidi"/>
                <w:sz w:val="20"/>
              </w:rPr>
              <w:t>Apr</w:t>
            </w:r>
            <w:r w:rsidR="009357DB">
              <w:rPr>
                <w:rFonts w:asciiTheme="minorBidi" w:hAnsiTheme="minorBidi" w:cstheme="minorBidi"/>
                <w:sz w:val="20"/>
              </w:rPr>
              <w:t xml:space="preserve"> 201</w:t>
            </w:r>
            <w:r w:rsidR="006256A8">
              <w:rPr>
                <w:rFonts w:asciiTheme="minorBidi" w:hAnsiTheme="minorBidi" w:cstheme="minorBidi"/>
                <w:sz w:val="20"/>
              </w:rPr>
              <w:t>7</w:t>
            </w:r>
          </w:p>
        </w:tc>
        <w:tc>
          <w:tcPr>
            <w:tcW w:w="854" w:type="pct"/>
          </w:tcPr>
          <w:p w14:paraId="14D80E3A" w14:textId="77777777" w:rsidR="003D1836" w:rsidRPr="000F342E" w:rsidRDefault="009357DB" w:rsidP="00F56582">
            <w:pPr>
              <w:pStyle w:val="TableText"/>
              <w:widowControl/>
              <w:spacing w:before="0" w:after="0"/>
              <w:jc w:val="left"/>
              <w:rPr>
                <w:rFonts w:asciiTheme="minorBidi" w:hAnsiTheme="minorBidi" w:cstheme="minorBidi"/>
                <w:sz w:val="20"/>
              </w:rPr>
            </w:pPr>
            <w:r>
              <w:rPr>
                <w:rFonts w:asciiTheme="minorBidi" w:hAnsiTheme="minorBidi" w:cstheme="minorBidi"/>
                <w:sz w:val="20"/>
              </w:rPr>
              <w:t>Andrew Tey</w:t>
            </w:r>
          </w:p>
        </w:tc>
        <w:tc>
          <w:tcPr>
            <w:tcW w:w="708" w:type="pct"/>
          </w:tcPr>
          <w:p w14:paraId="3FA68111" w14:textId="77777777" w:rsidR="003D1836" w:rsidRPr="000F342E" w:rsidRDefault="003D1836" w:rsidP="00F56582">
            <w:pPr>
              <w:pStyle w:val="TableText"/>
              <w:widowControl/>
              <w:spacing w:before="0" w:after="0"/>
              <w:jc w:val="left"/>
              <w:rPr>
                <w:rFonts w:asciiTheme="minorBidi" w:hAnsiTheme="minorBidi" w:cstheme="minorBidi"/>
                <w:sz w:val="20"/>
              </w:rPr>
            </w:pPr>
          </w:p>
        </w:tc>
        <w:tc>
          <w:tcPr>
            <w:tcW w:w="2111" w:type="pct"/>
          </w:tcPr>
          <w:p w14:paraId="71B23347" w14:textId="77777777" w:rsidR="003D1836" w:rsidRPr="000F342E" w:rsidRDefault="00A140B4" w:rsidP="00F56582">
            <w:pPr>
              <w:pStyle w:val="TableText"/>
              <w:widowControl/>
              <w:spacing w:before="0" w:after="0"/>
              <w:rPr>
                <w:rFonts w:asciiTheme="minorBidi" w:hAnsiTheme="minorBidi" w:cstheme="minorBidi"/>
                <w:sz w:val="20"/>
              </w:rPr>
            </w:pPr>
            <w:r w:rsidRPr="000F342E">
              <w:rPr>
                <w:rFonts w:asciiTheme="minorBidi" w:hAnsiTheme="minorBidi" w:cstheme="minorBidi"/>
                <w:sz w:val="20"/>
              </w:rPr>
              <w:t>Initial</w:t>
            </w:r>
            <w:r w:rsidR="003D1836" w:rsidRPr="000F342E">
              <w:rPr>
                <w:rFonts w:asciiTheme="minorBidi" w:hAnsiTheme="minorBidi" w:cstheme="minorBidi"/>
                <w:sz w:val="20"/>
              </w:rPr>
              <w:t xml:space="preserve"> Draft</w:t>
            </w:r>
            <w:r w:rsidR="00F62B7D" w:rsidRPr="000F342E">
              <w:rPr>
                <w:rFonts w:asciiTheme="minorBidi" w:hAnsiTheme="minorBidi" w:cstheme="minorBidi"/>
                <w:sz w:val="20"/>
              </w:rPr>
              <w:t xml:space="preserve"> (</w:t>
            </w:r>
            <w:r w:rsidR="00D16590" w:rsidRPr="000F342E">
              <w:rPr>
                <w:rFonts w:asciiTheme="minorBidi" w:hAnsiTheme="minorBidi" w:cstheme="minorBidi"/>
                <w:sz w:val="20"/>
              </w:rPr>
              <w:t>TOC</w:t>
            </w:r>
            <w:r w:rsidR="00DE0D67" w:rsidRPr="000F342E">
              <w:rPr>
                <w:rFonts w:asciiTheme="minorBidi" w:hAnsiTheme="minorBidi" w:cstheme="minorBidi"/>
                <w:sz w:val="20"/>
              </w:rPr>
              <w:t>)</w:t>
            </w:r>
          </w:p>
        </w:tc>
      </w:tr>
      <w:tr w:rsidR="005C62B5" w:rsidRPr="000F342E" w14:paraId="43620EE2" w14:textId="77777777" w:rsidTr="00917FD4">
        <w:trPr>
          <w:cantSplit/>
          <w:trHeight w:val="183"/>
        </w:trPr>
        <w:tc>
          <w:tcPr>
            <w:tcW w:w="625" w:type="pct"/>
            <w:vAlign w:val="center"/>
          </w:tcPr>
          <w:p w14:paraId="547E41F9" w14:textId="122132E2" w:rsidR="005C62B5" w:rsidRPr="000F342E" w:rsidRDefault="005C62B5" w:rsidP="005C62B5">
            <w:pPr>
              <w:pStyle w:val="TableText"/>
              <w:widowControl/>
              <w:spacing w:before="0" w:after="0"/>
              <w:jc w:val="center"/>
              <w:rPr>
                <w:rFonts w:asciiTheme="minorBidi" w:hAnsiTheme="minorBidi" w:cstheme="minorBidi"/>
                <w:sz w:val="20"/>
              </w:rPr>
            </w:pPr>
            <w:r>
              <w:rPr>
                <w:rFonts w:asciiTheme="minorBidi" w:hAnsiTheme="minorBidi" w:cstheme="minorBidi"/>
                <w:sz w:val="20"/>
              </w:rPr>
              <w:t>0.02</w:t>
            </w:r>
          </w:p>
        </w:tc>
        <w:tc>
          <w:tcPr>
            <w:tcW w:w="702" w:type="pct"/>
            <w:vAlign w:val="center"/>
          </w:tcPr>
          <w:p w14:paraId="0AB5E01A" w14:textId="00F737A3" w:rsidR="005C62B5" w:rsidRDefault="005C62B5" w:rsidP="005C62B5">
            <w:pPr>
              <w:pStyle w:val="TableTextBullet"/>
              <w:widowControl/>
              <w:spacing w:before="0" w:after="0"/>
              <w:ind w:left="0" w:firstLine="0"/>
              <w:jc w:val="center"/>
              <w:rPr>
                <w:rFonts w:asciiTheme="minorBidi" w:hAnsiTheme="minorBidi" w:cstheme="minorBidi"/>
                <w:sz w:val="20"/>
              </w:rPr>
            </w:pPr>
            <w:r>
              <w:rPr>
                <w:rFonts w:asciiTheme="minorBidi" w:hAnsiTheme="minorBidi" w:cstheme="minorBidi"/>
                <w:sz w:val="20"/>
              </w:rPr>
              <w:t>25</w:t>
            </w:r>
            <w:r w:rsidRPr="000F342E">
              <w:rPr>
                <w:rFonts w:asciiTheme="minorBidi" w:hAnsiTheme="minorBidi" w:cstheme="minorBidi"/>
                <w:sz w:val="20"/>
              </w:rPr>
              <w:t xml:space="preserve"> </w:t>
            </w:r>
            <w:r>
              <w:rPr>
                <w:rFonts w:asciiTheme="minorBidi" w:hAnsiTheme="minorBidi" w:cstheme="minorBidi"/>
                <w:sz w:val="20"/>
              </w:rPr>
              <w:t>Apr 2017</w:t>
            </w:r>
          </w:p>
        </w:tc>
        <w:tc>
          <w:tcPr>
            <w:tcW w:w="854" w:type="pct"/>
          </w:tcPr>
          <w:p w14:paraId="7E62F579" w14:textId="02F85693" w:rsidR="005C62B5" w:rsidRPr="000F342E" w:rsidRDefault="005C62B5" w:rsidP="005C62B5">
            <w:pPr>
              <w:pStyle w:val="TableText"/>
              <w:widowControl/>
              <w:spacing w:before="0" w:after="0"/>
              <w:jc w:val="left"/>
              <w:rPr>
                <w:rFonts w:asciiTheme="minorBidi" w:hAnsiTheme="minorBidi" w:cstheme="minorBidi"/>
                <w:sz w:val="20"/>
              </w:rPr>
            </w:pPr>
            <w:r>
              <w:rPr>
                <w:rFonts w:asciiTheme="minorBidi" w:hAnsiTheme="minorBidi" w:cstheme="minorBidi"/>
                <w:sz w:val="20"/>
              </w:rPr>
              <w:t>Andrew Tey</w:t>
            </w:r>
          </w:p>
        </w:tc>
        <w:tc>
          <w:tcPr>
            <w:tcW w:w="708" w:type="pct"/>
          </w:tcPr>
          <w:p w14:paraId="35700D5B" w14:textId="7A602291"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26BD3334" w14:textId="2A940A56" w:rsidR="005C62B5" w:rsidRPr="000F342E" w:rsidRDefault="005C62B5" w:rsidP="005C62B5">
            <w:pPr>
              <w:pStyle w:val="TableText"/>
              <w:widowControl/>
              <w:spacing w:before="0" w:after="0"/>
              <w:rPr>
                <w:rFonts w:asciiTheme="minorBidi" w:hAnsiTheme="minorBidi" w:cstheme="minorBidi"/>
                <w:sz w:val="20"/>
              </w:rPr>
            </w:pPr>
            <w:r>
              <w:rPr>
                <w:rFonts w:asciiTheme="minorBidi" w:hAnsiTheme="minorBidi" w:cstheme="minorBidi"/>
                <w:sz w:val="20"/>
              </w:rPr>
              <w:t>Revised Section 13</w:t>
            </w:r>
          </w:p>
        </w:tc>
      </w:tr>
      <w:tr w:rsidR="005C62B5" w:rsidRPr="000F342E" w14:paraId="58FB74DD" w14:textId="77777777" w:rsidTr="00917FD4">
        <w:trPr>
          <w:cantSplit/>
          <w:trHeight w:val="65"/>
        </w:trPr>
        <w:tc>
          <w:tcPr>
            <w:tcW w:w="625" w:type="pct"/>
            <w:vAlign w:val="center"/>
          </w:tcPr>
          <w:p w14:paraId="23E1C866" w14:textId="72216118" w:rsidR="005C62B5" w:rsidRPr="000F342E" w:rsidRDefault="005C62B5" w:rsidP="005C62B5">
            <w:pPr>
              <w:pStyle w:val="TableText"/>
              <w:widowControl/>
              <w:spacing w:before="0" w:after="0"/>
              <w:jc w:val="center"/>
              <w:rPr>
                <w:rFonts w:asciiTheme="minorBidi" w:hAnsiTheme="minorBidi" w:cstheme="minorBidi"/>
                <w:sz w:val="20"/>
              </w:rPr>
            </w:pPr>
            <w:r>
              <w:rPr>
                <w:rFonts w:asciiTheme="minorBidi" w:hAnsiTheme="minorBidi" w:cstheme="minorBidi"/>
                <w:sz w:val="20"/>
              </w:rPr>
              <w:t>0.03</w:t>
            </w:r>
          </w:p>
        </w:tc>
        <w:tc>
          <w:tcPr>
            <w:tcW w:w="702" w:type="pct"/>
            <w:vAlign w:val="center"/>
          </w:tcPr>
          <w:p w14:paraId="27D1B1CB" w14:textId="060F3AAE" w:rsidR="005C62B5" w:rsidRDefault="005C62B5" w:rsidP="005C62B5">
            <w:pPr>
              <w:pStyle w:val="TableText"/>
              <w:widowControl/>
              <w:spacing w:before="0" w:after="0"/>
              <w:jc w:val="center"/>
              <w:rPr>
                <w:rFonts w:asciiTheme="minorBidi" w:hAnsiTheme="minorBidi" w:cstheme="minorBidi"/>
                <w:sz w:val="20"/>
              </w:rPr>
            </w:pPr>
            <w:r>
              <w:rPr>
                <w:rFonts w:asciiTheme="minorBidi" w:hAnsiTheme="minorBidi" w:cstheme="minorBidi"/>
                <w:sz w:val="20"/>
              </w:rPr>
              <w:t>27 Apr 2017</w:t>
            </w:r>
          </w:p>
        </w:tc>
        <w:tc>
          <w:tcPr>
            <w:tcW w:w="854" w:type="pct"/>
          </w:tcPr>
          <w:p w14:paraId="329E9030" w14:textId="38A313E1" w:rsidR="005C62B5" w:rsidRPr="000F342E" w:rsidRDefault="005C62B5" w:rsidP="005C62B5">
            <w:pPr>
              <w:pStyle w:val="TableText"/>
              <w:widowControl/>
              <w:spacing w:before="0" w:after="0"/>
              <w:jc w:val="left"/>
              <w:rPr>
                <w:rFonts w:asciiTheme="minorBidi" w:hAnsiTheme="minorBidi" w:cstheme="minorBidi"/>
                <w:sz w:val="20"/>
              </w:rPr>
            </w:pPr>
            <w:r>
              <w:rPr>
                <w:rFonts w:asciiTheme="minorBidi" w:hAnsiTheme="minorBidi" w:cstheme="minorBidi"/>
                <w:sz w:val="20"/>
              </w:rPr>
              <w:t>Andrew Tey</w:t>
            </w:r>
          </w:p>
        </w:tc>
        <w:tc>
          <w:tcPr>
            <w:tcW w:w="708" w:type="pct"/>
          </w:tcPr>
          <w:p w14:paraId="25E3420B" w14:textId="6FCAB089"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1A69695A" w14:textId="0082F4EB" w:rsidR="005C62B5" w:rsidRPr="000F342E" w:rsidRDefault="005C62B5" w:rsidP="005C62B5">
            <w:pPr>
              <w:pStyle w:val="TableText"/>
              <w:widowControl/>
              <w:spacing w:before="0" w:after="0"/>
              <w:rPr>
                <w:rFonts w:asciiTheme="minorBidi" w:hAnsiTheme="minorBidi" w:cstheme="minorBidi"/>
                <w:sz w:val="20"/>
              </w:rPr>
            </w:pPr>
            <w:r>
              <w:rPr>
                <w:rFonts w:asciiTheme="minorBidi" w:hAnsiTheme="minorBidi" w:cstheme="minorBidi"/>
                <w:sz w:val="20"/>
              </w:rPr>
              <w:t>Added numeric example for Section 13</w:t>
            </w:r>
          </w:p>
        </w:tc>
      </w:tr>
      <w:tr w:rsidR="005C62B5" w:rsidRPr="000F342E" w14:paraId="40B79AE1" w14:textId="77777777" w:rsidTr="00917FD4">
        <w:trPr>
          <w:cantSplit/>
          <w:trHeight w:val="237"/>
        </w:trPr>
        <w:tc>
          <w:tcPr>
            <w:tcW w:w="625" w:type="pct"/>
            <w:vAlign w:val="center"/>
          </w:tcPr>
          <w:p w14:paraId="41BF33F4" w14:textId="4F2F9668" w:rsidR="005C62B5" w:rsidRPr="000F342E" w:rsidRDefault="00917FD4" w:rsidP="005C62B5">
            <w:pPr>
              <w:pStyle w:val="TableText"/>
              <w:widowControl/>
              <w:spacing w:before="0" w:after="0"/>
              <w:jc w:val="center"/>
              <w:rPr>
                <w:rFonts w:asciiTheme="minorBidi" w:hAnsiTheme="minorBidi" w:cstheme="minorBidi"/>
                <w:sz w:val="20"/>
              </w:rPr>
            </w:pPr>
            <w:r>
              <w:rPr>
                <w:rFonts w:asciiTheme="minorBidi" w:hAnsiTheme="minorBidi" w:cstheme="minorBidi"/>
                <w:sz w:val="20"/>
              </w:rPr>
              <w:t>0.04</w:t>
            </w:r>
          </w:p>
        </w:tc>
        <w:tc>
          <w:tcPr>
            <w:tcW w:w="702" w:type="pct"/>
            <w:vAlign w:val="center"/>
          </w:tcPr>
          <w:p w14:paraId="5F38E02B" w14:textId="6FA9FACE" w:rsidR="005C62B5" w:rsidRDefault="00917FD4" w:rsidP="005C62B5">
            <w:pPr>
              <w:pStyle w:val="TableText"/>
              <w:widowControl/>
              <w:spacing w:before="0" w:after="0"/>
              <w:jc w:val="center"/>
              <w:rPr>
                <w:rFonts w:asciiTheme="minorBidi" w:hAnsiTheme="minorBidi" w:cstheme="minorBidi"/>
                <w:sz w:val="20"/>
              </w:rPr>
            </w:pPr>
            <w:r>
              <w:rPr>
                <w:rFonts w:asciiTheme="minorBidi" w:hAnsiTheme="minorBidi" w:cstheme="minorBidi"/>
                <w:sz w:val="20"/>
              </w:rPr>
              <w:t>22 May 2017</w:t>
            </w:r>
          </w:p>
        </w:tc>
        <w:tc>
          <w:tcPr>
            <w:tcW w:w="854" w:type="pct"/>
          </w:tcPr>
          <w:p w14:paraId="23FCCB3B" w14:textId="6707A7AC" w:rsidR="005C62B5" w:rsidRPr="000F342E" w:rsidRDefault="00917FD4" w:rsidP="005C62B5">
            <w:pPr>
              <w:pStyle w:val="TableText"/>
              <w:widowControl/>
              <w:spacing w:before="0" w:after="0"/>
              <w:jc w:val="left"/>
              <w:rPr>
                <w:rFonts w:asciiTheme="minorBidi" w:hAnsiTheme="minorBidi" w:cstheme="minorBidi"/>
                <w:sz w:val="20"/>
              </w:rPr>
            </w:pPr>
            <w:r>
              <w:rPr>
                <w:rFonts w:asciiTheme="minorBidi" w:hAnsiTheme="minorBidi" w:cstheme="minorBidi"/>
                <w:sz w:val="20"/>
              </w:rPr>
              <w:t>Michael Cheng</w:t>
            </w:r>
          </w:p>
        </w:tc>
        <w:tc>
          <w:tcPr>
            <w:tcW w:w="708" w:type="pct"/>
          </w:tcPr>
          <w:p w14:paraId="340D68B5" w14:textId="2AB4FAD3"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0176AC2B" w14:textId="5A052987" w:rsidR="005C62B5" w:rsidRPr="000F342E" w:rsidRDefault="00917FD4" w:rsidP="005C62B5">
            <w:pPr>
              <w:pStyle w:val="TableText"/>
              <w:widowControl/>
              <w:spacing w:before="0" w:after="0"/>
              <w:rPr>
                <w:rFonts w:asciiTheme="minorBidi" w:hAnsiTheme="minorBidi" w:cstheme="minorBidi"/>
                <w:sz w:val="20"/>
              </w:rPr>
            </w:pPr>
            <w:r>
              <w:rPr>
                <w:rFonts w:asciiTheme="minorBidi" w:hAnsiTheme="minorBidi" w:cstheme="minorBidi"/>
                <w:sz w:val="20"/>
              </w:rPr>
              <w:t>Added Section 15 for Inter-company elimination logic</w:t>
            </w:r>
          </w:p>
        </w:tc>
      </w:tr>
      <w:tr w:rsidR="005C62B5" w:rsidRPr="000F342E" w14:paraId="5D0C5E31" w14:textId="77777777" w:rsidTr="00917FD4">
        <w:trPr>
          <w:cantSplit/>
          <w:trHeight w:val="183"/>
        </w:trPr>
        <w:tc>
          <w:tcPr>
            <w:tcW w:w="625" w:type="pct"/>
            <w:vAlign w:val="center"/>
          </w:tcPr>
          <w:p w14:paraId="5EBD787D" w14:textId="417E88E1" w:rsidR="005C62B5" w:rsidRPr="000F342E" w:rsidRDefault="005C62B5" w:rsidP="005C62B5">
            <w:pPr>
              <w:pStyle w:val="TableText"/>
              <w:widowControl/>
              <w:spacing w:before="0" w:after="0"/>
              <w:rPr>
                <w:rFonts w:asciiTheme="minorBidi" w:hAnsiTheme="minorBidi" w:cstheme="minorBidi"/>
                <w:sz w:val="20"/>
              </w:rPr>
            </w:pPr>
          </w:p>
        </w:tc>
        <w:tc>
          <w:tcPr>
            <w:tcW w:w="702" w:type="pct"/>
            <w:vAlign w:val="center"/>
          </w:tcPr>
          <w:p w14:paraId="25C4350B" w14:textId="2212ACDE" w:rsidR="005C62B5" w:rsidRDefault="005C62B5" w:rsidP="005C62B5">
            <w:pPr>
              <w:pStyle w:val="TableText"/>
              <w:widowControl/>
              <w:spacing w:before="0" w:after="0"/>
              <w:rPr>
                <w:rFonts w:asciiTheme="minorBidi" w:hAnsiTheme="minorBidi" w:cstheme="minorBidi"/>
                <w:sz w:val="20"/>
              </w:rPr>
            </w:pPr>
          </w:p>
        </w:tc>
        <w:tc>
          <w:tcPr>
            <w:tcW w:w="854" w:type="pct"/>
          </w:tcPr>
          <w:p w14:paraId="7333B478" w14:textId="417F0F93" w:rsidR="005C62B5" w:rsidRPr="000F342E" w:rsidRDefault="005C62B5" w:rsidP="005C62B5">
            <w:pPr>
              <w:pStyle w:val="TableText"/>
              <w:widowControl/>
              <w:spacing w:before="0" w:after="0"/>
              <w:jc w:val="left"/>
              <w:rPr>
                <w:rFonts w:asciiTheme="minorBidi" w:hAnsiTheme="minorBidi" w:cstheme="minorBidi"/>
                <w:sz w:val="20"/>
              </w:rPr>
            </w:pPr>
          </w:p>
        </w:tc>
        <w:tc>
          <w:tcPr>
            <w:tcW w:w="708" w:type="pct"/>
          </w:tcPr>
          <w:p w14:paraId="219F58C1" w14:textId="3ACAE319"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791CB302" w14:textId="7C07300A" w:rsidR="005C62B5" w:rsidRPr="000F342E"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63115768" w14:textId="77777777" w:rsidTr="00917FD4">
        <w:trPr>
          <w:cantSplit/>
          <w:trHeight w:val="165"/>
        </w:trPr>
        <w:tc>
          <w:tcPr>
            <w:tcW w:w="625" w:type="pct"/>
            <w:vAlign w:val="center"/>
          </w:tcPr>
          <w:p w14:paraId="3E86716A" w14:textId="74C25C2E" w:rsidR="005C62B5" w:rsidRPr="000F342E"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46B9D3C3" w14:textId="6196E454"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5DFCD78E" w14:textId="5877540E" w:rsidR="005C62B5" w:rsidRPr="000F342E" w:rsidRDefault="005C62B5" w:rsidP="005C62B5">
            <w:pPr>
              <w:pStyle w:val="TableText"/>
              <w:widowControl/>
              <w:spacing w:before="0" w:after="0"/>
              <w:jc w:val="left"/>
              <w:rPr>
                <w:rFonts w:asciiTheme="minorBidi" w:hAnsiTheme="minorBidi" w:cstheme="minorBidi"/>
                <w:sz w:val="20"/>
              </w:rPr>
            </w:pPr>
          </w:p>
        </w:tc>
        <w:tc>
          <w:tcPr>
            <w:tcW w:w="708" w:type="pct"/>
          </w:tcPr>
          <w:p w14:paraId="47E63E86" w14:textId="6FD1E04D"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0A3D0C66" w14:textId="3CCF17D3" w:rsidR="005C62B5" w:rsidRPr="000F342E"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18E3EB36" w14:textId="77777777" w:rsidTr="00917FD4">
        <w:trPr>
          <w:cantSplit/>
          <w:trHeight w:val="237"/>
        </w:trPr>
        <w:tc>
          <w:tcPr>
            <w:tcW w:w="625" w:type="pct"/>
            <w:vAlign w:val="center"/>
          </w:tcPr>
          <w:p w14:paraId="2B530D05" w14:textId="32BCAEF6"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2C27434C" w14:textId="70E23FF6"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794D8336" w14:textId="31DFC701" w:rsidR="005C62B5" w:rsidRPr="000F342E" w:rsidRDefault="005C62B5" w:rsidP="005C62B5">
            <w:pPr>
              <w:pStyle w:val="TableText"/>
              <w:widowControl/>
              <w:spacing w:before="0" w:after="0"/>
              <w:jc w:val="left"/>
              <w:rPr>
                <w:rFonts w:asciiTheme="minorBidi" w:hAnsiTheme="minorBidi" w:cstheme="minorBidi"/>
                <w:sz w:val="20"/>
              </w:rPr>
            </w:pPr>
          </w:p>
        </w:tc>
        <w:tc>
          <w:tcPr>
            <w:tcW w:w="708" w:type="pct"/>
          </w:tcPr>
          <w:p w14:paraId="2DAFAF32" w14:textId="312FF08E" w:rsidR="005C62B5" w:rsidRPr="000F342E" w:rsidRDefault="005C62B5" w:rsidP="005C62B5">
            <w:pPr>
              <w:pStyle w:val="TableText"/>
              <w:widowControl/>
              <w:spacing w:before="0" w:after="0"/>
              <w:jc w:val="left"/>
              <w:rPr>
                <w:rFonts w:asciiTheme="minorBidi" w:hAnsiTheme="minorBidi" w:cstheme="minorBidi"/>
                <w:sz w:val="20"/>
              </w:rPr>
            </w:pPr>
          </w:p>
        </w:tc>
        <w:tc>
          <w:tcPr>
            <w:tcW w:w="2111" w:type="pct"/>
          </w:tcPr>
          <w:p w14:paraId="47E0DF50" w14:textId="5F573F9A"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62873F76" w14:textId="77777777" w:rsidTr="00917FD4">
        <w:trPr>
          <w:cantSplit/>
          <w:trHeight w:val="183"/>
        </w:trPr>
        <w:tc>
          <w:tcPr>
            <w:tcW w:w="625" w:type="pct"/>
            <w:vAlign w:val="center"/>
          </w:tcPr>
          <w:p w14:paraId="7AC346B6" w14:textId="55635640"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07CBAFD" w14:textId="1F492D80"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3C1E53F4" w14:textId="527E5533"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72877B86" w14:textId="191A4156"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13DB6390" w14:textId="172C49DC"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1B376D06" w14:textId="77777777" w:rsidTr="00917FD4">
        <w:trPr>
          <w:cantSplit/>
          <w:trHeight w:val="273"/>
        </w:trPr>
        <w:tc>
          <w:tcPr>
            <w:tcW w:w="625" w:type="pct"/>
            <w:vAlign w:val="center"/>
          </w:tcPr>
          <w:p w14:paraId="799A7BE3" w14:textId="43331256"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68FB47E" w14:textId="4AFF6784"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420C1785" w14:textId="06782A67"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64EF29AC" w14:textId="6486124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1F51ABC5" w14:textId="72E20927"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6C2CBCB7" w14:textId="77777777" w:rsidTr="00917FD4">
        <w:trPr>
          <w:cantSplit/>
          <w:trHeight w:val="273"/>
        </w:trPr>
        <w:tc>
          <w:tcPr>
            <w:tcW w:w="625" w:type="pct"/>
            <w:vAlign w:val="center"/>
          </w:tcPr>
          <w:p w14:paraId="385E4B75" w14:textId="7885AEBB"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14819DE6" w14:textId="0B8B4293"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4B934497" w14:textId="2C2B132C"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6BBB2BFF"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0693B8FF" w14:textId="19534FDA"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3166F023" w14:textId="77777777" w:rsidTr="00917FD4">
        <w:trPr>
          <w:cantSplit/>
          <w:trHeight w:val="273"/>
        </w:trPr>
        <w:tc>
          <w:tcPr>
            <w:tcW w:w="625" w:type="pct"/>
            <w:vAlign w:val="center"/>
          </w:tcPr>
          <w:p w14:paraId="0B50AD86" w14:textId="565E8521"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11D96AB" w14:textId="391ADB5E"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5729DF4F" w14:textId="33AAC380"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7C68B495"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7E6630B1" w14:textId="3B8D3804"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24359B0A" w14:textId="77777777" w:rsidTr="00917FD4">
        <w:trPr>
          <w:cantSplit/>
          <w:trHeight w:val="273"/>
        </w:trPr>
        <w:tc>
          <w:tcPr>
            <w:tcW w:w="625" w:type="pct"/>
            <w:vAlign w:val="center"/>
          </w:tcPr>
          <w:p w14:paraId="55172FAD" w14:textId="5E36D995"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758CEC31" w14:textId="6E340F2B"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3A4E06AB" w14:textId="6C17F58D"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5E629321"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255E0D6B" w14:textId="032636FB"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5D665BA1" w14:textId="77777777" w:rsidTr="00917FD4">
        <w:trPr>
          <w:cantSplit/>
          <w:trHeight w:val="264"/>
        </w:trPr>
        <w:tc>
          <w:tcPr>
            <w:tcW w:w="625" w:type="pct"/>
            <w:vAlign w:val="center"/>
          </w:tcPr>
          <w:p w14:paraId="378987F4" w14:textId="1B5863C0"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23173C2" w14:textId="0E2422D1"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2E32A455" w14:textId="0D7CF733"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67D715F6" w14:textId="110BD1D1"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41726A57" w14:textId="794617CB"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0DDB3C26" w14:textId="77777777" w:rsidTr="00917FD4">
        <w:trPr>
          <w:cantSplit/>
          <w:trHeight w:val="273"/>
        </w:trPr>
        <w:tc>
          <w:tcPr>
            <w:tcW w:w="625" w:type="pct"/>
            <w:vAlign w:val="center"/>
          </w:tcPr>
          <w:p w14:paraId="3AD60907" w14:textId="4AAD6E30"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40252DB5" w14:textId="1E9EBC60"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6D573C43" w14:textId="39737D67"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46AFC96E"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60CF5ACC" w14:textId="28F77C97"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0377E33A" w14:textId="77777777" w:rsidTr="00917FD4">
        <w:trPr>
          <w:cantSplit/>
          <w:trHeight w:val="273"/>
        </w:trPr>
        <w:tc>
          <w:tcPr>
            <w:tcW w:w="625" w:type="pct"/>
            <w:vAlign w:val="center"/>
          </w:tcPr>
          <w:p w14:paraId="2E9F30D5" w14:textId="24A9CF6F"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2C21299B" w14:textId="59FB9C58"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0F45EB10" w14:textId="11ADF779"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085790CB" w14:textId="2C2E9244"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225A7644" w14:textId="7A6913EE"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60EF62DA" w14:textId="77777777" w:rsidTr="00917FD4">
        <w:trPr>
          <w:cantSplit/>
          <w:trHeight w:val="309"/>
        </w:trPr>
        <w:tc>
          <w:tcPr>
            <w:tcW w:w="625" w:type="pct"/>
            <w:vAlign w:val="center"/>
          </w:tcPr>
          <w:p w14:paraId="2954D75A" w14:textId="3B47BE0A"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6D662C6" w14:textId="1917A5FE"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59981FEB" w14:textId="6CD09601"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3C0D59FB"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6741C354" w14:textId="2187ABA5"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10247CDE" w14:textId="77777777" w:rsidTr="00917FD4">
        <w:trPr>
          <w:cantSplit/>
          <w:trHeight w:val="183"/>
        </w:trPr>
        <w:tc>
          <w:tcPr>
            <w:tcW w:w="625" w:type="pct"/>
            <w:vAlign w:val="center"/>
          </w:tcPr>
          <w:p w14:paraId="5AB03044" w14:textId="0D807135" w:rsidR="005C62B5" w:rsidRDefault="005C62B5" w:rsidP="005C62B5">
            <w:pPr>
              <w:pStyle w:val="TableText"/>
              <w:widowControl/>
              <w:spacing w:before="0" w:after="0"/>
              <w:jc w:val="center"/>
              <w:rPr>
                <w:rFonts w:asciiTheme="minorBidi" w:hAnsiTheme="minorBidi" w:cstheme="minorBidi"/>
                <w:sz w:val="20"/>
              </w:rPr>
            </w:pPr>
          </w:p>
        </w:tc>
        <w:tc>
          <w:tcPr>
            <w:tcW w:w="702" w:type="pct"/>
            <w:vAlign w:val="center"/>
          </w:tcPr>
          <w:p w14:paraId="34389033" w14:textId="17009C7F" w:rsidR="005C62B5" w:rsidRDefault="005C62B5" w:rsidP="005C62B5">
            <w:pPr>
              <w:pStyle w:val="TableText"/>
              <w:widowControl/>
              <w:spacing w:before="0" w:after="0"/>
              <w:jc w:val="center"/>
              <w:rPr>
                <w:rFonts w:asciiTheme="minorBidi" w:hAnsiTheme="minorBidi" w:cstheme="minorBidi"/>
                <w:sz w:val="20"/>
              </w:rPr>
            </w:pPr>
          </w:p>
        </w:tc>
        <w:tc>
          <w:tcPr>
            <w:tcW w:w="854" w:type="pct"/>
          </w:tcPr>
          <w:p w14:paraId="2AD7ED6A" w14:textId="56EE8211" w:rsidR="005C62B5" w:rsidRDefault="005C62B5" w:rsidP="005C62B5">
            <w:pPr>
              <w:pStyle w:val="TableText"/>
              <w:widowControl/>
              <w:spacing w:before="0" w:after="0"/>
              <w:jc w:val="left"/>
              <w:rPr>
                <w:rFonts w:asciiTheme="minorBidi" w:hAnsiTheme="minorBidi" w:cstheme="minorBidi"/>
                <w:sz w:val="20"/>
              </w:rPr>
            </w:pPr>
          </w:p>
        </w:tc>
        <w:tc>
          <w:tcPr>
            <w:tcW w:w="708" w:type="pct"/>
          </w:tcPr>
          <w:p w14:paraId="38BBC311" w14:textId="77777777" w:rsidR="005C62B5" w:rsidRDefault="005C62B5" w:rsidP="005C62B5">
            <w:pPr>
              <w:pStyle w:val="TableText"/>
              <w:widowControl/>
              <w:spacing w:before="0" w:after="0"/>
              <w:jc w:val="center"/>
              <w:rPr>
                <w:rFonts w:asciiTheme="minorBidi" w:hAnsiTheme="minorBidi" w:cstheme="minorBidi"/>
                <w:sz w:val="20"/>
              </w:rPr>
            </w:pPr>
          </w:p>
        </w:tc>
        <w:tc>
          <w:tcPr>
            <w:tcW w:w="2111" w:type="pct"/>
          </w:tcPr>
          <w:p w14:paraId="5D1BD76E" w14:textId="4A526B63" w:rsidR="005C62B5" w:rsidRDefault="005C62B5" w:rsidP="005C62B5">
            <w:pPr>
              <w:pStyle w:val="TableText"/>
              <w:widowControl/>
              <w:spacing w:before="0" w:after="0"/>
              <w:ind w:left="33"/>
              <w:jc w:val="left"/>
              <w:rPr>
                <w:rFonts w:asciiTheme="minorBidi" w:hAnsiTheme="minorBidi" w:cstheme="minorBidi"/>
                <w:sz w:val="20"/>
              </w:rPr>
            </w:pPr>
          </w:p>
        </w:tc>
      </w:tr>
      <w:tr w:rsidR="005C62B5" w:rsidRPr="000F342E" w14:paraId="2013FC39" w14:textId="77777777" w:rsidTr="00917FD4">
        <w:trPr>
          <w:cantSplit/>
          <w:trHeight w:val="273"/>
        </w:trPr>
        <w:tc>
          <w:tcPr>
            <w:tcW w:w="625" w:type="pct"/>
            <w:vAlign w:val="center"/>
          </w:tcPr>
          <w:p w14:paraId="62D70552" w14:textId="1A64C01C" w:rsidR="005C62B5" w:rsidRPr="00EF007B" w:rsidRDefault="005C62B5" w:rsidP="005C62B5">
            <w:pPr>
              <w:pStyle w:val="TableText"/>
              <w:widowControl/>
              <w:spacing w:before="0" w:after="0"/>
              <w:jc w:val="center"/>
              <w:rPr>
                <w:rFonts w:asciiTheme="minorBidi" w:eastAsia="MS Mincho" w:hAnsiTheme="minorBidi" w:cstheme="minorBidi"/>
                <w:color w:val="000000" w:themeColor="text1"/>
                <w:sz w:val="20"/>
                <w:lang w:eastAsia="ja-JP"/>
              </w:rPr>
            </w:pPr>
          </w:p>
        </w:tc>
        <w:tc>
          <w:tcPr>
            <w:tcW w:w="702" w:type="pct"/>
            <w:vAlign w:val="center"/>
          </w:tcPr>
          <w:p w14:paraId="6DF40F3A" w14:textId="5331039F"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46F90840" w14:textId="3E7CC226"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5ABE538B" w14:textId="7777777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37750A2C" w14:textId="1383B328" w:rsidR="005C62B5" w:rsidRPr="00EF007B" w:rsidRDefault="005C62B5" w:rsidP="005C62B5">
            <w:pPr>
              <w:pStyle w:val="TableText"/>
              <w:widowControl/>
              <w:spacing w:before="0" w:after="0"/>
              <w:ind w:left="33"/>
              <w:rPr>
                <w:rFonts w:asciiTheme="minorBidi" w:hAnsiTheme="minorBidi" w:cstheme="minorBidi"/>
                <w:color w:val="000000" w:themeColor="text1"/>
                <w:sz w:val="20"/>
              </w:rPr>
            </w:pPr>
          </w:p>
        </w:tc>
      </w:tr>
      <w:tr w:rsidR="005C62B5" w:rsidRPr="000F342E" w14:paraId="027181D0" w14:textId="77777777" w:rsidTr="00917FD4">
        <w:trPr>
          <w:cantSplit/>
          <w:trHeight w:val="273"/>
        </w:trPr>
        <w:tc>
          <w:tcPr>
            <w:tcW w:w="625" w:type="pct"/>
            <w:vAlign w:val="center"/>
          </w:tcPr>
          <w:p w14:paraId="39BFE010" w14:textId="7A404C48" w:rsidR="005C62B5" w:rsidRPr="00EF007B"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110398FC" w14:textId="10C89672"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68A961B9" w14:textId="4C7DCA59"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4516EFD1" w14:textId="7777777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05EA23F1" w14:textId="262AA161" w:rsidR="005C62B5" w:rsidRPr="00EF007B"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73DEC23A" w14:textId="77777777" w:rsidTr="00917FD4">
        <w:trPr>
          <w:cantSplit/>
          <w:trHeight w:val="273"/>
        </w:trPr>
        <w:tc>
          <w:tcPr>
            <w:tcW w:w="625" w:type="pct"/>
            <w:vAlign w:val="center"/>
          </w:tcPr>
          <w:p w14:paraId="578DB0F3" w14:textId="339D5130" w:rsidR="005C62B5" w:rsidRPr="00EF007B"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71CA3072" w14:textId="7C390C64"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74B171E8" w14:textId="228C522B"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566BD215" w14:textId="7777777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016752C3" w14:textId="0FBB6131" w:rsidR="005C62B5" w:rsidRPr="00EF007B"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35F8C91D" w14:textId="77777777" w:rsidTr="00917FD4">
        <w:trPr>
          <w:cantSplit/>
          <w:trHeight w:val="273"/>
        </w:trPr>
        <w:tc>
          <w:tcPr>
            <w:tcW w:w="625" w:type="pct"/>
            <w:vAlign w:val="center"/>
          </w:tcPr>
          <w:p w14:paraId="43CE1E89" w14:textId="21222BC6" w:rsidR="005C62B5" w:rsidRPr="00EF007B"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55764FB3" w14:textId="4891EC4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36DC6F61" w14:textId="0541CE3F"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41A99E8D" w14:textId="7777777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5C5B4F29" w14:textId="354077D4" w:rsidR="005C62B5" w:rsidRPr="00EF007B"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25A457D4" w14:textId="77777777" w:rsidTr="00917FD4">
        <w:trPr>
          <w:cantSplit/>
          <w:trHeight w:val="273"/>
        </w:trPr>
        <w:tc>
          <w:tcPr>
            <w:tcW w:w="625" w:type="pct"/>
            <w:vAlign w:val="center"/>
          </w:tcPr>
          <w:p w14:paraId="2448229F" w14:textId="5D79E6B1" w:rsidR="005C62B5" w:rsidRPr="00EF007B"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7E64F35E" w14:textId="6F3EF640"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01D9538A" w14:textId="173BE14D"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09668850" w14:textId="77777777" w:rsidR="005C62B5" w:rsidRPr="00EF007B"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7EBCA21E" w14:textId="36F60573" w:rsidR="005C62B5" w:rsidRPr="00EF007B"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48329EF9" w14:textId="77777777" w:rsidTr="00917FD4">
        <w:trPr>
          <w:cantSplit/>
          <w:trHeight w:val="273"/>
        </w:trPr>
        <w:tc>
          <w:tcPr>
            <w:tcW w:w="625" w:type="pct"/>
            <w:vAlign w:val="center"/>
          </w:tcPr>
          <w:p w14:paraId="2CCA2E78" w14:textId="37FA431D" w:rsidR="005C62B5" w:rsidRPr="008A4966"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63656BE3" w14:textId="02C0C2B5"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44E8C971" w14:textId="4E2F2C3B"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3184D60F" w14:textId="77777777"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5014C767" w14:textId="2893EE71" w:rsidR="005C62B5" w:rsidRPr="008A4966"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301A78DB" w14:textId="77777777" w:rsidTr="00917FD4">
        <w:trPr>
          <w:cantSplit/>
          <w:trHeight w:val="273"/>
        </w:trPr>
        <w:tc>
          <w:tcPr>
            <w:tcW w:w="625" w:type="pct"/>
            <w:vAlign w:val="center"/>
          </w:tcPr>
          <w:p w14:paraId="59098727" w14:textId="153F827D" w:rsidR="005C62B5" w:rsidRPr="008A4966"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5D92D50F" w14:textId="2C3C02AD"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65047DE2" w14:textId="3342FEF6"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785E3458" w14:textId="77777777"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510B0DBA" w14:textId="16ED9392" w:rsidR="005C62B5" w:rsidRPr="008A4966"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0F540E38" w14:textId="77777777" w:rsidTr="00917FD4">
        <w:trPr>
          <w:cantSplit/>
          <w:trHeight w:val="273"/>
        </w:trPr>
        <w:tc>
          <w:tcPr>
            <w:tcW w:w="625" w:type="pct"/>
            <w:vAlign w:val="center"/>
          </w:tcPr>
          <w:p w14:paraId="029B2CB3" w14:textId="13075F3F" w:rsidR="005C62B5" w:rsidRPr="008A4966"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160E78EA" w14:textId="7D2BC3E7"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44417117" w14:textId="309C7470"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1D9C6629" w14:textId="77777777"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1407EE77" w14:textId="407DAE81" w:rsidR="005C62B5" w:rsidRPr="008A4966" w:rsidRDefault="005C62B5" w:rsidP="005C62B5">
            <w:pPr>
              <w:pStyle w:val="TableText"/>
              <w:widowControl/>
              <w:spacing w:before="0" w:after="0"/>
              <w:ind w:left="29"/>
              <w:rPr>
                <w:rFonts w:asciiTheme="minorBidi" w:hAnsiTheme="minorBidi" w:cstheme="minorBidi"/>
                <w:color w:val="000000" w:themeColor="text1"/>
                <w:sz w:val="20"/>
              </w:rPr>
            </w:pPr>
          </w:p>
        </w:tc>
      </w:tr>
      <w:tr w:rsidR="005C62B5" w:rsidRPr="000F342E" w14:paraId="5DDB654E" w14:textId="77777777" w:rsidTr="00917FD4">
        <w:trPr>
          <w:cantSplit/>
          <w:trHeight w:val="273"/>
        </w:trPr>
        <w:tc>
          <w:tcPr>
            <w:tcW w:w="625" w:type="pct"/>
            <w:vAlign w:val="center"/>
          </w:tcPr>
          <w:p w14:paraId="789A7F8C" w14:textId="38C10E8A" w:rsidR="005C62B5" w:rsidRPr="008A4966" w:rsidRDefault="005C62B5" w:rsidP="005C62B5">
            <w:pPr>
              <w:pStyle w:val="TableText"/>
              <w:widowControl/>
              <w:spacing w:before="0" w:after="0"/>
              <w:jc w:val="center"/>
              <w:rPr>
                <w:rFonts w:asciiTheme="minorBidi" w:hAnsiTheme="minorBidi" w:cstheme="minorBidi"/>
                <w:color w:val="000000" w:themeColor="text1"/>
                <w:sz w:val="20"/>
              </w:rPr>
            </w:pPr>
          </w:p>
        </w:tc>
        <w:tc>
          <w:tcPr>
            <w:tcW w:w="702" w:type="pct"/>
            <w:vAlign w:val="center"/>
          </w:tcPr>
          <w:p w14:paraId="5A1C05A2" w14:textId="309AABE4"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854" w:type="pct"/>
            <w:vAlign w:val="center"/>
          </w:tcPr>
          <w:p w14:paraId="001107B9" w14:textId="7CFA7D02"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708" w:type="pct"/>
            <w:vAlign w:val="center"/>
          </w:tcPr>
          <w:p w14:paraId="2861FEF4" w14:textId="77777777" w:rsidR="005C62B5" w:rsidRPr="008A4966" w:rsidRDefault="005C62B5" w:rsidP="005C62B5">
            <w:pPr>
              <w:pStyle w:val="TableText"/>
              <w:widowControl/>
              <w:spacing w:before="0" w:after="0"/>
              <w:rPr>
                <w:rFonts w:asciiTheme="minorBidi" w:hAnsiTheme="minorBidi" w:cstheme="minorBidi"/>
                <w:color w:val="000000" w:themeColor="text1"/>
                <w:sz w:val="20"/>
              </w:rPr>
            </w:pPr>
          </w:p>
        </w:tc>
        <w:tc>
          <w:tcPr>
            <w:tcW w:w="2111" w:type="pct"/>
            <w:vAlign w:val="center"/>
          </w:tcPr>
          <w:p w14:paraId="527E99B4" w14:textId="1CDD9DC6" w:rsidR="005C62B5" w:rsidRPr="008A4966" w:rsidRDefault="005C62B5" w:rsidP="005C62B5">
            <w:pPr>
              <w:pStyle w:val="TableText"/>
              <w:widowControl/>
              <w:spacing w:before="0" w:after="0"/>
              <w:ind w:left="29"/>
              <w:jc w:val="left"/>
              <w:rPr>
                <w:rFonts w:asciiTheme="minorBidi" w:hAnsiTheme="minorBidi" w:cstheme="minorBidi"/>
                <w:color w:val="000000" w:themeColor="text1"/>
                <w:sz w:val="20"/>
              </w:rPr>
            </w:pPr>
          </w:p>
        </w:tc>
      </w:tr>
    </w:tbl>
    <w:p w14:paraId="26B23CA8" w14:textId="77777777" w:rsidR="003D1836" w:rsidRPr="000F342E" w:rsidRDefault="003D1836" w:rsidP="003D1836">
      <w:pPr>
        <w:rPr>
          <w:rFonts w:asciiTheme="minorBidi" w:hAnsiTheme="minorBidi" w:cstheme="minorBidi"/>
        </w:rPr>
      </w:pPr>
    </w:p>
    <w:p w14:paraId="1ECDC95B" w14:textId="77777777" w:rsidR="003D1836" w:rsidRPr="000F342E" w:rsidRDefault="003D1836" w:rsidP="003D1836">
      <w:pPr>
        <w:rPr>
          <w:rFonts w:asciiTheme="minorBidi" w:hAnsiTheme="minorBidi" w:cstheme="minorBidi"/>
        </w:rPr>
      </w:pPr>
    </w:p>
    <w:p w14:paraId="57B2771B" w14:textId="77777777" w:rsidR="00F53BE0" w:rsidRPr="000F342E" w:rsidRDefault="00DF1419" w:rsidP="00D16590">
      <w:pPr>
        <w:pStyle w:val="Heading1"/>
        <w:rPr>
          <w:rFonts w:asciiTheme="minorBidi" w:hAnsiTheme="minorBidi" w:cstheme="minorBidi"/>
        </w:rPr>
      </w:pPr>
      <w:r w:rsidRPr="000F342E">
        <w:rPr>
          <w:rFonts w:asciiTheme="minorBidi" w:hAnsiTheme="minorBidi" w:cstheme="minorBidi"/>
        </w:rPr>
        <w:br w:type="page"/>
      </w:r>
      <w:bookmarkStart w:id="4" w:name="_Toc481657001"/>
      <w:r w:rsidR="00F53BE0" w:rsidRPr="000F342E">
        <w:rPr>
          <w:rFonts w:asciiTheme="minorBidi" w:hAnsiTheme="minorBidi" w:cstheme="minorBidi"/>
        </w:rPr>
        <w:lastRenderedPageBreak/>
        <w:t>Table of Contents</w:t>
      </w:r>
      <w:bookmarkEnd w:id="4"/>
    </w:p>
    <w:p w14:paraId="597149B5" w14:textId="77777777" w:rsidR="00DC7B3E" w:rsidRDefault="00E87562">
      <w:pPr>
        <w:pStyle w:val="TOC1"/>
        <w:rPr>
          <w:rFonts w:asciiTheme="minorHAnsi" w:eastAsiaTheme="minorEastAsia" w:hAnsiTheme="minorHAnsi" w:cstheme="minorBidi"/>
          <w:lang w:eastAsia="zh-CN"/>
        </w:rPr>
      </w:pPr>
      <w:r w:rsidRPr="000F342E">
        <w:rPr>
          <w:rFonts w:asciiTheme="minorBidi" w:hAnsiTheme="minorBidi" w:cstheme="minorBidi"/>
        </w:rPr>
        <w:fldChar w:fldCharType="begin"/>
      </w:r>
      <w:r w:rsidR="00F53BE0" w:rsidRPr="000F342E">
        <w:rPr>
          <w:rFonts w:asciiTheme="minorBidi" w:hAnsiTheme="minorBidi" w:cstheme="minorBidi"/>
        </w:rPr>
        <w:instrText xml:space="preserve"> TOC \o "1-3" \h \z \u </w:instrText>
      </w:r>
      <w:r w:rsidRPr="000F342E">
        <w:rPr>
          <w:rFonts w:asciiTheme="minorBidi" w:hAnsiTheme="minorBidi" w:cstheme="minorBidi"/>
        </w:rPr>
        <w:fldChar w:fldCharType="separate"/>
      </w:r>
      <w:hyperlink w:anchor="_Toc481657000" w:history="1">
        <w:r w:rsidR="00DC7B3E" w:rsidRPr="00327052">
          <w:rPr>
            <w:rStyle w:val="Hyperlink"/>
            <w:rFonts w:asciiTheme="minorBidi" w:hAnsiTheme="minorBidi"/>
          </w:rPr>
          <w:t>Version Control</w:t>
        </w:r>
        <w:r w:rsidR="00DC7B3E">
          <w:rPr>
            <w:webHidden/>
          </w:rPr>
          <w:tab/>
        </w:r>
        <w:r w:rsidR="00DC7B3E">
          <w:rPr>
            <w:webHidden/>
          </w:rPr>
          <w:fldChar w:fldCharType="begin"/>
        </w:r>
        <w:r w:rsidR="00DC7B3E">
          <w:rPr>
            <w:webHidden/>
          </w:rPr>
          <w:instrText xml:space="preserve"> PAGEREF _Toc481657000 \h </w:instrText>
        </w:r>
        <w:r w:rsidR="00DC7B3E">
          <w:rPr>
            <w:webHidden/>
          </w:rPr>
        </w:r>
        <w:r w:rsidR="00DC7B3E">
          <w:rPr>
            <w:webHidden/>
          </w:rPr>
          <w:fldChar w:fldCharType="separate"/>
        </w:r>
        <w:r w:rsidR="00DC7B3E">
          <w:rPr>
            <w:webHidden/>
          </w:rPr>
          <w:t>2</w:t>
        </w:r>
        <w:r w:rsidR="00DC7B3E">
          <w:rPr>
            <w:webHidden/>
          </w:rPr>
          <w:fldChar w:fldCharType="end"/>
        </w:r>
      </w:hyperlink>
    </w:p>
    <w:p w14:paraId="6A2599B7" w14:textId="77777777" w:rsidR="00DC7B3E" w:rsidRDefault="00DC60B7">
      <w:pPr>
        <w:pStyle w:val="TOC1"/>
        <w:rPr>
          <w:rFonts w:asciiTheme="minorHAnsi" w:eastAsiaTheme="minorEastAsia" w:hAnsiTheme="minorHAnsi" w:cstheme="minorBidi"/>
          <w:lang w:eastAsia="zh-CN"/>
        </w:rPr>
      </w:pPr>
      <w:hyperlink w:anchor="_Toc481657001" w:history="1">
        <w:r w:rsidR="00DC7B3E" w:rsidRPr="00327052">
          <w:rPr>
            <w:rStyle w:val="Hyperlink"/>
            <w:rFonts w:asciiTheme="minorBidi" w:hAnsiTheme="minorBidi"/>
          </w:rPr>
          <w:t>Table of Contents</w:t>
        </w:r>
        <w:r w:rsidR="00DC7B3E">
          <w:rPr>
            <w:webHidden/>
          </w:rPr>
          <w:tab/>
        </w:r>
        <w:r w:rsidR="00DC7B3E">
          <w:rPr>
            <w:webHidden/>
          </w:rPr>
          <w:fldChar w:fldCharType="begin"/>
        </w:r>
        <w:r w:rsidR="00DC7B3E">
          <w:rPr>
            <w:webHidden/>
          </w:rPr>
          <w:instrText xml:space="preserve"> PAGEREF _Toc481657001 \h </w:instrText>
        </w:r>
        <w:r w:rsidR="00DC7B3E">
          <w:rPr>
            <w:webHidden/>
          </w:rPr>
        </w:r>
        <w:r w:rsidR="00DC7B3E">
          <w:rPr>
            <w:webHidden/>
          </w:rPr>
          <w:fldChar w:fldCharType="separate"/>
        </w:r>
        <w:r w:rsidR="00DC7B3E">
          <w:rPr>
            <w:webHidden/>
          </w:rPr>
          <w:t>3</w:t>
        </w:r>
        <w:r w:rsidR="00DC7B3E">
          <w:rPr>
            <w:webHidden/>
          </w:rPr>
          <w:fldChar w:fldCharType="end"/>
        </w:r>
      </w:hyperlink>
    </w:p>
    <w:p w14:paraId="3F86F013" w14:textId="77777777" w:rsidR="00DC7B3E" w:rsidRDefault="00DC60B7">
      <w:pPr>
        <w:pStyle w:val="TOC1"/>
        <w:rPr>
          <w:rFonts w:asciiTheme="minorHAnsi" w:eastAsiaTheme="minorEastAsia" w:hAnsiTheme="minorHAnsi" w:cstheme="minorBidi"/>
          <w:lang w:eastAsia="zh-CN"/>
        </w:rPr>
      </w:pPr>
      <w:hyperlink w:anchor="_Toc481657002" w:history="1">
        <w:r w:rsidR="00DC7B3E" w:rsidRPr="00327052">
          <w:rPr>
            <w:rStyle w:val="Hyperlink"/>
            <w:rFonts w:asciiTheme="minorBidi" w:hAnsiTheme="minorBidi"/>
          </w:rPr>
          <w:t>Introduction</w:t>
        </w:r>
        <w:r w:rsidR="00DC7B3E">
          <w:rPr>
            <w:webHidden/>
          </w:rPr>
          <w:tab/>
        </w:r>
        <w:r w:rsidR="00DC7B3E">
          <w:rPr>
            <w:webHidden/>
          </w:rPr>
          <w:fldChar w:fldCharType="begin"/>
        </w:r>
        <w:r w:rsidR="00DC7B3E">
          <w:rPr>
            <w:webHidden/>
          </w:rPr>
          <w:instrText xml:space="preserve"> PAGEREF _Toc481657002 \h </w:instrText>
        </w:r>
        <w:r w:rsidR="00DC7B3E">
          <w:rPr>
            <w:webHidden/>
          </w:rPr>
        </w:r>
        <w:r w:rsidR="00DC7B3E">
          <w:rPr>
            <w:webHidden/>
          </w:rPr>
          <w:fldChar w:fldCharType="separate"/>
        </w:r>
        <w:r w:rsidR="00DC7B3E">
          <w:rPr>
            <w:webHidden/>
          </w:rPr>
          <w:t>6</w:t>
        </w:r>
        <w:r w:rsidR="00DC7B3E">
          <w:rPr>
            <w:webHidden/>
          </w:rPr>
          <w:fldChar w:fldCharType="end"/>
        </w:r>
      </w:hyperlink>
    </w:p>
    <w:p w14:paraId="36B4E6A3" w14:textId="77777777" w:rsidR="00DC7B3E" w:rsidRDefault="00DC60B7">
      <w:pPr>
        <w:pStyle w:val="TOC2"/>
        <w:rPr>
          <w:rFonts w:asciiTheme="minorHAnsi" w:eastAsiaTheme="minorEastAsia" w:hAnsiTheme="minorHAnsi" w:cstheme="minorBidi"/>
          <w:noProof/>
          <w:lang w:eastAsia="zh-CN"/>
        </w:rPr>
      </w:pPr>
      <w:hyperlink w:anchor="_Toc481657003" w:history="1">
        <w:r w:rsidR="00DC7B3E" w:rsidRPr="00327052">
          <w:rPr>
            <w:rStyle w:val="Hyperlink"/>
            <w:rFonts w:asciiTheme="minorBidi" w:hAnsiTheme="minorBidi"/>
            <w:noProof/>
          </w:rPr>
          <w:t>1.1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Document Objective</w:t>
        </w:r>
        <w:r w:rsidR="00DC7B3E">
          <w:rPr>
            <w:noProof/>
            <w:webHidden/>
          </w:rPr>
          <w:tab/>
        </w:r>
        <w:r w:rsidR="00DC7B3E">
          <w:rPr>
            <w:noProof/>
            <w:webHidden/>
          </w:rPr>
          <w:fldChar w:fldCharType="begin"/>
        </w:r>
        <w:r w:rsidR="00DC7B3E">
          <w:rPr>
            <w:noProof/>
            <w:webHidden/>
          </w:rPr>
          <w:instrText xml:space="preserve"> PAGEREF _Toc481657003 \h </w:instrText>
        </w:r>
        <w:r w:rsidR="00DC7B3E">
          <w:rPr>
            <w:noProof/>
            <w:webHidden/>
          </w:rPr>
        </w:r>
        <w:r w:rsidR="00DC7B3E">
          <w:rPr>
            <w:noProof/>
            <w:webHidden/>
          </w:rPr>
          <w:fldChar w:fldCharType="separate"/>
        </w:r>
        <w:r w:rsidR="00DC7B3E">
          <w:rPr>
            <w:noProof/>
            <w:webHidden/>
          </w:rPr>
          <w:t>6</w:t>
        </w:r>
        <w:r w:rsidR="00DC7B3E">
          <w:rPr>
            <w:noProof/>
            <w:webHidden/>
          </w:rPr>
          <w:fldChar w:fldCharType="end"/>
        </w:r>
      </w:hyperlink>
    </w:p>
    <w:p w14:paraId="5500DDF8" w14:textId="77777777" w:rsidR="00DC7B3E" w:rsidRDefault="00DC60B7">
      <w:pPr>
        <w:pStyle w:val="TOC2"/>
        <w:rPr>
          <w:rFonts w:asciiTheme="minorHAnsi" w:eastAsiaTheme="minorEastAsia" w:hAnsiTheme="minorHAnsi" w:cstheme="minorBidi"/>
          <w:noProof/>
          <w:lang w:eastAsia="zh-CN"/>
        </w:rPr>
      </w:pPr>
      <w:hyperlink w:anchor="_Toc481657004" w:history="1">
        <w:r w:rsidR="00DC7B3E" w:rsidRPr="00327052">
          <w:rPr>
            <w:rStyle w:val="Hyperlink"/>
            <w:rFonts w:asciiTheme="minorBidi" w:hAnsiTheme="minorBidi"/>
            <w:noProof/>
          </w:rPr>
          <w:t>1.2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Reference Documents</w:t>
        </w:r>
        <w:r w:rsidR="00DC7B3E">
          <w:rPr>
            <w:noProof/>
            <w:webHidden/>
          </w:rPr>
          <w:tab/>
        </w:r>
        <w:r w:rsidR="00DC7B3E">
          <w:rPr>
            <w:noProof/>
            <w:webHidden/>
          </w:rPr>
          <w:fldChar w:fldCharType="begin"/>
        </w:r>
        <w:r w:rsidR="00DC7B3E">
          <w:rPr>
            <w:noProof/>
            <w:webHidden/>
          </w:rPr>
          <w:instrText xml:space="preserve"> PAGEREF _Toc481657004 \h </w:instrText>
        </w:r>
        <w:r w:rsidR="00DC7B3E">
          <w:rPr>
            <w:noProof/>
            <w:webHidden/>
          </w:rPr>
        </w:r>
        <w:r w:rsidR="00DC7B3E">
          <w:rPr>
            <w:noProof/>
            <w:webHidden/>
          </w:rPr>
          <w:fldChar w:fldCharType="separate"/>
        </w:r>
        <w:r w:rsidR="00DC7B3E">
          <w:rPr>
            <w:noProof/>
            <w:webHidden/>
          </w:rPr>
          <w:t>6</w:t>
        </w:r>
        <w:r w:rsidR="00DC7B3E">
          <w:rPr>
            <w:noProof/>
            <w:webHidden/>
          </w:rPr>
          <w:fldChar w:fldCharType="end"/>
        </w:r>
      </w:hyperlink>
    </w:p>
    <w:p w14:paraId="1D505C5F" w14:textId="77777777" w:rsidR="00DC7B3E" w:rsidRDefault="00DC60B7">
      <w:pPr>
        <w:pStyle w:val="TOC2"/>
        <w:rPr>
          <w:rFonts w:asciiTheme="minorHAnsi" w:eastAsiaTheme="minorEastAsia" w:hAnsiTheme="minorHAnsi" w:cstheme="minorBidi"/>
          <w:noProof/>
          <w:lang w:eastAsia="zh-CN"/>
        </w:rPr>
      </w:pPr>
      <w:hyperlink w:anchor="_Toc481657005" w:history="1">
        <w:r w:rsidR="00DC7B3E" w:rsidRPr="00327052">
          <w:rPr>
            <w:rStyle w:val="Hyperlink"/>
            <w:rFonts w:asciiTheme="minorBidi" w:hAnsiTheme="minorBidi"/>
            <w:noProof/>
          </w:rPr>
          <w:t>1.3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Document Scope</w:t>
        </w:r>
        <w:r w:rsidR="00DC7B3E">
          <w:rPr>
            <w:noProof/>
            <w:webHidden/>
          </w:rPr>
          <w:tab/>
        </w:r>
        <w:r w:rsidR="00DC7B3E">
          <w:rPr>
            <w:noProof/>
            <w:webHidden/>
          </w:rPr>
          <w:fldChar w:fldCharType="begin"/>
        </w:r>
        <w:r w:rsidR="00DC7B3E">
          <w:rPr>
            <w:noProof/>
            <w:webHidden/>
          </w:rPr>
          <w:instrText xml:space="preserve"> PAGEREF _Toc481657005 \h </w:instrText>
        </w:r>
        <w:r w:rsidR="00DC7B3E">
          <w:rPr>
            <w:noProof/>
            <w:webHidden/>
          </w:rPr>
        </w:r>
        <w:r w:rsidR="00DC7B3E">
          <w:rPr>
            <w:noProof/>
            <w:webHidden/>
          </w:rPr>
          <w:fldChar w:fldCharType="separate"/>
        </w:r>
        <w:r w:rsidR="00DC7B3E">
          <w:rPr>
            <w:noProof/>
            <w:webHidden/>
          </w:rPr>
          <w:t>6</w:t>
        </w:r>
        <w:r w:rsidR="00DC7B3E">
          <w:rPr>
            <w:noProof/>
            <w:webHidden/>
          </w:rPr>
          <w:fldChar w:fldCharType="end"/>
        </w:r>
      </w:hyperlink>
    </w:p>
    <w:p w14:paraId="2EF463DB" w14:textId="77777777" w:rsidR="00DC7B3E" w:rsidRDefault="00DC60B7">
      <w:pPr>
        <w:pStyle w:val="TOC2"/>
        <w:rPr>
          <w:rFonts w:asciiTheme="minorHAnsi" w:eastAsiaTheme="minorEastAsia" w:hAnsiTheme="minorHAnsi" w:cstheme="minorBidi"/>
          <w:noProof/>
          <w:lang w:eastAsia="zh-CN"/>
        </w:rPr>
      </w:pPr>
      <w:hyperlink w:anchor="_Toc481657006" w:history="1">
        <w:r w:rsidR="00DC7B3E" w:rsidRPr="00327052">
          <w:rPr>
            <w:rStyle w:val="Hyperlink"/>
            <w:rFonts w:asciiTheme="minorBidi" w:hAnsiTheme="minorBidi"/>
            <w:noProof/>
          </w:rPr>
          <w:t>1.4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Document Structure</w:t>
        </w:r>
        <w:r w:rsidR="00DC7B3E">
          <w:rPr>
            <w:noProof/>
            <w:webHidden/>
          </w:rPr>
          <w:tab/>
        </w:r>
        <w:r w:rsidR="00DC7B3E">
          <w:rPr>
            <w:noProof/>
            <w:webHidden/>
          </w:rPr>
          <w:fldChar w:fldCharType="begin"/>
        </w:r>
        <w:r w:rsidR="00DC7B3E">
          <w:rPr>
            <w:noProof/>
            <w:webHidden/>
          </w:rPr>
          <w:instrText xml:space="preserve"> PAGEREF _Toc481657006 \h </w:instrText>
        </w:r>
        <w:r w:rsidR="00DC7B3E">
          <w:rPr>
            <w:noProof/>
            <w:webHidden/>
          </w:rPr>
        </w:r>
        <w:r w:rsidR="00DC7B3E">
          <w:rPr>
            <w:noProof/>
            <w:webHidden/>
          </w:rPr>
          <w:fldChar w:fldCharType="separate"/>
        </w:r>
        <w:r w:rsidR="00DC7B3E">
          <w:rPr>
            <w:noProof/>
            <w:webHidden/>
          </w:rPr>
          <w:t>6</w:t>
        </w:r>
        <w:r w:rsidR="00DC7B3E">
          <w:rPr>
            <w:noProof/>
            <w:webHidden/>
          </w:rPr>
          <w:fldChar w:fldCharType="end"/>
        </w:r>
      </w:hyperlink>
    </w:p>
    <w:p w14:paraId="70A79D00" w14:textId="77777777" w:rsidR="00DC7B3E" w:rsidRDefault="00DC60B7">
      <w:pPr>
        <w:pStyle w:val="TOC2"/>
        <w:rPr>
          <w:rFonts w:asciiTheme="minorHAnsi" w:eastAsiaTheme="minorEastAsia" w:hAnsiTheme="minorHAnsi" w:cstheme="minorBidi"/>
          <w:noProof/>
          <w:lang w:eastAsia="zh-CN"/>
        </w:rPr>
      </w:pPr>
      <w:hyperlink w:anchor="_Toc481657007" w:history="1">
        <w:r w:rsidR="00DC7B3E" w:rsidRPr="00327052">
          <w:rPr>
            <w:rStyle w:val="Hyperlink"/>
            <w:rFonts w:asciiTheme="minorBidi" w:hAnsiTheme="minorBidi"/>
            <w:noProof/>
          </w:rPr>
          <w:t>1.5</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Abbreviations</w:t>
        </w:r>
        <w:r w:rsidR="00DC7B3E">
          <w:rPr>
            <w:noProof/>
            <w:webHidden/>
          </w:rPr>
          <w:tab/>
        </w:r>
        <w:r w:rsidR="00DC7B3E">
          <w:rPr>
            <w:noProof/>
            <w:webHidden/>
          </w:rPr>
          <w:fldChar w:fldCharType="begin"/>
        </w:r>
        <w:r w:rsidR="00DC7B3E">
          <w:rPr>
            <w:noProof/>
            <w:webHidden/>
          </w:rPr>
          <w:instrText xml:space="preserve"> PAGEREF _Toc481657007 \h </w:instrText>
        </w:r>
        <w:r w:rsidR="00DC7B3E">
          <w:rPr>
            <w:noProof/>
            <w:webHidden/>
          </w:rPr>
        </w:r>
        <w:r w:rsidR="00DC7B3E">
          <w:rPr>
            <w:noProof/>
            <w:webHidden/>
          </w:rPr>
          <w:fldChar w:fldCharType="separate"/>
        </w:r>
        <w:r w:rsidR="00DC7B3E">
          <w:rPr>
            <w:noProof/>
            <w:webHidden/>
          </w:rPr>
          <w:t>6</w:t>
        </w:r>
        <w:r w:rsidR="00DC7B3E">
          <w:rPr>
            <w:noProof/>
            <w:webHidden/>
          </w:rPr>
          <w:fldChar w:fldCharType="end"/>
        </w:r>
      </w:hyperlink>
    </w:p>
    <w:p w14:paraId="693EFE09" w14:textId="77777777" w:rsidR="00DC7B3E" w:rsidRDefault="00DC60B7">
      <w:pPr>
        <w:pStyle w:val="TOC1"/>
        <w:rPr>
          <w:rFonts w:asciiTheme="minorHAnsi" w:eastAsiaTheme="minorEastAsia" w:hAnsiTheme="minorHAnsi" w:cstheme="minorBidi"/>
          <w:lang w:eastAsia="zh-CN"/>
        </w:rPr>
      </w:pPr>
      <w:hyperlink w:anchor="_Toc481657008" w:history="1">
        <w:r w:rsidR="00DC7B3E" w:rsidRPr="00327052">
          <w:rPr>
            <w:rStyle w:val="Hyperlink"/>
            <w:rFonts w:asciiTheme="minorBidi" w:hAnsiTheme="minorBidi"/>
          </w:rPr>
          <w:t>2</w:t>
        </w:r>
        <w:r w:rsidR="00DC7B3E">
          <w:rPr>
            <w:rFonts w:asciiTheme="minorHAnsi" w:eastAsiaTheme="minorEastAsia" w:hAnsiTheme="minorHAnsi" w:cstheme="minorBidi"/>
            <w:lang w:eastAsia="zh-CN"/>
          </w:rPr>
          <w:tab/>
        </w:r>
        <w:r w:rsidR="00DC7B3E" w:rsidRPr="00327052">
          <w:rPr>
            <w:rStyle w:val="Hyperlink"/>
            <w:rFonts w:asciiTheme="minorBidi" w:hAnsiTheme="minorBidi"/>
          </w:rPr>
          <w:t>CRM Allocation</w:t>
        </w:r>
        <w:r w:rsidR="00DC7B3E">
          <w:rPr>
            <w:webHidden/>
          </w:rPr>
          <w:tab/>
        </w:r>
        <w:r w:rsidR="00DC7B3E">
          <w:rPr>
            <w:webHidden/>
          </w:rPr>
          <w:fldChar w:fldCharType="begin"/>
        </w:r>
        <w:r w:rsidR="00DC7B3E">
          <w:rPr>
            <w:webHidden/>
          </w:rPr>
          <w:instrText xml:space="preserve"> PAGEREF _Toc481657008 \h </w:instrText>
        </w:r>
        <w:r w:rsidR="00DC7B3E">
          <w:rPr>
            <w:webHidden/>
          </w:rPr>
        </w:r>
        <w:r w:rsidR="00DC7B3E">
          <w:rPr>
            <w:webHidden/>
          </w:rPr>
          <w:fldChar w:fldCharType="separate"/>
        </w:r>
        <w:r w:rsidR="00DC7B3E">
          <w:rPr>
            <w:webHidden/>
          </w:rPr>
          <w:t>8</w:t>
        </w:r>
        <w:r w:rsidR="00DC7B3E">
          <w:rPr>
            <w:webHidden/>
          </w:rPr>
          <w:fldChar w:fldCharType="end"/>
        </w:r>
      </w:hyperlink>
    </w:p>
    <w:p w14:paraId="30A494FC" w14:textId="77777777" w:rsidR="00DC7B3E" w:rsidRDefault="00DC60B7">
      <w:pPr>
        <w:pStyle w:val="TOC2"/>
        <w:rPr>
          <w:rFonts w:asciiTheme="minorHAnsi" w:eastAsiaTheme="minorEastAsia" w:hAnsiTheme="minorHAnsi" w:cstheme="minorBidi"/>
          <w:noProof/>
          <w:lang w:eastAsia="zh-CN"/>
        </w:rPr>
      </w:pPr>
      <w:hyperlink w:anchor="_Toc481657009" w:history="1">
        <w:r w:rsidR="00DC7B3E" w:rsidRPr="00327052">
          <w:rPr>
            <w:rStyle w:val="Hyperlink"/>
            <w:rFonts w:asciiTheme="minorBidi" w:hAnsiTheme="minorBidi"/>
            <w:noProof/>
          </w:rPr>
          <w:t>2.1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_Toc481657009 \h </w:instrText>
        </w:r>
        <w:r w:rsidR="00DC7B3E">
          <w:rPr>
            <w:noProof/>
            <w:webHidden/>
          </w:rPr>
        </w:r>
        <w:r w:rsidR="00DC7B3E">
          <w:rPr>
            <w:noProof/>
            <w:webHidden/>
          </w:rPr>
          <w:fldChar w:fldCharType="separate"/>
        </w:r>
        <w:r w:rsidR="00DC7B3E">
          <w:rPr>
            <w:noProof/>
            <w:webHidden/>
          </w:rPr>
          <w:t>8</w:t>
        </w:r>
        <w:r w:rsidR="00DC7B3E">
          <w:rPr>
            <w:noProof/>
            <w:webHidden/>
          </w:rPr>
          <w:fldChar w:fldCharType="end"/>
        </w:r>
      </w:hyperlink>
    </w:p>
    <w:p w14:paraId="34F448BC" w14:textId="77777777" w:rsidR="00DC7B3E" w:rsidRDefault="00DC60B7">
      <w:pPr>
        <w:pStyle w:val="TOC2"/>
        <w:rPr>
          <w:rFonts w:asciiTheme="minorHAnsi" w:eastAsiaTheme="minorEastAsia" w:hAnsiTheme="minorHAnsi" w:cstheme="minorBidi"/>
          <w:noProof/>
          <w:lang w:eastAsia="zh-CN"/>
        </w:rPr>
      </w:pPr>
      <w:hyperlink w:anchor="_Toc481657010" w:history="1">
        <w:r w:rsidR="00DC7B3E" w:rsidRPr="00327052">
          <w:rPr>
            <w:rStyle w:val="Hyperlink"/>
            <w:rFonts w:asciiTheme="minorBidi" w:hAnsiTheme="minorBidi"/>
            <w:noProof/>
          </w:rPr>
          <w:t>2.2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_Toc481657010 \h </w:instrText>
        </w:r>
        <w:r w:rsidR="00DC7B3E">
          <w:rPr>
            <w:noProof/>
            <w:webHidden/>
          </w:rPr>
        </w:r>
        <w:r w:rsidR="00DC7B3E">
          <w:rPr>
            <w:noProof/>
            <w:webHidden/>
          </w:rPr>
          <w:fldChar w:fldCharType="separate"/>
        </w:r>
        <w:r w:rsidR="00DC7B3E">
          <w:rPr>
            <w:noProof/>
            <w:webHidden/>
          </w:rPr>
          <w:t>8</w:t>
        </w:r>
        <w:r w:rsidR="00DC7B3E">
          <w:rPr>
            <w:noProof/>
            <w:webHidden/>
          </w:rPr>
          <w:fldChar w:fldCharType="end"/>
        </w:r>
      </w:hyperlink>
    </w:p>
    <w:p w14:paraId="1A972F30" w14:textId="77777777" w:rsidR="00DC7B3E" w:rsidRDefault="00DC60B7">
      <w:pPr>
        <w:pStyle w:val="TOC2"/>
        <w:rPr>
          <w:rFonts w:asciiTheme="minorHAnsi" w:eastAsiaTheme="minorEastAsia" w:hAnsiTheme="minorHAnsi" w:cstheme="minorBidi"/>
          <w:noProof/>
          <w:lang w:eastAsia="zh-CN"/>
        </w:rPr>
      </w:pPr>
      <w:hyperlink w:anchor="_Toc481657011" w:history="1">
        <w:r w:rsidR="00DC7B3E" w:rsidRPr="00327052">
          <w:rPr>
            <w:rStyle w:val="Hyperlink"/>
            <w:rFonts w:asciiTheme="minorBidi" w:hAnsiTheme="minorBidi"/>
            <w:noProof/>
          </w:rPr>
          <w:t>2.3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_Toc481657011 \h </w:instrText>
        </w:r>
        <w:r w:rsidR="00DC7B3E">
          <w:rPr>
            <w:noProof/>
            <w:webHidden/>
          </w:rPr>
        </w:r>
        <w:r w:rsidR="00DC7B3E">
          <w:rPr>
            <w:noProof/>
            <w:webHidden/>
          </w:rPr>
          <w:fldChar w:fldCharType="separate"/>
        </w:r>
        <w:r w:rsidR="00DC7B3E">
          <w:rPr>
            <w:noProof/>
            <w:webHidden/>
          </w:rPr>
          <w:t>8</w:t>
        </w:r>
        <w:r w:rsidR="00DC7B3E">
          <w:rPr>
            <w:noProof/>
            <w:webHidden/>
          </w:rPr>
          <w:fldChar w:fldCharType="end"/>
        </w:r>
      </w:hyperlink>
    </w:p>
    <w:p w14:paraId="34FA0494" w14:textId="77777777" w:rsidR="00DC7B3E" w:rsidRDefault="00DC60B7">
      <w:pPr>
        <w:pStyle w:val="TOC2"/>
        <w:rPr>
          <w:rFonts w:asciiTheme="minorHAnsi" w:eastAsiaTheme="minorEastAsia" w:hAnsiTheme="minorHAnsi" w:cstheme="minorBidi"/>
          <w:noProof/>
          <w:lang w:eastAsia="zh-CN"/>
        </w:rPr>
      </w:pPr>
      <w:hyperlink w:anchor="_Toc481657012" w:history="1">
        <w:r w:rsidR="00DC7B3E" w:rsidRPr="00327052">
          <w:rPr>
            <w:rStyle w:val="Hyperlink"/>
            <w:rFonts w:asciiTheme="minorBidi" w:hAnsiTheme="minorBidi"/>
            <w:noProof/>
          </w:rPr>
          <w:t>2.4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_Toc481657012 \h </w:instrText>
        </w:r>
        <w:r w:rsidR="00DC7B3E">
          <w:rPr>
            <w:noProof/>
            <w:webHidden/>
          </w:rPr>
        </w:r>
        <w:r w:rsidR="00DC7B3E">
          <w:rPr>
            <w:noProof/>
            <w:webHidden/>
          </w:rPr>
          <w:fldChar w:fldCharType="separate"/>
        </w:r>
        <w:r w:rsidR="00DC7B3E">
          <w:rPr>
            <w:noProof/>
            <w:webHidden/>
          </w:rPr>
          <w:t>9</w:t>
        </w:r>
        <w:r w:rsidR="00DC7B3E">
          <w:rPr>
            <w:noProof/>
            <w:webHidden/>
          </w:rPr>
          <w:fldChar w:fldCharType="end"/>
        </w:r>
      </w:hyperlink>
    </w:p>
    <w:p w14:paraId="768E67D2" w14:textId="77777777" w:rsidR="00DC7B3E" w:rsidRDefault="00DC60B7">
      <w:pPr>
        <w:pStyle w:val="TOC1"/>
        <w:rPr>
          <w:rFonts w:asciiTheme="minorHAnsi" w:eastAsiaTheme="minorEastAsia" w:hAnsiTheme="minorHAnsi" w:cstheme="minorBidi"/>
          <w:lang w:eastAsia="zh-CN"/>
        </w:rPr>
      </w:pPr>
      <w:hyperlink w:anchor="_Toc481657013" w:history="1">
        <w:r w:rsidR="00DC7B3E" w:rsidRPr="00327052">
          <w:rPr>
            <w:rStyle w:val="Hyperlink"/>
            <w:rFonts w:asciiTheme="minorBidi" w:hAnsiTheme="minorBidi"/>
          </w:rPr>
          <w:t>3</w:t>
        </w:r>
        <w:r w:rsidR="00DC7B3E">
          <w:rPr>
            <w:rFonts w:asciiTheme="minorHAnsi" w:eastAsiaTheme="minorEastAsia" w:hAnsiTheme="minorHAnsi" w:cstheme="minorBidi"/>
            <w:lang w:eastAsia="zh-CN"/>
          </w:rPr>
          <w:tab/>
        </w:r>
        <w:r w:rsidR="00DC7B3E" w:rsidRPr="00327052">
          <w:rPr>
            <w:rStyle w:val="Hyperlink"/>
            <w:rFonts w:asciiTheme="minorBidi" w:hAnsiTheme="minorBidi"/>
          </w:rPr>
          <w:t>Final Counterparty Code.</w:t>
        </w:r>
        <w:r w:rsidR="00DC7B3E">
          <w:rPr>
            <w:webHidden/>
          </w:rPr>
          <w:tab/>
        </w:r>
        <w:r w:rsidR="00DC7B3E">
          <w:rPr>
            <w:webHidden/>
          </w:rPr>
          <w:fldChar w:fldCharType="begin"/>
        </w:r>
        <w:r w:rsidR="00DC7B3E">
          <w:rPr>
            <w:webHidden/>
          </w:rPr>
          <w:instrText xml:space="preserve"> PAGEREF _Toc481657013 \h </w:instrText>
        </w:r>
        <w:r w:rsidR="00DC7B3E">
          <w:rPr>
            <w:webHidden/>
          </w:rPr>
        </w:r>
        <w:r w:rsidR="00DC7B3E">
          <w:rPr>
            <w:webHidden/>
          </w:rPr>
          <w:fldChar w:fldCharType="separate"/>
        </w:r>
        <w:r w:rsidR="00DC7B3E">
          <w:rPr>
            <w:webHidden/>
          </w:rPr>
          <w:t>9</w:t>
        </w:r>
        <w:r w:rsidR="00DC7B3E">
          <w:rPr>
            <w:webHidden/>
          </w:rPr>
          <w:fldChar w:fldCharType="end"/>
        </w:r>
      </w:hyperlink>
    </w:p>
    <w:p w14:paraId="5031DD1F" w14:textId="77777777" w:rsidR="00DC7B3E" w:rsidRDefault="00DC60B7">
      <w:pPr>
        <w:pStyle w:val="TOC2"/>
        <w:rPr>
          <w:rFonts w:asciiTheme="minorHAnsi" w:eastAsiaTheme="minorEastAsia" w:hAnsiTheme="minorHAnsi" w:cstheme="minorBidi"/>
          <w:noProof/>
          <w:lang w:eastAsia="zh-CN"/>
        </w:rPr>
      </w:pPr>
      <w:hyperlink w:anchor="_Toc481657014" w:history="1">
        <w:r w:rsidR="00DC7B3E" w:rsidRPr="00327052">
          <w:rPr>
            <w:rStyle w:val="Hyperlink"/>
            <w:rFonts w:asciiTheme="minorBidi" w:hAnsiTheme="minorBidi"/>
            <w:noProof/>
          </w:rPr>
          <w:t>3.1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_Toc481657014 \h </w:instrText>
        </w:r>
        <w:r w:rsidR="00DC7B3E">
          <w:rPr>
            <w:noProof/>
            <w:webHidden/>
          </w:rPr>
        </w:r>
        <w:r w:rsidR="00DC7B3E">
          <w:rPr>
            <w:noProof/>
            <w:webHidden/>
          </w:rPr>
          <w:fldChar w:fldCharType="separate"/>
        </w:r>
        <w:r w:rsidR="00DC7B3E">
          <w:rPr>
            <w:noProof/>
            <w:webHidden/>
          </w:rPr>
          <w:t>9</w:t>
        </w:r>
        <w:r w:rsidR="00DC7B3E">
          <w:rPr>
            <w:noProof/>
            <w:webHidden/>
          </w:rPr>
          <w:fldChar w:fldCharType="end"/>
        </w:r>
      </w:hyperlink>
    </w:p>
    <w:p w14:paraId="23FCD597" w14:textId="77777777" w:rsidR="00DC7B3E" w:rsidRDefault="00DC60B7">
      <w:pPr>
        <w:pStyle w:val="TOC2"/>
        <w:rPr>
          <w:rFonts w:asciiTheme="minorHAnsi" w:eastAsiaTheme="minorEastAsia" w:hAnsiTheme="minorHAnsi" w:cstheme="minorBidi"/>
          <w:noProof/>
          <w:lang w:eastAsia="zh-CN"/>
        </w:rPr>
      </w:pPr>
      <w:hyperlink w:anchor="_Toc481657015" w:history="1">
        <w:r w:rsidR="00DC7B3E" w:rsidRPr="00327052">
          <w:rPr>
            <w:rStyle w:val="Hyperlink"/>
            <w:rFonts w:asciiTheme="minorBidi" w:hAnsiTheme="minorBidi"/>
            <w:noProof/>
          </w:rPr>
          <w:t>3.2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_Toc481657015 \h </w:instrText>
        </w:r>
        <w:r w:rsidR="00DC7B3E">
          <w:rPr>
            <w:noProof/>
            <w:webHidden/>
          </w:rPr>
        </w:r>
        <w:r w:rsidR="00DC7B3E">
          <w:rPr>
            <w:noProof/>
            <w:webHidden/>
          </w:rPr>
          <w:fldChar w:fldCharType="separate"/>
        </w:r>
        <w:r w:rsidR="00DC7B3E">
          <w:rPr>
            <w:noProof/>
            <w:webHidden/>
          </w:rPr>
          <w:t>9</w:t>
        </w:r>
        <w:r w:rsidR="00DC7B3E">
          <w:rPr>
            <w:noProof/>
            <w:webHidden/>
          </w:rPr>
          <w:fldChar w:fldCharType="end"/>
        </w:r>
      </w:hyperlink>
    </w:p>
    <w:p w14:paraId="359AC7D7" w14:textId="77777777" w:rsidR="00DC7B3E" w:rsidRDefault="00DC60B7">
      <w:pPr>
        <w:pStyle w:val="TOC2"/>
        <w:rPr>
          <w:rFonts w:asciiTheme="minorHAnsi" w:eastAsiaTheme="minorEastAsia" w:hAnsiTheme="minorHAnsi" w:cstheme="minorBidi"/>
          <w:noProof/>
          <w:lang w:eastAsia="zh-CN"/>
        </w:rPr>
      </w:pPr>
      <w:hyperlink w:anchor="_Toc481657016" w:history="1">
        <w:r w:rsidR="00DC7B3E" w:rsidRPr="00327052">
          <w:rPr>
            <w:rStyle w:val="Hyperlink"/>
            <w:rFonts w:asciiTheme="minorBidi" w:hAnsiTheme="minorBidi"/>
            <w:noProof/>
          </w:rPr>
          <w:t>3.3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_Toc481657016 \h </w:instrText>
        </w:r>
        <w:r w:rsidR="00DC7B3E">
          <w:rPr>
            <w:noProof/>
            <w:webHidden/>
          </w:rPr>
        </w:r>
        <w:r w:rsidR="00DC7B3E">
          <w:rPr>
            <w:noProof/>
            <w:webHidden/>
          </w:rPr>
          <w:fldChar w:fldCharType="separate"/>
        </w:r>
        <w:r w:rsidR="00DC7B3E">
          <w:rPr>
            <w:noProof/>
            <w:webHidden/>
          </w:rPr>
          <w:t>10</w:t>
        </w:r>
        <w:r w:rsidR="00DC7B3E">
          <w:rPr>
            <w:noProof/>
            <w:webHidden/>
          </w:rPr>
          <w:fldChar w:fldCharType="end"/>
        </w:r>
      </w:hyperlink>
    </w:p>
    <w:p w14:paraId="0DF14F9C" w14:textId="77777777" w:rsidR="00DC7B3E" w:rsidRDefault="00DC60B7">
      <w:pPr>
        <w:pStyle w:val="TOC2"/>
        <w:rPr>
          <w:rFonts w:asciiTheme="minorHAnsi" w:eastAsiaTheme="minorEastAsia" w:hAnsiTheme="minorHAnsi" w:cstheme="minorBidi"/>
          <w:noProof/>
          <w:lang w:eastAsia="zh-CN"/>
        </w:rPr>
      </w:pPr>
      <w:hyperlink w:anchor="_Toc481657017" w:history="1">
        <w:r w:rsidR="00DC7B3E" w:rsidRPr="00327052">
          <w:rPr>
            <w:rStyle w:val="Hyperlink"/>
            <w:rFonts w:asciiTheme="minorBidi" w:hAnsiTheme="minorBidi"/>
            <w:noProof/>
          </w:rPr>
          <w:t>3.4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_Toc481657017 \h </w:instrText>
        </w:r>
        <w:r w:rsidR="00DC7B3E">
          <w:rPr>
            <w:noProof/>
            <w:webHidden/>
          </w:rPr>
        </w:r>
        <w:r w:rsidR="00DC7B3E">
          <w:rPr>
            <w:noProof/>
            <w:webHidden/>
          </w:rPr>
          <w:fldChar w:fldCharType="separate"/>
        </w:r>
        <w:r w:rsidR="00DC7B3E">
          <w:rPr>
            <w:noProof/>
            <w:webHidden/>
          </w:rPr>
          <w:t>10</w:t>
        </w:r>
        <w:r w:rsidR="00DC7B3E">
          <w:rPr>
            <w:noProof/>
            <w:webHidden/>
          </w:rPr>
          <w:fldChar w:fldCharType="end"/>
        </w:r>
      </w:hyperlink>
    </w:p>
    <w:p w14:paraId="7D87D89A" w14:textId="77777777" w:rsidR="00DC7B3E" w:rsidRDefault="00DC60B7">
      <w:pPr>
        <w:pStyle w:val="TOC1"/>
        <w:rPr>
          <w:rFonts w:asciiTheme="minorHAnsi" w:eastAsiaTheme="minorEastAsia" w:hAnsiTheme="minorHAnsi" w:cstheme="minorBidi"/>
          <w:lang w:eastAsia="zh-CN"/>
        </w:rPr>
      </w:pPr>
      <w:hyperlink w:anchor="_Toc481657018" w:history="1">
        <w:r w:rsidR="00DC7B3E" w:rsidRPr="00327052">
          <w:rPr>
            <w:rStyle w:val="Hyperlink"/>
            <w:rFonts w:asciiTheme="minorBidi" w:hAnsiTheme="minorBidi"/>
          </w:rPr>
          <w:t>4</w:t>
        </w:r>
        <w:r w:rsidR="00DC7B3E">
          <w:rPr>
            <w:rFonts w:asciiTheme="minorHAnsi" w:eastAsiaTheme="minorEastAsia" w:hAnsiTheme="minorHAnsi" w:cstheme="minorBidi"/>
            <w:lang w:eastAsia="zh-CN"/>
          </w:rPr>
          <w:tab/>
        </w:r>
        <w:r w:rsidR="00DC7B3E" w:rsidRPr="00327052">
          <w:rPr>
            <w:rStyle w:val="Hyperlink"/>
            <w:rFonts w:asciiTheme="minorBidi" w:hAnsiTheme="minorBidi"/>
          </w:rPr>
          <w:t>Stage allocation logic</w:t>
        </w:r>
        <w:r w:rsidR="00DC7B3E">
          <w:rPr>
            <w:webHidden/>
          </w:rPr>
          <w:tab/>
        </w:r>
        <w:r w:rsidR="00DC7B3E">
          <w:rPr>
            <w:webHidden/>
          </w:rPr>
          <w:fldChar w:fldCharType="begin"/>
        </w:r>
        <w:r w:rsidR="00DC7B3E">
          <w:rPr>
            <w:webHidden/>
          </w:rPr>
          <w:instrText xml:space="preserve"> PAGEREF _Toc481657018 \h </w:instrText>
        </w:r>
        <w:r w:rsidR="00DC7B3E">
          <w:rPr>
            <w:webHidden/>
          </w:rPr>
        </w:r>
        <w:r w:rsidR="00DC7B3E">
          <w:rPr>
            <w:webHidden/>
          </w:rPr>
          <w:fldChar w:fldCharType="separate"/>
        </w:r>
        <w:r w:rsidR="00DC7B3E">
          <w:rPr>
            <w:webHidden/>
          </w:rPr>
          <w:t>10</w:t>
        </w:r>
        <w:r w:rsidR="00DC7B3E">
          <w:rPr>
            <w:webHidden/>
          </w:rPr>
          <w:fldChar w:fldCharType="end"/>
        </w:r>
      </w:hyperlink>
    </w:p>
    <w:p w14:paraId="5F8D9058" w14:textId="77777777" w:rsidR="00DC7B3E" w:rsidRDefault="00DC60B7">
      <w:pPr>
        <w:pStyle w:val="TOC2"/>
        <w:rPr>
          <w:rFonts w:asciiTheme="minorHAnsi" w:eastAsiaTheme="minorEastAsia" w:hAnsiTheme="minorHAnsi" w:cstheme="minorBidi"/>
          <w:noProof/>
          <w:lang w:eastAsia="zh-CN"/>
        </w:rPr>
      </w:pPr>
      <w:hyperlink w:anchor="_Toc481657019" w:history="1">
        <w:r w:rsidR="00DC7B3E" w:rsidRPr="00327052">
          <w:rPr>
            <w:rStyle w:val="Hyperlink"/>
            <w:rFonts w:asciiTheme="minorBidi" w:hAnsiTheme="minorBidi"/>
            <w:noProof/>
          </w:rPr>
          <w:t>4.1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_Toc481657019 \h </w:instrText>
        </w:r>
        <w:r w:rsidR="00DC7B3E">
          <w:rPr>
            <w:noProof/>
            <w:webHidden/>
          </w:rPr>
        </w:r>
        <w:r w:rsidR="00DC7B3E">
          <w:rPr>
            <w:noProof/>
            <w:webHidden/>
          </w:rPr>
          <w:fldChar w:fldCharType="separate"/>
        </w:r>
        <w:r w:rsidR="00DC7B3E">
          <w:rPr>
            <w:noProof/>
            <w:webHidden/>
          </w:rPr>
          <w:t>10</w:t>
        </w:r>
        <w:r w:rsidR="00DC7B3E">
          <w:rPr>
            <w:noProof/>
            <w:webHidden/>
          </w:rPr>
          <w:fldChar w:fldCharType="end"/>
        </w:r>
      </w:hyperlink>
    </w:p>
    <w:p w14:paraId="54E7584F" w14:textId="77777777" w:rsidR="00DC7B3E" w:rsidRDefault="00DC60B7">
      <w:pPr>
        <w:pStyle w:val="TOC2"/>
        <w:rPr>
          <w:rFonts w:asciiTheme="minorHAnsi" w:eastAsiaTheme="minorEastAsia" w:hAnsiTheme="minorHAnsi" w:cstheme="minorBidi"/>
          <w:noProof/>
          <w:lang w:eastAsia="zh-CN"/>
        </w:rPr>
      </w:pPr>
      <w:hyperlink w:anchor="_Toc481657020" w:history="1">
        <w:r w:rsidR="00DC7B3E" w:rsidRPr="00327052">
          <w:rPr>
            <w:rStyle w:val="Hyperlink"/>
            <w:rFonts w:asciiTheme="minorBidi" w:hAnsiTheme="minorBidi"/>
            <w:noProof/>
          </w:rPr>
          <w:t>4.2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_Toc481657020 \h </w:instrText>
        </w:r>
        <w:r w:rsidR="00DC7B3E">
          <w:rPr>
            <w:noProof/>
            <w:webHidden/>
          </w:rPr>
        </w:r>
        <w:r w:rsidR="00DC7B3E">
          <w:rPr>
            <w:noProof/>
            <w:webHidden/>
          </w:rPr>
          <w:fldChar w:fldCharType="separate"/>
        </w:r>
        <w:r w:rsidR="00DC7B3E">
          <w:rPr>
            <w:noProof/>
            <w:webHidden/>
          </w:rPr>
          <w:t>10</w:t>
        </w:r>
        <w:r w:rsidR="00DC7B3E">
          <w:rPr>
            <w:noProof/>
            <w:webHidden/>
          </w:rPr>
          <w:fldChar w:fldCharType="end"/>
        </w:r>
      </w:hyperlink>
    </w:p>
    <w:p w14:paraId="4A33AE75" w14:textId="77777777" w:rsidR="00DC7B3E" w:rsidRDefault="00DC60B7">
      <w:pPr>
        <w:pStyle w:val="TOC2"/>
        <w:rPr>
          <w:rFonts w:asciiTheme="minorHAnsi" w:eastAsiaTheme="minorEastAsia" w:hAnsiTheme="minorHAnsi" w:cstheme="minorBidi"/>
          <w:noProof/>
          <w:lang w:eastAsia="zh-CN"/>
        </w:rPr>
      </w:pPr>
      <w:hyperlink w:anchor="_Toc481657021" w:history="1">
        <w:r w:rsidR="00DC7B3E" w:rsidRPr="00327052">
          <w:rPr>
            <w:rStyle w:val="Hyperlink"/>
            <w:rFonts w:asciiTheme="minorBidi" w:hAnsiTheme="minorBidi"/>
            <w:noProof/>
          </w:rPr>
          <w:t>4.3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_Toc481657021 \h </w:instrText>
        </w:r>
        <w:r w:rsidR="00DC7B3E">
          <w:rPr>
            <w:noProof/>
            <w:webHidden/>
          </w:rPr>
        </w:r>
        <w:r w:rsidR="00DC7B3E">
          <w:rPr>
            <w:noProof/>
            <w:webHidden/>
          </w:rPr>
          <w:fldChar w:fldCharType="separate"/>
        </w:r>
        <w:r w:rsidR="00DC7B3E">
          <w:rPr>
            <w:noProof/>
            <w:webHidden/>
          </w:rPr>
          <w:t>11</w:t>
        </w:r>
        <w:r w:rsidR="00DC7B3E">
          <w:rPr>
            <w:noProof/>
            <w:webHidden/>
          </w:rPr>
          <w:fldChar w:fldCharType="end"/>
        </w:r>
      </w:hyperlink>
    </w:p>
    <w:p w14:paraId="3BB89D97" w14:textId="77777777" w:rsidR="00DC7B3E" w:rsidRDefault="00DC60B7">
      <w:pPr>
        <w:pStyle w:val="TOC2"/>
        <w:rPr>
          <w:rFonts w:asciiTheme="minorHAnsi" w:eastAsiaTheme="minorEastAsia" w:hAnsiTheme="minorHAnsi" w:cstheme="minorBidi"/>
          <w:noProof/>
          <w:lang w:eastAsia="zh-CN"/>
        </w:rPr>
      </w:pPr>
      <w:hyperlink w:anchor="_Toc481657022" w:history="1">
        <w:r w:rsidR="00DC7B3E" w:rsidRPr="00327052">
          <w:rPr>
            <w:rStyle w:val="Hyperlink"/>
            <w:rFonts w:asciiTheme="minorBidi" w:hAnsiTheme="minorBidi"/>
            <w:noProof/>
          </w:rPr>
          <w:t>4.4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_Toc481657022 \h </w:instrText>
        </w:r>
        <w:r w:rsidR="00DC7B3E">
          <w:rPr>
            <w:noProof/>
            <w:webHidden/>
          </w:rPr>
        </w:r>
        <w:r w:rsidR="00DC7B3E">
          <w:rPr>
            <w:noProof/>
            <w:webHidden/>
          </w:rPr>
          <w:fldChar w:fldCharType="separate"/>
        </w:r>
        <w:r w:rsidR="00DC7B3E">
          <w:rPr>
            <w:noProof/>
            <w:webHidden/>
          </w:rPr>
          <w:t>11</w:t>
        </w:r>
        <w:r w:rsidR="00DC7B3E">
          <w:rPr>
            <w:noProof/>
            <w:webHidden/>
          </w:rPr>
          <w:fldChar w:fldCharType="end"/>
        </w:r>
      </w:hyperlink>
    </w:p>
    <w:p w14:paraId="34827097" w14:textId="77777777" w:rsidR="00DC7B3E" w:rsidRDefault="00DC60B7">
      <w:pPr>
        <w:pStyle w:val="TOC1"/>
        <w:rPr>
          <w:rFonts w:asciiTheme="minorHAnsi" w:eastAsiaTheme="minorEastAsia" w:hAnsiTheme="minorHAnsi" w:cstheme="minorBidi"/>
          <w:lang w:eastAsia="zh-CN"/>
        </w:rPr>
      </w:pPr>
      <w:hyperlink w:anchor="_Toc481657023" w:history="1">
        <w:r w:rsidR="00DC7B3E" w:rsidRPr="00327052">
          <w:rPr>
            <w:rStyle w:val="Hyperlink"/>
            <w:rFonts w:asciiTheme="minorBidi" w:hAnsiTheme="minorBidi"/>
          </w:rPr>
          <w:t>5</w:t>
        </w:r>
        <w:r w:rsidR="00DC7B3E">
          <w:rPr>
            <w:rFonts w:asciiTheme="minorHAnsi" w:eastAsiaTheme="minorEastAsia" w:hAnsiTheme="minorHAnsi" w:cstheme="minorBidi"/>
            <w:lang w:eastAsia="zh-CN"/>
          </w:rPr>
          <w:tab/>
        </w:r>
        <w:r w:rsidR="00DC7B3E" w:rsidRPr="00327052">
          <w:rPr>
            <w:rStyle w:val="Hyperlink"/>
            <w:rFonts w:asciiTheme="minorBidi" w:hAnsiTheme="minorBidi"/>
          </w:rPr>
          <w:t>Patching of Guarantor LGD</w:t>
        </w:r>
        <w:r w:rsidR="00DC7B3E">
          <w:rPr>
            <w:webHidden/>
          </w:rPr>
          <w:tab/>
        </w:r>
        <w:r w:rsidR="00DC7B3E">
          <w:rPr>
            <w:webHidden/>
          </w:rPr>
          <w:fldChar w:fldCharType="begin"/>
        </w:r>
        <w:r w:rsidR="00DC7B3E">
          <w:rPr>
            <w:webHidden/>
          </w:rPr>
          <w:instrText xml:space="preserve"> PAGEREF _Toc481657023 \h </w:instrText>
        </w:r>
        <w:r w:rsidR="00DC7B3E">
          <w:rPr>
            <w:webHidden/>
          </w:rPr>
        </w:r>
        <w:r w:rsidR="00DC7B3E">
          <w:rPr>
            <w:webHidden/>
          </w:rPr>
          <w:fldChar w:fldCharType="separate"/>
        </w:r>
        <w:r w:rsidR="00DC7B3E">
          <w:rPr>
            <w:webHidden/>
          </w:rPr>
          <w:t>11</w:t>
        </w:r>
        <w:r w:rsidR="00DC7B3E">
          <w:rPr>
            <w:webHidden/>
          </w:rPr>
          <w:fldChar w:fldCharType="end"/>
        </w:r>
      </w:hyperlink>
    </w:p>
    <w:p w14:paraId="0B261651" w14:textId="77777777" w:rsidR="00DC7B3E" w:rsidRDefault="00DC60B7">
      <w:pPr>
        <w:pStyle w:val="TOC2"/>
        <w:rPr>
          <w:rFonts w:asciiTheme="minorHAnsi" w:eastAsiaTheme="minorEastAsia" w:hAnsiTheme="minorHAnsi" w:cstheme="minorBidi"/>
          <w:noProof/>
          <w:lang w:eastAsia="zh-CN"/>
        </w:rPr>
      </w:pPr>
      <w:hyperlink w:anchor="_Toc481657024" w:history="1">
        <w:r w:rsidR="00DC7B3E" w:rsidRPr="00327052">
          <w:rPr>
            <w:rStyle w:val="Hyperlink"/>
            <w:rFonts w:asciiTheme="minorBidi" w:hAnsiTheme="minorBidi"/>
            <w:noProof/>
          </w:rPr>
          <w:t>5.1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_Toc481657024 \h </w:instrText>
        </w:r>
        <w:r w:rsidR="00DC7B3E">
          <w:rPr>
            <w:noProof/>
            <w:webHidden/>
          </w:rPr>
        </w:r>
        <w:r w:rsidR="00DC7B3E">
          <w:rPr>
            <w:noProof/>
            <w:webHidden/>
          </w:rPr>
          <w:fldChar w:fldCharType="separate"/>
        </w:r>
        <w:r w:rsidR="00DC7B3E">
          <w:rPr>
            <w:noProof/>
            <w:webHidden/>
          </w:rPr>
          <w:t>11</w:t>
        </w:r>
        <w:r w:rsidR="00DC7B3E">
          <w:rPr>
            <w:noProof/>
            <w:webHidden/>
          </w:rPr>
          <w:fldChar w:fldCharType="end"/>
        </w:r>
      </w:hyperlink>
    </w:p>
    <w:p w14:paraId="4F32E383" w14:textId="77777777" w:rsidR="00DC7B3E" w:rsidRDefault="00DC60B7">
      <w:pPr>
        <w:pStyle w:val="TOC2"/>
        <w:rPr>
          <w:rFonts w:asciiTheme="minorHAnsi" w:eastAsiaTheme="minorEastAsia" w:hAnsiTheme="minorHAnsi" w:cstheme="minorBidi"/>
          <w:noProof/>
          <w:lang w:eastAsia="zh-CN"/>
        </w:rPr>
      </w:pPr>
      <w:hyperlink w:anchor="_Toc481657025" w:history="1">
        <w:r w:rsidR="00DC7B3E" w:rsidRPr="00327052">
          <w:rPr>
            <w:rStyle w:val="Hyperlink"/>
            <w:rFonts w:asciiTheme="minorBidi" w:hAnsiTheme="minorBidi"/>
            <w:noProof/>
          </w:rPr>
          <w:t>5.2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_Toc481657025 \h </w:instrText>
        </w:r>
        <w:r w:rsidR="00DC7B3E">
          <w:rPr>
            <w:noProof/>
            <w:webHidden/>
          </w:rPr>
        </w:r>
        <w:r w:rsidR="00DC7B3E">
          <w:rPr>
            <w:noProof/>
            <w:webHidden/>
          </w:rPr>
          <w:fldChar w:fldCharType="separate"/>
        </w:r>
        <w:r w:rsidR="00DC7B3E">
          <w:rPr>
            <w:noProof/>
            <w:webHidden/>
          </w:rPr>
          <w:t>11</w:t>
        </w:r>
        <w:r w:rsidR="00DC7B3E">
          <w:rPr>
            <w:noProof/>
            <w:webHidden/>
          </w:rPr>
          <w:fldChar w:fldCharType="end"/>
        </w:r>
      </w:hyperlink>
    </w:p>
    <w:p w14:paraId="6E4EFA5E" w14:textId="77777777" w:rsidR="00DC7B3E" w:rsidRDefault="00DC60B7">
      <w:pPr>
        <w:pStyle w:val="TOC2"/>
        <w:rPr>
          <w:rFonts w:asciiTheme="minorHAnsi" w:eastAsiaTheme="minorEastAsia" w:hAnsiTheme="minorHAnsi" w:cstheme="minorBidi"/>
          <w:noProof/>
          <w:lang w:eastAsia="zh-CN"/>
        </w:rPr>
      </w:pPr>
      <w:hyperlink w:anchor="_Toc481657026" w:history="1">
        <w:r w:rsidR="00DC7B3E" w:rsidRPr="00327052">
          <w:rPr>
            <w:rStyle w:val="Hyperlink"/>
            <w:rFonts w:asciiTheme="minorBidi" w:hAnsiTheme="minorBidi"/>
            <w:noProof/>
          </w:rPr>
          <w:t>5.3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_Toc481657026 \h </w:instrText>
        </w:r>
        <w:r w:rsidR="00DC7B3E">
          <w:rPr>
            <w:noProof/>
            <w:webHidden/>
          </w:rPr>
        </w:r>
        <w:r w:rsidR="00DC7B3E">
          <w:rPr>
            <w:noProof/>
            <w:webHidden/>
          </w:rPr>
          <w:fldChar w:fldCharType="separate"/>
        </w:r>
        <w:r w:rsidR="00DC7B3E">
          <w:rPr>
            <w:noProof/>
            <w:webHidden/>
          </w:rPr>
          <w:t>12</w:t>
        </w:r>
        <w:r w:rsidR="00DC7B3E">
          <w:rPr>
            <w:noProof/>
            <w:webHidden/>
          </w:rPr>
          <w:fldChar w:fldCharType="end"/>
        </w:r>
      </w:hyperlink>
    </w:p>
    <w:p w14:paraId="66E7E9EC" w14:textId="77777777" w:rsidR="00DC7B3E" w:rsidRDefault="00DC60B7">
      <w:pPr>
        <w:pStyle w:val="TOC2"/>
        <w:rPr>
          <w:rFonts w:asciiTheme="minorHAnsi" w:eastAsiaTheme="minorEastAsia" w:hAnsiTheme="minorHAnsi" w:cstheme="minorBidi"/>
          <w:noProof/>
          <w:lang w:eastAsia="zh-CN"/>
        </w:rPr>
      </w:pPr>
      <w:hyperlink w:anchor="_Toc481657027" w:history="1">
        <w:r w:rsidR="00DC7B3E" w:rsidRPr="00327052">
          <w:rPr>
            <w:rStyle w:val="Hyperlink"/>
            <w:rFonts w:asciiTheme="minorBidi" w:hAnsiTheme="minorBidi"/>
            <w:noProof/>
          </w:rPr>
          <w:t>5.4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_Toc481657027 \h </w:instrText>
        </w:r>
        <w:r w:rsidR="00DC7B3E">
          <w:rPr>
            <w:noProof/>
            <w:webHidden/>
          </w:rPr>
        </w:r>
        <w:r w:rsidR="00DC7B3E">
          <w:rPr>
            <w:noProof/>
            <w:webHidden/>
          </w:rPr>
          <w:fldChar w:fldCharType="separate"/>
        </w:r>
        <w:r w:rsidR="00DC7B3E">
          <w:rPr>
            <w:noProof/>
            <w:webHidden/>
          </w:rPr>
          <w:t>12</w:t>
        </w:r>
        <w:r w:rsidR="00DC7B3E">
          <w:rPr>
            <w:noProof/>
            <w:webHidden/>
          </w:rPr>
          <w:fldChar w:fldCharType="end"/>
        </w:r>
      </w:hyperlink>
    </w:p>
    <w:p w14:paraId="6A05F3A6" w14:textId="77777777" w:rsidR="00DC7B3E" w:rsidRDefault="00DC60B7">
      <w:pPr>
        <w:pStyle w:val="TOC1"/>
        <w:rPr>
          <w:rFonts w:asciiTheme="minorHAnsi" w:eastAsiaTheme="minorEastAsia" w:hAnsiTheme="minorHAnsi" w:cstheme="minorBidi"/>
          <w:lang w:eastAsia="zh-CN"/>
        </w:rPr>
      </w:pPr>
      <w:hyperlink w:anchor="_Toc481657028" w:history="1">
        <w:r w:rsidR="00DC7B3E" w:rsidRPr="00327052">
          <w:rPr>
            <w:rStyle w:val="Hyperlink"/>
            <w:rFonts w:asciiTheme="minorBidi" w:hAnsiTheme="minorBidi"/>
          </w:rPr>
          <w:t>6</w:t>
        </w:r>
        <w:r w:rsidR="00DC7B3E">
          <w:rPr>
            <w:rFonts w:asciiTheme="minorHAnsi" w:eastAsiaTheme="minorEastAsia" w:hAnsiTheme="minorHAnsi" w:cstheme="minorBidi"/>
            <w:lang w:eastAsia="zh-CN"/>
          </w:rPr>
          <w:tab/>
        </w:r>
        <w:r w:rsidR="00DC7B3E" w:rsidRPr="00327052">
          <w:rPr>
            <w:rStyle w:val="Hyperlink"/>
            <w:rFonts w:asciiTheme="minorBidi" w:hAnsiTheme="minorBidi"/>
          </w:rPr>
          <w:t>LGD patching</w:t>
        </w:r>
        <w:r w:rsidR="00DC7B3E">
          <w:rPr>
            <w:webHidden/>
          </w:rPr>
          <w:tab/>
        </w:r>
        <w:r w:rsidR="00DC7B3E">
          <w:rPr>
            <w:webHidden/>
          </w:rPr>
          <w:fldChar w:fldCharType="begin"/>
        </w:r>
        <w:r w:rsidR="00DC7B3E">
          <w:rPr>
            <w:webHidden/>
          </w:rPr>
          <w:instrText xml:space="preserve"> PAGEREF _Toc481657028 \h </w:instrText>
        </w:r>
        <w:r w:rsidR="00DC7B3E">
          <w:rPr>
            <w:webHidden/>
          </w:rPr>
        </w:r>
        <w:r w:rsidR="00DC7B3E">
          <w:rPr>
            <w:webHidden/>
          </w:rPr>
          <w:fldChar w:fldCharType="separate"/>
        </w:r>
        <w:r w:rsidR="00DC7B3E">
          <w:rPr>
            <w:webHidden/>
          </w:rPr>
          <w:t>12</w:t>
        </w:r>
        <w:r w:rsidR="00DC7B3E">
          <w:rPr>
            <w:webHidden/>
          </w:rPr>
          <w:fldChar w:fldCharType="end"/>
        </w:r>
      </w:hyperlink>
    </w:p>
    <w:p w14:paraId="01611D3F" w14:textId="77777777" w:rsidR="00DC7B3E" w:rsidRDefault="00DC60B7">
      <w:pPr>
        <w:pStyle w:val="TOC2"/>
        <w:rPr>
          <w:rFonts w:asciiTheme="minorHAnsi" w:eastAsiaTheme="minorEastAsia" w:hAnsiTheme="minorHAnsi" w:cstheme="minorBidi"/>
          <w:noProof/>
          <w:lang w:eastAsia="zh-CN"/>
        </w:rPr>
      </w:pPr>
      <w:hyperlink w:anchor="_Toc481657029" w:history="1">
        <w:r w:rsidR="00DC7B3E" w:rsidRPr="00327052">
          <w:rPr>
            <w:rStyle w:val="Hyperlink"/>
            <w:rFonts w:asciiTheme="minorBidi" w:hAnsiTheme="minorBidi"/>
            <w:noProof/>
          </w:rPr>
          <w:t>6.1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_Toc481657029 \h </w:instrText>
        </w:r>
        <w:r w:rsidR="00DC7B3E">
          <w:rPr>
            <w:noProof/>
            <w:webHidden/>
          </w:rPr>
        </w:r>
        <w:r w:rsidR="00DC7B3E">
          <w:rPr>
            <w:noProof/>
            <w:webHidden/>
          </w:rPr>
          <w:fldChar w:fldCharType="separate"/>
        </w:r>
        <w:r w:rsidR="00DC7B3E">
          <w:rPr>
            <w:noProof/>
            <w:webHidden/>
          </w:rPr>
          <w:t>12</w:t>
        </w:r>
        <w:r w:rsidR="00DC7B3E">
          <w:rPr>
            <w:noProof/>
            <w:webHidden/>
          </w:rPr>
          <w:fldChar w:fldCharType="end"/>
        </w:r>
      </w:hyperlink>
    </w:p>
    <w:p w14:paraId="05ABA99F" w14:textId="77777777" w:rsidR="00DC7B3E" w:rsidRDefault="00DC60B7">
      <w:pPr>
        <w:pStyle w:val="TOC2"/>
        <w:rPr>
          <w:rFonts w:asciiTheme="minorHAnsi" w:eastAsiaTheme="minorEastAsia" w:hAnsiTheme="minorHAnsi" w:cstheme="minorBidi"/>
          <w:noProof/>
          <w:lang w:eastAsia="zh-CN"/>
        </w:rPr>
      </w:pPr>
      <w:hyperlink w:anchor="_Toc481657030" w:history="1">
        <w:r w:rsidR="00DC7B3E" w:rsidRPr="00327052">
          <w:rPr>
            <w:rStyle w:val="Hyperlink"/>
            <w:rFonts w:asciiTheme="minorBidi" w:hAnsiTheme="minorBidi"/>
            <w:noProof/>
          </w:rPr>
          <w:t>6.2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_Toc481657030 \h </w:instrText>
        </w:r>
        <w:r w:rsidR="00DC7B3E">
          <w:rPr>
            <w:noProof/>
            <w:webHidden/>
          </w:rPr>
        </w:r>
        <w:r w:rsidR="00DC7B3E">
          <w:rPr>
            <w:noProof/>
            <w:webHidden/>
          </w:rPr>
          <w:fldChar w:fldCharType="separate"/>
        </w:r>
        <w:r w:rsidR="00DC7B3E">
          <w:rPr>
            <w:noProof/>
            <w:webHidden/>
          </w:rPr>
          <w:t>12</w:t>
        </w:r>
        <w:r w:rsidR="00DC7B3E">
          <w:rPr>
            <w:noProof/>
            <w:webHidden/>
          </w:rPr>
          <w:fldChar w:fldCharType="end"/>
        </w:r>
      </w:hyperlink>
    </w:p>
    <w:p w14:paraId="2596E0ED" w14:textId="77777777" w:rsidR="00DC7B3E" w:rsidRDefault="00DC60B7">
      <w:pPr>
        <w:pStyle w:val="TOC2"/>
        <w:rPr>
          <w:rFonts w:asciiTheme="minorHAnsi" w:eastAsiaTheme="minorEastAsia" w:hAnsiTheme="minorHAnsi" w:cstheme="minorBidi"/>
          <w:noProof/>
          <w:lang w:eastAsia="zh-CN"/>
        </w:rPr>
      </w:pPr>
      <w:hyperlink w:anchor="_Toc481657031" w:history="1">
        <w:r w:rsidR="00DC7B3E" w:rsidRPr="00327052">
          <w:rPr>
            <w:rStyle w:val="Hyperlink"/>
            <w:rFonts w:asciiTheme="minorBidi" w:hAnsiTheme="minorBidi"/>
            <w:noProof/>
          </w:rPr>
          <w:t>6.3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_Toc481657031 \h </w:instrText>
        </w:r>
        <w:r w:rsidR="00DC7B3E">
          <w:rPr>
            <w:noProof/>
            <w:webHidden/>
          </w:rPr>
        </w:r>
        <w:r w:rsidR="00DC7B3E">
          <w:rPr>
            <w:noProof/>
            <w:webHidden/>
          </w:rPr>
          <w:fldChar w:fldCharType="separate"/>
        </w:r>
        <w:r w:rsidR="00DC7B3E">
          <w:rPr>
            <w:noProof/>
            <w:webHidden/>
          </w:rPr>
          <w:t>13</w:t>
        </w:r>
        <w:r w:rsidR="00DC7B3E">
          <w:rPr>
            <w:noProof/>
            <w:webHidden/>
          </w:rPr>
          <w:fldChar w:fldCharType="end"/>
        </w:r>
      </w:hyperlink>
    </w:p>
    <w:p w14:paraId="283FB0DC" w14:textId="77777777" w:rsidR="00DC7B3E" w:rsidRDefault="00DC60B7">
      <w:pPr>
        <w:pStyle w:val="TOC2"/>
        <w:rPr>
          <w:rFonts w:asciiTheme="minorHAnsi" w:eastAsiaTheme="minorEastAsia" w:hAnsiTheme="minorHAnsi" w:cstheme="minorBidi"/>
          <w:noProof/>
          <w:lang w:eastAsia="zh-CN"/>
        </w:rPr>
      </w:pPr>
      <w:hyperlink w:anchor="_Toc481657032" w:history="1">
        <w:r w:rsidR="00DC7B3E" w:rsidRPr="00327052">
          <w:rPr>
            <w:rStyle w:val="Hyperlink"/>
            <w:rFonts w:asciiTheme="minorBidi" w:hAnsiTheme="minorBidi"/>
            <w:noProof/>
          </w:rPr>
          <w:t>6.4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_Toc481657032 \h </w:instrText>
        </w:r>
        <w:r w:rsidR="00DC7B3E">
          <w:rPr>
            <w:noProof/>
            <w:webHidden/>
          </w:rPr>
        </w:r>
        <w:r w:rsidR="00DC7B3E">
          <w:rPr>
            <w:noProof/>
            <w:webHidden/>
          </w:rPr>
          <w:fldChar w:fldCharType="separate"/>
        </w:r>
        <w:r w:rsidR="00DC7B3E">
          <w:rPr>
            <w:noProof/>
            <w:webHidden/>
          </w:rPr>
          <w:t>13</w:t>
        </w:r>
        <w:r w:rsidR="00DC7B3E">
          <w:rPr>
            <w:noProof/>
            <w:webHidden/>
          </w:rPr>
          <w:fldChar w:fldCharType="end"/>
        </w:r>
      </w:hyperlink>
    </w:p>
    <w:p w14:paraId="2E70AA6C" w14:textId="77777777" w:rsidR="00DC7B3E" w:rsidRDefault="00DC60B7">
      <w:pPr>
        <w:pStyle w:val="TOC1"/>
        <w:rPr>
          <w:rFonts w:asciiTheme="minorHAnsi" w:eastAsiaTheme="minorEastAsia" w:hAnsiTheme="minorHAnsi" w:cstheme="minorBidi"/>
          <w:lang w:eastAsia="zh-CN"/>
        </w:rPr>
      </w:pPr>
      <w:hyperlink w:anchor="_Toc481657033" w:history="1">
        <w:r w:rsidR="00DC7B3E" w:rsidRPr="00327052">
          <w:rPr>
            <w:rStyle w:val="Hyperlink"/>
            <w:rFonts w:asciiTheme="minorBidi" w:hAnsiTheme="minorBidi"/>
          </w:rPr>
          <w:t>7</w:t>
        </w:r>
        <w:r w:rsidR="00DC7B3E">
          <w:rPr>
            <w:rFonts w:asciiTheme="minorHAnsi" w:eastAsiaTheme="minorEastAsia" w:hAnsiTheme="minorHAnsi" w:cstheme="minorBidi"/>
            <w:lang w:eastAsia="zh-CN"/>
          </w:rPr>
          <w:tab/>
        </w:r>
        <w:r w:rsidR="00DC7B3E" w:rsidRPr="00327052">
          <w:rPr>
            <w:rStyle w:val="Hyperlink"/>
            <w:rFonts w:asciiTheme="minorBidi" w:hAnsiTheme="minorBidi"/>
          </w:rPr>
          <w:t>Current PD patching</w:t>
        </w:r>
        <w:r w:rsidR="00DC7B3E">
          <w:rPr>
            <w:webHidden/>
          </w:rPr>
          <w:tab/>
        </w:r>
        <w:r w:rsidR="00DC7B3E">
          <w:rPr>
            <w:webHidden/>
          </w:rPr>
          <w:fldChar w:fldCharType="begin"/>
        </w:r>
        <w:r w:rsidR="00DC7B3E">
          <w:rPr>
            <w:webHidden/>
          </w:rPr>
          <w:instrText xml:space="preserve"> PAGEREF _Toc481657033 \h </w:instrText>
        </w:r>
        <w:r w:rsidR="00DC7B3E">
          <w:rPr>
            <w:webHidden/>
          </w:rPr>
        </w:r>
        <w:r w:rsidR="00DC7B3E">
          <w:rPr>
            <w:webHidden/>
          </w:rPr>
          <w:fldChar w:fldCharType="separate"/>
        </w:r>
        <w:r w:rsidR="00DC7B3E">
          <w:rPr>
            <w:webHidden/>
          </w:rPr>
          <w:t>13</w:t>
        </w:r>
        <w:r w:rsidR="00DC7B3E">
          <w:rPr>
            <w:webHidden/>
          </w:rPr>
          <w:fldChar w:fldCharType="end"/>
        </w:r>
      </w:hyperlink>
    </w:p>
    <w:p w14:paraId="3346BFCC" w14:textId="77777777" w:rsidR="00DC7B3E" w:rsidRDefault="00DC60B7">
      <w:pPr>
        <w:pStyle w:val="TOC2"/>
        <w:rPr>
          <w:rFonts w:asciiTheme="minorHAnsi" w:eastAsiaTheme="minorEastAsia" w:hAnsiTheme="minorHAnsi" w:cstheme="minorBidi"/>
          <w:noProof/>
          <w:lang w:eastAsia="zh-CN"/>
        </w:rPr>
      </w:pPr>
      <w:hyperlink w:anchor="_Toc481657034" w:history="1">
        <w:r w:rsidR="00DC7B3E" w:rsidRPr="00327052">
          <w:rPr>
            <w:rStyle w:val="Hyperlink"/>
            <w:rFonts w:asciiTheme="minorBidi" w:hAnsiTheme="minorBidi"/>
            <w:noProof/>
          </w:rPr>
          <w:t>7.1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_Toc481657034 \h </w:instrText>
        </w:r>
        <w:r w:rsidR="00DC7B3E">
          <w:rPr>
            <w:noProof/>
            <w:webHidden/>
          </w:rPr>
        </w:r>
        <w:r w:rsidR="00DC7B3E">
          <w:rPr>
            <w:noProof/>
            <w:webHidden/>
          </w:rPr>
          <w:fldChar w:fldCharType="separate"/>
        </w:r>
        <w:r w:rsidR="00DC7B3E">
          <w:rPr>
            <w:noProof/>
            <w:webHidden/>
          </w:rPr>
          <w:t>14</w:t>
        </w:r>
        <w:r w:rsidR="00DC7B3E">
          <w:rPr>
            <w:noProof/>
            <w:webHidden/>
          </w:rPr>
          <w:fldChar w:fldCharType="end"/>
        </w:r>
      </w:hyperlink>
    </w:p>
    <w:p w14:paraId="3C38CD0A" w14:textId="77777777" w:rsidR="00DC7B3E" w:rsidRDefault="00DC60B7">
      <w:pPr>
        <w:pStyle w:val="TOC2"/>
        <w:rPr>
          <w:rFonts w:asciiTheme="minorHAnsi" w:eastAsiaTheme="minorEastAsia" w:hAnsiTheme="minorHAnsi" w:cstheme="minorBidi"/>
          <w:noProof/>
          <w:lang w:eastAsia="zh-CN"/>
        </w:rPr>
      </w:pPr>
      <w:hyperlink w:anchor="_Toc481657035" w:history="1">
        <w:r w:rsidR="00DC7B3E" w:rsidRPr="00327052">
          <w:rPr>
            <w:rStyle w:val="Hyperlink"/>
            <w:rFonts w:asciiTheme="minorBidi" w:hAnsiTheme="minorBidi"/>
            <w:noProof/>
          </w:rPr>
          <w:t>7.2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_Toc481657035 \h </w:instrText>
        </w:r>
        <w:r w:rsidR="00DC7B3E">
          <w:rPr>
            <w:noProof/>
            <w:webHidden/>
          </w:rPr>
        </w:r>
        <w:r w:rsidR="00DC7B3E">
          <w:rPr>
            <w:noProof/>
            <w:webHidden/>
          </w:rPr>
          <w:fldChar w:fldCharType="separate"/>
        </w:r>
        <w:r w:rsidR="00DC7B3E">
          <w:rPr>
            <w:noProof/>
            <w:webHidden/>
          </w:rPr>
          <w:t>14</w:t>
        </w:r>
        <w:r w:rsidR="00DC7B3E">
          <w:rPr>
            <w:noProof/>
            <w:webHidden/>
          </w:rPr>
          <w:fldChar w:fldCharType="end"/>
        </w:r>
      </w:hyperlink>
    </w:p>
    <w:p w14:paraId="6A1EC53F" w14:textId="77777777" w:rsidR="00DC7B3E" w:rsidRDefault="00DC60B7">
      <w:pPr>
        <w:pStyle w:val="TOC2"/>
        <w:rPr>
          <w:rFonts w:asciiTheme="minorHAnsi" w:eastAsiaTheme="minorEastAsia" w:hAnsiTheme="minorHAnsi" w:cstheme="minorBidi"/>
          <w:noProof/>
          <w:lang w:eastAsia="zh-CN"/>
        </w:rPr>
      </w:pPr>
      <w:hyperlink w:anchor="_Toc481657036" w:history="1">
        <w:r w:rsidR="00DC7B3E" w:rsidRPr="00327052">
          <w:rPr>
            <w:rStyle w:val="Hyperlink"/>
            <w:rFonts w:asciiTheme="minorBidi" w:hAnsiTheme="minorBidi"/>
            <w:noProof/>
          </w:rPr>
          <w:t>7.3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_Toc481657036 \h </w:instrText>
        </w:r>
        <w:r w:rsidR="00DC7B3E">
          <w:rPr>
            <w:noProof/>
            <w:webHidden/>
          </w:rPr>
        </w:r>
        <w:r w:rsidR="00DC7B3E">
          <w:rPr>
            <w:noProof/>
            <w:webHidden/>
          </w:rPr>
          <w:fldChar w:fldCharType="separate"/>
        </w:r>
        <w:r w:rsidR="00DC7B3E">
          <w:rPr>
            <w:noProof/>
            <w:webHidden/>
          </w:rPr>
          <w:t>14</w:t>
        </w:r>
        <w:r w:rsidR="00DC7B3E">
          <w:rPr>
            <w:noProof/>
            <w:webHidden/>
          </w:rPr>
          <w:fldChar w:fldCharType="end"/>
        </w:r>
      </w:hyperlink>
    </w:p>
    <w:p w14:paraId="3981E47E" w14:textId="77777777" w:rsidR="00DC7B3E" w:rsidRDefault="00DC60B7">
      <w:pPr>
        <w:pStyle w:val="TOC2"/>
        <w:rPr>
          <w:rFonts w:asciiTheme="minorHAnsi" w:eastAsiaTheme="minorEastAsia" w:hAnsiTheme="minorHAnsi" w:cstheme="minorBidi"/>
          <w:noProof/>
          <w:lang w:eastAsia="zh-CN"/>
        </w:rPr>
      </w:pPr>
      <w:hyperlink w:anchor="_Toc481657037" w:history="1">
        <w:r w:rsidR="00DC7B3E" w:rsidRPr="00327052">
          <w:rPr>
            <w:rStyle w:val="Hyperlink"/>
            <w:rFonts w:asciiTheme="minorBidi" w:hAnsiTheme="minorBidi"/>
            <w:noProof/>
          </w:rPr>
          <w:t>7.4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_Toc481657037 \h </w:instrText>
        </w:r>
        <w:r w:rsidR="00DC7B3E">
          <w:rPr>
            <w:noProof/>
            <w:webHidden/>
          </w:rPr>
        </w:r>
        <w:r w:rsidR="00DC7B3E">
          <w:rPr>
            <w:noProof/>
            <w:webHidden/>
          </w:rPr>
          <w:fldChar w:fldCharType="separate"/>
        </w:r>
        <w:r w:rsidR="00DC7B3E">
          <w:rPr>
            <w:noProof/>
            <w:webHidden/>
          </w:rPr>
          <w:t>14</w:t>
        </w:r>
        <w:r w:rsidR="00DC7B3E">
          <w:rPr>
            <w:noProof/>
            <w:webHidden/>
          </w:rPr>
          <w:fldChar w:fldCharType="end"/>
        </w:r>
      </w:hyperlink>
    </w:p>
    <w:p w14:paraId="4727911C" w14:textId="77777777" w:rsidR="00DC7B3E" w:rsidRDefault="00DC60B7">
      <w:pPr>
        <w:pStyle w:val="TOC1"/>
        <w:rPr>
          <w:rFonts w:asciiTheme="minorHAnsi" w:eastAsiaTheme="minorEastAsia" w:hAnsiTheme="minorHAnsi" w:cstheme="minorBidi"/>
          <w:lang w:eastAsia="zh-CN"/>
        </w:rPr>
      </w:pPr>
      <w:hyperlink w:anchor="_Toc481657038" w:history="1">
        <w:r w:rsidR="00DC7B3E" w:rsidRPr="00327052">
          <w:rPr>
            <w:rStyle w:val="Hyperlink"/>
            <w:rFonts w:asciiTheme="minorBidi" w:hAnsiTheme="minorBidi"/>
          </w:rPr>
          <w:t>8</w:t>
        </w:r>
        <w:r w:rsidR="00DC7B3E">
          <w:rPr>
            <w:rFonts w:asciiTheme="minorHAnsi" w:eastAsiaTheme="minorEastAsia" w:hAnsiTheme="minorHAnsi" w:cstheme="minorBidi"/>
            <w:lang w:eastAsia="zh-CN"/>
          </w:rPr>
          <w:tab/>
        </w:r>
        <w:r w:rsidR="00DC7B3E" w:rsidRPr="00327052">
          <w:rPr>
            <w:rStyle w:val="Hyperlink"/>
            <w:rFonts w:asciiTheme="minorBidi" w:hAnsiTheme="minorBidi"/>
          </w:rPr>
          <w:t>CCF patching</w:t>
        </w:r>
        <w:r w:rsidR="00DC7B3E">
          <w:rPr>
            <w:webHidden/>
          </w:rPr>
          <w:tab/>
        </w:r>
        <w:r w:rsidR="00DC7B3E">
          <w:rPr>
            <w:webHidden/>
          </w:rPr>
          <w:fldChar w:fldCharType="begin"/>
        </w:r>
        <w:r w:rsidR="00DC7B3E">
          <w:rPr>
            <w:webHidden/>
          </w:rPr>
          <w:instrText xml:space="preserve"> PAGEREF _Toc481657038 \h </w:instrText>
        </w:r>
        <w:r w:rsidR="00DC7B3E">
          <w:rPr>
            <w:webHidden/>
          </w:rPr>
        </w:r>
        <w:r w:rsidR="00DC7B3E">
          <w:rPr>
            <w:webHidden/>
          </w:rPr>
          <w:fldChar w:fldCharType="separate"/>
        </w:r>
        <w:r w:rsidR="00DC7B3E">
          <w:rPr>
            <w:webHidden/>
          </w:rPr>
          <w:t>15</w:t>
        </w:r>
        <w:r w:rsidR="00DC7B3E">
          <w:rPr>
            <w:webHidden/>
          </w:rPr>
          <w:fldChar w:fldCharType="end"/>
        </w:r>
      </w:hyperlink>
    </w:p>
    <w:p w14:paraId="53F6C91F" w14:textId="77777777" w:rsidR="00DC7B3E" w:rsidRDefault="00DC60B7">
      <w:pPr>
        <w:pStyle w:val="TOC2"/>
        <w:rPr>
          <w:rFonts w:asciiTheme="minorHAnsi" w:eastAsiaTheme="minorEastAsia" w:hAnsiTheme="minorHAnsi" w:cstheme="minorBidi"/>
          <w:noProof/>
          <w:lang w:eastAsia="zh-CN"/>
        </w:rPr>
      </w:pPr>
      <w:hyperlink w:anchor="_Toc481657039" w:history="1">
        <w:r w:rsidR="00DC7B3E" w:rsidRPr="00327052">
          <w:rPr>
            <w:rStyle w:val="Hyperlink"/>
            <w:rFonts w:asciiTheme="minorBidi" w:hAnsiTheme="minorBidi"/>
            <w:noProof/>
          </w:rPr>
          <w:t>8.1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_Toc481657039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3D8E7DF5" w14:textId="77777777" w:rsidR="00DC7B3E" w:rsidRDefault="00DC60B7">
      <w:pPr>
        <w:pStyle w:val="TOC2"/>
        <w:rPr>
          <w:rFonts w:asciiTheme="minorHAnsi" w:eastAsiaTheme="minorEastAsia" w:hAnsiTheme="minorHAnsi" w:cstheme="minorBidi"/>
          <w:noProof/>
          <w:lang w:eastAsia="zh-CN"/>
        </w:rPr>
      </w:pPr>
      <w:hyperlink w:anchor="_Toc481657040" w:history="1">
        <w:r w:rsidR="00DC7B3E" w:rsidRPr="00327052">
          <w:rPr>
            <w:rStyle w:val="Hyperlink"/>
            <w:rFonts w:asciiTheme="minorBidi" w:hAnsiTheme="minorBidi"/>
            <w:noProof/>
          </w:rPr>
          <w:t>8.2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_Toc481657040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1E82F5B9" w14:textId="77777777" w:rsidR="00DC7B3E" w:rsidRDefault="00DC60B7">
      <w:pPr>
        <w:pStyle w:val="TOC2"/>
        <w:rPr>
          <w:rFonts w:asciiTheme="minorHAnsi" w:eastAsiaTheme="minorEastAsia" w:hAnsiTheme="minorHAnsi" w:cstheme="minorBidi"/>
          <w:noProof/>
          <w:lang w:eastAsia="zh-CN"/>
        </w:rPr>
      </w:pPr>
      <w:hyperlink w:anchor="_Toc481657041" w:history="1">
        <w:r w:rsidR="00DC7B3E" w:rsidRPr="00327052">
          <w:rPr>
            <w:rStyle w:val="Hyperlink"/>
            <w:rFonts w:asciiTheme="minorBidi" w:hAnsiTheme="minorBidi"/>
            <w:noProof/>
          </w:rPr>
          <w:t>8.3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_Toc481657041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21198C41" w14:textId="77777777" w:rsidR="00DC7B3E" w:rsidRDefault="00DC60B7">
      <w:pPr>
        <w:pStyle w:val="TOC2"/>
        <w:rPr>
          <w:rFonts w:asciiTheme="minorHAnsi" w:eastAsiaTheme="minorEastAsia" w:hAnsiTheme="minorHAnsi" w:cstheme="minorBidi"/>
          <w:noProof/>
          <w:lang w:eastAsia="zh-CN"/>
        </w:rPr>
      </w:pPr>
      <w:hyperlink w:anchor="_Toc481657042" w:history="1">
        <w:r w:rsidR="00DC7B3E" w:rsidRPr="00327052">
          <w:rPr>
            <w:rStyle w:val="Hyperlink"/>
            <w:rFonts w:asciiTheme="minorBidi" w:hAnsiTheme="minorBidi"/>
            <w:noProof/>
          </w:rPr>
          <w:t>8.4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_Toc481657042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6C266F7B" w14:textId="77777777" w:rsidR="00DC7B3E" w:rsidRDefault="00DC60B7">
      <w:pPr>
        <w:pStyle w:val="TOC1"/>
        <w:rPr>
          <w:rFonts w:asciiTheme="minorHAnsi" w:eastAsiaTheme="minorEastAsia" w:hAnsiTheme="minorHAnsi" w:cstheme="minorBidi"/>
          <w:lang w:eastAsia="zh-CN"/>
        </w:rPr>
      </w:pPr>
      <w:hyperlink w:anchor="_Toc481657043" w:history="1">
        <w:r w:rsidR="00DC7B3E" w:rsidRPr="00327052">
          <w:rPr>
            <w:rStyle w:val="Hyperlink"/>
            <w:rFonts w:asciiTheme="minorBidi" w:hAnsiTheme="minorBidi"/>
          </w:rPr>
          <w:t>9</w:t>
        </w:r>
        <w:r w:rsidR="00DC7B3E">
          <w:rPr>
            <w:rFonts w:asciiTheme="minorHAnsi" w:eastAsiaTheme="minorEastAsia" w:hAnsiTheme="minorHAnsi" w:cstheme="minorBidi"/>
            <w:lang w:eastAsia="zh-CN"/>
          </w:rPr>
          <w:tab/>
        </w:r>
        <w:r w:rsidR="00DC7B3E" w:rsidRPr="00327052">
          <w:rPr>
            <w:rStyle w:val="Hyperlink"/>
            <w:rFonts w:asciiTheme="minorBidi" w:hAnsiTheme="minorBidi"/>
          </w:rPr>
          <w:t>Maturity Date patching</w:t>
        </w:r>
        <w:r w:rsidR="00DC7B3E">
          <w:rPr>
            <w:webHidden/>
          </w:rPr>
          <w:tab/>
        </w:r>
        <w:r w:rsidR="00DC7B3E">
          <w:rPr>
            <w:webHidden/>
          </w:rPr>
          <w:fldChar w:fldCharType="begin"/>
        </w:r>
        <w:r w:rsidR="00DC7B3E">
          <w:rPr>
            <w:webHidden/>
          </w:rPr>
          <w:instrText xml:space="preserve"> PAGEREF _Toc481657043 \h </w:instrText>
        </w:r>
        <w:r w:rsidR="00DC7B3E">
          <w:rPr>
            <w:webHidden/>
          </w:rPr>
        </w:r>
        <w:r w:rsidR="00DC7B3E">
          <w:rPr>
            <w:webHidden/>
          </w:rPr>
          <w:fldChar w:fldCharType="separate"/>
        </w:r>
        <w:r w:rsidR="00DC7B3E">
          <w:rPr>
            <w:webHidden/>
          </w:rPr>
          <w:t>15</w:t>
        </w:r>
        <w:r w:rsidR="00DC7B3E">
          <w:rPr>
            <w:webHidden/>
          </w:rPr>
          <w:fldChar w:fldCharType="end"/>
        </w:r>
      </w:hyperlink>
    </w:p>
    <w:p w14:paraId="198FA1AB" w14:textId="77777777" w:rsidR="00DC7B3E" w:rsidRDefault="00DC60B7">
      <w:pPr>
        <w:pStyle w:val="TOC2"/>
        <w:rPr>
          <w:rFonts w:asciiTheme="minorHAnsi" w:eastAsiaTheme="minorEastAsia" w:hAnsiTheme="minorHAnsi" w:cstheme="minorBidi"/>
          <w:noProof/>
          <w:lang w:eastAsia="zh-CN"/>
        </w:rPr>
      </w:pPr>
      <w:hyperlink w:anchor="_Toc481657044" w:history="1">
        <w:r w:rsidR="00DC7B3E" w:rsidRPr="00327052">
          <w:rPr>
            <w:rStyle w:val="Hyperlink"/>
            <w:rFonts w:asciiTheme="minorBidi" w:hAnsiTheme="minorBidi"/>
            <w:noProof/>
          </w:rPr>
          <w:t>9.1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_Toc481657044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3639EAD3" w14:textId="77777777" w:rsidR="00DC7B3E" w:rsidRDefault="00DC60B7">
      <w:pPr>
        <w:pStyle w:val="TOC2"/>
        <w:rPr>
          <w:rFonts w:asciiTheme="minorHAnsi" w:eastAsiaTheme="minorEastAsia" w:hAnsiTheme="minorHAnsi" w:cstheme="minorBidi"/>
          <w:noProof/>
          <w:lang w:eastAsia="zh-CN"/>
        </w:rPr>
      </w:pPr>
      <w:hyperlink w:anchor="_Toc481657045" w:history="1">
        <w:r w:rsidR="00DC7B3E" w:rsidRPr="00327052">
          <w:rPr>
            <w:rStyle w:val="Hyperlink"/>
            <w:rFonts w:asciiTheme="minorBidi" w:hAnsiTheme="minorBidi"/>
            <w:noProof/>
          </w:rPr>
          <w:t>9.2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_Toc481657045 \h </w:instrText>
        </w:r>
        <w:r w:rsidR="00DC7B3E">
          <w:rPr>
            <w:noProof/>
            <w:webHidden/>
          </w:rPr>
        </w:r>
        <w:r w:rsidR="00DC7B3E">
          <w:rPr>
            <w:noProof/>
            <w:webHidden/>
          </w:rPr>
          <w:fldChar w:fldCharType="separate"/>
        </w:r>
        <w:r w:rsidR="00DC7B3E">
          <w:rPr>
            <w:noProof/>
            <w:webHidden/>
          </w:rPr>
          <w:t>15</w:t>
        </w:r>
        <w:r w:rsidR="00DC7B3E">
          <w:rPr>
            <w:noProof/>
            <w:webHidden/>
          </w:rPr>
          <w:fldChar w:fldCharType="end"/>
        </w:r>
      </w:hyperlink>
    </w:p>
    <w:p w14:paraId="66F261FD" w14:textId="77777777" w:rsidR="00DC7B3E" w:rsidRDefault="00DC60B7">
      <w:pPr>
        <w:pStyle w:val="TOC2"/>
        <w:rPr>
          <w:rFonts w:asciiTheme="minorHAnsi" w:eastAsiaTheme="minorEastAsia" w:hAnsiTheme="minorHAnsi" w:cstheme="minorBidi"/>
          <w:noProof/>
          <w:lang w:eastAsia="zh-CN"/>
        </w:rPr>
      </w:pPr>
      <w:hyperlink w:anchor="_Toc481657046" w:history="1">
        <w:r w:rsidR="00DC7B3E" w:rsidRPr="00327052">
          <w:rPr>
            <w:rStyle w:val="Hyperlink"/>
            <w:rFonts w:asciiTheme="minorBidi" w:hAnsiTheme="minorBidi"/>
            <w:noProof/>
          </w:rPr>
          <w:t>9.3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_Toc481657046 \h </w:instrText>
        </w:r>
        <w:r w:rsidR="00DC7B3E">
          <w:rPr>
            <w:noProof/>
            <w:webHidden/>
          </w:rPr>
        </w:r>
        <w:r w:rsidR="00DC7B3E">
          <w:rPr>
            <w:noProof/>
            <w:webHidden/>
          </w:rPr>
          <w:fldChar w:fldCharType="separate"/>
        </w:r>
        <w:r w:rsidR="00DC7B3E">
          <w:rPr>
            <w:noProof/>
            <w:webHidden/>
          </w:rPr>
          <w:t>16</w:t>
        </w:r>
        <w:r w:rsidR="00DC7B3E">
          <w:rPr>
            <w:noProof/>
            <w:webHidden/>
          </w:rPr>
          <w:fldChar w:fldCharType="end"/>
        </w:r>
      </w:hyperlink>
    </w:p>
    <w:p w14:paraId="7BA60FBB" w14:textId="77777777" w:rsidR="00DC7B3E" w:rsidRDefault="00DC60B7">
      <w:pPr>
        <w:pStyle w:val="TOC2"/>
        <w:rPr>
          <w:rFonts w:asciiTheme="minorHAnsi" w:eastAsiaTheme="minorEastAsia" w:hAnsiTheme="minorHAnsi" w:cstheme="minorBidi"/>
          <w:noProof/>
          <w:lang w:eastAsia="zh-CN"/>
        </w:rPr>
      </w:pPr>
      <w:hyperlink w:anchor="_Toc481657047" w:history="1">
        <w:r w:rsidR="00DC7B3E" w:rsidRPr="00327052">
          <w:rPr>
            <w:rStyle w:val="Hyperlink"/>
            <w:rFonts w:asciiTheme="minorBidi" w:hAnsiTheme="minorBidi"/>
            <w:noProof/>
          </w:rPr>
          <w:t>9.4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_Toc481657047 \h </w:instrText>
        </w:r>
        <w:r w:rsidR="00DC7B3E">
          <w:rPr>
            <w:noProof/>
            <w:webHidden/>
          </w:rPr>
        </w:r>
        <w:r w:rsidR="00DC7B3E">
          <w:rPr>
            <w:noProof/>
            <w:webHidden/>
          </w:rPr>
          <w:fldChar w:fldCharType="separate"/>
        </w:r>
        <w:r w:rsidR="00DC7B3E">
          <w:rPr>
            <w:noProof/>
            <w:webHidden/>
          </w:rPr>
          <w:t>16</w:t>
        </w:r>
        <w:r w:rsidR="00DC7B3E">
          <w:rPr>
            <w:noProof/>
            <w:webHidden/>
          </w:rPr>
          <w:fldChar w:fldCharType="end"/>
        </w:r>
      </w:hyperlink>
    </w:p>
    <w:p w14:paraId="2CB67D8F" w14:textId="77777777" w:rsidR="00DC7B3E" w:rsidRDefault="00DC60B7">
      <w:pPr>
        <w:pStyle w:val="TOC1"/>
        <w:rPr>
          <w:rFonts w:asciiTheme="minorHAnsi" w:eastAsiaTheme="minorEastAsia" w:hAnsiTheme="minorHAnsi" w:cstheme="minorBidi"/>
          <w:lang w:eastAsia="zh-CN"/>
        </w:rPr>
      </w:pPr>
      <w:hyperlink w:anchor="_Toc481657048" w:history="1">
        <w:r w:rsidR="00DC7B3E" w:rsidRPr="00327052">
          <w:rPr>
            <w:rStyle w:val="Hyperlink"/>
            <w:rFonts w:asciiTheme="minorBidi" w:hAnsiTheme="minorBidi"/>
          </w:rPr>
          <w:t>10</w:t>
        </w:r>
        <w:r w:rsidR="00DC7B3E">
          <w:rPr>
            <w:rFonts w:asciiTheme="minorHAnsi" w:eastAsiaTheme="minorEastAsia" w:hAnsiTheme="minorHAnsi" w:cstheme="minorBidi"/>
            <w:lang w:eastAsia="zh-CN"/>
          </w:rPr>
          <w:tab/>
        </w:r>
        <w:r w:rsidR="00DC7B3E" w:rsidRPr="00327052">
          <w:rPr>
            <w:rStyle w:val="Hyperlink"/>
            <w:rFonts w:asciiTheme="minorBidi" w:hAnsiTheme="minorBidi"/>
          </w:rPr>
          <w:t>Retail Pool Patching</w:t>
        </w:r>
        <w:r w:rsidR="00DC7B3E">
          <w:rPr>
            <w:webHidden/>
          </w:rPr>
          <w:tab/>
        </w:r>
        <w:r w:rsidR="00DC7B3E">
          <w:rPr>
            <w:webHidden/>
          </w:rPr>
          <w:fldChar w:fldCharType="begin"/>
        </w:r>
        <w:r w:rsidR="00DC7B3E">
          <w:rPr>
            <w:webHidden/>
          </w:rPr>
          <w:instrText xml:space="preserve"> PAGEREF _Toc481657048 \h </w:instrText>
        </w:r>
        <w:r w:rsidR="00DC7B3E">
          <w:rPr>
            <w:webHidden/>
          </w:rPr>
        </w:r>
        <w:r w:rsidR="00DC7B3E">
          <w:rPr>
            <w:webHidden/>
          </w:rPr>
          <w:fldChar w:fldCharType="separate"/>
        </w:r>
        <w:r w:rsidR="00DC7B3E">
          <w:rPr>
            <w:webHidden/>
          </w:rPr>
          <w:t>16</w:t>
        </w:r>
        <w:r w:rsidR="00DC7B3E">
          <w:rPr>
            <w:webHidden/>
          </w:rPr>
          <w:fldChar w:fldCharType="end"/>
        </w:r>
      </w:hyperlink>
    </w:p>
    <w:p w14:paraId="6FFB9DE7" w14:textId="77777777" w:rsidR="00DC7B3E" w:rsidRDefault="00DC60B7">
      <w:pPr>
        <w:pStyle w:val="TOC2"/>
        <w:rPr>
          <w:rFonts w:asciiTheme="minorHAnsi" w:eastAsiaTheme="minorEastAsia" w:hAnsiTheme="minorHAnsi" w:cstheme="minorBidi"/>
          <w:noProof/>
          <w:lang w:eastAsia="zh-CN"/>
        </w:rPr>
      </w:pPr>
      <w:hyperlink w:anchor="_Toc481657049" w:history="1">
        <w:r w:rsidR="00DC7B3E" w:rsidRPr="00327052">
          <w:rPr>
            <w:rStyle w:val="Hyperlink"/>
            <w:rFonts w:asciiTheme="minorBidi" w:hAnsiTheme="minorBidi"/>
            <w:noProof/>
          </w:rPr>
          <w:t>10.1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_Toc481657049 \h </w:instrText>
        </w:r>
        <w:r w:rsidR="00DC7B3E">
          <w:rPr>
            <w:noProof/>
            <w:webHidden/>
          </w:rPr>
        </w:r>
        <w:r w:rsidR="00DC7B3E">
          <w:rPr>
            <w:noProof/>
            <w:webHidden/>
          </w:rPr>
          <w:fldChar w:fldCharType="separate"/>
        </w:r>
        <w:r w:rsidR="00DC7B3E">
          <w:rPr>
            <w:noProof/>
            <w:webHidden/>
          </w:rPr>
          <w:t>16</w:t>
        </w:r>
        <w:r w:rsidR="00DC7B3E">
          <w:rPr>
            <w:noProof/>
            <w:webHidden/>
          </w:rPr>
          <w:fldChar w:fldCharType="end"/>
        </w:r>
      </w:hyperlink>
    </w:p>
    <w:p w14:paraId="22E5A7A6" w14:textId="77777777" w:rsidR="00DC7B3E" w:rsidRDefault="00DC60B7">
      <w:pPr>
        <w:pStyle w:val="TOC2"/>
        <w:rPr>
          <w:rFonts w:asciiTheme="minorHAnsi" w:eastAsiaTheme="minorEastAsia" w:hAnsiTheme="minorHAnsi" w:cstheme="minorBidi"/>
          <w:noProof/>
          <w:lang w:eastAsia="zh-CN"/>
        </w:rPr>
      </w:pPr>
      <w:hyperlink w:anchor="_Toc481657050" w:history="1">
        <w:r w:rsidR="00DC7B3E" w:rsidRPr="00327052">
          <w:rPr>
            <w:rStyle w:val="Hyperlink"/>
            <w:rFonts w:asciiTheme="minorBidi" w:hAnsiTheme="minorBidi"/>
            <w:noProof/>
          </w:rPr>
          <w:t>10.2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_Toc481657050 \h </w:instrText>
        </w:r>
        <w:r w:rsidR="00DC7B3E">
          <w:rPr>
            <w:noProof/>
            <w:webHidden/>
          </w:rPr>
        </w:r>
        <w:r w:rsidR="00DC7B3E">
          <w:rPr>
            <w:noProof/>
            <w:webHidden/>
          </w:rPr>
          <w:fldChar w:fldCharType="separate"/>
        </w:r>
        <w:r w:rsidR="00DC7B3E">
          <w:rPr>
            <w:noProof/>
            <w:webHidden/>
          </w:rPr>
          <w:t>16</w:t>
        </w:r>
        <w:r w:rsidR="00DC7B3E">
          <w:rPr>
            <w:noProof/>
            <w:webHidden/>
          </w:rPr>
          <w:fldChar w:fldCharType="end"/>
        </w:r>
      </w:hyperlink>
    </w:p>
    <w:p w14:paraId="5F5D412D" w14:textId="77777777" w:rsidR="00DC7B3E" w:rsidRDefault="00DC60B7">
      <w:pPr>
        <w:pStyle w:val="TOC2"/>
        <w:rPr>
          <w:rFonts w:asciiTheme="minorHAnsi" w:eastAsiaTheme="minorEastAsia" w:hAnsiTheme="minorHAnsi" w:cstheme="minorBidi"/>
          <w:noProof/>
          <w:lang w:eastAsia="zh-CN"/>
        </w:rPr>
      </w:pPr>
      <w:hyperlink w:anchor="_Toc481657051" w:history="1">
        <w:r w:rsidR="00DC7B3E" w:rsidRPr="00327052">
          <w:rPr>
            <w:rStyle w:val="Hyperlink"/>
            <w:rFonts w:asciiTheme="minorBidi" w:hAnsiTheme="minorBidi"/>
            <w:noProof/>
          </w:rPr>
          <w:t>10.3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_Toc481657051 \h </w:instrText>
        </w:r>
        <w:r w:rsidR="00DC7B3E">
          <w:rPr>
            <w:noProof/>
            <w:webHidden/>
          </w:rPr>
        </w:r>
        <w:r w:rsidR="00DC7B3E">
          <w:rPr>
            <w:noProof/>
            <w:webHidden/>
          </w:rPr>
          <w:fldChar w:fldCharType="separate"/>
        </w:r>
        <w:r w:rsidR="00DC7B3E">
          <w:rPr>
            <w:noProof/>
            <w:webHidden/>
          </w:rPr>
          <w:t>17</w:t>
        </w:r>
        <w:r w:rsidR="00DC7B3E">
          <w:rPr>
            <w:noProof/>
            <w:webHidden/>
          </w:rPr>
          <w:fldChar w:fldCharType="end"/>
        </w:r>
      </w:hyperlink>
    </w:p>
    <w:p w14:paraId="179A4C31" w14:textId="77777777" w:rsidR="00DC7B3E" w:rsidRDefault="00DC60B7">
      <w:pPr>
        <w:pStyle w:val="TOC2"/>
        <w:rPr>
          <w:rFonts w:asciiTheme="minorHAnsi" w:eastAsiaTheme="minorEastAsia" w:hAnsiTheme="minorHAnsi" w:cstheme="minorBidi"/>
          <w:noProof/>
          <w:lang w:eastAsia="zh-CN"/>
        </w:rPr>
      </w:pPr>
      <w:hyperlink w:anchor="_Toc481657052" w:history="1">
        <w:r w:rsidR="00DC7B3E" w:rsidRPr="00327052">
          <w:rPr>
            <w:rStyle w:val="Hyperlink"/>
            <w:rFonts w:asciiTheme="minorBidi" w:hAnsiTheme="minorBidi"/>
            <w:noProof/>
          </w:rPr>
          <w:t>10.4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_Toc481657052 \h </w:instrText>
        </w:r>
        <w:r w:rsidR="00DC7B3E">
          <w:rPr>
            <w:noProof/>
            <w:webHidden/>
          </w:rPr>
        </w:r>
        <w:r w:rsidR="00DC7B3E">
          <w:rPr>
            <w:noProof/>
            <w:webHidden/>
          </w:rPr>
          <w:fldChar w:fldCharType="separate"/>
        </w:r>
        <w:r w:rsidR="00DC7B3E">
          <w:rPr>
            <w:noProof/>
            <w:webHidden/>
          </w:rPr>
          <w:t>17</w:t>
        </w:r>
        <w:r w:rsidR="00DC7B3E">
          <w:rPr>
            <w:noProof/>
            <w:webHidden/>
          </w:rPr>
          <w:fldChar w:fldCharType="end"/>
        </w:r>
      </w:hyperlink>
    </w:p>
    <w:p w14:paraId="1569BC69" w14:textId="77777777" w:rsidR="00DC7B3E" w:rsidRDefault="00DC60B7">
      <w:pPr>
        <w:pStyle w:val="TOC1"/>
        <w:rPr>
          <w:rFonts w:asciiTheme="minorHAnsi" w:eastAsiaTheme="minorEastAsia" w:hAnsiTheme="minorHAnsi" w:cstheme="minorBidi"/>
          <w:lang w:eastAsia="zh-CN"/>
        </w:rPr>
      </w:pPr>
      <w:hyperlink w:anchor="_Toc481657053" w:history="1">
        <w:r w:rsidR="00DC7B3E" w:rsidRPr="00327052">
          <w:rPr>
            <w:rStyle w:val="Hyperlink"/>
            <w:rFonts w:asciiTheme="minorBidi" w:hAnsiTheme="minorBidi"/>
          </w:rPr>
          <w:t>11</w:t>
        </w:r>
        <w:r w:rsidR="00DC7B3E">
          <w:rPr>
            <w:rFonts w:asciiTheme="minorHAnsi" w:eastAsiaTheme="minorEastAsia" w:hAnsiTheme="minorHAnsi" w:cstheme="minorBidi"/>
            <w:lang w:eastAsia="zh-CN"/>
          </w:rPr>
          <w:tab/>
        </w:r>
        <w:r w:rsidR="00DC7B3E" w:rsidRPr="00327052">
          <w:rPr>
            <w:rStyle w:val="Hyperlink"/>
            <w:rFonts w:asciiTheme="minorBidi" w:hAnsiTheme="minorBidi"/>
          </w:rPr>
          <w:t>GL Posting Patching</w:t>
        </w:r>
        <w:r w:rsidR="00DC7B3E">
          <w:rPr>
            <w:webHidden/>
          </w:rPr>
          <w:tab/>
        </w:r>
        <w:r w:rsidR="00DC7B3E">
          <w:rPr>
            <w:webHidden/>
          </w:rPr>
          <w:fldChar w:fldCharType="begin"/>
        </w:r>
        <w:r w:rsidR="00DC7B3E">
          <w:rPr>
            <w:webHidden/>
          </w:rPr>
          <w:instrText xml:space="preserve"> PAGEREF _Toc481657053 \h </w:instrText>
        </w:r>
        <w:r w:rsidR="00DC7B3E">
          <w:rPr>
            <w:webHidden/>
          </w:rPr>
        </w:r>
        <w:r w:rsidR="00DC7B3E">
          <w:rPr>
            <w:webHidden/>
          </w:rPr>
          <w:fldChar w:fldCharType="separate"/>
        </w:r>
        <w:r w:rsidR="00DC7B3E">
          <w:rPr>
            <w:webHidden/>
          </w:rPr>
          <w:t>17</w:t>
        </w:r>
        <w:r w:rsidR="00DC7B3E">
          <w:rPr>
            <w:webHidden/>
          </w:rPr>
          <w:fldChar w:fldCharType="end"/>
        </w:r>
      </w:hyperlink>
    </w:p>
    <w:p w14:paraId="146DBBFF" w14:textId="77777777" w:rsidR="00DC7B3E" w:rsidRDefault="00DC60B7">
      <w:pPr>
        <w:pStyle w:val="TOC2"/>
        <w:rPr>
          <w:rFonts w:asciiTheme="minorHAnsi" w:eastAsiaTheme="minorEastAsia" w:hAnsiTheme="minorHAnsi" w:cstheme="minorBidi"/>
          <w:noProof/>
          <w:lang w:eastAsia="zh-CN"/>
        </w:rPr>
      </w:pPr>
      <w:hyperlink w:anchor="_Toc481657054" w:history="1">
        <w:r w:rsidR="00DC7B3E" w:rsidRPr="00327052">
          <w:rPr>
            <w:rStyle w:val="Hyperlink"/>
            <w:rFonts w:asciiTheme="minorBidi" w:hAnsiTheme="minorBidi"/>
            <w:noProof/>
          </w:rPr>
          <w:t>11.1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_Toc481657054 \h </w:instrText>
        </w:r>
        <w:r w:rsidR="00DC7B3E">
          <w:rPr>
            <w:noProof/>
            <w:webHidden/>
          </w:rPr>
        </w:r>
        <w:r w:rsidR="00DC7B3E">
          <w:rPr>
            <w:noProof/>
            <w:webHidden/>
          </w:rPr>
          <w:fldChar w:fldCharType="separate"/>
        </w:r>
        <w:r w:rsidR="00DC7B3E">
          <w:rPr>
            <w:noProof/>
            <w:webHidden/>
          </w:rPr>
          <w:t>17</w:t>
        </w:r>
        <w:r w:rsidR="00DC7B3E">
          <w:rPr>
            <w:noProof/>
            <w:webHidden/>
          </w:rPr>
          <w:fldChar w:fldCharType="end"/>
        </w:r>
      </w:hyperlink>
    </w:p>
    <w:p w14:paraId="50D1F3C9" w14:textId="77777777" w:rsidR="00DC7B3E" w:rsidRDefault="00DC60B7">
      <w:pPr>
        <w:pStyle w:val="TOC2"/>
        <w:rPr>
          <w:rFonts w:asciiTheme="minorHAnsi" w:eastAsiaTheme="minorEastAsia" w:hAnsiTheme="minorHAnsi" w:cstheme="minorBidi"/>
          <w:noProof/>
          <w:lang w:eastAsia="zh-CN"/>
        </w:rPr>
      </w:pPr>
      <w:hyperlink w:anchor="_Toc481657055" w:history="1">
        <w:r w:rsidR="00DC7B3E" w:rsidRPr="00327052">
          <w:rPr>
            <w:rStyle w:val="Hyperlink"/>
            <w:rFonts w:asciiTheme="minorBidi" w:hAnsiTheme="minorBidi"/>
            <w:noProof/>
          </w:rPr>
          <w:t>11.2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_Toc481657055 \h </w:instrText>
        </w:r>
        <w:r w:rsidR="00DC7B3E">
          <w:rPr>
            <w:noProof/>
            <w:webHidden/>
          </w:rPr>
        </w:r>
        <w:r w:rsidR="00DC7B3E">
          <w:rPr>
            <w:noProof/>
            <w:webHidden/>
          </w:rPr>
          <w:fldChar w:fldCharType="separate"/>
        </w:r>
        <w:r w:rsidR="00DC7B3E">
          <w:rPr>
            <w:noProof/>
            <w:webHidden/>
          </w:rPr>
          <w:t>17</w:t>
        </w:r>
        <w:r w:rsidR="00DC7B3E">
          <w:rPr>
            <w:noProof/>
            <w:webHidden/>
          </w:rPr>
          <w:fldChar w:fldCharType="end"/>
        </w:r>
      </w:hyperlink>
    </w:p>
    <w:p w14:paraId="2182512B" w14:textId="77777777" w:rsidR="00DC7B3E" w:rsidRDefault="00DC60B7">
      <w:pPr>
        <w:pStyle w:val="TOC2"/>
        <w:rPr>
          <w:rFonts w:asciiTheme="minorHAnsi" w:eastAsiaTheme="minorEastAsia" w:hAnsiTheme="minorHAnsi" w:cstheme="minorBidi"/>
          <w:noProof/>
          <w:lang w:eastAsia="zh-CN"/>
        </w:rPr>
      </w:pPr>
      <w:hyperlink w:anchor="_Toc481657056" w:history="1">
        <w:r w:rsidR="00DC7B3E" w:rsidRPr="00327052">
          <w:rPr>
            <w:rStyle w:val="Hyperlink"/>
            <w:rFonts w:asciiTheme="minorBidi" w:hAnsiTheme="minorBidi"/>
            <w:noProof/>
          </w:rPr>
          <w:t>11.3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_Toc481657056 \h </w:instrText>
        </w:r>
        <w:r w:rsidR="00DC7B3E">
          <w:rPr>
            <w:noProof/>
            <w:webHidden/>
          </w:rPr>
        </w:r>
        <w:r w:rsidR="00DC7B3E">
          <w:rPr>
            <w:noProof/>
            <w:webHidden/>
          </w:rPr>
          <w:fldChar w:fldCharType="separate"/>
        </w:r>
        <w:r w:rsidR="00DC7B3E">
          <w:rPr>
            <w:noProof/>
            <w:webHidden/>
          </w:rPr>
          <w:t>17</w:t>
        </w:r>
        <w:r w:rsidR="00DC7B3E">
          <w:rPr>
            <w:noProof/>
            <w:webHidden/>
          </w:rPr>
          <w:fldChar w:fldCharType="end"/>
        </w:r>
      </w:hyperlink>
    </w:p>
    <w:p w14:paraId="1F70AEB9" w14:textId="77777777" w:rsidR="00DC7B3E" w:rsidRDefault="00DC60B7">
      <w:pPr>
        <w:pStyle w:val="TOC2"/>
        <w:rPr>
          <w:rFonts w:asciiTheme="minorHAnsi" w:eastAsiaTheme="minorEastAsia" w:hAnsiTheme="minorHAnsi" w:cstheme="minorBidi"/>
          <w:noProof/>
          <w:lang w:eastAsia="zh-CN"/>
        </w:rPr>
      </w:pPr>
      <w:hyperlink w:anchor="_Toc481657057" w:history="1">
        <w:r w:rsidR="00DC7B3E" w:rsidRPr="00327052">
          <w:rPr>
            <w:rStyle w:val="Hyperlink"/>
            <w:rFonts w:asciiTheme="minorBidi" w:hAnsiTheme="minorBidi"/>
            <w:noProof/>
          </w:rPr>
          <w:t>11.4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_Toc481657057 \h </w:instrText>
        </w:r>
        <w:r w:rsidR="00DC7B3E">
          <w:rPr>
            <w:noProof/>
            <w:webHidden/>
          </w:rPr>
        </w:r>
        <w:r w:rsidR="00DC7B3E">
          <w:rPr>
            <w:noProof/>
            <w:webHidden/>
          </w:rPr>
          <w:fldChar w:fldCharType="separate"/>
        </w:r>
        <w:r w:rsidR="00DC7B3E">
          <w:rPr>
            <w:noProof/>
            <w:webHidden/>
          </w:rPr>
          <w:t>18</w:t>
        </w:r>
        <w:r w:rsidR="00DC7B3E">
          <w:rPr>
            <w:noProof/>
            <w:webHidden/>
          </w:rPr>
          <w:fldChar w:fldCharType="end"/>
        </w:r>
      </w:hyperlink>
    </w:p>
    <w:p w14:paraId="40EBA95A" w14:textId="77777777" w:rsidR="00DC7B3E" w:rsidRDefault="00DC60B7">
      <w:pPr>
        <w:pStyle w:val="TOC1"/>
        <w:rPr>
          <w:rFonts w:asciiTheme="minorHAnsi" w:eastAsiaTheme="minorEastAsia" w:hAnsiTheme="minorHAnsi" w:cstheme="minorBidi"/>
          <w:lang w:eastAsia="zh-CN"/>
        </w:rPr>
      </w:pPr>
      <w:hyperlink w:anchor="_Toc481657058" w:history="1">
        <w:r w:rsidR="00DC7B3E" w:rsidRPr="00327052">
          <w:rPr>
            <w:rStyle w:val="Hyperlink"/>
            <w:rFonts w:asciiTheme="minorBidi" w:hAnsiTheme="minorBidi"/>
          </w:rPr>
          <w:t>12</w:t>
        </w:r>
        <w:r w:rsidR="00DC7B3E">
          <w:rPr>
            <w:rFonts w:asciiTheme="minorHAnsi" w:eastAsiaTheme="minorEastAsia" w:hAnsiTheme="minorHAnsi" w:cstheme="minorBidi"/>
            <w:lang w:eastAsia="zh-CN"/>
          </w:rPr>
          <w:tab/>
        </w:r>
        <w:r w:rsidR="00DC7B3E" w:rsidRPr="00327052">
          <w:rPr>
            <w:rStyle w:val="Hyperlink"/>
            <w:rFonts w:asciiTheme="minorBidi" w:hAnsiTheme="minorBidi"/>
          </w:rPr>
          <w:t>Weighted ECL</w:t>
        </w:r>
        <w:r w:rsidR="00DC7B3E">
          <w:rPr>
            <w:webHidden/>
          </w:rPr>
          <w:tab/>
        </w:r>
        <w:r w:rsidR="00DC7B3E">
          <w:rPr>
            <w:webHidden/>
          </w:rPr>
          <w:fldChar w:fldCharType="begin"/>
        </w:r>
        <w:r w:rsidR="00DC7B3E">
          <w:rPr>
            <w:webHidden/>
          </w:rPr>
          <w:instrText xml:space="preserve"> PAGEREF _Toc481657058 \h </w:instrText>
        </w:r>
        <w:r w:rsidR="00DC7B3E">
          <w:rPr>
            <w:webHidden/>
          </w:rPr>
        </w:r>
        <w:r w:rsidR="00DC7B3E">
          <w:rPr>
            <w:webHidden/>
          </w:rPr>
          <w:fldChar w:fldCharType="separate"/>
        </w:r>
        <w:r w:rsidR="00DC7B3E">
          <w:rPr>
            <w:webHidden/>
          </w:rPr>
          <w:t>18</w:t>
        </w:r>
        <w:r w:rsidR="00DC7B3E">
          <w:rPr>
            <w:webHidden/>
          </w:rPr>
          <w:fldChar w:fldCharType="end"/>
        </w:r>
      </w:hyperlink>
    </w:p>
    <w:p w14:paraId="2BCCB9BD" w14:textId="77777777" w:rsidR="00DC7B3E" w:rsidRDefault="00DC60B7">
      <w:pPr>
        <w:pStyle w:val="TOC2"/>
        <w:rPr>
          <w:rFonts w:asciiTheme="minorHAnsi" w:eastAsiaTheme="minorEastAsia" w:hAnsiTheme="minorHAnsi" w:cstheme="minorBidi"/>
          <w:noProof/>
          <w:lang w:eastAsia="zh-CN"/>
        </w:rPr>
      </w:pPr>
      <w:hyperlink w:anchor="_Toc481657059" w:history="1">
        <w:r w:rsidR="00DC7B3E" w:rsidRPr="00327052">
          <w:rPr>
            <w:rStyle w:val="Hyperlink"/>
            <w:rFonts w:asciiTheme="minorBidi" w:hAnsiTheme="minorBidi"/>
            <w:noProof/>
          </w:rPr>
          <w:t>12.1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_Toc481657059 \h </w:instrText>
        </w:r>
        <w:r w:rsidR="00DC7B3E">
          <w:rPr>
            <w:noProof/>
            <w:webHidden/>
          </w:rPr>
        </w:r>
        <w:r w:rsidR="00DC7B3E">
          <w:rPr>
            <w:noProof/>
            <w:webHidden/>
          </w:rPr>
          <w:fldChar w:fldCharType="separate"/>
        </w:r>
        <w:r w:rsidR="00DC7B3E">
          <w:rPr>
            <w:noProof/>
            <w:webHidden/>
          </w:rPr>
          <w:t>18</w:t>
        </w:r>
        <w:r w:rsidR="00DC7B3E">
          <w:rPr>
            <w:noProof/>
            <w:webHidden/>
          </w:rPr>
          <w:fldChar w:fldCharType="end"/>
        </w:r>
      </w:hyperlink>
    </w:p>
    <w:p w14:paraId="67FE4B8B" w14:textId="77777777" w:rsidR="00DC7B3E" w:rsidRDefault="00DC60B7">
      <w:pPr>
        <w:pStyle w:val="TOC2"/>
        <w:rPr>
          <w:rFonts w:asciiTheme="minorHAnsi" w:eastAsiaTheme="minorEastAsia" w:hAnsiTheme="minorHAnsi" w:cstheme="minorBidi"/>
          <w:noProof/>
          <w:lang w:eastAsia="zh-CN"/>
        </w:rPr>
      </w:pPr>
      <w:hyperlink w:anchor="_Toc481657060" w:history="1">
        <w:r w:rsidR="00DC7B3E" w:rsidRPr="00327052">
          <w:rPr>
            <w:rStyle w:val="Hyperlink"/>
            <w:rFonts w:asciiTheme="minorBidi" w:hAnsiTheme="minorBidi"/>
            <w:noProof/>
          </w:rPr>
          <w:t>12.2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_Toc481657060 \h </w:instrText>
        </w:r>
        <w:r w:rsidR="00DC7B3E">
          <w:rPr>
            <w:noProof/>
            <w:webHidden/>
          </w:rPr>
        </w:r>
        <w:r w:rsidR="00DC7B3E">
          <w:rPr>
            <w:noProof/>
            <w:webHidden/>
          </w:rPr>
          <w:fldChar w:fldCharType="separate"/>
        </w:r>
        <w:r w:rsidR="00DC7B3E">
          <w:rPr>
            <w:noProof/>
            <w:webHidden/>
          </w:rPr>
          <w:t>18</w:t>
        </w:r>
        <w:r w:rsidR="00DC7B3E">
          <w:rPr>
            <w:noProof/>
            <w:webHidden/>
          </w:rPr>
          <w:fldChar w:fldCharType="end"/>
        </w:r>
      </w:hyperlink>
    </w:p>
    <w:p w14:paraId="21A50311" w14:textId="77777777" w:rsidR="00DC7B3E" w:rsidRDefault="00DC60B7">
      <w:pPr>
        <w:pStyle w:val="TOC2"/>
        <w:rPr>
          <w:rFonts w:asciiTheme="minorHAnsi" w:eastAsiaTheme="minorEastAsia" w:hAnsiTheme="minorHAnsi" w:cstheme="minorBidi"/>
          <w:noProof/>
          <w:lang w:eastAsia="zh-CN"/>
        </w:rPr>
      </w:pPr>
      <w:hyperlink w:anchor="_Toc481657061" w:history="1">
        <w:r w:rsidR="00DC7B3E" w:rsidRPr="00327052">
          <w:rPr>
            <w:rStyle w:val="Hyperlink"/>
            <w:rFonts w:asciiTheme="minorBidi" w:hAnsiTheme="minorBidi"/>
            <w:noProof/>
          </w:rPr>
          <w:t>12.3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_Toc481657061 \h </w:instrText>
        </w:r>
        <w:r w:rsidR="00DC7B3E">
          <w:rPr>
            <w:noProof/>
            <w:webHidden/>
          </w:rPr>
        </w:r>
        <w:r w:rsidR="00DC7B3E">
          <w:rPr>
            <w:noProof/>
            <w:webHidden/>
          </w:rPr>
          <w:fldChar w:fldCharType="separate"/>
        </w:r>
        <w:r w:rsidR="00DC7B3E">
          <w:rPr>
            <w:noProof/>
            <w:webHidden/>
          </w:rPr>
          <w:t>18</w:t>
        </w:r>
        <w:r w:rsidR="00DC7B3E">
          <w:rPr>
            <w:noProof/>
            <w:webHidden/>
          </w:rPr>
          <w:fldChar w:fldCharType="end"/>
        </w:r>
      </w:hyperlink>
    </w:p>
    <w:p w14:paraId="52736869" w14:textId="77777777" w:rsidR="00DC7B3E" w:rsidRDefault="00DC60B7">
      <w:pPr>
        <w:pStyle w:val="TOC2"/>
        <w:rPr>
          <w:rFonts w:asciiTheme="minorHAnsi" w:eastAsiaTheme="minorEastAsia" w:hAnsiTheme="minorHAnsi" w:cstheme="minorBidi"/>
          <w:noProof/>
          <w:lang w:eastAsia="zh-CN"/>
        </w:rPr>
      </w:pPr>
      <w:hyperlink w:anchor="_Toc481657062" w:history="1">
        <w:r w:rsidR="00DC7B3E" w:rsidRPr="00327052">
          <w:rPr>
            <w:rStyle w:val="Hyperlink"/>
            <w:rFonts w:asciiTheme="minorBidi" w:hAnsiTheme="minorBidi"/>
            <w:noProof/>
          </w:rPr>
          <w:t>12.4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_Toc481657062 \h </w:instrText>
        </w:r>
        <w:r w:rsidR="00DC7B3E">
          <w:rPr>
            <w:noProof/>
            <w:webHidden/>
          </w:rPr>
        </w:r>
        <w:r w:rsidR="00DC7B3E">
          <w:rPr>
            <w:noProof/>
            <w:webHidden/>
          </w:rPr>
          <w:fldChar w:fldCharType="separate"/>
        </w:r>
        <w:r w:rsidR="00DC7B3E">
          <w:rPr>
            <w:noProof/>
            <w:webHidden/>
          </w:rPr>
          <w:t>18</w:t>
        </w:r>
        <w:r w:rsidR="00DC7B3E">
          <w:rPr>
            <w:noProof/>
            <w:webHidden/>
          </w:rPr>
          <w:fldChar w:fldCharType="end"/>
        </w:r>
      </w:hyperlink>
    </w:p>
    <w:p w14:paraId="307957B1" w14:textId="77777777" w:rsidR="00DC7B3E" w:rsidRDefault="00DC60B7">
      <w:pPr>
        <w:pStyle w:val="TOC1"/>
        <w:rPr>
          <w:rFonts w:asciiTheme="minorHAnsi" w:eastAsiaTheme="minorEastAsia" w:hAnsiTheme="minorHAnsi" w:cstheme="minorBidi"/>
          <w:lang w:eastAsia="zh-CN"/>
        </w:rPr>
      </w:pPr>
      <w:hyperlink w:anchor="_Toc481657063" w:history="1">
        <w:r w:rsidR="00DC7B3E" w:rsidRPr="00327052">
          <w:rPr>
            <w:rStyle w:val="Hyperlink"/>
            <w:rFonts w:asciiTheme="minorBidi" w:hAnsiTheme="minorBidi"/>
          </w:rPr>
          <w:t>13</w:t>
        </w:r>
        <w:r w:rsidR="00DC7B3E">
          <w:rPr>
            <w:rFonts w:asciiTheme="minorHAnsi" w:eastAsiaTheme="minorEastAsia" w:hAnsiTheme="minorHAnsi" w:cstheme="minorBidi"/>
            <w:lang w:eastAsia="zh-CN"/>
          </w:rPr>
          <w:tab/>
        </w:r>
        <w:r w:rsidR="00DC7B3E" w:rsidRPr="00327052">
          <w:rPr>
            <w:rStyle w:val="Hyperlink"/>
            <w:rFonts w:asciiTheme="minorBidi" w:hAnsiTheme="minorBidi"/>
          </w:rPr>
          <w:t>Original Rating and PD Handling</w:t>
        </w:r>
        <w:r w:rsidR="00DC7B3E">
          <w:rPr>
            <w:webHidden/>
          </w:rPr>
          <w:tab/>
        </w:r>
        <w:r w:rsidR="00DC7B3E">
          <w:rPr>
            <w:webHidden/>
          </w:rPr>
          <w:fldChar w:fldCharType="begin"/>
        </w:r>
        <w:r w:rsidR="00DC7B3E">
          <w:rPr>
            <w:webHidden/>
          </w:rPr>
          <w:instrText xml:space="preserve"> PAGEREF _Toc481657063 \h </w:instrText>
        </w:r>
        <w:r w:rsidR="00DC7B3E">
          <w:rPr>
            <w:webHidden/>
          </w:rPr>
        </w:r>
        <w:r w:rsidR="00DC7B3E">
          <w:rPr>
            <w:webHidden/>
          </w:rPr>
          <w:fldChar w:fldCharType="separate"/>
        </w:r>
        <w:r w:rsidR="00DC7B3E">
          <w:rPr>
            <w:webHidden/>
          </w:rPr>
          <w:t>19</w:t>
        </w:r>
        <w:r w:rsidR="00DC7B3E">
          <w:rPr>
            <w:webHidden/>
          </w:rPr>
          <w:fldChar w:fldCharType="end"/>
        </w:r>
      </w:hyperlink>
    </w:p>
    <w:p w14:paraId="3A25E915" w14:textId="77777777" w:rsidR="00DC7B3E" w:rsidRDefault="00DC60B7">
      <w:pPr>
        <w:pStyle w:val="TOC2"/>
        <w:rPr>
          <w:rFonts w:asciiTheme="minorHAnsi" w:eastAsiaTheme="minorEastAsia" w:hAnsiTheme="minorHAnsi" w:cstheme="minorBidi"/>
          <w:noProof/>
          <w:lang w:eastAsia="zh-CN"/>
        </w:rPr>
      </w:pPr>
      <w:hyperlink w:anchor="_Toc481657064" w:history="1">
        <w:r w:rsidR="00DC7B3E" w:rsidRPr="00327052">
          <w:rPr>
            <w:rStyle w:val="Hyperlink"/>
            <w:rFonts w:asciiTheme="minorBidi" w:hAnsiTheme="minorBidi"/>
            <w:noProof/>
          </w:rPr>
          <w:t>13.1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_Toc481657064 \h </w:instrText>
        </w:r>
        <w:r w:rsidR="00DC7B3E">
          <w:rPr>
            <w:noProof/>
            <w:webHidden/>
          </w:rPr>
        </w:r>
        <w:r w:rsidR="00DC7B3E">
          <w:rPr>
            <w:noProof/>
            <w:webHidden/>
          </w:rPr>
          <w:fldChar w:fldCharType="separate"/>
        </w:r>
        <w:r w:rsidR="00DC7B3E">
          <w:rPr>
            <w:noProof/>
            <w:webHidden/>
          </w:rPr>
          <w:t>19</w:t>
        </w:r>
        <w:r w:rsidR="00DC7B3E">
          <w:rPr>
            <w:noProof/>
            <w:webHidden/>
          </w:rPr>
          <w:fldChar w:fldCharType="end"/>
        </w:r>
      </w:hyperlink>
    </w:p>
    <w:p w14:paraId="5B6BA4EB" w14:textId="77777777" w:rsidR="00DC7B3E" w:rsidRDefault="00DC60B7">
      <w:pPr>
        <w:pStyle w:val="TOC2"/>
        <w:rPr>
          <w:rFonts w:asciiTheme="minorHAnsi" w:eastAsiaTheme="minorEastAsia" w:hAnsiTheme="minorHAnsi" w:cstheme="minorBidi"/>
          <w:noProof/>
          <w:lang w:eastAsia="zh-CN"/>
        </w:rPr>
      </w:pPr>
      <w:hyperlink w:anchor="_Toc481657065" w:history="1">
        <w:r w:rsidR="00DC7B3E" w:rsidRPr="00327052">
          <w:rPr>
            <w:rStyle w:val="Hyperlink"/>
            <w:rFonts w:asciiTheme="minorBidi" w:hAnsiTheme="minorBidi"/>
            <w:noProof/>
          </w:rPr>
          <w:t>13.2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_Toc481657065 \h </w:instrText>
        </w:r>
        <w:r w:rsidR="00DC7B3E">
          <w:rPr>
            <w:noProof/>
            <w:webHidden/>
          </w:rPr>
        </w:r>
        <w:r w:rsidR="00DC7B3E">
          <w:rPr>
            <w:noProof/>
            <w:webHidden/>
          </w:rPr>
          <w:fldChar w:fldCharType="separate"/>
        </w:r>
        <w:r w:rsidR="00DC7B3E">
          <w:rPr>
            <w:noProof/>
            <w:webHidden/>
          </w:rPr>
          <w:t>19</w:t>
        </w:r>
        <w:r w:rsidR="00DC7B3E">
          <w:rPr>
            <w:noProof/>
            <w:webHidden/>
          </w:rPr>
          <w:fldChar w:fldCharType="end"/>
        </w:r>
      </w:hyperlink>
    </w:p>
    <w:p w14:paraId="4BA2A07D" w14:textId="77777777" w:rsidR="00DC7B3E" w:rsidRDefault="00DC60B7">
      <w:pPr>
        <w:pStyle w:val="TOC2"/>
        <w:rPr>
          <w:rFonts w:asciiTheme="minorHAnsi" w:eastAsiaTheme="minorEastAsia" w:hAnsiTheme="minorHAnsi" w:cstheme="minorBidi"/>
          <w:noProof/>
          <w:lang w:eastAsia="zh-CN"/>
        </w:rPr>
      </w:pPr>
      <w:hyperlink w:anchor="_Toc481657066" w:history="1">
        <w:r w:rsidR="00DC7B3E" w:rsidRPr="00327052">
          <w:rPr>
            <w:rStyle w:val="Hyperlink"/>
            <w:rFonts w:asciiTheme="minorBidi" w:hAnsiTheme="minorBidi"/>
            <w:noProof/>
          </w:rPr>
          <w:t>13.3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_Toc481657066 \h </w:instrText>
        </w:r>
        <w:r w:rsidR="00DC7B3E">
          <w:rPr>
            <w:noProof/>
            <w:webHidden/>
          </w:rPr>
        </w:r>
        <w:r w:rsidR="00DC7B3E">
          <w:rPr>
            <w:noProof/>
            <w:webHidden/>
          </w:rPr>
          <w:fldChar w:fldCharType="separate"/>
        </w:r>
        <w:r w:rsidR="00DC7B3E">
          <w:rPr>
            <w:noProof/>
            <w:webHidden/>
          </w:rPr>
          <w:t>21</w:t>
        </w:r>
        <w:r w:rsidR="00DC7B3E">
          <w:rPr>
            <w:noProof/>
            <w:webHidden/>
          </w:rPr>
          <w:fldChar w:fldCharType="end"/>
        </w:r>
      </w:hyperlink>
    </w:p>
    <w:p w14:paraId="38F3C270" w14:textId="77777777" w:rsidR="00DC7B3E" w:rsidRDefault="00DC60B7">
      <w:pPr>
        <w:pStyle w:val="TOC2"/>
        <w:rPr>
          <w:rFonts w:asciiTheme="minorHAnsi" w:eastAsiaTheme="minorEastAsia" w:hAnsiTheme="minorHAnsi" w:cstheme="minorBidi"/>
          <w:noProof/>
          <w:lang w:eastAsia="zh-CN"/>
        </w:rPr>
      </w:pPr>
      <w:hyperlink w:anchor="_Toc481657067" w:history="1">
        <w:r w:rsidR="00DC7B3E" w:rsidRPr="00327052">
          <w:rPr>
            <w:rStyle w:val="Hyperlink"/>
            <w:rFonts w:asciiTheme="minorBidi" w:hAnsiTheme="minorBidi"/>
            <w:noProof/>
          </w:rPr>
          <w:t>13.4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_Toc481657067 \h </w:instrText>
        </w:r>
        <w:r w:rsidR="00DC7B3E">
          <w:rPr>
            <w:noProof/>
            <w:webHidden/>
          </w:rPr>
        </w:r>
        <w:r w:rsidR="00DC7B3E">
          <w:rPr>
            <w:noProof/>
            <w:webHidden/>
          </w:rPr>
          <w:fldChar w:fldCharType="separate"/>
        </w:r>
        <w:r w:rsidR="00DC7B3E">
          <w:rPr>
            <w:noProof/>
            <w:webHidden/>
          </w:rPr>
          <w:t>29</w:t>
        </w:r>
        <w:r w:rsidR="00DC7B3E">
          <w:rPr>
            <w:noProof/>
            <w:webHidden/>
          </w:rPr>
          <w:fldChar w:fldCharType="end"/>
        </w:r>
      </w:hyperlink>
    </w:p>
    <w:p w14:paraId="7A771328" w14:textId="77777777" w:rsidR="00DC7B3E" w:rsidRDefault="00DC60B7">
      <w:pPr>
        <w:pStyle w:val="TOC1"/>
        <w:rPr>
          <w:rFonts w:asciiTheme="minorHAnsi" w:eastAsiaTheme="minorEastAsia" w:hAnsiTheme="minorHAnsi" w:cstheme="minorBidi"/>
          <w:lang w:eastAsia="zh-CN"/>
        </w:rPr>
      </w:pPr>
      <w:hyperlink w:anchor="_Toc481657068" w:history="1">
        <w:r w:rsidR="00DC7B3E" w:rsidRPr="00327052">
          <w:rPr>
            <w:rStyle w:val="Hyperlink"/>
            <w:rFonts w:asciiTheme="minorBidi" w:hAnsiTheme="minorBidi"/>
          </w:rPr>
          <w:t>14</w:t>
        </w:r>
        <w:r w:rsidR="00DC7B3E">
          <w:rPr>
            <w:rFonts w:asciiTheme="minorHAnsi" w:eastAsiaTheme="minorEastAsia" w:hAnsiTheme="minorHAnsi" w:cstheme="minorBidi"/>
            <w:lang w:eastAsia="zh-CN"/>
          </w:rPr>
          <w:tab/>
        </w:r>
        <w:r w:rsidR="00DC7B3E" w:rsidRPr="00327052">
          <w:rPr>
            <w:rStyle w:val="Hyperlink"/>
            <w:rFonts w:asciiTheme="minorBidi" w:hAnsiTheme="minorBidi"/>
          </w:rPr>
          <w:t>Retail PiT PD and Stressed LGD handling</w:t>
        </w:r>
        <w:r w:rsidR="00DC7B3E">
          <w:rPr>
            <w:webHidden/>
          </w:rPr>
          <w:tab/>
        </w:r>
        <w:r w:rsidR="00DC7B3E">
          <w:rPr>
            <w:webHidden/>
          </w:rPr>
          <w:fldChar w:fldCharType="begin"/>
        </w:r>
        <w:r w:rsidR="00DC7B3E">
          <w:rPr>
            <w:webHidden/>
          </w:rPr>
          <w:instrText xml:space="preserve"> PAGEREF _Toc481657068 \h </w:instrText>
        </w:r>
        <w:r w:rsidR="00DC7B3E">
          <w:rPr>
            <w:webHidden/>
          </w:rPr>
        </w:r>
        <w:r w:rsidR="00DC7B3E">
          <w:rPr>
            <w:webHidden/>
          </w:rPr>
          <w:fldChar w:fldCharType="separate"/>
        </w:r>
        <w:r w:rsidR="00DC7B3E">
          <w:rPr>
            <w:webHidden/>
          </w:rPr>
          <w:t>30</w:t>
        </w:r>
        <w:r w:rsidR="00DC7B3E">
          <w:rPr>
            <w:webHidden/>
          </w:rPr>
          <w:fldChar w:fldCharType="end"/>
        </w:r>
      </w:hyperlink>
    </w:p>
    <w:p w14:paraId="4526E8E1" w14:textId="77777777" w:rsidR="00DC7B3E" w:rsidRDefault="00DC60B7">
      <w:pPr>
        <w:pStyle w:val="TOC2"/>
        <w:rPr>
          <w:rFonts w:asciiTheme="minorHAnsi" w:eastAsiaTheme="minorEastAsia" w:hAnsiTheme="minorHAnsi" w:cstheme="minorBidi"/>
          <w:noProof/>
          <w:lang w:eastAsia="zh-CN"/>
        </w:rPr>
      </w:pPr>
      <w:hyperlink w:anchor="_Toc481657069" w:history="1">
        <w:r w:rsidR="00DC7B3E" w:rsidRPr="00327052">
          <w:rPr>
            <w:rStyle w:val="Hyperlink"/>
            <w:rFonts w:asciiTheme="minorBidi" w:hAnsiTheme="minorBidi"/>
            <w:noProof/>
          </w:rPr>
          <w:t>14.1</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Business Requirement</w:t>
        </w:r>
        <w:r w:rsidR="00DC7B3E">
          <w:rPr>
            <w:noProof/>
            <w:webHidden/>
          </w:rPr>
          <w:tab/>
        </w:r>
        <w:r w:rsidR="00DC7B3E">
          <w:rPr>
            <w:noProof/>
            <w:webHidden/>
          </w:rPr>
          <w:fldChar w:fldCharType="begin"/>
        </w:r>
        <w:r w:rsidR="00DC7B3E">
          <w:rPr>
            <w:noProof/>
            <w:webHidden/>
          </w:rPr>
          <w:instrText xml:space="preserve"> PAGEREF _Toc481657069 \h </w:instrText>
        </w:r>
        <w:r w:rsidR="00DC7B3E">
          <w:rPr>
            <w:noProof/>
            <w:webHidden/>
          </w:rPr>
        </w:r>
        <w:r w:rsidR="00DC7B3E">
          <w:rPr>
            <w:noProof/>
            <w:webHidden/>
          </w:rPr>
          <w:fldChar w:fldCharType="separate"/>
        </w:r>
        <w:r w:rsidR="00DC7B3E">
          <w:rPr>
            <w:noProof/>
            <w:webHidden/>
          </w:rPr>
          <w:t>30</w:t>
        </w:r>
        <w:r w:rsidR="00DC7B3E">
          <w:rPr>
            <w:noProof/>
            <w:webHidden/>
          </w:rPr>
          <w:fldChar w:fldCharType="end"/>
        </w:r>
      </w:hyperlink>
    </w:p>
    <w:p w14:paraId="00C0E99E" w14:textId="77777777" w:rsidR="00DC7B3E" w:rsidRDefault="00DC60B7">
      <w:pPr>
        <w:pStyle w:val="TOC2"/>
        <w:rPr>
          <w:rFonts w:asciiTheme="minorHAnsi" w:eastAsiaTheme="minorEastAsia" w:hAnsiTheme="minorHAnsi" w:cstheme="minorBidi"/>
          <w:noProof/>
          <w:lang w:eastAsia="zh-CN"/>
        </w:rPr>
      </w:pPr>
      <w:hyperlink w:anchor="_Toc481657070" w:history="1">
        <w:r w:rsidR="00DC7B3E" w:rsidRPr="00327052">
          <w:rPr>
            <w:rStyle w:val="Hyperlink"/>
            <w:rFonts w:asciiTheme="minorBidi" w:hAnsiTheme="minorBidi"/>
            <w:noProof/>
          </w:rPr>
          <w:t>14.2</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Data Requirement</w:t>
        </w:r>
        <w:r w:rsidR="00DC7B3E">
          <w:rPr>
            <w:noProof/>
            <w:webHidden/>
          </w:rPr>
          <w:tab/>
        </w:r>
        <w:r w:rsidR="00DC7B3E">
          <w:rPr>
            <w:noProof/>
            <w:webHidden/>
          </w:rPr>
          <w:fldChar w:fldCharType="begin"/>
        </w:r>
        <w:r w:rsidR="00DC7B3E">
          <w:rPr>
            <w:noProof/>
            <w:webHidden/>
          </w:rPr>
          <w:instrText xml:space="preserve"> PAGEREF _Toc481657070 \h </w:instrText>
        </w:r>
        <w:r w:rsidR="00DC7B3E">
          <w:rPr>
            <w:noProof/>
            <w:webHidden/>
          </w:rPr>
        </w:r>
        <w:r w:rsidR="00DC7B3E">
          <w:rPr>
            <w:noProof/>
            <w:webHidden/>
          </w:rPr>
          <w:fldChar w:fldCharType="separate"/>
        </w:r>
        <w:r w:rsidR="00DC7B3E">
          <w:rPr>
            <w:noProof/>
            <w:webHidden/>
          </w:rPr>
          <w:t>30</w:t>
        </w:r>
        <w:r w:rsidR="00DC7B3E">
          <w:rPr>
            <w:noProof/>
            <w:webHidden/>
          </w:rPr>
          <w:fldChar w:fldCharType="end"/>
        </w:r>
      </w:hyperlink>
    </w:p>
    <w:p w14:paraId="03CEF8C4" w14:textId="77777777" w:rsidR="00DC7B3E" w:rsidRDefault="00DC60B7">
      <w:pPr>
        <w:pStyle w:val="TOC2"/>
        <w:rPr>
          <w:rFonts w:asciiTheme="minorHAnsi" w:eastAsiaTheme="minorEastAsia" w:hAnsiTheme="minorHAnsi" w:cstheme="minorBidi"/>
          <w:noProof/>
          <w:lang w:eastAsia="zh-CN"/>
        </w:rPr>
      </w:pPr>
      <w:hyperlink w:anchor="_Toc481657071" w:history="1">
        <w:r w:rsidR="00DC7B3E" w:rsidRPr="00327052">
          <w:rPr>
            <w:rStyle w:val="Hyperlink"/>
            <w:rFonts w:asciiTheme="minorBidi" w:hAnsiTheme="minorBidi"/>
            <w:noProof/>
          </w:rPr>
          <w:t>14.3</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Proposed Design</w:t>
        </w:r>
        <w:r w:rsidR="00DC7B3E">
          <w:rPr>
            <w:noProof/>
            <w:webHidden/>
          </w:rPr>
          <w:tab/>
        </w:r>
        <w:r w:rsidR="00DC7B3E">
          <w:rPr>
            <w:noProof/>
            <w:webHidden/>
          </w:rPr>
          <w:fldChar w:fldCharType="begin"/>
        </w:r>
        <w:r w:rsidR="00DC7B3E">
          <w:rPr>
            <w:noProof/>
            <w:webHidden/>
          </w:rPr>
          <w:instrText xml:space="preserve"> PAGEREF _Toc481657071 \h </w:instrText>
        </w:r>
        <w:r w:rsidR="00DC7B3E">
          <w:rPr>
            <w:noProof/>
            <w:webHidden/>
          </w:rPr>
        </w:r>
        <w:r w:rsidR="00DC7B3E">
          <w:rPr>
            <w:noProof/>
            <w:webHidden/>
          </w:rPr>
          <w:fldChar w:fldCharType="separate"/>
        </w:r>
        <w:r w:rsidR="00DC7B3E">
          <w:rPr>
            <w:noProof/>
            <w:webHidden/>
          </w:rPr>
          <w:t>31</w:t>
        </w:r>
        <w:r w:rsidR="00DC7B3E">
          <w:rPr>
            <w:noProof/>
            <w:webHidden/>
          </w:rPr>
          <w:fldChar w:fldCharType="end"/>
        </w:r>
      </w:hyperlink>
    </w:p>
    <w:p w14:paraId="362A2AAE" w14:textId="77777777" w:rsidR="00DC7B3E" w:rsidRDefault="00DC60B7">
      <w:pPr>
        <w:pStyle w:val="TOC2"/>
        <w:rPr>
          <w:rFonts w:asciiTheme="minorHAnsi" w:eastAsiaTheme="minorEastAsia" w:hAnsiTheme="minorHAnsi" w:cstheme="minorBidi"/>
          <w:noProof/>
          <w:lang w:eastAsia="zh-CN"/>
        </w:rPr>
      </w:pPr>
      <w:hyperlink w:anchor="_Toc481657072" w:history="1">
        <w:r w:rsidR="00DC7B3E" w:rsidRPr="00327052">
          <w:rPr>
            <w:rStyle w:val="Hyperlink"/>
            <w:rFonts w:asciiTheme="minorBidi" w:hAnsiTheme="minorBidi"/>
            <w:noProof/>
          </w:rPr>
          <w:t>14.4</w:t>
        </w:r>
        <w:r w:rsidR="00DC7B3E">
          <w:rPr>
            <w:rFonts w:asciiTheme="minorHAnsi" w:eastAsiaTheme="minorEastAsia" w:hAnsiTheme="minorHAnsi" w:cstheme="minorBidi"/>
            <w:noProof/>
            <w:lang w:eastAsia="zh-CN"/>
          </w:rPr>
          <w:tab/>
        </w:r>
        <w:r w:rsidR="00DC7B3E" w:rsidRPr="00327052">
          <w:rPr>
            <w:rStyle w:val="Hyperlink"/>
            <w:rFonts w:asciiTheme="minorBidi" w:hAnsiTheme="minorBidi"/>
            <w:noProof/>
          </w:rPr>
          <w:t>Procedure definition</w:t>
        </w:r>
        <w:r w:rsidR="00DC7B3E">
          <w:rPr>
            <w:noProof/>
            <w:webHidden/>
          </w:rPr>
          <w:tab/>
        </w:r>
        <w:r w:rsidR="00DC7B3E">
          <w:rPr>
            <w:noProof/>
            <w:webHidden/>
          </w:rPr>
          <w:fldChar w:fldCharType="begin"/>
        </w:r>
        <w:r w:rsidR="00DC7B3E">
          <w:rPr>
            <w:noProof/>
            <w:webHidden/>
          </w:rPr>
          <w:instrText xml:space="preserve"> PAGEREF _Toc481657072 \h </w:instrText>
        </w:r>
        <w:r w:rsidR="00DC7B3E">
          <w:rPr>
            <w:noProof/>
            <w:webHidden/>
          </w:rPr>
        </w:r>
        <w:r w:rsidR="00DC7B3E">
          <w:rPr>
            <w:noProof/>
            <w:webHidden/>
          </w:rPr>
          <w:fldChar w:fldCharType="separate"/>
        </w:r>
        <w:r w:rsidR="00DC7B3E">
          <w:rPr>
            <w:noProof/>
            <w:webHidden/>
          </w:rPr>
          <w:t>32</w:t>
        </w:r>
        <w:r w:rsidR="00DC7B3E">
          <w:rPr>
            <w:noProof/>
            <w:webHidden/>
          </w:rPr>
          <w:fldChar w:fldCharType="end"/>
        </w:r>
      </w:hyperlink>
    </w:p>
    <w:p w14:paraId="0AB43262" w14:textId="77777777" w:rsidR="00DC7B3E" w:rsidRDefault="00DC60B7">
      <w:pPr>
        <w:pStyle w:val="TOC1"/>
        <w:rPr>
          <w:rFonts w:asciiTheme="minorHAnsi" w:eastAsiaTheme="minorEastAsia" w:hAnsiTheme="minorHAnsi" w:cstheme="minorBidi"/>
          <w:lang w:eastAsia="zh-CN"/>
        </w:rPr>
      </w:pPr>
      <w:hyperlink w:anchor="_Toc481657073" w:history="1">
        <w:r w:rsidR="00DC7B3E" w:rsidRPr="00327052">
          <w:rPr>
            <w:rStyle w:val="Hyperlink"/>
            <w:rFonts w:asciiTheme="minorBidi" w:hAnsiTheme="minorBidi"/>
          </w:rPr>
          <w:t>15</w:t>
        </w:r>
        <w:r w:rsidR="00DC7B3E">
          <w:rPr>
            <w:rFonts w:asciiTheme="minorHAnsi" w:eastAsiaTheme="minorEastAsia" w:hAnsiTheme="minorHAnsi" w:cstheme="minorBidi"/>
            <w:lang w:eastAsia="zh-CN"/>
          </w:rPr>
          <w:tab/>
        </w:r>
        <w:r w:rsidR="00DC7B3E" w:rsidRPr="00327052">
          <w:rPr>
            <w:rStyle w:val="Hyperlink"/>
            <w:rFonts w:asciiTheme="minorBidi" w:hAnsiTheme="minorBidi"/>
          </w:rPr>
          <w:t>Appendix 1 - Custom</w:t>
        </w:r>
        <w:r w:rsidR="00DC7B3E">
          <w:rPr>
            <w:webHidden/>
          </w:rPr>
          <w:tab/>
        </w:r>
        <w:r w:rsidR="00DC7B3E">
          <w:rPr>
            <w:webHidden/>
          </w:rPr>
          <w:fldChar w:fldCharType="begin"/>
        </w:r>
        <w:r w:rsidR="00DC7B3E">
          <w:rPr>
            <w:webHidden/>
          </w:rPr>
          <w:instrText xml:space="preserve"> PAGEREF _Toc481657073 \h </w:instrText>
        </w:r>
        <w:r w:rsidR="00DC7B3E">
          <w:rPr>
            <w:webHidden/>
          </w:rPr>
        </w:r>
        <w:r w:rsidR="00DC7B3E">
          <w:rPr>
            <w:webHidden/>
          </w:rPr>
          <w:fldChar w:fldCharType="separate"/>
        </w:r>
        <w:r w:rsidR="00DC7B3E">
          <w:rPr>
            <w:webHidden/>
          </w:rPr>
          <w:t>32</w:t>
        </w:r>
        <w:r w:rsidR="00DC7B3E">
          <w:rPr>
            <w:webHidden/>
          </w:rPr>
          <w:fldChar w:fldCharType="end"/>
        </w:r>
      </w:hyperlink>
    </w:p>
    <w:p w14:paraId="2EDFA0F9" w14:textId="77777777" w:rsidR="005F43BF" w:rsidRPr="000F342E" w:rsidRDefault="00E87562" w:rsidP="001868FB">
      <w:pPr>
        <w:pStyle w:val="TOC2"/>
        <w:rPr>
          <w:rFonts w:asciiTheme="minorBidi" w:hAnsiTheme="minorBidi" w:cstheme="minorBidi"/>
        </w:rPr>
      </w:pPr>
      <w:r w:rsidRPr="000F342E">
        <w:rPr>
          <w:rFonts w:asciiTheme="minorBidi" w:hAnsiTheme="minorBidi" w:cstheme="minorBidi"/>
        </w:rPr>
        <w:fldChar w:fldCharType="end"/>
      </w:r>
    </w:p>
    <w:p w14:paraId="542F30D2" w14:textId="77777777" w:rsidR="00AB0263" w:rsidRPr="000F342E" w:rsidRDefault="005F43BF" w:rsidP="00EF007B">
      <w:pPr>
        <w:pStyle w:val="Heading1"/>
        <w:ind w:left="360"/>
        <w:rPr>
          <w:rFonts w:asciiTheme="minorBidi" w:hAnsiTheme="minorBidi" w:cstheme="minorBidi"/>
        </w:rPr>
      </w:pPr>
      <w:r w:rsidRPr="000F342E">
        <w:rPr>
          <w:rFonts w:asciiTheme="minorBidi" w:hAnsiTheme="minorBidi" w:cstheme="minorBidi"/>
        </w:rPr>
        <w:br w:type="page"/>
      </w:r>
      <w:bookmarkStart w:id="5" w:name="_Toc481657002"/>
      <w:r w:rsidR="00E250A8" w:rsidRPr="000F342E">
        <w:rPr>
          <w:rFonts w:asciiTheme="minorBidi" w:hAnsiTheme="minorBidi" w:cstheme="minorBidi"/>
        </w:rPr>
        <w:lastRenderedPageBreak/>
        <w:t>Introduction</w:t>
      </w:r>
      <w:bookmarkEnd w:id="5"/>
    </w:p>
    <w:p w14:paraId="3170C341" w14:textId="77777777" w:rsidR="00E250A8" w:rsidRPr="000F342E" w:rsidRDefault="00E250A8" w:rsidP="00AC4064">
      <w:pPr>
        <w:pStyle w:val="Heading2"/>
        <w:numPr>
          <w:ilvl w:val="1"/>
          <w:numId w:val="4"/>
        </w:numPr>
        <w:rPr>
          <w:rFonts w:asciiTheme="minorBidi" w:hAnsiTheme="minorBidi" w:cstheme="minorBidi"/>
          <w:sz w:val="24"/>
          <w:szCs w:val="24"/>
        </w:rPr>
      </w:pPr>
      <w:bookmarkStart w:id="6" w:name="_Toc481657003"/>
      <w:r w:rsidRPr="000F342E">
        <w:rPr>
          <w:rFonts w:asciiTheme="minorBidi" w:hAnsiTheme="minorBidi" w:cstheme="minorBidi"/>
          <w:sz w:val="24"/>
          <w:szCs w:val="24"/>
        </w:rPr>
        <w:t>Document Objective</w:t>
      </w:r>
      <w:bookmarkEnd w:id="6"/>
    </w:p>
    <w:p w14:paraId="4DFF5BB8" w14:textId="2DDB9CF9" w:rsidR="00E455F5" w:rsidRPr="000F342E" w:rsidRDefault="00C71EA5" w:rsidP="00801998">
      <w:pPr>
        <w:pStyle w:val="BodyText"/>
        <w:rPr>
          <w:rFonts w:asciiTheme="minorBidi" w:hAnsiTheme="minorBidi" w:cstheme="minorBidi"/>
        </w:rPr>
      </w:pPr>
      <w:r w:rsidRPr="000F342E">
        <w:rPr>
          <w:rFonts w:asciiTheme="minorBidi" w:hAnsiTheme="minorBidi" w:cstheme="minorBidi"/>
        </w:rPr>
        <w:t>The aims of this</w:t>
      </w:r>
      <w:r w:rsidR="00CB4350" w:rsidRPr="000F342E">
        <w:rPr>
          <w:rFonts w:asciiTheme="minorBidi" w:hAnsiTheme="minorBidi" w:cstheme="minorBidi"/>
        </w:rPr>
        <w:t xml:space="preserve"> d</w:t>
      </w:r>
      <w:r w:rsidRPr="000F342E">
        <w:rPr>
          <w:rFonts w:asciiTheme="minorBidi" w:hAnsiTheme="minorBidi" w:cstheme="minorBidi"/>
        </w:rPr>
        <w:t>ocument is to detail</w:t>
      </w:r>
      <w:r w:rsidR="00843383" w:rsidRPr="000F342E">
        <w:rPr>
          <w:rFonts w:asciiTheme="minorBidi" w:hAnsiTheme="minorBidi" w:cstheme="minorBidi"/>
        </w:rPr>
        <w:t xml:space="preserve"> the customization </w:t>
      </w:r>
      <w:r w:rsidR="00203F4E" w:rsidRPr="000F342E">
        <w:rPr>
          <w:rFonts w:asciiTheme="minorBidi" w:hAnsiTheme="minorBidi" w:cstheme="minorBidi"/>
        </w:rPr>
        <w:t xml:space="preserve">of the </w:t>
      </w:r>
      <w:r w:rsidR="00D646D4">
        <w:rPr>
          <w:rFonts w:asciiTheme="minorBidi" w:hAnsiTheme="minorBidi" w:cstheme="minorBidi"/>
        </w:rPr>
        <w:t>IFRS9</w:t>
      </w:r>
      <w:r w:rsidR="00203F4E" w:rsidRPr="000F342E">
        <w:rPr>
          <w:rFonts w:asciiTheme="minorBidi" w:hAnsiTheme="minorBidi" w:cstheme="minorBidi"/>
        </w:rPr>
        <w:t xml:space="preserve"> System </w:t>
      </w:r>
      <w:r w:rsidR="00801998">
        <w:rPr>
          <w:rFonts w:asciiTheme="minorBidi" w:hAnsiTheme="minorBidi" w:cstheme="minorBidi"/>
        </w:rPr>
        <w:t xml:space="preserve">for </w:t>
      </w:r>
      <w:r w:rsidR="00D646D4">
        <w:rPr>
          <w:rFonts w:asciiTheme="minorBidi" w:hAnsiTheme="minorBidi" w:cstheme="minorBidi"/>
        </w:rPr>
        <w:t>BEA IFRS9</w:t>
      </w:r>
      <w:r w:rsidR="00801998">
        <w:rPr>
          <w:rFonts w:asciiTheme="minorBidi" w:hAnsiTheme="minorBidi" w:cstheme="minorBidi"/>
        </w:rPr>
        <w:t xml:space="preserve"> Project</w:t>
      </w:r>
      <w:r w:rsidR="00203F4E" w:rsidRPr="000F342E">
        <w:rPr>
          <w:rFonts w:asciiTheme="minorBidi" w:hAnsiTheme="minorBidi" w:cstheme="minorBidi"/>
        </w:rPr>
        <w:t xml:space="preserve"> </w:t>
      </w:r>
      <w:r w:rsidRPr="000F342E">
        <w:rPr>
          <w:rFonts w:asciiTheme="minorBidi" w:hAnsiTheme="minorBidi" w:cstheme="minorBidi"/>
        </w:rPr>
        <w:t xml:space="preserve">in order to </w:t>
      </w:r>
      <w:r w:rsidR="00843383" w:rsidRPr="000F342E">
        <w:rPr>
          <w:rFonts w:asciiTheme="minorBidi" w:hAnsiTheme="minorBidi" w:cstheme="minorBidi"/>
        </w:rPr>
        <w:t>implement</w:t>
      </w:r>
      <w:r w:rsidR="00CB4350" w:rsidRPr="000F342E">
        <w:rPr>
          <w:rFonts w:asciiTheme="minorBidi" w:hAnsiTheme="minorBidi" w:cstheme="minorBidi"/>
        </w:rPr>
        <w:t xml:space="preserve"> the </w:t>
      </w:r>
      <w:r w:rsidR="00843383" w:rsidRPr="000F342E">
        <w:rPr>
          <w:rFonts w:asciiTheme="minorBidi" w:hAnsiTheme="minorBidi" w:cstheme="minorBidi"/>
        </w:rPr>
        <w:t>customization work of the overall design</w:t>
      </w:r>
      <w:r w:rsidRPr="000F342E">
        <w:rPr>
          <w:rFonts w:asciiTheme="minorBidi" w:hAnsiTheme="minorBidi" w:cstheme="minorBidi"/>
        </w:rPr>
        <w:t xml:space="preserve"> as documented in the </w:t>
      </w:r>
      <w:r w:rsidR="00801998">
        <w:rPr>
          <w:rFonts w:asciiTheme="minorBidi" w:hAnsiTheme="minorBidi" w:cstheme="minorBidi"/>
        </w:rPr>
        <w:t>F</w:t>
      </w:r>
      <w:r w:rsidR="00843383" w:rsidRPr="000F342E">
        <w:rPr>
          <w:rFonts w:asciiTheme="minorBidi" w:hAnsiTheme="minorBidi" w:cstheme="minorBidi"/>
        </w:rPr>
        <w:t>unctional Specification Design</w:t>
      </w:r>
      <w:r w:rsidR="00CB4350" w:rsidRPr="000F342E">
        <w:rPr>
          <w:rFonts w:asciiTheme="minorBidi" w:hAnsiTheme="minorBidi" w:cstheme="minorBidi"/>
        </w:rPr>
        <w:t xml:space="preserve"> (“</w:t>
      </w:r>
      <w:r w:rsidR="00843383" w:rsidRPr="000F342E">
        <w:rPr>
          <w:rFonts w:asciiTheme="minorBidi" w:hAnsiTheme="minorBidi" w:cstheme="minorBidi"/>
        </w:rPr>
        <w:t>FS</w:t>
      </w:r>
      <w:r w:rsidR="00CB4350" w:rsidRPr="000F342E">
        <w:rPr>
          <w:rFonts w:asciiTheme="minorBidi" w:hAnsiTheme="minorBidi" w:cstheme="minorBidi"/>
        </w:rPr>
        <w:t xml:space="preserve">D”) </w:t>
      </w:r>
      <w:r w:rsidRPr="000F342E">
        <w:rPr>
          <w:rFonts w:asciiTheme="minorBidi" w:hAnsiTheme="minorBidi" w:cstheme="minorBidi"/>
        </w:rPr>
        <w:t>as per signed off version</w:t>
      </w:r>
      <w:r w:rsidR="00801998">
        <w:rPr>
          <w:rFonts w:asciiTheme="minorBidi" w:hAnsiTheme="minorBidi" w:cstheme="minorBidi"/>
        </w:rPr>
        <w:t xml:space="preserve"> for the </w:t>
      </w:r>
      <w:r w:rsidR="00D646D4">
        <w:rPr>
          <w:rFonts w:asciiTheme="minorBidi" w:hAnsiTheme="minorBidi" w:cstheme="minorBidi"/>
        </w:rPr>
        <w:t>BEA IFRS9</w:t>
      </w:r>
      <w:r w:rsidR="00203F4E" w:rsidRPr="000F342E">
        <w:rPr>
          <w:rFonts w:asciiTheme="minorBidi" w:hAnsiTheme="minorBidi" w:cstheme="minorBidi"/>
        </w:rPr>
        <w:t xml:space="preserve"> System Project</w:t>
      </w:r>
      <w:r w:rsidRPr="000F342E">
        <w:rPr>
          <w:rFonts w:asciiTheme="minorBidi" w:hAnsiTheme="minorBidi" w:cstheme="minorBidi"/>
        </w:rPr>
        <w:t>.</w:t>
      </w:r>
    </w:p>
    <w:p w14:paraId="586E8A25" w14:textId="77777777" w:rsidR="00E250A8" w:rsidRPr="000F342E" w:rsidRDefault="008D33A7" w:rsidP="00AC4064">
      <w:pPr>
        <w:pStyle w:val="Heading2"/>
        <w:numPr>
          <w:ilvl w:val="1"/>
          <w:numId w:val="4"/>
        </w:numPr>
        <w:rPr>
          <w:rFonts w:asciiTheme="minorBidi" w:hAnsiTheme="minorBidi" w:cstheme="minorBidi"/>
          <w:sz w:val="24"/>
          <w:szCs w:val="24"/>
        </w:rPr>
      </w:pPr>
      <w:bookmarkStart w:id="7" w:name="_Toc481657004"/>
      <w:r w:rsidRPr="000F342E">
        <w:rPr>
          <w:rFonts w:asciiTheme="minorBidi" w:hAnsiTheme="minorBidi" w:cstheme="minorBidi"/>
          <w:sz w:val="24"/>
          <w:szCs w:val="24"/>
        </w:rPr>
        <w:t xml:space="preserve">Reference </w:t>
      </w:r>
      <w:r w:rsidR="00E250A8" w:rsidRPr="000F342E">
        <w:rPr>
          <w:rFonts w:asciiTheme="minorBidi" w:hAnsiTheme="minorBidi" w:cstheme="minorBidi"/>
          <w:sz w:val="24"/>
          <w:szCs w:val="24"/>
        </w:rPr>
        <w:t>Document</w:t>
      </w:r>
      <w:r w:rsidRPr="000F342E">
        <w:rPr>
          <w:rFonts w:asciiTheme="minorBidi" w:hAnsiTheme="minorBidi" w:cstheme="minorBidi"/>
          <w:sz w:val="24"/>
          <w:szCs w:val="24"/>
        </w:rPr>
        <w:t>s</w:t>
      </w:r>
      <w:bookmarkEnd w:id="7"/>
    </w:p>
    <w:p w14:paraId="23B6814A" w14:textId="77777777" w:rsidR="008D33A7" w:rsidRPr="000F342E" w:rsidRDefault="0067387D" w:rsidP="00BE028B">
      <w:pPr>
        <w:pStyle w:val="BodyText"/>
        <w:rPr>
          <w:rFonts w:asciiTheme="minorBidi" w:hAnsiTheme="minorBidi" w:cstheme="minorBidi"/>
        </w:rPr>
      </w:pPr>
      <w:r w:rsidRPr="000F342E">
        <w:rPr>
          <w:rFonts w:asciiTheme="minorBidi" w:hAnsiTheme="minorBidi" w:cstheme="minorBidi"/>
        </w:rPr>
        <w:t>This document should</w:t>
      </w:r>
      <w:r w:rsidR="008D33A7" w:rsidRPr="000F342E">
        <w:rPr>
          <w:rFonts w:asciiTheme="minorBidi" w:hAnsiTheme="minorBidi" w:cstheme="minorBidi"/>
        </w:rPr>
        <w:t xml:space="preserve"> be based on the Design documents:</w:t>
      </w:r>
    </w:p>
    <w:p w14:paraId="2B8AB12D" w14:textId="77777777" w:rsidR="00EC3E6B" w:rsidRPr="000F342E" w:rsidRDefault="002B3D50" w:rsidP="00AC4064">
      <w:pPr>
        <w:pStyle w:val="BodyText"/>
        <w:numPr>
          <w:ilvl w:val="0"/>
          <w:numId w:val="3"/>
        </w:numPr>
        <w:rPr>
          <w:rFonts w:asciiTheme="minorBidi" w:hAnsiTheme="minorBidi" w:cstheme="minorBidi"/>
        </w:rPr>
      </w:pPr>
      <w:r w:rsidRPr="000F342E">
        <w:rPr>
          <w:rFonts w:asciiTheme="minorBidi" w:hAnsiTheme="minorBidi" w:cstheme="minorBidi"/>
        </w:rPr>
        <w:t>Technical Specification Document (“</w:t>
      </w:r>
      <w:r w:rsidR="0067387D" w:rsidRPr="000F342E">
        <w:rPr>
          <w:rFonts w:asciiTheme="minorBidi" w:hAnsiTheme="minorBidi" w:cstheme="minorBidi"/>
        </w:rPr>
        <w:t>TSD</w:t>
      </w:r>
      <w:r w:rsidRPr="000F342E">
        <w:rPr>
          <w:rFonts w:asciiTheme="minorBidi" w:hAnsiTheme="minorBidi" w:cstheme="minorBidi"/>
        </w:rPr>
        <w:t>”)</w:t>
      </w:r>
      <w:r w:rsidR="00EC3E6B" w:rsidRPr="000F342E">
        <w:rPr>
          <w:rFonts w:asciiTheme="minorBidi" w:hAnsiTheme="minorBidi" w:cstheme="minorBidi"/>
        </w:rPr>
        <w:t xml:space="preserve"> </w:t>
      </w:r>
    </w:p>
    <w:p w14:paraId="02BBD528" w14:textId="77777777" w:rsidR="00843383" w:rsidRPr="000F342E" w:rsidRDefault="00843383" w:rsidP="00AC4064">
      <w:pPr>
        <w:pStyle w:val="BodyText"/>
        <w:numPr>
          <w:ilvl w:val="0"/>
          <w:numId w:val="3"/>
        </w:numPr>
        <w:rPr>
          <w:rFonts w:asciiTheme="minorBidi" w:hAnsiTheme="minorBidi" w:cstheme="minorBidi"/>
        </w:rPr>
      </w:pPr>
      <w:r w:rsidRPr="000F342E">
        <w:rPr>
          <w:rFonts w:asciiTheme="minorBidi" w:hAnsiTheme="minorBidi" w:cstheme="minorBidi"/>
        </w:rPr>
        <w:t>Functional Specification Document(“FSD”)</w:t>
      </w:r>
    </w:p>
    <w:p w14:paraId="7AED0FC8" w14:textId="77777777" w:rsidR="008D33A7" w:rsidRPr="000F342E" w:rsidRDefault="008D33A7" w:rsidP="008D33A7">
      <w:pPr>
        <w:pStyle w:val="BodyText"/>
        <w:rPr>
          <w:rFonts w:asciiTheme="minorBidi" w:hAnsiTheme="minorBidi" w:cstheme="minorBidi"/>
        </w:rPr>
      </w:pPr>
      <w:r w:rsidRPr="000F342E">
        <w:rPr>
          <w:rFonts w:asciiTheme="minorBidi" w:hAnsiTheme="minorBidi" w:cstheme="minorBidi"/>
        </w:rPr>
        <w:t>With the supplement details attached with this document:</w:t>
      </w:r>
    </w:p>
    <w:p w14:paraId="73836AF5" w14:textId="7EE598D8" w:rsidR="008D33A7" w:rsidRPr="000F342E" w:rsidRDefault="00D646D4" w:rsidP="00AC4064">
      <w:pPr>
        <w:pStyle w:val="BodyText"/>
        <w:numPr>
          <w:ilvl w:val="0"/>
          <w:numId w:val="3"/>
        </w:numPr>
        <w:rPr>
          <w:rFonts w:asciiTheme="minorBidi" w:hAnsiTheme="minorBidi" w:cstheme="minorBidi"/>
        </w:rPr>
      </w:pPr>
      <w:r>
        <w:rPr>
          <w:rFonts w:asciiTheme="minorBidi" w:hAnsiTheme="minorBidi" w:cstheme="minorBidi"/>
        </w:rPr>
        <w:t>[Intentionally Blank]</w:t>
      </w:r>
    </w:p>
    <w:p w14:paraId="13AB4127" w14:textId="77777777" w:rsidR="008305B3" w:rsidRPr="000F342E" w:rsidRDefault="008305B3" w:rsidP="00AC4064">
      <w:pPr>
        <w:pStyle w:val="Heading2"/>
        <w:numPr>
          <w:ilvl w:val="1"/>
          <w:numId w:val="4"/>
        </w:numPr>
        <w:rPr>
          <w:rFonts w:asciiTheme="minorBidi" w:hAnsiTheme="minorBidi" w:cstheme="minorBidi"/>
          <w:sz w:val="24"/>
          <w:szCs w:val="24"/>
        </w:rPr>
      </w:pPr>
      <w:bookmarkStart w:id="8" w:name="_Toc481657005"/>
      <w:r w:rsidRPr="000F342E">
        <w:rPr>
          <w:rFonts w:asciiTheme="minorBidi" w:hAnsiTheme="minorBidi" w:cstheme="minorBidi"/>
          <w:sz w:val="24"/>
          <w:szCs w:val="24"/>
        </w:rPr>
        <w:t>Document Scope</w:t>
      </w:r>
      <w:bookmarkEnd w:id="8"/>
    </w:p>
    <w:p w14:paraId="2BEF2A4B" w14:textId="3B85CBB4" w:rsidR="005B2603" w:rsidRPr="000F342E" w:rsidRDefault="008305B3" w:rsidP="00BE028B">
      <w:pPr>
        <w:pStyle w:val="BodyText"/>
        <w:rPr>
          <w:rFonts w:asciiTheme="minorBidi" w:hAnsiTheme="minorBidi" w:cstheme="minorBidi"/>
        </w:rPr>
      </w:pPr>
      <w:r w:rsidRPr="000F342E">
        <w:rPr>
          <w:rFonts w:asciiTheme="minorBidi" w:hAnsiTheme="minorBidi" w:cstheme="minorBidi"/>
        </w:rPr>
        <w:t>The scope of this document will cover the r</w:t>
      </w:r>
      <w:r w:rsidR="00BE028B" w:rsidRPr="000F342E">
        <w:rPr>
          <w:rFonts w:asciiTheme="minorBidi" w:hAnsiTheme="minorBidi" w:cstheme="minorBidi"/>
        </w:rPr>
        <w:t>equirements addressed in the FSD during the business review</w:t>
      </w:r>
      <w:r w:rsidRPr="000F342E">
        <w:rPr>
          <w:rFonts w:asciiTheme="minorBidi" w:hAnsiTheme="minorBidi" w:cstheme="minorBidi"/>
        </w:rPr>
        <w:t xml:space="preserve"> discussions workshops with </w:t>
      </w:r>
      <w:r w:rsidR="00D646D4">
        <w:rPr>
          <w:rFonts w:asciiTheme="minorBidi" w:hAnsiTheme="minorBidi" w:cstheme="minorBidi"/>
        </w:rPr>
        <w:t xml:space="preserve">BEA </w:t>
      </w:r>
      <w:r w:rsidR="00BE028B" w:rsidRPr="000F342E">
        <w:rPr>
          <w:rFonts w:asciiTheme="minorBidi" w:hAnsiTheme="minorBidi" w:cstheme="minorBidi"/>
        </w:rPr>
        <w:t>user (“</w:t>
      </w:r>
      <w:r w:rsidR="00D646D4">
        <w:rPr>
          <w:rFonts w:asciiTheme="minorBidi" w:hAnsiTheme="minorBidi" w:cstheme="minorBidi"/>
        </w:rPr>
        <w:t>BEA</w:t>
      </w:r>
      <w:r w:rsidRPr="000F342E">
        <w:rPr>
          <w:rFonts w:asciiTheme="minorBidi" w:hAnsiTheme="minorBidi" w:cstheme="minorBidi"/>
        </w:rPr>
        <w:t>”). Any requirements or discussions that are not addressed as above will consider as</w:t>
      </w:r>
      <w:r w:rsidR="005B2603" w:rsidRPr="000F342E">
        <w:rPr>
          <w:rFonts w:asciiTheme="minorBidi" w:hAnsiTheme="minorBidi" w:cstheme="minorBidi"/>
        </w:rPr>
        <w:t xml:space="preserve"> out of scope for this project.</w:t>
      </w:r>
    </w:p>
    <w:p w14:paraId="113650C5" w14:textId="77777777" w:rsidR="00E250A8" w:rsidRPr="000F342E" w:rsidRDefault="00E250A8" w:rsidP="00AC4064">
      <w:pPr>
        <w:pStyle w:val="Heading2"/>
        <w:numPr>
          <w:ilvl w:val="1"/>
          <w:numId w:val="4"/>
        </w:numPr>
        <w:rPr>
          <w:rFonts w:asciiTheme="minorBidi" w:hAnsiTheme="minorBidi" w:cstheme="minorBidi"/>
          <w:sz w:val="24"/>
          <w:szCs w:val="24"/>
        </w:rPr>
      </w:pPr>
      <w:bookmarkStart w:id="9" w:name="_Toc481657006"/>
      <w:r w:rsidRPr="000F342E">
        <w:rPr>
          <w:rFonts w:asciiTheme="minorBidi" w:hAnsiTheme="minorBidi" w:cstheme="minorBidi"/>
          <w:sz w:val="24"/>
          <w:szCs w:val="24"/>
        </w:rPr>
        <w:t>Document Structure</w:t>
      </w:r>
      <w:bookmarkEnd w:id="9"/>
    </w:p>
    <w:p w14:paraId="6BC56104" w14:textId="77777777" w:rsidR="00C71EA5" w:rsidRPr="000F342E" w:rsidRDefault="00CB106B" w:rsidP="00C71EA5">
      <w:pPr>
        <w:pStyle w:val="BodyText"/>
        <w:rPr>
          <w:rFonts w:asciiTheme="minorBidi" w:hAnsiTheme="minorBidi" w:cstheme="minorBidi"/>
        </w:rPr>
      </w:pPr>
      <w:r w:rsidRPr="000F342E">
        <w:rPr>
          <w:rFonts w:asciiTheme="minorBidi" w:hAnsiTheme="minorBidi" w:cstheme="minorBidi"/>
        </w:rPr>
        <w:t>The structure of the document as follow:</w:t>
      </w:r>
    </w:p>
    <w:p w14:paraId="5AAE50E3" w14:textId="5C2C2ECD" w:rsidR="00053915" w:rsidRPr="006256A8" w:rsidRDefault="00801ED9" w:rsidP="00AC4064">
      <w:pPr>
        <w:pStyle w:val="BodyText"/>
        <w:numPr>
          <w:ilvl w:val="0"/>
          <w:numId w:val="2"/>
        </w:numPr>
        <w:rPr>
          <w:rFonts w:asciiTheme="minorBidi" w:hAnsiTheme="minorBidi" w:cstheme="minorBidi"/>
          <w:highlight w:val="yellow"/>
        </w:rPr>
      </w:pPr>
      <w:r>
        <w:rPr>
          <w:rFonts w:asciiTheme="minorBidi" w:hAnsiTheme="minorBidi" w:cstheme="minorBidi"/>
          <w:highlight w:val="yellow"/>
        </w:rPr>
        <w:t>&lt;&lt;To be update&gt;&gt;</w:t>
      </w:r>
    </w:p>
    <w:p w14:paraId="69934170" w14:textId="77777777" w:rsidR="00E250A8" w:rsidRPr="000F342E" w:rsidRDefault="00E250A8" w:rsidP="00AC4064">
      <w:pPr>
        <w:pStyle w:val="Heading2"/>
        <w:numPr>
          <w:ilvl w:val="1"/>
          <w:numId w:val="4"/>
        </w:numPr>
        <w:rPr>
          <w:rFonts w:asciiTheme="minorBidi" w:hAnsiTheme="minorBidi" w:cstheme="minorBidi"/>
          <w:sz w:val="24"/>
          <w:szCs w:val="24"/>
        </w:rPr>
      </w:pPr>
      <w:bookmarkStart w:id="10" w:name="_Toc481657007"/>
      <w:r w:rsidRPr="000F342E">
        <w:rPr>
          <w:rFonts w:asciiTheme="minorBidi" w:hAnsiTheme="minorBidi" w:cstheme="minorBidi"/>
          <w:sz w:val="24"/>
          <w:szCs w:val="24"/>
        </w:rPr>
        <w:t>Abbreviations</w:t>
      </w:r>
      <w:bookmarkEnd w:id="10"/>
    </w:p>
    <w:tbl>
      <w:tblPr>
        <w:tblW w:w="996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728"/>
        <w:gridCol w:w="2250"/>
        <w:gridCol w:w="5987"/>
      </w:tblGrid>
      <w:tr w:rsidR="00203F4E" w:rsidRPr="000F342E" w14:paraId="3F8E3D97" w14:textId="77777777" w:rsidTr="000B3FEB">
        <w:trPr>
          <w:trHeight w:val="187"/>
        </w:trPr>
        <w:tc>
          <w:tcPr>
            <w:tcW w:w="1728" w:type="dxa"/>
            <w:shd w:val="clear" w:color="auto" w:fill="4BACC6"/>
          </w:tcPr>
          <w:p w14:paraId="5142678A" w14:textId="77777777" w:rsidR="00203F4E" w:rsidRPr="000F342E" w:rsidRDefault="00203F4E" w:rsidP="0016398D">
            <w:pPr>
              <w:pStyle w:val="BodyText"/>
              <w:jc w:val="center"/>
              <w:rPr>
                <w:rFonts w:asciiTheme="minorBidi" w:hAnsiTheme="minorBidi" w:cstheme="minorBidi"/>
                <w:b/>
                <w:bCs/>
                <w:color w:val="FFFFFF"/>
                <w:szCs w:val="22"/>
              </w:rPr>
            </w:pPr>
            <w:r w:rsidRPr="000F342E">
              <w:rPr>
                <w:rFonts w:asciiTheme="minorBidi" w:hAnsiTheme="minorBidi" w:cstheme="minorBidi"/>
                <w:b/>
                <w:bCs/>
                <w:color w:val="FFFFFF"/>
                <w:szCs w:val="22"/>
              </w:rPr>
              <w:t>Category</w:t>
            </w:r>
          </w:p>
        </w:tc>
        <w:tc>
          <w:tcPr>
            <w:tcW w:w="2250" w:type="dxa"/>
            <w:shd w:val="clear" w:color="auto" w:fill="4BACC6"/>
          </w:tcPr>
          <w:p w14:paraId="7B8AEAA7" w14:textId="77777777" w:rsidR="00203F4E" w:rsidRPr="000F342E" w:rsidRDefault="00203F4E" w:rsidP="0016398D">
            <w:pPr>
              <w:pStyle w:val="BodyText"/>
              <w:jc w:val="center"/>
              <w:rPr>
                <w:rFonts w:asciiTheme="minorBidi" w:hAnsiTheme="minorBidi" w:cstheme="minorBidi"/>
                <w:b/>
                <w:bCs/>
                <w:color w:val="FFFFFF"/>
                <w:szCs w:val="22"/>
              </w:rPr>
            </w:pPr>
            <w:r w:rsidRPr="000F342E">
              <w:rPr>
                <w:rFonts w:asciiTheme="minorBidi" w:hAnsiTheme="minorBidi" w:cstheme="minorBidi"/>
                <w:b/>
                <w:bCs/>
                <w:color w:val="FFFFFF"/>
                <w:szCs w:val="22"/>
              </w:rPr>
              <w:t>Code / Abbreviation</w:t>
            </w:r>
          </w:p>
        </w:tc>
        <w:tc>
          <w:tcPr>
            <w:tcW w:w="5987" w:type="dxa"/>
            <w:shd w:val="clear" w:color="auto" w:fill="4BACC6"/>
          </w:tcPr>
          <w:p w14:paraId="1B58FA7D" w14:textId="77777777" w:rsidR="00203F4E" w:rsidRPr="000F342E" w:rsidRDefault="00203F4E" w:rsidP="0016398D">
            <w:pPr>
              <w:pStyle w:val="BodyText"/>
              <w:jc w:val="center"/>
              <w:rPr>
                <w:rFonts w:asciiTheme="minorBidi" w:hAnsiTheme="minorBidi" w:cstheme="minorBidi"/>
                <w:b/>
                <w:bCs/>
                <w:color w:val="FFFFFF"/>
                <w:szCs w:val="22"/>
              </w:rPr>
            </w:pPr>
            <w:r w:rsidRPr="000F342E">
              <w:rPr>
                <w:rFonts w:asciiTheme="minorBidi" w:hAnsiTheme="minorBidi" w:cstheme="minorBidi"/>
                <w:b/>
                <w:bCs/>
                <w:color w:val="FFFFFF"/>
                <w:szCs w:val="22"/>
              </w:rPr>
              <w:t>Description</w:t>
            </w:r>
          </w:p>
        </w:tc>
      </w:tr>
      <w:tr w:rsidR="005B545F" w:rsidRPr="000F342E" w14:paraId="71CD98C9" w14:textId="77777777" w:rsidTr="000B3FEB">
        <w:tc>
          <w:tcPr>
            <w:tcW w:w="1728" w:type="dxa"/>
            <w:tcBorders>
              <w:top w:val="single" w:sz="8" w:space="0" w:color="4BACC6"/>
              <w:left w:val="single" w:sz="8" w:space="0" w:color="4BACC6"/>
              <w:bottom w:val="single" w:sz="8" w:space="0" w:color="4BACC6"/>
            </w:tcBorders>
            <w:shd w:val="clear" w:color="auto" w:fill="auto"/>
          </w:tcPr>
          <w:p w14:paraId="4EDD9BD4" w14:textId="77777777" w:rsidR="005B545F" w:rsidRPr="000F342E" w:rsidRDefault="005B545F" w:rsidP="0016398D">
            <w:pPr>
              <w:pStyle w:val="BodyText"/>
              <w:jc w:val="center"/>
              <w:rPr>
                <w:rFonts w:asciiTheme="minorBidi" w:hAnsiTheme="minorBidi" w:cstheme="minorBidi"/>
                <w:b/>
                <w:bCs/>
              </w:rPr>
            </w:pPr>
            <w:r w:rsidRPr="000F342E">
              <w:rPr>
                <w:rFonts w:asciiTheme="minorBidi" w:hAnsiTheme="minorBidi" w:cstheme="minorBidi"/>
                <w:b/>
                <w:bCs/>
              </w:rPr>
              <w:t>Organization</w:t>
            </w:r>
          </w:p>
        </w:tc>
        <w:tc>
          <w:tcPr>
            <w:tcW w:w="2250" w:type="dxa"/>
            <w:tcBorders>
              <w:top w:val="single" w:sz="8" w:space="0" w:color="4BACC6"/>
              <w:bottom w:val="single" w:sz="8" w:space="0" w:color="4BACC6"/>
            </w:tcBorders>
            <w:shd w:val="clear" w:color="auto" w:fill="auto"/>
          </w:tcPr>
          <w:p w14:paraId="26AFE2EB" w14:textId="59FE70C7" w:rsidR="005B545F" w:rsidRPr="000F342E" w:rsidRDefault="00D646D4" w:rsidP="0016398D">
            <w:pPr>
              <w:pStyle w:val="BodyText"/>
              <w:jc w:val="center"/>
              <w:rPr>
                <w:rFonts w:asciiTheme="minorBidi" w:hAnsiTheme="minorBidi" w:cstheme="minorBidi"/>
              </w:rPr>
            </w:pPr>
            <w:r>
              <w:rPr>
                <w:rFonts w:asciiTheme="minorBidi" w:hAnsiTheme="minorBidi" w:cstheme="minorBidi"/>
              </w:rPr>
              <w:t>BEA</w:t>
            </w:r>
          </w:p>
        </w:tc>
        <w:tc>
          <w:tcPr>
            <w:tcW w:w="5987" w:type="dxa"/>
            <w:tcBorders>
              <w:top w:val="single" w:sz="8" w:space="0" w:color="4BACC6"/>
              <w:bottom w:val="single" w:sz="8" w:space="0" w:color="4BACC6"/>
              <w:right w:val="single" w:sz="8" w:space="0" w:color="4BACC6"/>
            </w:tcBorders>
            <w:shd w:val="clear" w:color="auto" w:fill="auto"/>
          </w:tcPr>
          <w:p w14:paraId="44A10F1D" w14:textId="2B6C171B" w:rsidR="005B545F" w:rsidRPr="000F342E" w:rsidRDefault="00D646D4" w:rsidP="00D646D4">
            <w:pPr>
              <w:pStyle w:val="BodyText"/>
              <w:rPr>
                <w:rFonts w:asciiTheme="minorBidi" w:hAnsiTheme="minorBidi" w:cstheme="minorBidi"/>
              </w:rPr>
            </w:pPr>
            <w:r>
              <w:rPr>
                <w:rFonts w:asciiTheme="minorBidi" w:hAnsiTheme="minorBidi" w:cstheme="minorBidi"/>
              </w:rPr>
              <w:t>Bank of East Asia</w:t>
            </w:r>
          </w:p>
        </w:tc>
      </w:tr>
      <w:tr w:rsidR="005B545F" w:rsidRPr="000F342E" w14:paraId="25C44FBC" w14:textId="77777777" w:rsidTr="000B3FEB">
        <w:tc>
          <w:tcPr>
            <w:tcW w:w="1728" w:type="dxa"/>
            <w:shd w:val="clear" w:color="auto" w:fill="auto"/>
          </w:tcPr>
          <w:p w14:paraId="776B3B45" w14:textId="77777777" w:rsidR="005B545F" w:rsidRPr="000F342E" w:rsidRDefault="005B545F" w:rsidP="0016398D">
            <w:pPr>
              <w:pStyle w:val="BodyText"/>
              <w:jc w:val="center"/>
              <w:rPr>
                <w:rFonts w:asciiTheme="minorBidi" w:hAnsiTheme="minorBidi" w:cstheme="minorBidi"/>
                <w:b/>
                <w:bCs/>
              </w:rPr>
            </w:pPr>
          </w:p>
        </w:tc>
        <w:tc>
          <w:tcPr>
            <w:tcW w:w="2250" w:type="dxa"/>
            <w:shd w:val="clear" w:color="auto" w:fill="auto"/>
          </w:tcPr>
          <w:p w14:paraId="67CDC7C4" w14:textId="24FC7B6D" w:rsidR="005B545F" w:rsidRPr="000F342E" w:rsidRDefault="00D646D4" w:rsidP="0016398D">
            <w:pPr>
              <w:pStyle w:val="BodyText"/>
              <w:jc w:val="center"/>
              <w:rPr>
                <w:rFonts w:asciiTheme="minorBidi" w:hAnsiTheme="minorBidi" w:cstheme="minorBidi"/>
              </w:rPr>
            </w:pPr>
            <w:r>
              <w:rPr>
                <w:rFonts w:asciiTheme="minorBidi" w:hAnsiTheme="minorBidi" w:cstheme="minorBidi"/>
              </w:rPr>
              <w:t>IFRS</w:t>
            </w:r>
          </w:p>
        </w:tc>
        <w:tc>
          <w:tcPr>
            <w:tcW w:w="5987" w:type="dxa"/>
            <w:shd w:val="clear" w:color="auto" w:fill="auto"/>
          </w:tcPr>
          <w:p w14:paraId="5C75943A" w14:textId="0517B8AD" w:rsidR="005B545F" w:rsidRPr="000F342E" w:rsidRDefault="00D646D4" w:rsidP="00E250A8">
            <w:pPr>
              <w:pStyle w:val="BodyText"/>
              <w:rPr>
                <w:rFonts w:asciiTheme="minorBidi" w:hAnsiTheme="minorBidi" w:cstheme="minorBidi"/>
              </w:rPr>
            </w:pPr>
            <w:r>
              <w:rPr>
                <w:rFonts w:asciiTheme="minorBidi" w:hAnsiTheme="minorBidi" w:cstheme="minorBidi"/>
              </w:rPr>
              <w:t>International Finance Reporting standard</w:t>
            </w:r>
          </w:p>
        </w:tc>
      </w:tr>
      <w:tr w:rsidR="005B545F" w:rsidRPr="000F342E" w14:paraId="63E1BAFA" w14:textId="77777777" w:rsidTr="000B3FEB">
        <w:tc>
          <w:tcPr>
            <w:tcW w:w="1728" w:type="dxa"/>
            <w:tcBorders>
              <w:top w:val="single" w:sz="8" w:space="0" w:color="4BACC6"/>
              <w:left w:val="single" w:sz="8" w:space="0" w:color="4BACC6"/>
              <w:bottom w:val="single" w:sz="8" w:space="0" w:color="4BACC6"/>
            </w:tcBorders>
            <w:shd w:val="clear" w:color="auto" w:fill="auto"/>
          </w:tcPr>
          <w:p w14:paraId="7733B0E4" w14:textId="77777777" w:rsidR="005B545F" w:rsidRPr="000F342E" w:rsidRDefault="005B545F"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1516139E" w14:textId="6399CEBB" w:rsidR="005B545F" w:rsidRPr="000F342E" w:rsidRDefault="005B545F"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0AFB4063" w14:textId="4D62D532" w:rsidR="005B545F" w:rsidRPr="000F342E" w:rsidRDefault="005B545F" w:rsidP="00AA3D32">
            <w:pPr>
              <w:pStyle w:val="BodyText"/>
              <w:rPr>
                <w:rFonts w:asciiTheme="minorBidi" w:hAnsiTheme="minorBidi" w:cstheme="minorBidi"/>
              </w:rPr>
            </w:pPr>
          </w:p>
        </w:tc>
      </w:tr>
      <w:tr w:rsidR="005B545F" w:rsidRPr="000F342E" w14:paraId="0313DCBD" w14:textId="77777777" w:rsidTr="000B3FEB">
        <w:tc>
          <w:tcPr>
            <w:tcW w:w="1728" w:type="dxa"/>
            <w:shd w:val="clear" w:color="auto" w:fill="auto"/>
          </w:tcPr>
          <w:p w14:paraId="65CEFEAE" w14:textId="77777777" w:rsidR="005B545F" w:rsidRPr="000F342E" w:rsidRDefault="005B545F" w:rsidP="0016398D">
            <w:pPr>
              <w:pStyle w:val="BodyText"/>
              <w:jc w:val="center"/>
              <w:rPr>
                <w:rFonts w:asciiTheme="minorBidi" w:hAnsiTheme="minorBidi" w:cstheme="minorBidi"/>
                <w:b/>
                <w:bCs/>
              </w:rPr>
            </w:pPr>
          </w:p>
        </w:tc>
        <w:tc>
          <w:tcPr>
            <w:tcW w:w="2250" w:type="dxa"/>
            <w:shd w:val="clear" w:color="auto" w:fill="auto"/>
          </w:tcPr>
          <w:p w14:paraId="510D4EB3" w14:textId="77777777" w:rsidR="005B545F" w:rsidRPr="000F342E" w:rsidRDefault="009C6C22" w:rsidP="0016398D">
            <w:pPr>
              <w:pStyle w:val="BodyText"/>
              <w:jc w:val="center"/>
              <w:rPr>
                <w:rFonts w:asciiTheme="minorBidi" w:hAnsiTheme="minorBidi" w:cstheme="minorBidi"/>
              </w:rPr>
            </w:pPr>
            <w:r w:rsidRPr="000F342E">
              <w:rPr>
                <w:rFonts w:asciiTheme="minorBidi" w:hAnsiTheme="minorBidi" w:cstheme="minorBidi"/>
              </w:rPr>
              <w:t>BCBS</w:t>
            </w:r>
          </w:p>
        </w:tc>
        <w:tc>
          <w:tcPr>
            <w:tcW w:w="5987" w:type="dxa"/>
            <w:shd w:val="clear" w:color="auto" w:fill="auto"/>
          </w:tcPr>
          <w:p w14:paraId="0690FBAD" w14:textId="77777777" w:rsidR="00C0010C" w:rsidRDefault="009C6C22">
            <w:pPr>
              <w:pStyle w:val="BodyText"/>
              <w:rPr>
                <w:rFonts w:asciiTheme="minorBidi" w:hAnsiTheme="minorBidi" w:cstheme="minorBidi"/>
              </w:rPr>
            </w:pPr>
            <w:r w:rsidRPr="000F342E">
              <w:rPr>
                <w:rFonts w:asciiTheme="minorBidi" w:hAnsiTheme="minorBidi" w:cstheme="minorBidi"/>
              </w:rPr>
              <w:t>Basel Committee on Banking Supervision</w:t>
            </w:r>
          </w:p>
        </w:tc>
      </w:tr>
      <w:tr w:rsidR="00D97368" w:rsidRPr="000F342E" w14:paraId="1DB405CF" w14:textId="77777777" w:rsidTr="000B3FEB">
        <w:tc>
          <w:tcPr>
            <w:tcW w:w="1728" w:type="dxa"/>
            <w:tcBorders>
              <w:top w:val="single" w:sz="8" w:space="0" w:color="4BACC6"/>
              <w:left w:val="single" w:sz="8" w:space="0" w:color="4BACC6"/>
              <w:bottom w:val="single" w:sz="8" w:space="0" w:color="4BACC6"/>
            </w:tcBorders>
            <w:shd w:val="clear" w:color="auto" w:fill="auto"/>
          </w:tcPr>
          <w:p w14:paraId="2C07FDAD" w14:textId="77777777" w:rsidR="00D97368" w:rsidRPr="000F342E" w:rsidRDefault="00D97368"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499BA679" w14:textId="77777777" w:rsidR="00D97368" w:rsidRPr="000F342E" w:rsidRDefault="00D97368"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734E4B84" w14:textId="77777777" w:rsidR="00D97368" w:rsidRPr="000F342E" w:rsidRDefault="00D97368" w:rsidP="00E250A8">
            <w:pPr>
              <w:pStyle w:val="BodyText"/>
              <w:rPr>
                <w:rFonts w:asciiTheme="minorBidi" w:hAnsiTheme="minorBidi" w:cstheme="minorBidi"/>
              </w:rPr>
            </w:pPr>
          </w:p>
        </w:tc>
      </w:tr>
      <w:tr w:rsidR="005B545F" w:rsidRPr="000F342E" w14:paraId="142C69FE" w14:textId="77777777" w:rsidTr="000B3FEB">
        <w:tc>
          <w:tcPr>
            <w:tcW w:w="1728" w:type="dxa"/>
            <w:shd w:val="clear" w:color="auto" w:fill="auto"/>
          </w:tcPr>
          <w:p w14:paraId="1E4F9D9C" w14:textId="77777777" w:rsidR="005B545F" w:rsidRPr="000F342E" w:rsidRDefault="005B545F" w:rsidP="0016398D">
            <w:pPr>
              <w:pStyle w:val="BodyText"/>
              <w:jc w:val="center"/>
              <w:rPr>
                <w:rFonts w:asciiTheme="minorBidi" w:hAnsiTheme="minorBidi" w:cstheme="minorBidi"/>
                <w:b/>
                <w:bCs/>
              </w:rPr>
            </w:pPr>
          </w:p>
        </w:tc>
        <w:tc>
          <w:tcPr>
            <w:tcW w:w="2250" w:type="dxa"/>
            <w:shd w:val="clear" w:color="auto" w:fill="auto"/>
          </w:tcPr>
          <w:p w14:paraId="6F5E211E" w14:textId="77777777" w:rsidR="005B545F" w:rsidRPr="000F342E" w:rsidRDefault="005B545F" w:rsidP="0016398D">
            <w:pPr>
              <w:pStyle w:val="BodyText"/>
              <w:jc w:val="center"/>
              <w:rPr>
                <w:rFonts w:asciiTheme="minorBidi" w:hAnsiTheme="minorBidi" w:cstheme="minorBidi"/>
              </w:rPr>
            </w:pPr>
          </w:p>
        </w:tc>
        <w:tc>
          <w:tcPr>
            <w:tcW w:w="5987" w:type="dxa"/>
            <w:shd w:val="clear" w:color="auto" w:fill="auto"/>
          </w:tcPr>
          <w:p w14:paraId="092965A0" w14:textId="77777777" w:rsidR="005B545F" w:rsidRPr="000F342E" w:rsidRDefault="005B545F" w:rsidP="00E250A8">
            <w:pPr>
              <w:pStyle w:val="BodyText"/>
              <w:rPr>
                <w:rFonts w:asciiTheme="minorBidi" w:hAnsiTheme="minorBidi" w:cstheme="minorBidi"/>
              </w:rPr>
            </w:pPr>
          </w:p>
        </w:tc>
      </w:tr>
      <w:tr w:rsidR="00795820" w:rsidRPr="000F342E" w14:paraId="725D6082" w14:textId="77777777" w:rsidTr="000B3FEB">
        <w:tc>
          <w:tcPr>
            <w:tcW w:w="1728" w:type="dxa"/>
            <w:tcBorders>
              <w:top w:val="single" w:sz="8" w:space="0" w:color="4BACC6"/>
              <w:left w:val="single" w:sz="8" w:space="0" w:color="4BACC6"/>
              <w:bottom w:val="single" w:sz="8" w:space="0" w:color="4BACC6"/>
            </w:tcBorders>
            <w:shd w:val="clear" w:color="auto" w:fill="auto"/>
          </w:tcPr>
          <w:p w14:paraId="06EAF7F7" w14:textId="02CED909" w:rsidR="00795820" w:rsidRPr="000F342E" w:rsidRDefault="00BE028B" w:rsidP="00D646D4">
            <w:pPr>
              <w:pStyle w:val="BodyText"/>
              <w:rPr>
                <w:rFonts w:asciiTheme="minorBidi" w:hAnsiTheme="minorBidi" w:cstheme="minorBidi"/>
                <w:b/>
                <w:bCs/>
              </w:rPr>
            </w:pPr>
            <w:r w:rsidRPr="000F342E">
              <w:rPr>
                <w:rFonts w:asciiTheme="minorBidi" w:hAnsiTheme="minorBidi" w:cstheme="minorBidi"/>
                <w:b/>
                <w:bCs/>
              </w:rPr>
              <w:t xml:space="preserve"> Risk</w:t>
            </w:r>
            <w:r w:rsidR="00795820" w:rsidRPr="000F342E">
              <w:rPr>
                <w:rFonts w:asciiTheme="minorBidi" w:hAnsiTheme="minorBidi" w:cstheme="minorBidi"/>
                <w:b/>
                <w:bCs/>
              </w:rPr>
              <w:t xml:space="preserve"> System</w:t>
            </w:r>
          </w:p>
        </w:tc>
        <w:tc>
          <w:tcPr>
            <w:tcW w:w="2250" w:type="dxa"/>
            <w:tcBorders>
              <w:top w:val="single" w:sz="8" w:space="0" w:color="4BACC6"/>
              <w:bottom w:val="single" w:sz="8" w:space="0" w:color="4BACC6"/>
            </w:tcBorders>
            <w:shd w:val="clear" w:color="auto" w:fill="auto"/>
          </w:tcPr>
          <w:p w14:paraId="7F37652A" w14:textId="77777777" w:rsidR="00795820" w:rsidRPr="000F342E" w:rsidRDefault="00BE028B" w:rsidP="0016398D">
            <w:pPr>
              <w:pStyle w:val="BodyText"/>
              <w:jc w:val="center"/>
              <w:rPr>
                <w:rFonts w:asciiTheme="minorBidi" w:hAnsiTheme="minorBidi" w:cstheme="minorBidi"/>
              </w:rPr>
            </w:pPr>
            <w:proofErr w:type="spellStart"/>
            <w:r w:rsidRPr="000F342E">
              <w:rPr>
                <w:rFonts w:asciiTheme="minorBidi" w:hAnsiTheme="minorBidi" w:cstheme="minorBidi"/>
              </w:rPr>
              <w:t>RFo</w:t>
            </w:r>
            <w:proofErr w:type="spellEnd"/>
          </w:p>
        </w:tc>
        <w:tc>
          <w:tcPr>
            <w:tcW w:w="5987" w:type="dxa"/>
            <w:tcBorders>
              <w:top w:val="single" w:sz="8" w:space="0" w:color="4BACC6"/>
              <w:bottom w:val="single" w:sz="8" w:space="0" w:color="4BACC6"/>
              <w:right w:val="single" w:sz="8" w:space="0" w:color="4BACC6"/>
            </w:tcBorders>
            <w:shd w:val="clear" w:color="auto" w:fill="auto"/>
          </w:tcPr>
          <w:p w14:paraId="0B31036F" w14:textId="77777777" w:rsidR="00795820" w:rsidRPr="000F342E" w:rsidRDefault="00BE028B" w:rsidP="00E250A8">
            <w:pPr>
              <w:pStyle w:val="BodyText"/>
              <w:rPr>
                <w:rFonts w:asciiTheme="minorBidi" w:hAnsiTheme="minorBidi" w:cstheme="minorBidi"/>
              </w:rPr>
            </w:pPr>
            <w:r w:rsidRPr="000F342E">
              <w:rPr>
                <w:rFonts w:asciiTheme="minorBidi" w:hAnsiTheme="minorBidi" w:cstheme="minorBidi"/>
              </w:rPr>
              <w:t xml:space="preserve">Risk Foundation </w:t>
            </w:r>
            <w:proofErr w:type="spellStart"/>
            <w:r w:rsidRPr="000F342E">
              <w:rPr>
                <w:rFonts w:asciiTheme="minorBidi" w:hAnsiTheme="minorBidi" w:cstheme="minorBidi"/>
              </w:rPr>
              <w:t>datamart</w:t>
            </w:r>
            <w:proofErr w:type="spellEnd"/>
          </w:p>
        </w:tc>
      </w:tr>
      <w:tr w:rsidR="00795820" w:rsidRPr="000F342E" w14:paraId="6B038F54" w14:textId="77777777" w:rsidTr="000B3FEB">
        <w:tc>
          <w:tcPr>
            <w:tcW w:w="1728" w:type="dxa"/>
            <w:shd w:val="clear" w:color="auto" w:fill="auto"/>
          </w:tcPr>
          <w:p w14:paraId="034C5B5C" w14:textId="77777777" w:rsidR="00795820" w:rsidRPr="000F342E" w:rsidRDefault="00795820" w:rsidP="0016398D">
            <w:pPr>
              <w:pStyle w:val="BodyText"/>
              <w:jc w:val="center"/>
              <w:rPr>
                <w:rFonts w:asciiTheme="minorBidi" w:hAnsiTheme="minorBidi" w:cstheme="minorBidi"/>
                <w:b/>
                <w:bCs/>
              </w:rPr>
            </w:pPr>
          </w:p>
        </w:tc>
        <w:tc>
          <w:tcPr>
            <w:tcW w:w="2250" w:type="dxa"/>
            <w:shd w:val="clear" w:color="auto" w:fill="auto"/>
          </w:tcPr>
          <w:p w14:paraId="23597CEA" w14:textId="77777777" w:rsidR="00795820" w:rsidRPr="000F342E" w:rsidRDefault="00795820" w:rsidP="0016398D">
            <w:pPr>
              <w:pStyle w:val="BodyText"/>
              <w:jc w:val="center"/>
              <w:rPr>
                <w:rFonts w:asciiTheme="minorBidi" w:hAnsiTheme="minorBidi" w:cstheme="minorBidi"/>
              </w:rPr>
            </w:pPr>
            <w:r w:rsidRPr="000F342E">
              <w:rPr>
                <w:rFonts w:asciiTheme="minorBidi" w:hAnsiTheme="minorBidi" w:cstheme="minorBidi"/>
              </w:rPr>
              <w:t>RD</w:t>
            </w:r>
          </w:p>
        </w:tc>
        <w:tc>
          <w:tcPr>
            <w:tcW w:w="5987" w:type="dxa"/>
            <w:shd w:val="clear" w:color="auto" w:fill="auto"/>
          </w:tcPr>
          <w:p w14:paraId="3B19E218" w14:textId="77777777" w:rsidR="00795820" w:rsidRPr="000F342E" w:rsidRDefault="00795820" w:rsidP="00E250A8">
            <w:pPr>
              <w:pStyle w:val="BodyText"/>
              <w:rPr>
                <w:rFonts w:asciiTheme="minorBidi" w:hAnsiTheme="minorBidi" w:cstheme="minorBidi"/>
              </w:rPr>
            </w:pPr>
            <w:r w:rsidRPr="000F342E">
              <w:rPr>
                <w:rFonts w:asciiTheme="minorBidi" w:hAnsiTheme="minorBidi" w:cstheme="minorBidi"/>
              </w:rPr>
              <w:t>Reporting Date</w:t>
            </w:r>
          </w:p>
        </w:tc>
      </w:tr>
      <w:tr w:rsidR="00795820" w:rsidRPr="000F342E" w14:paraId="10AD39FE" w14:textId="77777777" w:rsidTr="000B3FEB">
        <w:tc>
          <w:tcPr>
            <w:tcW w:w="1728" w:type="dxa"/>
            <w:tcBorders>
              <w:top w:val="single" w:sz="8" w:space="0" w:color="4BACC6"/>
              <w:left w:val="single" w:sz="8" w:space="0" w:color="4BACC6"/>
              <w:bottom w:val="single" w:sz="8" w:space="0" w:color="4BACC6"/>
            </w:tcBorders>
            <w:shd w:val="clear" w:color="auto" w:fill="auto"/>
          </w:tcPr>
          <w:p w14:paraId="029E76D7" w14:textId="77777777" w:rsidR="00795820" w:rsidRPr="000F342E" w:rsidRDefault="00795820"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1441CA2F" w14:textId="77777777" w:rsidR="00795820" w:rsidRPr="000F342E" w:rsidRDefault="00795820" w:rsidP="0016398D">
            <w:pPr>
              <w:pStyle w:val="BodyText"/>
              <w:jc w:val="center"/>
              <w:rPr>
                <w:rFonts w:asciiTheme="minorBidi" w:hAnsiTheme="minorBidi" w:cstheme="minorBidi"/>
              </w:rPr>
            </w:pPr>
            <w:r w:rsidRPr="000F342E">
              <w:rPr>
                <w:rFonts w:asciiTheme="minorBidi" w:hAnsiTheme="minorBidi" w:cstheme="minorBidi"/>
              </w:rPr>
              <w:t>WS</w:t>
            </w:r>
          </w:p>
        </w:tc>
        <w:tc>
          <w:tcPr>
            <w:tcW w:w="5987" w:type="dxa"/>
            <w:tcBorders>
              <w:top w:val="single" w:sz="8" w:space="0" w:color="4BACC6"/>
              <w:bottom w:val="single" w:sz="8" w:space="0" w:color="4BACC6"/>
              <w:right w:val="single" w:sz="8" w:space="0" w:color="4BACC6"/>
            </w:tcBorders>
            <w:shd w:val="clear" w:color="auto" w:fill="auto"/>
          </w:tcPr>
          <w:p w14:paraId="3AF629C5" w14:textId="77777777" w:rsidR="00795820" w:rsidRPr="000F342E" w:rsidRDefault="00795820" w:rsidP="00E250A8">
            <w:pPr>
              <w:pStyle w:val="BodyText"/>
              <w:rPr>
                <w:rFonts w:asciiTheme="minorBidi" w:hAnsiTheme="minorBidi" w:cstheme="minorBidi"/>
              </w:rPr>
            </w:pPr>
            <w:r w:rsidRPr="000F342E">
              <w:rPr>
                <w:rFonts w:asciiTheme="minorBidi" w:hAnsiTheme="minorBidi" w:cstheme="minorBidi"/>
              </w:rPr>
              <w:t>Workspace</w:t>
            </w:r>
          </w:p>
        </w:tc>
      </w:tr>
      <w:tr w:rsidR="006A62F9" w:rsidRPr="000F342E" w14:paraId="4271C3EF" w14:textId="77777777" w:rsidTr="000B3FEB">
        <w:tc>
          <w:tcPr>
            <w:tcW w:w="1728" w:type="dxa"/>
            <w:tcBorders>
              <w:top w:val="single" w:sz="8" w:space="0" w:color="4BACC6"/>
              <w:left w:val="single" w:sz="8" w:space="0" w:color="4BACC6"/>
              <w:bottom w:val="single" w:sz="8" w:space="0" w:color="4BACC6"/>
            </w:tcBorders>
            <w:shd w:val="clear" w:color="auto" w:fill="auto"/>
          </w:tcPr>
          <w:p w14:paraId="232A554B" w14:textId="77777777" w:rsidR="006A62F9" w:rsidRPr="000F342E" w:rsidRDefault="006A62F9"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2A16E0EF" w14:textId="5468F051" w:rsidR="006A62F9" w:rsidRPr="000F342E" w:rsidRDefault="00D646D4" w:rsidP="0016398D">
            <w:pPr>
              <w:pStyle w:val="BodyText"/>
              <w:jc w:val="center"/>
              <w:rPr>
                <w:rFonts w:asciiTheme="minorBidi" w:hAnsiTheme="minorBidi" w:cstheme="minorBidi"/>
              </w:rPr>
            </w:pPr>
            <w:proofErr w:type="spellStart"/>
            <w:r>
              <w:rPr>
                <w:rFonts w:asciiTheme="minorBidi" w:hAnsiTheme="minorBidi" w:cstheme="minorBidi"/>
              </w:rPr>
              <w:t>RCo</w:t>
            </w:r>
            <w:proofErr w:type="spellEnd"/>
          </w:p>
        </w:tc>
        <w:tc>
          <w:tcPr>
            <w:tcW w:w="5987" w:type="dxa"/>
            <w:tcBorders>
              <w:top w:val="single" w:sz="8" w:space="0" w:color="4BACC6"/>
              <w:bottom w:val="single" w:sz="8" w:space="0" w:color="4BACC6"/>
              <w:right w:val="single" w:sz="8" w:space="0" w:color="4BACC6"/>
            </w:tcBorders>
            <w:shd w:val="clear" w:color="auto" w:fill="auto"/>
          </w:tcPr>
          <w:p w14:paraId="4ABFFDA0" w14:textId="58D844E8" w:rsidR="006A62F9" w:rsidRPr="000F342E" w:rsidRDefault="00D646D4" w:rsidP="00E250A8">
            <w:pPr>
              <w:pStyle w:val="BodyText"/>
              <w:rPr>
                <w:rFonts w:asciiTheme="minorBidi" w:hAnsiTheme="minorBidi" w:cstheme="minorBidi"/>
              </w:rPr>
            </w:pPr>
            <w:r>
              <w:rPr>
                <w:rFonts w:asciiTheme="minorBidi" w:hAnsiTheme="minorBidi" w:cstheme="minorBidi"/>
              </w:rPr>
              <w:t>Risk Confidence</w:t>
            </w:r>
          </w:p>
        </w:tc>
      </w:tr>
      <w:tr w:rsidR="00BE028B" w:rsidRPr="000F342E" w14:paraId="4D0532AB" w14:textId="77777777" w:rsidTr="000B3FEB">
        <w:tc>
          <w:tcPr>
            <w:tcW w:w="1728" w:type="dxa"/>
            <w:tcBorders>
              <w:top w:val="single" w:sz="8" w:space="0" w:color="4BACC6"/>
              <w:left w:val="single" w:sz="8" w:space="0" w:color="4BACC6"/>
              <w:bottom w:val="single" w:sz="8" w:space="0" w:color="4BACC6"/>
            </w:tcBorders>
            <w:shd w:val="clear" w:color="auto" w:fill="auto"/>
          </w:tcPr>
          <w:p w14:paraId="21767561" w14:textId="77777777" w:rsidR="00BE028B" w:rsidRPr="000F342E" w:rsidRDefault="00BE028B" w:rsidP="0016398D">
            <w:pPr>
              <w:pStyle w:val="BodyText"/>
              <w:jc w:val="center"/>
              <w:rPr>
                <w:rFonts w:asciiTheme="minorBidi" w:hAnsiTheme="minorBidi" w:cstheme="minorBidi"/>
                <w:b/>
                <w:bCs/>
              </w:rPr>
            </w:pPr>
            <w:r w:rsidRPr="000F342E">
              <w:rPr>
                <w:rFonts w:asciiTheme="minorBidi" w:hAnsiTheme="minorBidi" w:cstheme="minorBidi"/>
                <w:b/>
                <w:bCs/>
              </w:rPr>
              <w:lastRenderedPageBreak/>
              <w:t>Documents</w:t>
            </w:r>
          </w:p>
        </w:tc>
        <w:tc>
          <w:tcPr>
            <w:tcW w:w="2250" w:type="dxa"/>
            <w:tcBorders>
              <w:top w:val="single" w:sz="8" w:space="0" w:color="4BACC6"/>
              <w:bottom w:val="single" w:sz="8" w:space="0" w:color="4BACC6"/>
            </w:tcBorders>
            <w:shd w:val="clear" w:color="auto" w:fill="auto"/>
          </w:tcPr>
          <w:p w14:paraId="5881BDA3" w14:textId="77777777" w:rsidR="00BE028B" w:rsidRPr="000F342E" w:rsidRDefault="00BE028B" w:rsidP="008E0C38">
            <w:pPr>
              <w:pStyle w:val="BodyText"/>
              <w:jc w:val="center"/>
              <w:rPr>
                <w:rFonts w:asciiTheme="minorBidi" w:hAnsiTheme="minorBidi" w:cstheme="minorBidi"/>
              </w:rPr>
            </w:pPr>
            <w:r w:rsidRPr="000F342E">
              <w:rPr>
                <w:rFonts w:asciiTheme="minorBidi" w:hAnsiTheme="minorBidi" w:cstheme="minorBidi"/>
              </w:rPr>
              <w:t>TSD</w:t>
            </w:r>
          </w:p>
        </w:tc>
        <w:tc>
          <w:tcPr>
            <w:tcW w:w="5987" w:type="dxa"/>
            <w:tcBorders>
              <w:top w:val="single" w:sz="8" w:space="0" w:color="4BACC6"/>
              <w:bottom w:val="single" w:sz="8" w:space="0" w:color="4BACC6"/>
              <w:right w:val="single" w:sz="8" w:space="0" w:color="4BACC6"/>
            </w:tcBorders>
            <w:shd w:val="clear" w:color="auto" w:fill="auto"/>
          </w:tcPr>
          <w:p w14:paraId="04550749" w14:textId="77777777" w:rsidR="00BE028B" w:rsidRPr="000F342E" w:rsidRDefault="00BE028B" w:rsidP="008E0C38">
            <w:pPr>
              <w:pStyle w:val="BodyText"/>
              <w:rPr>
                <w:rFonts w:asciiTheme="minorBidi" w:hAnsiTheme="minorBidi" w:cstheme="minorBidi"/>
              </w:rPr>
            </w:pPr>
            <w:r w:rsidRPr="000F342E">
              <w:rPr>
                <w:rFonts w:asciiTheme="minorBidi" w:hAnsiTheme="minorBidi" w:cstheme="minorBidi"/>
              </w:rPr>
              <w:t>Technical Specification Document</w:t>
            </w:r>
          </w:p>
        </w:tc>
      </w:tr>
      <w:tr w:rsidR="00203F4E" w:rsidRPr="000F342E" w14:paraId="23A17EF7" w14:textId="77777777" w:rsidTr="000B3FEB">
        <w:tc>
          <w:tcPr>
            <w:tcW w:w="1728" w:type="dxa"/>
            <w:shd w:val="clear" w:color="auto" w:fill="auto"/>
          </w:tcPr>
          <w:p w14:paraId="5B7597F8" w14:textId="77777777" w:rsidR="00203F4E" w:rsidRPr="000F342E" w:rsidRDefault="00203F4E" w:rsidP="0016398D">
            <w:pPr>
              <w:pStyle w:val="BodyText"/>
              <w:jc w:val="center"/>
              <w:rPr>
                <w:rFonts w:asciiTheme="minorBidi" w:hAnsiTheme="minorBidi" w:cstheme="minorBidi"/>
                <w:b/>
                <w:bCs/>
              </w:rPr>
            </w:pPr>
          </w:p>
        </w:tc>
        <w:tc>
          <w:tcPr>
            <w:tcW w:w="2250" w:type="dxa"/>
            <w:shd w:val="clear" w:color="auto" w:fill="auto"/>
          </w:tcPr>
          <w:p w14:paraId="4953FABB" w14:textId="77777777" w:rsidR="00203F4E" w:rsidRPr="000F342E" w:rsidRDefault="00BE028B" w:rsidP="0016398D">
            <w:pPr>
              <w:pStyle w:val="BodyText"/>
              <w:jc w:val="center"/>
              <w:rPr>
                <w:rFonts w:asciiTheme="minorBidi" w:hAnsiTheme="minorBidi" w:cstheme="minorBidi"/>
              </w:rPr>
            </w:pPr>
            <w:r w:rsidRPr="000F342E">
              <w:rPr>
                <w:rFonts w:asciiTheme="minorBidi" w:hAnsiTheme="minorBidi" w:cstheme="minorBidi"/>
              </w:rPr>
              <w:t>FSD</w:t>
            </w:r>
          </w:p>
        </w:tc>
        <w:tc>
          <w:tcPr>
            <w:tcW w:w="5987" w:type="dxa"/>
            <w:shd w:val="clear" w:color="auto" w:fill="auto"/>
          </w:tcPr>
          <w:p w14:paraId="35C6B884" w14:textId="77777777" w:rsidR="00203F4E" w:rsidRPr="000F342E" w:rsidRDefault="00BE028B" w:rsidP="00E250A8">
            <w:pPr>
              <w:pStyle w:val="BodyText"/>
              <w:rPr>
                <w:rFonts w:asciiTheme="minorBidi" w:hAnsiTheme="minorBidi" w:cstheme="minorBidi"/>
              </w:rPr>
            </w:pPr>
            <w:r w:rsidRPr="000F342E">
              <w:rPr>
                <w:rFonts w:asciiTheme="minorBidi" w:hAnsiTheme="minorBidi" w:cstheme="minorBidi"/>
              </w:rPr>
              <w:t>Functional Specification Document</w:t>
            </w:r>
          </w:p>
        </w:tc>
      </w:tr>
      <w:tr w:rsidR="00203F4E" w:rsidRPr="000F342E" w14:paraId="1F6376E4" w14:textId="77777777" w:rsidTr="000B3FEB">
        <w:tc>
          <w:tcPr>
            <w:tcW w:w="1728" w:type="dxa"/>
            <w:tcBorders>
              <w:top w:val="single" w:sz="8" w:space="0" w:color="4BACC6"/>
              <w:left w:val="single" w:sz="8" w:space="0" w:color="4BACC6"/>
              <w:bottom w:val="single" w:sz="8" w:space="0" w:color="4BACC6"/>
            </w:tcBorders>
            <w:shd w:val="clear" w:color="auto" w:fill="auto"/>
          </w:tcPr>
          <w:p w14:paraId="05908980" w14:textId="77777777" w:rsidR="00203F4E" w:rsidRPr="000F342E" w:rsidRDefault="00203F4E"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14F796B8" w14:textId="77777777" w:rsidR="00203F4E" w:rsidRPr="000F342E" w:rsidRDefault="00203F4E"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795DD28D" w14:textId="77777777" w:rsidR="00203F4E" w:rsidRPr="000F342E" w:rsidRDefault="00203F4E" w:rsidP="00E250A8">
            <w:pPr>
              <w:pStyle w:val="BodyText"/>
              <w:rPr>
                <w:rFonts w:asciiTheme="minorBidi" w:hAnsiTheme="minorBidi" w:cstheme="minorBidi"/>
              </w:rPr>
            </w:pPr>
          </w:p>
        </w:tc>
      </w:tr>
      <w:tr w:rsidR="005B545F" w:rsidRPr="000F342E" w14:paraId="12F89525" w14:textId="77777777" w:rsidTr="000B3FEB">
        <w:tc>
          <w:tcPr>
            <w:tcW w:w="1728" w:type="dxa"/>
            <w:shd w:val="clear" w:color="auto" w:fill="auto"/>
          </w:tcPr>
          <w:p w14:paraId="45D4D27C" w14:textId="77777777" w:rsidR="005B545F" w:rsidRPr="000F342E" w:rsidRDefault="005B545F" w:rsidP="0016398D">
            <w:pPr>
              <w:pStyle w:val="BodyText"/>
              <w:jc w:val="center"/>
              <w:rPr>
                <w:rFonts w:asciiTheme="minorBidi" w:hAnsiTheme="minorBidi" w:cstheme="minorBidi"/>
                <w:b/>
                <w:bCs/>
              </w:rPr>
            </w:pPr>
          </w:p>
        </w:tc>
        <w:tc>
          <w:tcPr>
            <w:tcW w:w="2250" w:type="dxa"/>
            <w:shd w:val="clear" w:color="auto" w:fill="auto"/>
          </w:tcPr>
          <w:p w14:paraId="109BA7BB" w14:textId="77777777" w:rsidR="005B545F" w:rsidRPr="000F342E" w:rsidRDefault="005B545F" w:rsidP="0016398D">
            <w:pPr>
              <w:pStyle w:val="BodyText"/>
              <w:jc w:val="center"/>
              <w:rPr>
                <w:rFonts w:asciiTheme="minorBidi" w:hAnsiTheme="minorBidi" w:cstheme="minorBidi"/>
              </w:rPr>
            </w:pPr>
          </w:p>
        </w:tc>
        <w:tc>
          <w:tcPr>
            <w:tcW w:w="5987" w:type="dxa"/>
            <w:shd w:val="clear" w:color="auto" w:fill="auto"/>
          </w:tcPr>
          <w:p w14:paraId="3E7E6BC1" w14:textId="77777777" w:rsidR="005B545F" w:rsidRPr="000F342E" w:rsidRDefault="005B545F" w:rsidP="008A4EC7">
            <w:pPr>
              <w:pStyle w:val="BodyText"/>
              <w:rPr>
                <w:rFonts w:asciiTheme="minorBidi" w:hAnsiTheme="minorBidi" w:cstheme="minorBidi"/>
              </w:rPr>
            </w:pPr>
          </w:p>
        </w:tc>
      </w:tr>
      <w:tr w:rsidR="005B545F" w:rsidRPr="000F342E" w14:paraId="299FA30B" w14:textId="77777777" w:rsidTr="000B3FEB">
        <w:tc>
          <w:tcPr>
            <w:tcW w:w="1728" w:type="dxa"/>
            <w:tcBorders>
              <w:top w:val="single" w:sz="8" w:space="0" w:color="4BACC6"/>
              <w:left w:val="single" w:sz="8" w:space="0" w:color="4BACC6"/>
              <w:bottom w:val="single" w:sz="8" w:space="0" w:color="4BACC6"/>
            </w:tcBorders>
            <w:shd w:val="clear" w:color="auto" w:fill="auto"/>
          </w:tcPr>
          <w:p w14:paraId="657E7199" w14:textId="77777777" w:rsidR="005B545F" w:rsidRPr="000F342E" w:rsidRDefault="005B545F"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3ED8ED86" w14:textId="77777777" w:rsidR="005B545F" w:rsidRPr="000F342E" w:rsidRDefault="005B545F"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231CF996" w14:textId="77777777" w:rsidR="005B545F" w:rsidRPr="000F342E" w:rsidRDefault="005B545F" w:rsidP="00E250A8">
            <w:pPr>
              <w:pStyle w:val="BodyText"/>
              <w:rPr>
                <w:rFonts w:asciiTheme="minorBidi" w:hAnsiTheme="minorBidi" w:cstheme="minorBidi"/>
              </w:rPr>
            </w:pPr>
          </w:p>
        </w:tc>
      </w:tr>
      <w:tr w:rsidR="00E455F5" w:rsidRPr="000F342E" w14:paraId="77E0BA46" w14:textId="77777777" w:rsidTr="000B3FEB">
        <w:tc>
          <w:tcPr>
            <w:tcW w:w="1728" w:type="dxa"/>
            <w:tcBorders>
              <w:top w:val="single" w:sz="8" w:space="0" w:color="4BACC6"/>
              <w:left w:val="single" w:sz="8" w:space="0" w:color="4BACC6"/>
              <w:bottom w:val="single" w:sz="8" w:space="0" w:color="4BACC6"/>
            </w:tcBorders>
            <w:shd w:val="clear" w:color="auto" w:fill="auto"/>
          </w:tcPr>
          <w:p w14:paraId="6C3EB5A2" w14:textId="77777777" w:rsidR="00E455F5" w:rsidRPr="000F342E" w:rsidRDefault="00E455F5"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3CCB037C" w14:textId="77777777" w:rsidR="00E455F5" w:rsidRPr="000F342E" w:rsidRDefault="00E455F5"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53517ACC" w14:textId="77777777" w:rsidR="00E455F5" w:rsidRPr="000F342E" w:rsidRDefault="00E455F5" w:rsidP="00E455F5">
            <w:pPr>
              <w:pStyle w:val="BodyText"/>
              <w:rPr>
                <w:rFonts w:asciiTheme="minorBidi" w:hAnsiTheme="minorBidi" w:cstheme="minorBidi"/>
              </w:rPr>
            </w:pPr>
          </w:p>
        </w:tc>
      </w:tr>
      <w:tr w:rsidR="00D97368" w:rsidRPr="000F342E" w14:paraId="149957E6" w14:textId="77777777" w:rsidTr="000B3FEB">
        <w:tc>
          <w:tcPr>
            <w:tcW w:w="1728" w:type="dxa"/>
            <w:tcBorders>
              <w:top w:val="single" w:sz="8" w:space="0" w:color="4BACC6"/>
              <w:left w:val="single" w:sz="8" w:space="0" w:color="4BACC6"/>
              <w:bottom w:val="single" w:sz="8" w:space="0" w:color="4BACC6"/>
            </w:tcBorders>
            <w:shd w:val="clear" w:color="auto" w:fill="auto"/>
          </w:tcPr>
          <w:p w14:paraId="03570B4A" w14:textId="77777777" w:rsidR="00D97368" w:rsidRPr="000F342E" w:rsidRDefault="00D97368" w:rsidP="0016398D">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3D58D31A" w14:textId="77777777" w:rsidR="00D97368" w:rsidRPr="000F342E" w:rsidRDefault="00D97368" w:rsidP="0016398D">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13A74F49" w14:textId="77777777" w:rsidR="00D97368" w:rsidRPr="000F342E" w:rsidRDefault="00D97368" w:rsidP="00E455F5">
            <w:pPr>
              <w:pStyle w:val="BodyText"/>
              <w:rPr>
                <w:rFonts w:asciiTheme="minorBidi" w:hAnsiTheme="minorBidi" w:cstheme="minorBidi"/>
              </w:rPr>
            </w:pPr>
          </w:p>
        </w:tc>
      </w:tr>
    </w:tbl>
    <w:p w14:paraId="59CDC4C1" w14:textId="46A0C0B6" w:rsidR="00AB0263" w:rsidRPr="000F342E" w:rsidRDefault="008E48C3" w:rsidP="00AC4064">
      <w:pPr>
        <w:pStyle w:val="Heading1"/>
        <w:numPr>
          <w:ilvl w:val="0"/>
          <w:numId w:val="4"/>
        </w:numPr>
        <w:pBdr>
          <w:top w:val="single" w:sz="2" w:space="2" w:color="000000"/>
        </w:pBdr>
        <w:rPr>
          <w:rFonts w:asciiTheme="minorBidi" w:hAnsiTheme="minorBidi" w:cstheme="minorBidi"/>
        </w:rPr>
      </w:pPr>
      <w:r w:rsidRPr="000F342E">
        <w:rPr>
          <w:rFonts w:asciiTheme="minorBidi" w:hAnsiTheme="minorBidi" w:cstheme="minorBidi"/>
        </w:rPr>
        <w:br w:type="page"/>
      </w:r>
      <w:bookmarkStart w:id="11" w:name="_Toc481657008"/>
      <w:r w:rsidR="000B3FEB">
        <w:rPr>
          <w:rFonts w:asciiTheme="minorBidi" w:hAnsiTheme="minorBidi" w:cstheme="minorBidi"/>
        </w:rPr>
        <w:lastRenderedPageBreak/>
        <w:t>CRM Allocation</w:t>
      </w:r>
      <w:bookmarkEnd w:id="11"/>
    </w:p>
    <w:p w14:paraId="460214C7" w14:textId="77777777" w:rsidR="00F32DAB" w:rsidRDefault="009C6C22" w:rsidP="00AC4064">
      <w:pPr>
        <w:pStyle w:val="Heading2"/>
        <w:numPr>
          <w:ilvl w:val="1"/>
          <w:numId w:val="4"/>
        </w:numPr>
        <w:rPr>
          <w:rFonts w:asciiTheme="minorBidi" w:hAnsiTheme="minorBidi" w:cstheme="minorBidi"/>
          <w:sz w:val="24"/>
          <w:szCs w:val="24"/>
        </w:rPr>
      </w:pPr>
      <w:bookmarkStart w:id="12" w:name="_Toc481657009"/>
      <w:r w:rsidRPr="000F342E">
        <w:rPr>
          <w:rFonts w:asciiTheme="minorBidi" w:hAnsiTheme="minorBidi" w:cstheme="minorBidi"/>
          <w:sz w:val="24"/>
          <w:szCs w:val="24"/>
        </w:rPr>
        <w:t>Business Requirement</w:t>
      </w:r>
      <w:bookmarkEnd w:id="12"/>
    </w:p>
    <w:p w14:paraId="5E71B03C" w14:textId="47875527" w:rsidR="00225F4C" w:rsidRPr="00225F4C" w:rsidRDefault="004D4D66" w:rsidP="00225F4C">
      <w:pPr>
        <w:pStyle w:val="Heading2"/>
        <w:numPr>
          <w:ilvl w:val="1"/>
          <w:numId w:val="4"/>
        </w:numPr>
        <w:rPr>
          <w:rFonts w:asciiTheme="minorBidi" w:hAnsiTheme="minorBidi" w:cstheme="minorBidi"/>
          <w:sz w:val="24"/>
          <w:szCs w:val="24"/>
        </w:rPr>
      </w:pPr>
      <w:bookmarkStart w:id="13" w:name="_Toc481657010"/>
      <w:r>
        <w:rPr>
          <w:rFonts w:asciiTheme="minorBidi" w:hAnsiTheme="minorBidi" w:cstheme="minorBidi"/>
          <w:sz w:val="24"/>
          <w:szCs w:val="24"/>
        </w:rPr>
        <w:t>Data Requirement</w:t>
      </w:r>
      <w:bookmarkEnd w:id="13"/>
    </w:p>
    <w:p w14:paraId="4F0FEB99" w14:textId="53A983F4" w:rsidR="007343B5" w:rsidRDefault="00D05847" w:rsidP="00D71BD4">
      <w:pPr>
        <w:pStyle w:val="BodyText"/>
        <w:spacing w:after="0"/>
        <w:rPr>
          <w:rFonts w:asciiTheme="minorBidi" w:hAnsiTheme="minorBidi" w:cstheme="minorBidi"/>
          <w:b/>
          <w:bCs/>
          <w:noProof/>
          <w:u w:val="single"/>
          <w:lang w:eastAsia="zh-CN"/>
        </w:rPr>
      </w:pPr>
      <w:r>
        <w:rPr>
          <w:rFonts w:asciiTheme="minorBidi" w:hAnsiTheme="minorBidi" w:cstheme="minorBidi"/>
          <w:b/>
          <w:bCs/>
          <w:noProof/>
          <w:u w:val="single"/>
          <w:lang w:eastAsia="zh-CN"/>
        </w:rPr>
        <w:t>Pre-requisites</w:t>
      </w:r>
    </w:p>
    <w:p w14:paraId="08BCC15F" w14:textId="30CE21B4" w:rsidR="00BF6E46" w:rsidRPr="00BF6E46" w:rsidRDefault="00BF6E46" w:rsidP="00D71BD4">
      <w:pPr>
        <w:pStyle w:val="BodyText"/>
        <w:spacing w:after="0"/>
        <w:rPr>
          <w:rFonts w:asciiTheme="minorBidi" w:hAnsiTheme="minorBidi" w:cstheme="minorBidi"/>
          <w:noProof/>
          <w:lang w:eastAsia="zh-CN"/>
        </w:rPr>
      </w:pPr>
      <w:r w:rsidRPr="00BF6E46">
        <w:rPr>
          <w:rFonts w:asciiTheme="minorBidi" w:hAnsiTheme="minorBidi" w:cstheme="minorBidi"/>
          <w:noProof/>
          <w:lang w:eastAsia="zh-CN"/>
        </w:rPr>
        <w:t>Input of this customization:</w:t>
      </w:r>
    </w:p>
    <w:p w14:paraId="03898142" w14:textId="77777777" w:rsidR="00BF6E46" w:rsidRPr="00BF6E46" w:rsidRDefault="00BF6E46" w:rsidP="00D71BD4">
      <w:pPr>
        <w:pStyle w:val="BodyText"/>
        <w:spacing w:after="0"/>
        <w:rPr>
          <w:rFonts w:asciiTheme="minorBidi" w:hAnsiTheme="minorBidi" w:cstheme="minorBidi"/>
          <w:noProof/>
          <w:lang w:eastAsia="zh-CN"/>
        </w:rPr>
      </w:pPr>
    </w:p>
    <w:p w14:paraId="68B420A0" w14:textId="77777777" w:rsidR="00BF6E46" w:rsidRPr="00BF6E46" w:rsidRDefault="00BF6E46" w:rsidP="00E14F70">
      <w:pPr>
        <w:pStyle w:val="ListParagraph"/>
        <w:numPr>
          <w:ilvl w:val="0"/>
          <w:numId w:val="15"/>
        </w:numPr>
        <w:spacing w:after="160" w:line="259" w:lineRule="auto"/>
        <w:rPr>
          <w:rFonts w:asciiTheme="minorBidi" w:hAnsiTheme="minorBidi" w:cstheme="minorBidi"/>
          <w:noProof/>
          <w:szCs w:val="20"/>
          <w:lang w:eastAsia="zh-CN"/>
        </w:rPr>
      </w:pPr>
      <w:r w:rsidRPr="00BF6E46">
        <w:rPr>
          <w:rFonts w:asciiTheme="minorBidi" w:hAnsiTheme="minorBidi" w:cstheme="minorBidi"/>
          <w:noProof/>
          <w:szCs w:val="20"/>
          <w:lang w:eastAsia="zh-CN"/>
        </w:rPr>
        <w:t>All transactions are loaded to LOANDEPO / FACILITY / REPO / SECURITY_POSITIONS</w:t>
      </w:r>
    </w:p>
    <w:p w14:paraId="79A11F07" w14:textId="70232818" w:rsidR="0099137D" w:rsidRPr="00A633B3" w:rsidRDefault="00BF6E46" w:rsidP="00E14F70">
      <w:pPr>
        <w:pStyle w:val="ListParagraph"/>
        <w:numPr>
          <w:ilvl w:val="0"/>
          <w:numId w:val="15"/>
        </w:numPr>
        <w:spacing w:after="160" w:line="259" w:lineRule="auto"/>
        <w:rPr>
          <w:rFonts w:asciiTheme="minorBidi" w:hAnsiTheme="minorBidi" w:cstheme="minorBidi"/>
          <w:noProof/>
          <w:szCs w:val="20"/>
          <w:lang w:eastAsia="zh-CN"/>
        </w:rPr>
      </w:pPr>
      <w:r w:rsidRPr="00BF6E46">
        <w:rPr>
          <w:rFonts w:asciiTheme="minorBidi" w:hAnsiTheme="minorBidi" w:cstheme="minorBidi"/>
          <w:noProof/>
          <w:szCs w:val="20"/>
          <w:lang w:eastAsia="zh-CN"/>
        </w:rPr>
        <w:t>All CRM information are loaded to COLLATERAL / GUARANTEE / CONTRACT_GUARANTEE</w:t>
      </w:r>
    </w:p>
    <w:p w14:paraId="5D94D269" w14:textId="2937F98A" w:rsidR="00D71BD4" w:rsidRDefault="00A633B3" w:rsidP="00A62D30">
      <w:pPr>
        <w:pStyle w:val="BodyText"/>
        <w:rPr>
          <w:rFonts w:asciiTheme="minorBidi" w:hAnsiTheme="minorBidi" w:cstheme="minorBidi"/>
          <w:b/>
          <w:bCs/>
          <w:noProof/>
          <w:u w:val="single"/>
          <w:lang w:eastAsia="zh-CN"/>
        </w:rPr>
      </w:pPr>
      <w:r>
        <w:rPr>
          <w:rFonts w:asciiTheme="minorBidi" w:hAnsiTheme="minorBidi" w:cstheme="minorBidi"/>
          <w:b/>
          <w:bCs/>
          <w:noProof/>
          <w:u w:val="single"/>
          <w:lang w:eastAsia="zh-CN"/>
        </w:rPr>
        <w:t>Requir</w:t>
      </w:r>
      <w:r w:rsidR="00D05847">
        <w:rPr>
          <w:rFonts w:asciiTheme="minorBidi" w:hAnsiTheme="minorBidi" w:cstheme="minorBidi"/>
          <w:b/>
          <w:bCs/>
          <w:noProof/>
          <w:u w:val="single"/>
          <w:lang w:eastAsia="zh-CN"/>
        </w:rPr>
        <w:t>e</w:t>
      </w:r>
      <w:r>
        <w:rPr>
          <w:rFonts w:asciiTheme="minorBidi" w:hAnsiTheme="minorBidi" w:cstheme="minorBidi"/>
          <w:b/>
          <w:bCs/>
          <w:noProof/>
          <w:u w:val="single"/>
          <w:lang w:eastAsia="zh-CN"/>
        </w:rPr>
        <w:t>ment</w:t>
      </w:r>
    </w:p>
    <w:p w14:paraId="269C5D3F" w14:textId="77777777" w:rsidR="00A633B3" w:rsidRPr="00A633B3" w:rsidRDefault="00A633B3" w:rsidP="00A633B3">
      <w:pPr>
        <w:pStyle w:val="BodyText"/>
        <w:rPr>
          <w:rFonts w:asciiTheme="minorBidi" w:hAnsiTheme="minorBidi" w:cstheme="minorBidi"/>
          <w:bCs/>
          <w:noProof/>
          <w:lang w:eastAsia="zh-CN"/>
        </w:rPr>
      </w:pPr>
      <w:r w:rsidRPr="00A633B3">
        <w:rPr>
          <w:rFonts w:asciiTheme="minorBidi" w:hAnsiTheme="minorBidi" w:cstheme="minorBidi"/>
          <w:bCs/>
          <w:noProof/>
          <w:lang w:eastAsia="zh-CN"/>
        </w:rPr>
        <w:t>In order to let RCO to calculate the effective LGD within the impairment loss calculation, which is used by the LGD formula for IFRS9 purpose, it is required to have the corresponding crm amount which to be allocated for each exposure, if there is any crm covered.</w:t>
      </w:r>
    </w:p>
    <w:p w14:paraId="57B1EE56" w14:textId="77777777" w:rsidR="00A633B3" w:rsidRPr="00A633B3" w:rsidRDefault="00A633B3" w:rsidP="00A633B3">
      <w:pPr>
        <w:pStyle w:val="BodyText"/>
        <w:rPr>
          <w:rFonts w:asciiTheme="minorBidi" w:hAnsiTheme="minorBidi" w:cstheme="minorBidi"/>
          <w:bCs/>
          <w:noProof/>
          <w:lang w:eastAsia="zh-CN"/>
        </w:rPr>
      </w:pPr>
      <w:r w:rsidRPr="00A633B3">
        <w:rPr>
          <w:rFonts w:asciiTheme="minorBidi" w:hAnsiTheme="minorBidi" w:cstheme="minorBidi"/>
          <w:bCs/>
          <w:noProof/>
          <w:lang w:eastAsia="zh-CN"/>
        </w:rPr>
        <w:t>Based on, the mechanism of T_CDR (the original result table from the RiskAuthority engine) would sever on this purpose.  In which, every exposure would be tranched into more than one record, depends on the number of crm it has, and showing the assigned crm value accordingly.</w:t>
      </w:r>
    </w:p>
    <w:p w14:paraId="601138C6" w14:textId="77777777" w:rsidR="00A633B3" w:rsidRPr="00A633B3" w:rsidRDefault="00A633B3" w:rsidP="00A633B3">
      <w:pPr>
        <w:pStyle w:val="BodyText"/>
        <w:rPr>
          <w:rFonts w:asciiTheme="minorBidi" w:hAnsiTheme="minorBidi" w:cstheme="minorBidi"/>
          <w:bCs/>
          <w:noProof/>
          <w:lang w:eastAsia="zh-CN"/>
        </w:rPr>
      </w:pPr>
      <w:r w:rsidRPr="00A633B3">
        <w:rPr>
          <w:rFonts w:asciiTheme="minorBidi" w:hAnsiTheme="minorBidi" w:cstheme="minorBidi"/>
          <w:bCs/>
          <w:noProof/>
          <w:lang w:eastAsia="zh-CN"/>
        </w:rPr>
        <w:t>This customization is expected to be executed every time before triggering the RCo impairment run.</w:t>
      </w:r>
    </w:p>
    <w:p w14:paraId="098D9A25" w14:textId="389E990E" w:rsidR="00A633B3" w:rsidRDefault="00A633B3" w:rsidP="00A62D30">
      <w:pPr>
        <w:pStyle w:val="BodyText"/>
        <w:rPr>
          <w:rFonts w:asciiTheme="minorBidi" w:hAnsiTheme="minorBidi" w:cstheme="minorBidi"/>
          <w:bCs/>
          <w:noProof/>
          <w:lang w:eastAsia="zh-CN"/>
        </w:rPr>
      </w:pPr>
      <w:r w:rsidRPr="00A633B3">
        <w:rPr>
          <w:rFonts w:asciiTheme="minorBidi" w:hAnsiTheme="minorBidi" w:cstheme="minorBidi"/>
          <w:bCs/>
          <w:noProof/>
          <w:lang w:eastAsia="zh-CN"/>
        </w:rPr>
        <w:t>During the allocation process, it is expected that both exposure amount and collateral amount are converted into the reporting currency, which is the same as reporting currency setup for each context.</w:t>
      </w:r>
    </w:p>
    <w:p w14:paraId="78E425EE" w14:textId="77777777" w:rsidR="00696383" w:rsidRDefault="003116C5" w:rsidP="003116C5">
      <w:pPr>
        <w:pStyle w:val="BodyText"/>
        <w:rPr>
          <w:rFonts w:asciiTheme="minorBidi" w:hAnsiTheme="minorBidi" w:cstheme="minorBidi"/>
          <w:noProof/>
          <w:lang w:eastAsia="zh-CN"/>
        </w:rPr>
      </w:pPr>
      <w:r w:rsidRPr="00C12A08">
        <w:rPr>
          <w:rFonts w:asciiTheme="minorBidi" w:hAnsiTheme="minorBidi" w:cstheme="minorBidi"/>
          <w:noProof/>
          <w:lang w:eastAsia="zh-CN"/>
        </w:rPr>
        <w:t>Illustrative examp</w:t>
      </w:r>
      <w:r w:rsidR="00696383">
        <w:rPr>
          <w:rFonts w:asciiTheme="minorBidi" w:hAnsiTheme="minorBidi" w:cstheme="minorBidi"/>
          <w:noProof/>
          <w:lang w:eastAsia="zh-CN"/>
        </w:rPr>
        <w:t>le attached below for reference:</w:t>
      </w:r>
    </w:p>
    <w:p w14:paraId="09BD5353" w14:textId="63900A47" w:rsidR="003116C5" w:rsidRPr="00696383" w:rsidRDefault="003116C5" w:rsidP="003116C5">
      <w:pPr>
        <w:pStyle w:val="BodyText"/>
        <w:rPr>
          <w:rFonts w:asciiTheme="minorBidi" w:hAnsiTheme="minorBidi" w:cstheme="minorBidi"/>
          <w:noProof/>
          <w:lang w:eastAsia="zh-CN"/>
        </w:rPr>
      </w:pPr>
      <w:r>
        <w:rPr>
          <w:rFonts w:asciiTheme="minorBidi" w:hAnsiTheme="minorBidi" w:cstheme="minorBidi"/>
        </w:rPr>
        <w:t xml:space="preserve">  </w:t>
      </w:r>
      <w:r w:rsidRPr="007343B5">
        <w:rPr>
          <w:rFonts w:asciiTheme="minorBidi" w:hAnsiTheme="minorBidi" w:cstheme="minorBidi"/>
        </w:rPr>
        <w:object w:dxaOrig="2069" w:dyaOrig="1339" w14:anchorId="23C7C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15pt;height:55.7pt" o:ole="">
            <v:imagedata r:id="rId12" o:title=""/>
          </v:shape>
          <o:OLEObject Type="Embed" ProgID="Excel.Sheet.12" ShapeID="_x0000_i1025" DrawAspect="Icon" ObjectID="_1626591267" r:id="rId13"/>
        </w:object>
      </w:r>
    </w:p>
    <w:p w14:paraId="0BE137C8" w14:textId="4ADE588F" w:rsidR="000275F6" w:rsidRPr="000F342E" w:rsidRDefault="00E351F0" w:rsidP="00AC4064">
      <w:pPr>
        <w:pStyle w:val="Heading2"/>
        <w:numPr>
          <w:ilvl w:val="1"/>
          <w:numId w:val="4"/>
        </w:numPr>
        <w:rPr>
          <w:rFonts w:asciiTheme="minorBidi" w:hAnsiTheme="minorBidi" w:cstheme="minorBidi"/>
          <w:sz w:val="24"/>
          <w:szCs w:val="24"/>
        </w:rPr>
      </w:pPr>
      <w:bookmarkStart w:id="14" w:name="_Toc481657011"/>
      <w:r>
        <w:rPr>
          <w:rFonts w:asciiTheme="minorBidi" w:hAnsiTheme="minorBidi" w:cstheme="minorBidi"/>
          <w:sz w:val="24"/>
          <w:szCs w:val="24"/>
        </w:rPr>
        <w:t>Proposed Design</w:t>
      </w:r>
      <w:bookmarkEnd w:id="14"/>
    </w:p>
    <w:p w14:paraId="6E1D2772" w14:textId="6B5CD653" w:rsidR="00D854EE" w:rsidRPr="00D854EE" w:rsidRDefault="00AF7B49" w:rsidP="00D854EE">
      <w:pPr>
        <w:pStyle w:val="BodyText"/>
        <w:rPr>
          <w:rFonts w:asciiTheme="minorBidi" w:hAnsiTheme="minorBidi" w:cstheme="minorBidi"/>
          <w:noProof/>
          <w:lang w:eastAsia="zh-CN"/>
        </w:rPr>
      </w:pPr>
      <w:r w:rsidRPr="00AF7B49">
        <w:rPr>
          <w:rFonts w:asciiTheme="minorBidi" w:hAnsiTheme="minorBidi" w:cstheme="minorBidi"/>
          <w:noProof/>
          <w:lang w:eastAsia="zh-CN"/>
        </w:rPr>
        <w:t xml:space="preserve">The </w:t>
      </w:r>
      <w:r>
        <w:rPr>
          <w:rFonts w:asciiTheme="minorBidi" w:hAnsiTheme="minorBidi" w:cstheme="minorBidi"/>
          <w:noProof/>
          <w:lang w:eastAsia="zh-CN"/>
        </w:rPr>
        <w:t xml:space="preserve">Overall objective is to </w:t>
      </w:r>
      <w:r w:rsidR="00D854EE">
        <w:rPr>
          <w:rFonts w:asciiTheme="minorBidi" w:hAnsiTheme="minorBidi" w:cstheme="minorBidi"/>
          <w:noProof/>
          <w:lang w:eastAsia="zh-CN"/>
        </w:rPr>
        <w:t xml:space="preserve">get the final result table T_CDR </w:t>
      </w:r>
      <w:r w:rsidR="00D854EE" w:rsidRPr="00D854EE">
        <w:rPr>
          <w:rFonts w:asciiTheme="minorBidi" w:hAnsiTheme="minorBidi" w:cstheme="minorBidi"/>
          <w:noProof/>
          <w:lang w:eastAsia="zh-CN"/>
        </w:rPr>
        <w:t>with the following dedicated fields required</w:t>
      </w:r>
      <w:r w:rsidR="00D854EE">
        <w:rPr>
          <w:rFonts w:asciiTheme="minorBidi" w:hAnsiTheme="minorBidi" w:cstheme="minorBidi"/>
          <w:noProof/>
          <w:lang w:eastAsia="zh-CN"/>
        </w:rPr>
        <w:t>:</w:t>
      </w:r>
    </w:p>
    <w:p w14:paraId="6F7F4376" w14:textId="6CFDF2C5" w:rsidR="00D854EE" w:rsidRPr="00D854EE" w:rsidRDefault="00D854EE" w:rsidP="00E14F70">
      <w:pPr>
        <w:pStyle w:val="BodyText"/>
        <w:numPr>
          <w:ilvl w:val="0"/>
          <w:numId w:val="16"/>
        </w:numPr>
        <w:rPr>
          <w:rFonts w:asciiTheme="minorBidi" w:hAnsiTheme="minorBidi" w:cstheme="minorBidi"/>
          <w:noProof/>
          <w:lang w:eastAsia="zh-CN"/>
        </w:rPr>
      </w:pPr>
      <w:r w:rsidRPr="00D854EE">
        <w:rPr>
          <w:rFonts w:asciiTheme="minorBidi" w:hAnsiTheme="minorBidi" w:cstheme="minorBidi"/>
          <w:noProof/>
          <w:lang w:eastAsia="zh-CN"/>
        </w:rPr>
        <w:t>GENERIC_NUMBER_1 to store the LGD for each CRM by tranche</w:t>
      </w:r>
    </w:p>
    <w:p w14:paraId="004BFA3C" w14:textId="65576C52" w:rsidR="00D854EE" w:rsidRPr="00D854EE" w:rsidRDefault="00D854EE" w:rsidP="00E14F70">
      <w:pPr>
        <w:pStyle w:val="BodyText"/>
        <w:numPr>
          <w:ilvl w:val="0"/>
          <w:numId w:val="16"/>
        </w:numPr>
        <w:rPr>
          <w:rFonts w:asciiTheme="minorBidi" w:hAnsiTheme="minorBidi" w:cstheme="minorBidi"/>
          <w:noProof/>
          <w:lang w:eastAsia="zh-CN"/>
        </w:rPr>
      </w:pPr>
      <w:r w:rsidRPr="00D854EE">
        <w:rPr>
          <w:rFonts w:asciiTheme="minorBidi" w:hAnsiTheme="minorBidi" w:cstheme="minorBidi"/>
          <w:noProof/>
          <w:lang w:eastAsia="zh-CN"/>
        </w:rPr>
        <w:t>GENERIC_FIELD_1 to indicate whether it is COLLATERALIZED or NOT_COLLATERALIZED</w:t>
      </w:r>
    </w:p>
    <w:p w14:paraId="7DCB86B7" w14:textId="65E37043" w:rsidR="00D854EE" w:rsidRPr="00D854EE" w:rsidRDefault="00D854EE" w:rsidP="00E14F70">
      <w:pPr>
        <w:pStyle w:val="BodyText"/>
        <w:numPr>
          <w:ilvl w:val="0"/>
          <w:numId w:val="16"/>
        </w:numPr>
        <w:rPr>
          <w:rFonts w:asciiTheme="minorBidi" w:hAnsiTheme="minorBidi" w:cstheme="minorBidi"/>
          <w:noProof/>
          <w:lang w:eastAsia="zh-CN"/>
        </w:rPr>
      </w:pPr>
      <w:r w:rsidRPr="00D854EE">
        <w:rPr>
          <w:rFonts w:asciiTheme="minorBidi" w:hAnsiTheme="minorBidi" w:cstheme="minorBidi"/>
          <w:noProof/>
          <w:lang w:eastAsia="zh-CN"/>
        </w:rPr>
        <w:t>GENERIC_FIELD_2 to indicate whether it is GUARANTEED or NOT_GUARANTEED</w:t>
      </w:r>
    </w:p>
    <w:p w14:paraId="03FC2028" w14:textId="61569873" w:rsidR="00D854EE" w:rsidRPr="00D854EE" w:rsidRDefault="00D854EE" w:rsidP="00E14F70">
      <w:pPr>
        <w:pStyle w:val="BodyText"/>
        <w:numPr>
          <w:ilvl w:val="0"/>
          <w:numId w:val="16"/>
        </w:numPr>
        <w:rPr>
          <w:rFonts w:asciiTheme="minorBidi" w:hAnsiTheme="minorBidi" w:cstheme="minorBidi"/>
          <w:noProof/>
          <w:lang w:eastAsia="zh-CN"/>
        </w:rPr>
      </w:pPr>
      <w:r w:rsidRPr="00D854EE">
        <w:rPr>
          <w:rFonts w:asciiTheme="minorBidi" w:hAnsiTheme="minorBidi" w:cstheme="minorBidi"/>
          <w:noProof/>
          <w:lang w:eastAsia="zh-CN"/>
        </w:rPr>
        <w:t>COLLATERAL_ASSIGNED_AMOUNT should be the expected result derived by this customization</w:t>
      </w:r>
    </w:p>
    <w:p w14:paraId="7A6A6230" w14:textId="52235303" w:rsidR="00D854EE" w:rsidRPr="00D854EE" w:rsidRDefault="00D854EE" w:rsidP="00E14F70">
      <w:pPr>
        <w:pStyle w:val="BodyText"/>
        <w:numPr>
          <w:ilvl w:val="0"/>
          <w:numId w:val="16"/>
        </w:numPr>
        <w:rPr>
          <w:rFonts w:asciiTheme="minorBidi" w:hAnsiTheme="minorBidi" w:cstheme="minorBidi"/>
          <w:noProof/>
          <w:lang w:eastAsia="zh-CN"/>
        </w:rPr>
      </w:pPr>
      <w:r w:rsidRPr="00D854EE">
        <w:rPr>
          <w:rFonts w:asciiTheme="minorBidi" w:hAnsiTheme="minorBidi" w:cstheme="minorBidi"/>
          <w:noProof/>
          <w:lang w:eastAsia="zh-CN"/>
        </w:rPr>
        <w:t>COLLATERAL_ATTRIBUTE_1 is expected to be brought from COLLATERAL.ATTRIBUTE_1 by default.</w:t>
      </w:r>
    </w:p>
    <w:p w14:paraId="5E45CC76" w14:textId="30346EC3" w:rsidR="00D854EE" w:rsidRPr="00783D03" w:rsidRDefault="00D854EE" w:rsidP="00E14F70">
      <w:pPr>
        <w:pStyle w:val="BodyText"/>
        <w:numPr>
          <w:ilvl w:val="0"/>
          <w:numId w:val="16"/>
        </w:numPr>
        <w:rPr>
          <w:rFonts w:asciiTheme="minorBidi" w:hAnsiTheme="minorBidi" w:cstheme="minorBidi"/>
          <w:noProof/>
          <w:highlight w:val="yellow"/>
          <w:lang w:eastAsia="zh-CN"/>
        </w:rPr>
      </w:pPr>
      <w:r w:rsidRPr="00783D03">
        <w:rPr>
          <w:rFonts w:asciiTheme="minorBidi" w:hAnsiTheme="minorBidi" w:cstheme="minorBidi"/>
          <w:noProof/>
          <w:highlight w:val="yellow"/>
          <w:lang w:eastAsia="zh-CN"/>
        </w:rPr>
        <w:t>LGD is correctly reflecting the Collateral / guarantee / unsecured LGD respectively on each tranche</w:t>
      </w:r>
    </w:p>
    <w:p w14:paraId="36C1C2FA" w14:textId="6689EC0E" w:rsidR="00D854EE" w:rsidRPr="00783D03" w:rsidRDefault="00D854EE" w:rsidP="00E14F70">
      <w:pPr>
        <w:pStyle w:val="BodyText"/>
        <w:numPr>
          <w:ilvl w:val="0"/>
          <w:numId w:val="16"/>
        </w:numPr>
        <w:rPr>
          <w:rFonts w:asciiTheme="minorBidi" w:hAnsiTheme="minorBidi" w:cstheme="minorBidi"/>
          <w:noProof/>
          <w:highlight w:val="yellow"/>
          <w:lang w:eastAsia="zh-CN"/>
        </w:rPr>
      </w:pPr>
      <w:r w:rsidRPr="00783D03">
        <w:rPr>
          <w:rFonts w:asciiTheme="minorBidi" w:hAnsiTheme="minorBidi" w:cstheme="minorBidi"/>
          <w:noProof/>
          <w:highlight w:val="yellow"/>
          <w:lang w:eastAsia="zh-CN"/>
        </w:rPr>
        <w:t>PD_NEW is also correctly reflecting the guarantor’s PD when applicable.</w:t>
      </w:r>
    </w:p>
    <w:p w14:paraId="4261D12E" w14:textId="5431BE49" w:rsidR="00D854EE" w:rsidRPr="00783D03" w:rsidRDefault="00D854EE" w:rsidP="00E14F70">
      <w:pPr>
        <w:pStyle w:val="BodyText"/>
        <w:numPr>
          <w:ilvl w:val="0"/>
          <w:numId w:val="16"/>
        </w:numPr>
        <w:rPr>
          <w:rFonts w:asciiTheme="minorBidi" w:hAnsiTheme="minorBidi" w:cstheme="minorBidi"/>
          <w:noProof/>
          <w:highlight w:val="yellow"/>
          <w:lang w:eastAsia="zh-CN"/>
        </w:rPr>
      </w:pPr>
      <w:r w:rsidRPr="00783D03">
        <w:rPr>
          <w:rFonts w:asciiTheme="minorBidi" w:hAnsiTheme="minorBidi" w:cstheme="minorBidi"/>
          <w:noProof/>
          <w:highlight w:val="yellow"/>
          <w:lang w:eastAsia="zh-CN"/>
        </w:rPr>
        <w:t>EAD amount is correctly deducted after the CRM allocated.</w:t>
      </w:r>
    </w:p>
    <w:p w14:paraId="7B60A907" w14:textId="77777777" w:rsidR="00C12A08" w:rsidRPr="00783D03" w:rsidRDefault="00D854EE" w:rsidP="00E14F70">
      <w:pPr>
        <w:pStyle w:val="BodyText"/>
        <w:numPr>
          <w:ilvl w:val="0"/>
          <w:numId w:val="16"/>
        </w:numPr>
        <w:rPr>
          <w:rFonts w:asciiTheme="minorBidi" w:hAnsiTheme="minorBidi" w:cstheme="minorBidi"/>
          <w:noProof/>
          <w:highlight w:val="yellow"/>
          <w:lang w:eastAsia="zh-CN"/>
        </w:rPr>
      </w:pPr>
      <w:r w:rsidRPr="00783D03">
        <w:rPr>
          <w:rFonts w:asciiTheme="minorBidi" w:hAnsiTheme="minorBidi" w:cstheme="minorBidi"/>
          <w:noProof/>
          <w:highlight w:val="yellow"/>
          <w:lang w:eastAsia="zh-CN"/>
        </w:rPr>
        <w:t xml:space="preserve">EAD_ORIGINAL amount is correctly showing in T_CDR </w:t>
      </w:r>
    </w:p>
    <w:p w14:paraId="3317E744" w14:textId="09FB5375" w:rsidR="001B54DE" w:rsidRDefault="00852B2F" w:rsidP="003116C5">
      <w:pPr>
        <w:pStyle w:val="BodyText"/>
        <w:rPr>
          <w:rFonts w:asciiTheme="minorBidi" w:hAnsiTheme="minorBidi" w:cstheme="minorBidi"/>
          <w:noProof/>
          <w:lang w:eastAsia="zh-CN"/>
        </w:rPr>
      </w:pPr>
      <w:r w:rsidRPr="00D05847">
        <w:rPr>
          <w:rFonts w:asciiTheme="minorBidi" w:hAnsiTheme="minorBidi" w:cstheme="minorBidi"/>
          <w:noProof/>
          <w:lang w:eastAsia="zh-CN"/>
        </w:rPr>
        <w:lastRenderedPageBreak/>
        <w:t>This is expected to be executed at Post-Transaction process</w:t>
      </w:r>
      <w:r>
        <w:rPr>
          <w:rFonts w:asciiTheme="minorBidi" w:hAnsiTheme="minorBidi" w:cstheme="minorBidi"/>
          <w:noProof/>
          <w:lang w:eastAsia="zh-CN"/>
        </w:rPr>
        <w:t>.</w:t>
      </w:r>
    </w:p>
    <w:p w14:paraId="11398B02" w14:textId="77777777" w:rsidR="009E656E" w:rsidRPr="006256A8" w:rsidRDefault="009E656E" w:rsidP="00AC4064">
      <w:pPr>
        <w:pStyle w:val="Heading2"/>
        <w:numPr>
          <w:ilvl w:val="1"/>
          <w:numId w:val="4"/>
        </w:numPr>
        <w:rPr>
          <w:rFonts w:asciiTheme="minorBidi" w:hAnsiTheme="minorBidi" w:cstheme="minorBidi"/>
          <w:sz w:val="24"/>
          <w:szCs w:val="24"/>
        </w:rPr>
      </w:pPr>
      <w:bookmarkStart w:id="15" w:name="_Toc409052669"/>
      <w:bookmarkStart w:id="16" w:name="_Toc409055874"/>
      <w:bookmarkStart w:id="17" w:name="_Toc395749099"/>
      <w:bookmarkStart w:id="18" w:name="_Toc395751878"/>
      <w:bookmarkStart w:id="19" w:name="_Toc398172199"/>
      <w:bookmarkStart w:id="20" w:name="_Toc398172218"/>
      <w:bookmarkStart w:id="21" w:name="_Toc481657012"/>
      <w:bookmarkEnd w:id="15"/>
      <w:bookmarkEnd w:id="16"/>
      <w:bookmarkEnd w:id="17"/>
      <w:bookmarkEnd w:id="18"/>
      <w:bookmarkEnd w:id="19"/>
      <w:bookmarkEnd w:id="20"/>
      <w:r w:rsidRPr="00621064">
        <w:rPr>
          <w:rFonts w:asciiTheme="minorBidi" w:hAnsiTheme="minorBidi" w:cstheme="minorBidi"/>
          <w:sz w:val="24"/>
          <w:szCs w:val="24"/>
        </w:rPr>
        <w:t>Procedure definition</w:t>
      </w:r>
      <w:bookmarkEnd w:id="21"/>
    </w:p>
    <w:p w14:paraId="50C73877" w14:textId="1D3070EB" w:rsidR="00AA3D32" w:rsidRDefault="00AA3D32" w:rsidP="00D944F7">
      <w:pPr>
        <w:rPr>
          <w:rFonts w:asciiTheme="minorBidi" w:hAnsiTheme="minorBidi" w:cstheme="minorBidi"/>
        </w:rPr>
      </w:pPr>
      <w:r w:rsidRPr="006256A8">
        <w:rPr>
          <w:rFonts w:asciiTheme="minorBidi" w:hAnsiTheme="minorBidi" w:cstheme="minorBidi"/>
        </w:rPr>
        <w:t>PACK_</w:t>
      </w:r>
      <w:r w:rsidR="00C12A08">
        <w:rPr>
          <w:rFonts w:asciiTheme="minorBidi" w:hAnsiTheme="minorBidi" w:cstheme="minorBidi"/>
        </w:rPr>
        <w:t>IFRS9_CRMALLOC.Lauch_I9PCA_Process</w:t>
      </w:r>
      <w:r w:rsidR="00783D03">
        <w:rPr>
          <w:rFonts w:asciiTheme="minorBidi" w:hAnsiTheme="minorBidi" w:cstheme="minorBidi"/>
        </w:rPr>
        <w:t xml:space="preserve"> </w:t>
      </w:r>
      <w:r w:rsidR="00C12A08">
        <w:rPr>
          <w:rFonts w:asciiTheme="minorBidi" w:hAnsiTheme="minorBidi" w:cstheme="minorBidi"/>
        </w:rPr>
        <w:t>(‘O_PM’)</w:t>
      </w:r>
    </w:p>
    <w:p w14:paraId="474EE8A2" w14:textId="77777777" w:rsidR="006B5737" w:rsidRDefault="006B5737" w:rsidP="0093200C">
      <w:pPr>
        <w:spacing w:after="0" w:line="240" w:lineRule="auto"/>
        <w:rPr>
          <w:rFonts w:asciiTheme="minorBidi" w:hAnsiTheme="minorBidi" w:cstheme="minorBidi"/>
          <w:color w:val="009BFF"/>
          <w:sz w:val="28"/>
          <w:szCs w:val="24"/>
        </w:rPr>
      </w:pPr>
    </w:p>
    <w:p w14:paraId="393F65C5" w14:textId="2AE4D155" w:rsidR="009D13F4" w:rsidRDefault="000B3FEB" w:rsidP="00AC4064">
      <w:pPr>
        <w:pStyle w:val="Heading1"/>
        <w:numPr>
          <w:ilvl w:val="0"/>
          <w:numId w:val="4"/>
        </w:numPr>
        <w:rPr>
          <w:rFonts w:asciiTheme="minorBidi" w:hAnsiTheme="minorBidi" w:cstheme="minorBidi"/>
        </w:rPr>
      </w:pPr>
      <w:bookmarkStart w:id="22" w:name="_Toc481657013"/>
      <w:r>
        <w:rPr>
          <w:rFonts w:asciiTheme="minorBidi" w:hAnsiTheme="minorBidi" w:cstheme="minorBidi"/>
        </w:rPr>
        <w:t>Final Counterparty Code.</w:t>
      </w:r>
      <w:bookmarkEnd w:id="22"/>
    </w:p>
    <w:p w14:paraId="50300504" w14:textId="77777777" w:rsidR="0077446F" w:rsidRPr="000F342E" w:rsidRDefault="0077446F" w:rsidP="00AC4064">
      <w:pPr>
        <w:pStyle w:val="Heading2"/>
        <w:numPr>
          <w:ilvl w:val="1"/>
          <w:numId w:val="4"/>
        </w:numPr>
        <w:rPr>
          <w:rFonts w:asciiTheme="minorBidi" w:hAnsiTheme="minorBidi" w:cstheme="minorBidi"/>
          <w:sz w:val="24"/>
          <w:szCs w:val="24"/>
        </w:rPr>
      </w:pPr>
      <w:bookmarkStart w:id="23" w:name="_Toc481657014"/>
      <w:r>
        <w:rPr>
          <w:rFonts w:asciiTheme="minorBidi" w:hAnsiTheme="minorBidi" w:cstheme="minorBidi"/>
          <w:sz w:val="24"/>
          <w:szCs w:val="24"/>
        </w:rPr>
        <w:t>Business Requirement</w:t>
      </w:r>
      <w:bookmarkEnd w:id="23"/>
    </w:p>
    <w:p w14:paraId="3E988001" w14:textId="4BDDD003" w:rsidR="00D646D4" w:rsidRPr="00C12A08" w:rsidRDefault="00D646D4" w:rsidP="00D646D4">
      <w:pPr>
        <w:pStyle w:val="MoodysText"/>
        <w:rPr>
          <w:rFonts w:asciiTheme="minorBidi" w:hAnsiTheme="minorBidi" w:cstheme="minorBidi"/>
          <w:noProof/>
          <w:szCs w:val="20"/>
          <w:lang w:eastAsia="zh-CN"/>
        </w:rPr>
      </w:pPr>
    </w:p>
    <w:p w14:paraId="77DFCB81" w14:textId="77777777" w:rsidR="00D50C59" w:rsidRDefault="00D50C59" w:rsidP="00AC4064">
      <w:pPr>
        <w:pStyle w:val="Heading2"/>
        <w:numPr>
          <w:ilvl w:val="1"/>
          <w:numId w:val="4"/>
        </w:numPr>
        <w:rPr>
          <w:rFonts w:asciiTheme="minorBidi" w:hAnsiTheme="minorBidi" w:cstheme="minorBidi"/>
          <w:sz w:val="24"/>
          <w:szCs w:val="24"/>
        </w:rPr>
      </w:pPr>
      <w:bookmarkStart w:id="24" w:name="_Toc481657015"/>
      <w:r>
        <w:rPr>
          <w:rFonts w:asciiTheme="minorBidi" w:hAnsiTheme="minorBidi" w:cstheme="minorBidi"/>
          <w:sz w:val="24"/>
          <w:szCs w:val="24"/>
        </w:rPr>
        <w:t>Data Requirement</w:t>
      </w:r>
      <w:bookmarkEnd w:id="24"/>
    </w:p>
    <w:p w14:paraId="53B41698" w14:textId="1C854C16" w:rsidR="00225F4C" w:rsidRDefault="00D05847" w:rsidP="00225F4C">
      <w:pPr>
        <w:pStyle w:val="BodyText"/>
        <w:rPr>
          <w:rFonts w:asciiTheme="minorBidi" w:hAnsiTheme="minorBidi" w:cstheme="minorBidi"/>
          <w:b/>
          <w:bCs/>
          <w:u w:val="single"/>
        </w:rPr>
      </w:pPr>
      <w:r>
        <w:rPr>
          <w:rFonts w:asciiTheme="minorBidi" w:hAnsiTheme="minorBidi" w:cstheme="minorBidi"/>
          <w:b/>
          <w:bCs/>
          <w:u w:val="single"/>
        </w:rPr>
        <w:t>Pre-requisites</w:t>
      </w:r>
    </w:p>
    <w:p w14:paraId="48147316" w14:textId="3ED39D09" w:rsidR="00225F4C" w:rsidRDefault="00225F4C" w:rsidP="00225F4C">
      <w:pPr>
        <w:pStyle w:val="BodyText"/>
        <w:rPr>
          <w:rFonts w:asciiTheme="minorBidi" w:hAnsiTheme="minorBidi" w:cstheme="minorBidi"/>
          <w:noProof/>
          <w:lang w:eastAsia="zh-CN"/>
        </w:rPr>
      </w:pPr>
      <w:r w:rsidRPr="00BF6E46">
        <w:rPr>
          <w:rFonts w:asciiTheme="minorBidi" w:hAnsiTheme="minorBidi" w:cstheme="minorBidi"/>
          <w:noProof/>
          <w:lang w:eastAsia="zh-CN"/>
        </w:rPr>
        <w:t>Input of this customization:</w:t>
      </w:r>
    </w:p>
    <w:p w14:paraId="33D3E5FE" w14:textId="77777777" w:rsidR="00225F4C" w:rsidRPr="00225F4C" w:rsidRDefault="00225F4C" w:rsidP="00E14F70">
      <w:pPr>
        <w:pStyle w:val="BodyText"/>
        <w:numPr>
          <w:ilvl w:val="0"/>
          <w:numId w:val="15"/>
        </w:numPr>
        <w:rPr>
          <w:rFonts w:asciiTheme="minorBidi" w:hAnsiTheme="minorBidi" w:cstheme="minorBidi"/>
          <w:bCs/>
        </w:rPr>
      </w:pPr>
      <w:r w:rsidRPr="00225F4C">
        <w:rPr>
          <w:rFonts w:asciiTheme="minorBidi" w:hAnsiTheme="minorBidi" w:cstheme="minorBidi"/>
          <w:bCs/>
        </w:rPr>
        <w:t>All transactions are loaded to LOANDEPO / FACILITY / REPO / SECURITY_POSITIONS</w:t>
      </w:r>
    </w:p>
    <w:p w14:paraId="632B0DD9" w14:textId="77777777" w:rsidR="00225F4C" w:rsidRPr="00225F4C" w:rsidRDefault="00225F4C" w:rsidP="00E14F70">
      <w:pPr>
        <w:pStyle w:val="BodyText"/>
        <w:numPr>
          <w:ilvl w:val="0"/>
          <w:numId w:val="15"/>
        </w:numPr>
        <w:rPr>
          <w:rFonts w:asciiTheme="minorBidi" w:hAnsiTheme="minorBidi" w:cstheme="minorBidi"/>
          <w:bCs/>
        </w:rPr>
      </w:pPr>
      <w:r w:rsidRPr="00225F4C">
        <w:rPr>
          <w:rFonts w:asciiTheme="minorBidi" w:hAnsiTheme="minorBidi" w:cstheme="minorBidi"/>
          <w:bCs/>
        </w:rPr>
        <w:t>All CRM information are loaded to COLLATERAL</w:t>
      </w:r>
    </w:p>
    <w:p w14:paraId="05BF301A" w14:textId="77777777" w:rsidR="00225F4C" w:rsidRPr="00225F4C" w:rsidRDefault="00225F4C" w:rsidP="00E14F70">
      <w:pPr>
        <w:pStyle w:val="BodyText"/>
        <w:numPr>
          <w:ilvl w:val="0"/>
          <w:numId w:val="15"/>
        </w:numPr>
        <w:rPr>
          <w:rFonts w:asciiTheme="minorBidi" w:hAnsiTheme="minorBidi" w:cstheme="minorBidi"/>
          <w:bCs/>
        </w:rPr>
      </w:pPr>
      <w:r w:rsidRPr="00225F4C">
        <w:rPr>
          <w:rFonts w:asciiTheme="minorBidi" w:hAnsiTheme="minorBidi" w:cstheme="minorBidi"/>
          <w:bCs/>
        </w:rPr>
        <w:t>All rating information for counterparty / guarantor / issuer are loaded to ISSUER_CREDIT_RATINGS</w:t>
      </w:r>
    </w:p>
    <w:p w14:paraId="12A50900" w14:textId="77777777" w:rsidR="00225F4C" w:rsidRPr="00225F4C" w:rsidRDefault="00225F4C" w:rsidP="00E14F70">
      <w:pPr>
        <w:pStyle w:val="BodyText"/>
        <w:numPr>
          <w:ilvl w:val="0"/>
          <w:numId w:val="15"/>
        </w:numPr>
        <w:rPr>
          <w:rFonts w:asciiTheme="minorBidi" w:hAnsiTheme="minorBidi" w:cstheme="minorBidi"/>
          <w:bCs/>
        </w:rPr>
      </w:pPr>
      <w:r w:rsidRPr="00225F4C">
        <w:rPr>
          <w:rFonts w:asciiTheme="minorBidi" w:hAnsiTheme="minorBidi" w:cstheme="minorBidi"/>
          <w:bCs/>
        </w:rPr>
        <w:t>All customer are loaded to ENTITY.</w:t>
      </w:r>
    </w:p>
    <w:p w14:paraId="2CBD7EDF" w14:textId="77777777" w:rsidR="00A633B3" w:rsidRDefault="00225F4C" w:rsidP="00E14F70">
      <w:pPr>
        <w:pStyle w:val="BodyText"/>
        <w:numPr>
          <w:ilvl w:val="0"/>
          <w:numId w:val="15"/>
        </w:numPr>
        <w:rPr>
          <w:rFonts w:asciiTheme="minorBidi" w:hAnsiTheme="minorBidi" w:cstheme="minorBidi"/>
          <w:bCs/>
        </w:rPr>
      </w:pPr>
      <w:r w:rsidRPr="00225F4C">
        <w:rPr>
          <w:rFonts w:asciiTheme="minorBidi" w:hAnsiTheme="minorBidi" w:cstheme="minorBidi"/>
          <w:bCs/>
        </w:rPr>
        <w:t>This table - BEA_ID_DOC_MAP to store the CUST_NO for each ID_DOUCMENT</w:t>
      </w:r>
    </w:p>
    <w:p w14:paraId="19763B4D" w14:textId="7B61EE02" w:rsidR="00327F5A" w:rsidRPr="00A633B3" w:rsidRDefault="00A633B3" w:rsidP="00A633B3">
      <w:pPr>
        <w:pStyle w:val="BodyText"/>
        <w:rPr>
          <w:rFonts w:asciiTheme="minorBidi" w:hAnsiTheme="minorBidi" w:cstheme="minorBidi"/>
          <w:b/>
          <w:bCs/>
          <w:noProof/>
          <w:u w:val="single"/>
          <w:lang w:eastAsia="zh-CN"/>
        </w:rPr>
      </w:pPr>
      <w:r>
        <w:rPr>
          <w:rFonts w:asciiTheme="minorBidi" w:hAnsiTheme="minorBidi" w:cstheme="minorBidi"/>
          <w:b/>
          <w:bCs/>
          <w:noProof/>
          <w:u w:val="single"/>
          <w:lang w:eastAsia="zh-CN"/>
        </w:rPr>
        <w:t>Requir</w:t>
      </w:r>
      <w:r w:rsidR="00D05847">
        <w:rPr>
          <w:rFonts w:asciiTheme="minorBidi" w:hAnsiTheme="minorBidi" w:cstheme="minorBidi"/>
          <w:b/>
          <w:bCs/>
          <w:noProof/>
          <w:u w:val="single"/>
          <w:lang w:eastAsia="zh-CN"/>
        </w:rPr>
        <w:t>e</w:t>
      </w:r>
      <w:r>
        <w:rPr>
          <w:rFonts w:asciiTheme="minorBidi" w:hAnsiTheme="minorBidi" w:cstheme="minorBidi"/>
          <w:b/>
          <w:bCs/>
          <w:noProof/>
          <w:u w:val="single"/>
          <w:lang w:eastAsia="zh-CN"/>
        </w:rPr>
        <w:t>ment</w:t>
      </w:r>
      <w:r w:rsidR="00225F4C" w:rsidRPr="00225F4C">
        <w:rPr>
          <w:rFonts w:asciiTheme="minorBidi" w:hAnsiTheme="minorBidi" w:cstheme="minorBidi"/>
          <w:bCs/>
        </w:rPr>
        <w:t xml:space="preserve"> </w:t>
      </w:r>
    </w:p>
    <w:p w14:paraId="45405228"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Due to the fact that BEA do not have a standard CIF number system which all the source system would be using.  The CUST_NO from PE3 will be finally used as the counterparty code within MADM.  In order to have this standardized, there are two ways to retrieve this:</w:t>
      </w:r>
    </w:p>
    <w:p w14:paraId="4F9CA943" w14:textId="76E73194" w:rsidR="00225F4C" w:rsidRPr="00225F4C" w:rsidRDefault="00225F4C" w:rsidP="00E14F70">
      <w:pPr>
        <w:pStyle w:val="BodyText"/>
        <w:numPr>
          <w:ilvl w:val="0"/>
          <w:numId w:val="17"/>
        </w:numPr>
        <w:rPr>
          <w:rFonts w:asciiTheme="minorBidi" w:hAnsiTheme="minorBidi" w:cstheme="minorBidi"/>
          <w:bCs/>
          <w:lang w:val="it-IT"/>
        </w:rPr>
      </w:pPr>
      <w:r w:rsidRPr="00225F4C">
        <w:rPr>
          <w:rFonts w:asciiTheme="minorBidi" w:hAnsiTheme="minorBidi" w:cstheme="minorBidi"/>
          <w:bCs/>
          <w:lang w:val="it-IT"/>
        </w:rPr>
        <w:t>CI_METHOD = 1: ID_DOCUMENT -&gt; CUST_NO</w:t>
      </w:r>
    </w:p>
    <w:p w14:paraId="48165C49" w14:textId="1BEEF3CB" w:rsidR="00225F4C" w:rsidRPr="00225F4C" w:rsidRDefault="00225F4C" w:rsidP="00E14F70">
      <w:pPr>
        <w:pStyle w:val="BodyText"/>
        <w:numPr>
          <w:ilvl w:val="0"/>
          <w:numId w:val="17"/>
        </w:numPr>
        <w:rPr>
          <w:rFonts w:asciiTheme="minorBidi" w:hAnsiTheme="minorBidi" w:cstheme="minorBidi"/>
          <w:bCs/>
          <w:lang w:val="it-IT"/>
        </w:rPr>
      </w:pPr>
      <w:r w:rsidRPr="00225F4C">
        <w:rPr>
          <w:rFonts w:asciiTheme="minorBidi" w:hAnsiTheme="minorBidi" w:cstheme="minorBidi"/>
          <w:bCs/>
          <w:lang w:val="it-IT"/>
        </w:rPr>
        <w:t>CI_METHOD = 2: CI_ACC_NO -&gt; CUST_NO</w:t>
      </w:r>
    </w:p>
    <w:p w14:paraId="1CDF3A68"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CI_METHOD is already mapped to the NDIM20 in LOANDEPO / FACILITY / REPO / SECURITY_POSITIONS tables.</w:t>
      </w:r>
    </w:p>
    <w:p w14:paraId="3AD0721C"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ID_DOCUMENT is already mapped to the ATTRIBUTE_6 in LOANDEPO / FACILITY / REPO / SECURITY_POSITIONS tables.</w:t>
      </w:r>
    </w:p>
    <w:p w14:paraId="69B67D34"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CI_ACC_NO is already mapped to the ATTRIBUTE_2 in LOANDEPO / FACILITY / REPO / SECURITY_POSITIONS tables.</w:t>
      </w:r>
    </w:p>
    <w:p w14:paraId="18EE1659"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For CI_METHOD = 1:</w:t>
      </w:r>
    </w:p>
    <w:p w14:paraId="00DC21BD"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 xml:space="preserve">This is assumed that the transaction is supposed to only have a single counterparty and also the ID_DOCUMENT could be provided from </w:t>
      </w:r>
      <w:proofErr w:type="spellStart"/>
      <w:r w:rsidRPr="00225F4C">
        <w:rPr>
          <w:rFonts w:asciiTheme="minorBidi" w:hAnsiTheme="minorBidi" w:cstheme="minorBidi"/>
          <w:bCs/>
        </w:rPr>
        <w:t>Alnova</w:t>
      </w:r>
      <w:proofErr w:type="spellEnd"/>
      <w:r w:rsidRPr="00225F4C">
        <w:rPr>
          <w:rFonts w:asciiTheme="minorBidi" w:hAnsiTheme="minorBidi" w:cstheme="minorBidi"/>
          <w:bCs/>
        </w:rPr>
        <w:t xml:space="preserve"> (PE3) system.</w:t>
      </w:r>
    </w:p>
    <w:p w14:paraId="1806F521"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In this case, the CUST_NO should be retrieved from BEA_ID_DOC_MAP.</w:t>
      </w:r>
    </w:p>
    <w:p w14:paraId="5DF69F92"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For CI_METHOD = 2:</w:t>
      </w:r>
    </w:p>
    <w:p w14:paraId="59548C4D"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lastRenderedPageBreak/>
        <w:t xml:space="preserve">This is assumed that the transaction is either under a joint account or the ID_DOCUMENT could NOT be provided from </w:t>
      </w:r>
      <w:proofErr w:type="spellStart"/>
      <w:r w:rsidRPr="00225F4C">
        <w:rPr>
          <w:rFonts w:asciiTheme="minorBidi" w:hAnsiTheme="minorBidi" w:cstheme="minorBidi"/>
          <w:bCs/>
        </w:rPr>
        <w:t>Alnova</w:t>
      </w:r>
      <w:proofErr w:type="spellEnd"/>
      <w:r w:rsidRPr="00225F4C">
        <w:rPr>
          <w:rFonts w:asciiTheme="minorBidi" w:hAnsiTheme="minorBidi" w:cstheme="minorBidi"/>
          <w:bCs/>
        </w:rPr>
        <w:t xml:space="preserve"> (PE3) system. If this is the case, it is required to further check whether the account is signed with jointly liable or not, this could be identified by the DIM4 in LOANDEPO / FACILITY / REPO / SECURITY_POSITIONS tables.</w:t>
      </w:r>
    </w:p>
    <w:p w14:paraId="1B97497B"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In the case of the account is under a joint account, and whereas DIM4 is marked as ‘T’, meaning that it is a jointly liable so that it is required to take the counterparty with a better PD rating to the instrument table; otherwise, just take the counterparty with a worse PD rating.</w:t>
      </w:r>
    </w:p>
    <w:p w14:paraId="15EAAF8E" w14:textId="77777777" w:rsidR="00225F4C" w:rsidRPr="00225F4C" w:rsidRDefault="00225F4C" w:rsidP="00225F4C">
      <w:pPr>
        <w:pStyle w:val="BodyText"/>
        <w:rPr>
          <w:rFonts w:asciiTheme="minorBidi" w:hAnsiTheme="minorBidi" w:cstheme="minorBidi"/>
          <w:bCs/>
        </w:rPr>
      </w:pPr>
      <w:r w:rsidRPr="00225F4C">
        <w:rPr>
          <w:rFonts w:asciiTheme="minorBidi" w:hAnsiTheme="minorBidi" w:cstheme="minorBidi"/>
          <w:bCs/>
        </w:rPr>
        <w:t>The comparison between each counterparty’s rating could be done by comparing the score of each counterparty’s rating.  The higher the score, the better the rating.  If the counterparty have more than one rating, take the worst rating for comparison.</w:t>
      </w:r>
    </w:p>
    <w:p w14:paraId="33CD8832" w14:textId="675D9314" w:rsidR="00225F4C" w:rsidRDefault="00225F4C" w:rsidP="00225F4C">
      <w:pPr>
        <w:pStyle w:val="BodyText"/>
        <w:rPr>
          <w:rFonts w:asciiTheme="minorBidi" w:hAnsiTheme="minorBidi" w:cstheme="minorBidi"/>
          <w:bCs/>
        </w:rPr>
      </w:pPr>
      <w:r w:rsidRPr="00225F4C">
        <w:rPr>
          <w:rFonts w:asciiTheme="minorBidi" w:hAnsiTheme="minorBidi" w:cstheme="minorBidi"/>
          <w:bCs/>
        </w:rPr>
        <w:t>The score is already mapped to the AMOUNT_1 in ISSUER_CREDIT_RATINGS table.</w:t>
      </w:r>
    </w:p>
    <w:p w14:paraId="7193C375" w14:textId="77777777" w:rsidR="00696383" w:rsidRDefault="003116C5" w:rsidP="00696383">
      <w:pPr>
        <w:pStyle w:val="BodyText"/>
        <w:rPr>
          <w:rFonts w:ascii="Arial" w:hAnsi="Arial" w:cs="Arial"/>
        </w:rPr>
      </w:pPr>
      <w:r w:rsidRPr="007343B5">
        <w:rPr>
          <w:rFonts w:ascii="Arial" w:hAnsi="Arial" w:cs="Arial"/>
        </w:rPr>
        <w:t>Illustrative example attached below for reference:</w:t>
      </w:r>
    </w:p>
    <w:p w14:paraId="7883026A" w14:textId="4CBE6088" w:rsidR="003116C5" w:rsidRPr="00696383" w:rsidRDefault="003116C5" w:rsidP="00696383">
      <w:pPr>
        <w:pStyle w:val="BodyText"/>
        <w:rPr>
          <w:rFonts w:ascii="Arial" w:hAnsi="Arial" w:cs="Arial"/>
        </w:rPr>
      </w:pPr>
      <w:r>
        <w:rPr>
          <w:color w:val="FF0000"/>
        </w:rPr>
        <w:t xml:space="preserve"> </w:t>
      </w:r>
      <w:bookmarkStart w:id="25" w:name="_MON_1552945651"/>
      <w:bookmarkEnd w:id="25"/>
      <w:r>
        <w:rPr>
          <w:color w:val="FF0000"/>
        </w:rPr>
        <w:object w:dxaOrig="1551" w:dyaOrig="1004" w14:anchorId="7B1A2973">
          <v:shape id="_x0000_i1026" type="#_x0000_t75" style="width:77pt;height:50.7pt" o:ole="">
            <v:imagedata r:id="rId14" o:title=""/>
          </v:shape>
          <o:OLEObject Type="Embed" ProgID="Excel.Sheet.12" ShapeID="_x0000_i1026" DrawAspect="Icon" ObjectID="_1626591268" r:id="rId15"/>
        </w:object>
      </w:r>
    </w:p>
    <w:p w14:paraId="6519C355" w14:textId="77777777" w:rsidR="008235B9" w:rsidRPr="000F342E" w:rsidRDefault="008235B9" w:rsidP="00AC4064">
      <w:pPr>
        <w:pStyle w:val="Heading2"/>
        <w:numPr>
          <w:ilvl w:val="1"/>
          <w:numId w:val="4"/>
        </w:numPr>
        <w:rPr>
          <w:rFonts w:asciiTheme="minorBidi" w:hAnsiTheme="minorBidi" w:cstheme="minorBidi"/>
          <w:sz w:val="24"/>
          <w:szCs w:val="24"/>
        </w:rPr>
      </w:pPr>
      <w:bookmarkStart w:id="26" w:name="_Toc481657016"/>
      <w:r>
        <w:rPr>
          <w:rFonts w:asciiTheme="minorBidi" w:hAnsiTheme="minorBidi" w:cstheme="minorBidi"/>
          <w:sz w:val="24"/>
          <w:szCs w:val="24"/>
        </w:rPr>
        <w:t>Proposed Design</w:t>
      </w:r>
      <w:bookmarkEnd w:id="26"/>
    </w:p>
    <w:p w14:paraId="6F097B6B" w14:textId="52DEA685" w:rsidR="00041FD5" w:rsidRDefault="00041FD5" w:rsidP="00C46307">
      <w:pPr>
        <w:pStyle w:val="BodyText"/>
        <w:spacing w:after="0"/>
        <w:rPr>
          <w:rFonts w:asciiTheme="minorBidi" w:hAnsiTheme="minorBidi" w:cstheme="minorBidi"/>
        </w:rPr>
      </w:pPr>
    </w:p>
    <w:p w14:paraId="262B77FE" w14:textId="56CC65E3" w:rsidR="00CA0213" w:rsidRDefault="00882571" w:rsidP="000B3FEB">
      <w:pPr>
        <w:pStyle w:val="BodyText"/>
        <w:rPr>
          <w:rFonts w:asciiTheme="minorBidi" w:hAnsiTheme="minorBidi" w:cstheme="minorBidi"/>
          <w:noProof/>
          <w:lang w:eastAsia="zh-CN"/>
        </w:rPr>
      </w:pPr>
      <w:r w:rsidRPr="00AF7B49">
        <w:rPr>
          <w:rFonts w:asciiTheme="minorBidi" w:hAnsiTheme="minorBidi" w:cstheme="minorBidi"/>
          <w:noProof/>
          <w:lang w:eastAsia="zh-CN"/>
        </w:rPr>
        <w:t xml:space="preserve">The </w:t>
      </w:r>
      <w:r>
        <w:rPr>
          <w:rFonts w:asciiTheme="minorBidi" w:hAnsiTheme="minorBidi" w:cstheme="minorBidi"/>
          <w:noProof/>
          <w:lang w:eastAsia="zh-CN"/>
        </w:rPr>
        <w:t xml:space="preserve">Overall objective is to </w:t>
      </w:r>
      <w:r w:rsidR="00A633B3">
        <w:rPr>
          <w:rFonts w:asciiTheme="minorBidi" w:hAnsiTheme="minorBidi" w:cstheme="minorBidi"/>
          <w:noProof/>
          <w:lang w:eastAsia="zh-CN"/>
        </w:rPr>
        <w:t>get the following results updated in tables:</w:t>
      </w:r>
    </w:p>
    <w:p w14:paraId="42336657" w14:textId="17D71623" w:rsidR="00A633B3" w:rsidRPr="00A633B3" w:rsidRDefault="00A633B3" w:rsidP="00A633B3">
      <w:pPr>
        <w:pStyle w:val="BodyText"/>
        <w:rPr>
          <w:rFonts w:asciiTheme="minorBidi" w:hAnsiTheme="minorBidi" w:cstheme="minorBidi"/>
        </w:rPr>
      </w:pPr>
      <w:r w:rsidRPr="00A633B3">
        <w:rPr>
          <w:rFonts w:asciiTheme="minorBidi" w:hAnsiTheme="minorBidi" w:cstheme="minorBidi"/>
        </w:rPr>
        <w:t>The final result will be updated to:</w:t>
      </w:r>
    </w:p>
    <w:p w14:paraId="48E9E575" w14:textId="793BC47C" w:rsidR="00A633B3" w:rsidRPr="00A633B3" w:rsidRDefault="00A633B3" w:rsidP="00E14F70">
      <w:pPr>
        <w:pStyle w:val="BodyText"/>
        <w:numPr>
          <w:ilvl w:val="0"/>
          <w:numId w:val="18"/>
        </w:numPr>
        <w:rPr>
          <w:rFonts w:asciiTheme="minorBidi" w:hAnsiTheme="minorBidi" w:cstheme="minorBidi"/>
        </w:rPr>
      </w:pPr>
      <w:r w:rsidRPr="00A633B3">
        <w:rPr>
          <w:rFonts w:asciiTheme="minorBidi" w:hAnsiTheme="minorBidi" w:cstheme="minorBidi"/>
        </w:rPr>
        <w:t>The COUNTERPARTY_CODE on the following table: LOANDEPO/FACILITY/REPO</w:t>
      </w:r>
    </w:p>
    <w:p w14:paraId="5BC93C65" w14:textId="77777777" w:rsidR="00A633B3" w:rsidRDefault="00A633B3" w:rsidP="00E14F70">
      <w:pPr>
        <w:pStyle w:val="BodyText"/>
        <w:numPr>
          <w:ilvl w:val="0"/>
          <w:numId w:val="18"/>
        </w:numPr>
        <w:rPr>
          <w:rFonts w:asciiTheme="minorBidi" w:hAnsiTheme="minorBidi" w:cstheme="minorBidi"/>
        </w:rPr>
      </w:pPr>
      <w:r w:rsidRPr="00A633B3">
        <w:rPr>
          <w:rFonts w:asciiTheme="minorBidi" w:hAnsiTheme="minorBidi" w:cstheme="minorBidi"/>
        </w:rPr>
        <w:t>The CPTY_CODE in table SECURITY_POSITIONS</w:t>
      </w:r>
    </w:p>
    <w:p w14:paraId="479B7A91" w14:textId="77777777" w:rsidR="00A633B3" w:rsidRDefault="00A633B3" w:rsidP="00E14F70">
      <w:pPr>
        <w:pStyle w:val="BodyText"/>
        <w:numPr>
          <w:ilvl w:val="0"/>
          <w:numId w:val="18"/>
        </w:numPr>
        <w:rPr>
          <w:rFonts w:asciiTheme="minorBidi" w:hAnsiTheme="minorBidi" w:cstheme="minorBidi"/>
        </w:rPr>
      </w:pPr>
      <w:r w:rsidRPr="00A633B3">
        <w:rPr>
          <w:rFonts w:asciiTheme="minorBidi" w:hAnsiTheme="minorBidi" w:cstheme="minorBidi"/>
        </w:rPr>
        <w:t>The COUNTERPARTY in table COLLATERAL</w:t>
      </w:r>
    </w:p>
    <w:p w14:paraId="171F5D58" w14:textId="77777777" w:rsidR="007343B5" w:rsidRDefault="00A633B3" w:rsidP="00E14F70">
      <w:pPr>
        <w:pStyle w:val="BodyText"/>
        <w:numPr>
          <w:ilvl w:val="0"/>
          <w:numId w:val="18"/>
        </w:numPr>
        <w:rPr>
          <w:rFonts w:asciiTheme="minorBidi" w:hAnsiTheme="minorBidi" w:cstheme="minorBidi"/>
        </w:rPr>
      </w:pPr>
      <w:r w:rsidRPr="00A633B3">
        <w:rPr>
          <w:rFonts w:asciiTheme="minorBidi" w:hAnsiTheme="minorBidi" w:cstheme="minorBidi"/>
        </w:rPr>
        <w:t>The ENTITY_CODE in table ISSUER_CREDIT_RATINGS</w:t>
      </w:r>
    </w:p>
    <w:p w14:paraId="5B1822A4" w14:textId="4E1F9945" w:rsidR="00852B2F" w:rsidRDefault="00852B2F" w:rsidP="00852B2F">
      <w:pPr>
        <w:pStyle w:val="BodyText"/>
        <w:rPr>
          <w:rFonts w:asciiTheme="minorBidi" w:hAnsiTheme="minorBidi" w:cstheme="minorBidi"/>
        </w:rPr>
      </w:pPr>
      <w:r w:rsidRPr="00852B2F">
        <w:rPr>
          <w:rFonts w:asciiTheme="minorBidi" w:hAnsiTheme="minorBidi" w:cstheme="minorBidi"/>
        </w:rPr>
        <w:t>This is expected to be executed at Post-Transaction process.</w:t>
      </w:r>
    </w:p>
    <w:p w14:paraId="52E56F15" w14:textId="77777777" w:rsidR="009D75AB" w:rsidRDefault="009D75AB" w:rsidP="00AC4064">
      <w:pPr>
        <w:pStyle w:val="Heading2"/>
        <w:numPr>
          <w:ilvl w:val="1"/>
          <w:numId w:val="4"/>
        </w:numPr>
        <w:rPr>
          <w:rFonts w:asciiTheme="minorBidi" w:hAnsiTheme="minorBidi" w:cstheme="minorBidi"/>
        </w:rPr>
      </w:pPr>
      <w:bookmarkStart w:id="27" w:name="_Toc481657017"/>
      <w:r>
        <w:rPr>
          <w:rFonts w:asciiTheme="minorBidi" w:hAnsiTheme="minorBidi" w:cstheme="minorBidi"/>
        </w:rPr>
        <w:t>Procedure definition</w:t>
      </w:r>
      <w:bookmarkEnd w:id="27"/>
    </w:p>
    <w:p w14:paraId="1D24A48E" w14:textId="50DD10D6" w:rsidR="00FA06BC" w:rsidRDefault="000B3FEB" w:rsidP="00783D03">
      <w:pPr>
        <w:rPr>
          <w:rFonts w:asciiTheme="minorBidi" w:hAnsiTheme="minorBidi" w:cstheme="minorBidi"/>
        </w:rPr>
      </w:pPr>
      <w:r>
        <w:rPr>
          <w:rFonts w:asciiTheme="minorBidi" w:hAnsiTheme="minorBidi" w:cstheme="minorBidi"/>
        </w:rPr>
        <w:t>PACK_BEA</w:t>
      </w:r>
      <w:r w:rsidR="00882571" w:rsidRPr="00882571">
        <w:rPr>
          <w:rFonts w:asciiTheme="minorBidi" w:hAnsiTheme="minorBidi" w:cstheme="minorBidi"/>
        </w:rPr>
        <w:t>_</w:t>
      </w:r>
      <w:r w:rsidR="007343B5">
        <w:rPr>
          <w:rFonts w:asciiTheme="minorBidi" w:hAnsiTheme="minorBidi" w:cstheme="minorBidi"/>
        </w:rPr>
        <w:t>I</w:t>
      </w:r>
      <w:r>
        <w:rPr>
          <w:rFonts w:asciiTheme="minorBidi" w:hAnsiTheme="minorBidi" w:cstheme="minorBidi"/>
        </w:rPr>
        <w:t>9</w:t>
      </w:r>
      <w:bookmarkStart w:id="28" w:name="_Toc395749115"/>
      <w:bookmarkStart w:id="29" w:name="_Toc395751894"/>
      <w:bookmarkEnd w:id="28"/>
      <w:bookmarkEnd w:id="29"/>
      <w:r w:rsidR="007343B5">
        <w:rPr>
          <w:rFonts w:asciiTheme="minorBidi" w:hAnsiTheme="minorBidi" w:cstheme="minorBidi"/>
        </w:rPr>
        <w:t>_CUSTO. CPTYCODE_PATCHING</w:t>
      </w:r>
      <w:r w:rsidR="00783D03">
        <w:rPr>
          <w:rFonts w:asciiTheme="minorBidi" w:hAnsiTheme="minorBidi" w:cstheme="minorBidi"/>
        </w:rPr>
        <w:t xml:space="preserve"> </w:t>
      </w:r>
      <w:r w:rsidR="007343B5">
        <w:rPr>
          <w:rFonts w:asciiTheme="minorBidi" w:hAnsiTheme="minorBidi" w:cstheme="minorBidi"/>
        </w:rPr>
        <w:t>(‘O_PM’)</w:t>
      </w:r>
    </w:p>
    <w:p w14:paraId="7905807A" w14:textId="5D2DE469" w:rsidR="00B73E78" w:rsidRDefault="000B3FEB" w:rsidP="000B3FEB">
      <w:pPr>
        <w:pStyle w:val="Heading1"/>
        <w:numPr>
          <w:ilvl w:val="0"/>
          <w:numId w:val="4"/>
        </w:numPr>
        <w:rPr>
          <w:rFonts w:asciiTheme="minorBidi" w:hAnsiTheme="minorBidi" w:cstheme="minorBidi"/>
        </w:rPr>
      </w:pPr>
      <w:bookmarkStart w:id="30" w:name="_Toc481657018"/>
      <w:r w:rsidRPr="000B3FEB">
        <w:rPr>
          <w:rFonts w:asciiTheme="minorBidi" w:hAnsiTheme="minorBidi" w:cstheme="minorBidi"/>
        </w:rPr>
        <w:t>Stage allocation logic</w:t>
      </w:r>
      <w:bookmarkEnd w:id="30"/>
    </w:p>
    <w:p w14:paraId="631EB650" w14:textId="77777777" w:rsidR="00B73E78" w:rsidRPr="000F342E" w:rsidRDefault="00B73E78" w:rsidP="00AC4064">
      <w:pPr>
        <w:pStyle w:val="Heading2"/>
        <w:numPr>
          <w:ilvl w:val="1"/>
          <w:numId w:val="4"/>
        </w:numPr>
        <w:rPr>
          <w:rFonts w:asciiTheme="minorBidi" w:hAnsiTheme="minorBidi" w:cstheme="minorBidi"/>
          <w:sz w:val="24"/>
          <w:szCs w:val="24"/>
        </w:rPr>
      </w:pPr>
      <w:bookmarkStart w:id="31" w:name="_Toc481657019"/>
      <w:r>
        <w:rPr>
          <w:rFonts w:asciiTheme="minorBidi" w:hAnsiTheme="minorBidi" w:cstheme="minorBidi"/>
          <w:sz w:val="24"/>
          <w:szCs w:val="24"/>
        </w:rPr>
        <w:t>Business Requirement</w:t>
      </w:r>
      <w:bookmarkEnd w:id="31"/>
    </w:p>
    <w:p w14:paraId="7240B94D" w14:textId="5835EB2D" w:rsidR="00B73E78" w:rsidRPr="000F342E" w:rsidRDefault="00B73E78" w:rsidP="00AC4064">
      <w:pPr>
        <w:pStyle w:val="Heading2"/>
        <w:numPr>
          <w:ilvl w:val="1"/>
          <w:numId w:val="4"/>
        </w:numPr>
        <w:rPr>
          <w:rFonts w:asciiTheme="minorBidi" w:hAnsiTheme="minorBidi" w:cstheme="minorBidi"/>
          <w:sz w:val="24"/>
          <w:szCs w:val="24"/>
        </w:rPr>
      </w:pPr>
      <w:bookmarkStart w:id="32" w:name="_Toc481657020"/>
      <w:r>
        <w:rPr>
          <w:rFonts w:asciiTheme="minorBidi" w:hAnsiTheme="minorBidi" w:cstheme="minorBidi"/>
          <w:sz w:val="24"/>
          <w:szCs w:val="24"/>
        </w:rPr>
        <w:t>Data Requirement</w:t>
      </w:r>
      <w:bookmarkEnd w:id="32"/>
    </w:p>
    <w:p w14:paraId="75AA6CEE" w14:textId="6482AD09" w:rsidR="00D646D4" w:rsidRDefault="00D05847" w:rsidP="00D646D4">
      <w:pPr>
        <w:pStyle w:val="BodyText"/>
        <w:rPr>
          <w:rFonts w:asciiTheme="minorBidi" w:hAnsiTheme="minorBidi" w:cstheme="minorBidi"/>
          <w:b/>
          <w:u w:val="single"/>
        </w:rPr>
      </w:pPr>
      <w:r>
        <w:rPr>
          <w:rFonts w:asciiTheme="minorBidi" w:hAnsiTheme="minorBidi" w:cstheme="minorBidi"/>
          <w:b/>
          <w:u w:val="single"/>
        </w:rPr>
        <w:t>Pre-requisites</w:t>
      </w:r>
    </w:p>
    <w:p w14:paraId="04F32522" w14:textId="77777777" w:rsidR="00D05847" w:rsidRPr="00D05847" w:rsidRDefault="00D05847" w:rsidP="00E14F70">
      <w:pPr>
        <w:pStyle w:val="BodyText"/>
        <w:numPr>
          <w:ilvl w:val="0"/>
          <w:numId w:val="15"/>
        </w:numPr>
        <w:rPr>
          <w:rFonts w:asciiTheme="minorBidi" w:hAnsiTheme="minorBidi" w:cstheme="minorBidi"/>
        </w:rPr>
      </w:pPr>
      <w:r w:rsidRPr="00D05847">
        <w:rPr>
          <w:rFonts w:asciiTheme="minorBidi" w:hAnsiTheme="minorBidi" w:cstheme="minorBidi"/>
        </w:rPr>
        <w:t>BEA_STAGE_ALLOCATION – This is the configuration table that BEA would upload to the system.</w:t>
      </w:r>
    </w:p>
    <w:p w14:paraId="7EE43D80" w14:textId="77777777" w:rsidR="00D05847" w:rsidRPr="00D05847" w:rsidRDefault="00D05847" w:rsidP="00E14F70">
      <w:pPr>
        <w:pStyle w:val="BodyText"/>
        <w:numPr>
          <w:ilvl w:val="0"/>
          <w:numId w:val="15"/>
        </w:numPr>
        <w:rPr>
          <w:rFonts w:asciiTheme="minorBidi" w:hAnsiTheme="minorBidi" w:cstheme="minorBidi"/>
        </w:rPr>
      </w:pPr>
      <w:r w:rsidRPr="00D05847">
        <w:rPr>
          <w:rFonts w:asciiTheme="minorBidi" w:hAnsiTheme="minorBidi" w:cstheme="minorBidi"/>
        </w:rPr>
        <w:t>All transactions are loaded to LOANDEPO / FACILITY / REPO / SECURITY_POSITIONS</w:t>
      </w:r>
    </w:p>
    <w:p w14:paraId="15184187" w14:textId="77777777" w:rsidR="00D05847" w:rsidRPr="00D05847" w:rsidRDefault="00D05847" w:rsidP="00E14F70">
      <w:pPr>
        <w:pStyle w:val="BodyText"/>
        <w:numPr>
          <w:ilvl w:val="0"/>
          <w:numId w:val="15"/>
        </w:numPr>
        <w:rPr>
          <w:rFonts w:asciiTheme="minorBidi" w:hAnsiTheme="minorBidi" w:cstheme="minorBidi"/>
        </w:rPr>
      </w:pPr>
      <w:r w:rsidRPr="00D05847">
        <w:rPr>
          <w:rFonts w:asciiTheme="minorBidi" w:hAnsiTheme="minorBidi" w:cstheme="minorBidi"/>
        </w:rPr>
        <w:t>‘Current PD patching’ is executed.</w:t>
      </w:r>
    </w:p>
    <w:p w14:paraId="20738BAC" w14:textId="05ECD402" w:rsidR="00D05847" w:rsidRDefault="00D05847" w:rsidP="00D646D4">
      <w:pPr>
        <w:pStyle w:val="BodyText"/>
        <w:rPr>
          <w:rFonts w:asciiTheme="minorBidi" w:hAnsiTheme="minorBidi" w:cstheme="minorBidi"/>
          <w:b/>
          <w:u w:val="single"/>
        </w:rPr>
      </w:pPr>
      <w:r>
        <w:rPr>
          <w:rFonts w:asciiTheme="minorBidi" w:hAnsiTheme="minorBidi" w:cstheme="minorBidi"/>
          <w:b/>
          <w:u w:val="single"/>
        </w:rPr>
        <w:lastRenderedPageBreak/>
        <w:t>Requirement</w:t>
      </w:r>
    </w:p>
    <w:p w14:paraId="2E509FA2" w14:textId="419A6C03" w:rsidR="00D05847" w:rsidRDefault="00D05847" w:rsidP="00D646D4">
      <w:pPr>
        <w:pStyle w:val="BodyText"/>
        <w:rPr>
          <w:rFonts w:asciiTheme="minorBidi" w:hAnsiTheme="minorBidi" w:cstheme="minorBidi"/>
        </w:rPr>
      </w:pPr>
      <w:r w:rsidRPr="00D05847">
        <w:rPr>
          <w:rFonts w:asciiTheme="minorBidi" w:hAnsiTheme="minorBidi" w:cstheme="minorBidi"/>
        </w:rPr>
        <w:t>Please refer to FSD Section 13.2 for the details.</w:t>
      </w:r>
    </w:p>
    <w:p w14:paraId="54C35167" w14:textId="77777777" w:rsidR="00696383" w:rsidRDefault="003116C5" w:rsidP="00D646D4">
      <w:pPr>
        <w:pStyle w:val="BodyText"/>
        <w:rPr>
          <w:rFonts w:asciiTheme="minorBidi" w:hAnsiTheme="minorBidi" w:cstheme="minorBidi"/>
          <w:noProof/>
          <w:lang w:eastAsia="zh-CN"/>
        </w:rPr>
      </w:pPr>
      <w:r w:rsidRPr="00852B2F">
        <w:rPr>
          <w:rFonts w:asciiTheme="minorBidi" w:hAnsiTheme="minorBidi" w:cstheme="minorBidi"/>
          <w:noProof/>
          <w:lang w:eastAsia="zh-CN"/>
        </w:rPr>
        <w:t>Illustrative exampl</w:t>
      </w:r>
      <w:r w:rsidR="00696383">
        <w:rPr>
          <w:rFonts w:asciiTheme="minorBidi" w:hAnsiTheme="minorBidi" w:cstheme="minorBidi"/>
          <w:noProof/>
          <w:lang w:eastAsia="zh-CN"/>
        </w:rPr>
        <w:t>e attached below for reference:</w:t>
      </w:r>
    </w:p>
    <w:p w14:paraId="45409110" w14:textId="6416CB29" w:rsidR="003116C5" w:rsidRPr="00D05847" w:rsidRDefault="003116C5" w:rsidP="00D646D4">
      <w:pPr>
        <w:pStyle w:val="BodyText"/>
        <w:rPr>
          <w:rFonts w:asciiTheme="minorBidi" w:hAnsiTheme="minorBidi" w:cstheme="minorBidi"/>
          <w:noProof/>
          <w:lang w:eastAsia="zh-CN"/>
        </w:rPr>
      </w:pPr>
      <w:r w:rsidRPr="00852B2F">
        <w:rPr>
          <w:rFonts w:asciiTheme="minorBidi" w:hAnsiTheme="minorBidi" w:cstheme="minorBidi"/>
          <w:noProof/>
          <w:lang w:eastAsia="zh-CN"/>
        </w:rPr>
        <w:object w:dxaOrig="1551" w:dyaOrig="1004" w14:anchorId="5909DFEA">
          <v:shape id="_x0000_i1027" type="#_x0000_t75" style="width:77pt;height:50.7pt" o:ole="">
            <v:imagedata r:id="rId16" o:title=""/>
          </v:shape>
          <o:OLEObject Type="Embed" ProgID="Excel.Sheet.12" ShapeID="_x0000_i1027" DrawAspect="Icon" ObjectID="_1626591269" r:id="rId17"/>
        </w:object>
      </w:r>
    </w:p>
    <w:p w14:paraId="2621DC2D" w14:textId="55FDA331" w:rsidR="00B73E78" w:rsidRPr="000F342E" w:rsidRDefault="00B73E78" w:rsidP="00AC4064">
      <w:pPr>
        <w:pStyle w:val="Heading2"/>
        <w:numPr>
          <w:ilvl w:val="1"/>
          <w:numId w:val="4"/>
        </w:numPr>
        <w:rPr>
          <w:rFonts w:asciiTheme="minorBidi" w:hAnsiTheme="minorBidi" w:cstheme="minorBidi"/>
          <w:sz w:val="24"/>
          <w:szCs w:val="24"/>
        </w:rPr>
      </w:pPr>
      <w:bookmarkStart w:id="33" w:name="_Toc481657021"/>
      <w:r>
        <w:rPr>
          <w:rFonts w:asciiTheme="minorBidi" w:hAnsiTheme="minorBidi" w:cstheme="minorBidi"/>
          <w:sz w:val="24"/>
          <w:szCs w:val="24"/>
        </w:rPr>
        <w:t>Proposed Design</w:t>
      </w:r>
      <w:bookmarkEnd w:id="33"/>
    </w:p>
    <w:p w14:paraId="45DB5783" w14:textId="7F798910" w:rsidR="00CD02D5" w:rsidRPr="00670ED3" w:rsidRDefault="00CD02D5" w:rsidP="001D7585">
      <w:pPr>
        <w:spacing w:after="0" w:line="240" w:lineRule="auto"/>
        <w:rPr>
          <w:rFonts w:asciiTheme="minorBidi" w:hAnsiTheme="minorBidi" w:cstheme="minorBidi"/>
          <w:b/>
          <w:bCs/>
          <w:u w:val="single"/>
        </w:rPr>
      </w:pPr>
    </w:p>
    <w:p w14:paraId="36EC2DDE" w14:textId="77777777" w:rsidR="00D05847" w:rsidRDefault="00D05847" w:rsidP="00D05847">
      <w:pPr>
        <w:pStyle w:val="BodyText"/>
        <w:rPr>
          <w:rFonts w:asciiTheme="minorBidi" w:hAnsiTheme="minorBidi" w:cstheme="minorBidi"/>
          <w:noProof/>
          <w:lang w:eastAsia="zh-CN"/>
        </w:rPr>
      </w:pPr>
      <w:r w:rsidRPr="00AF7B49">
        <w:rPr>
          <w:rFonts w:asciiTheme="minorBidi" w:hAnsiTheme="minorBidi" w:cstheme="minorBidi"/>
          <w:noProof/>
          <w:lang w:eastAsia="zh-CN"/>
        </w:rPr>
        <w:t xml:space="preserve">The </w:t>
      </w:r>
      <w:r>
        <w:rPr>
          <w:rFonts w:asciiTheme="minorBidi" w:hAnsiTheme="minorBidi" w:cstheme="minorBidi"/>
          <w:noProof/>
          <w:lang w:eastAsia="zh-CN"/>
        </w:rPr>
        <w:t>Overall objective is to get the following results updated in tables:</w:t>
      </w:r>
    </w:p>
    <w:p w14:paraId="1DA88128" w14:textId="4A75D6EA" w:rsidR="00D05847" w:rsidRDefault="00D05847" w:rsidP="00E14F70">
      <w:pPr>
        <w:pStyle w:val="BodyText"/>
        <w:numPr>
          <w:ilvl w:val="0"/>
          <w:numId w:val="19"/>
        </w:numPr>
        <w:rPr>
          <w:rFonts w:asciiTheme="minorBidi" w:hAnsiTheme="minorBidi" w:cstheme="minorBidi"/>
          <w:noProof/>
          <w:lang w:eastAsia="zh-CN"/>
        </w:rPr>
      </w:pPr>
      <w:r w:rsidRPr="00D05847">
        <w:rPr>
          <w:rFonts w:asciiTheme="minorBidi" w:hAnsiTheme="minorBidi" w:cstheme="minorBidi"/>
          <w:noProof/>
          <w:lang w:eastAsia="zh-CN"/>
        </w:rPr>
        <w:t>The DIM20 on the following table: LOANDEPO/FACILITY/REPO/ SECURITY_POSITIONS</w:t>
      </w:r>
    </w:p>
    <w:p w14:paraId="4FA4870F" w14:textId="3752CBC4" w:rsidR="00D05847" w:rsidRDefault="00D05847" w:rsidP="00D05847">
      <w:pPr>
        <w:pStyle w:val="BodyText"/>
        <w:rPr>
          <w:rFonts w:asciiTheme="minorBidi" w:hAnsiTheme="minorBidi" w:cstheme="minorBidi"/>
          <w:noProof/>
          <w:lang w:eastAsia="zh-CN"/>
        </w:rPr>
      </w:pPr>
      <w:r w:rsidRPr="00D05847">
        <w:rPr>
          <w:rFonts w:asciiTheme="minorBidi" w:hAnsiTheme="minorBidi" w:cstheme="minorBidi"/>
          <w:noProof/>
          <w:lang w:eastAsia="zh-CN"/>
        </w:rPr>
        <w:t>This is expected to be executed at Post-Transaction process</w:t>
      </w:r>
      <w:r>
        <w:rPr>
          <w:rFonts w:asciiTheme="minorBidi" w:hAnsiTheme="minorBidi" w:cstheme="minorBidi"/>
          <w:noProof/>
          <w:lang w:eastAsia="zh-CN"/>
        </w:rPr>
        <w:t>.</w:t>
      </w:r>
    </w:p>
    <w:p w14:paraId="58E1FFB2" w14:textId="3640BEAC" w:rsidR="00B73E78" w:rsidRDefault="00B73E78" w:rsidP="00E14F70">
      <w:pPr>
        <w:pStyle w:val="Heading2"/>
        <w:numPr>
          <w:ilvl w:val="1"/>
          <w:numId w:val="5"/>
        </w:numPr>
        <w:rPr>
          <w:rFonts w:asciiTheme="minorBidi" w:hAnsiTheme="minorBidi" w:cstheme="minorBidi"/>
        </w:rPr>
      </w:pPr>
      <w:bookmarkStart w:id="34" w:name="_Toc481657022"/>
      <w:r>
        <w:rPr>
          <w:rFonts w:asciiTheme="minorBidi" w:hAnsiTheme="minorBidi" w:cstheme="minorBidi"/>
        </w:rPr>
        <w:t>Procedure definition</w:t>
      </w:r>
      <w:bookmarkEnd w:id="34"/>
    </w:p>
    <w:p w14:paraId="7E7EBB53" w14:textId="40694B73" w:rsidR="00473A51" w:rsidRPr="00473A51" w:rsidRDefault="00473A51" w:rsidP="00473A51">
      <w:pPr>
        <w:rPr>
          <w:rFonts w:asciiTheme="minorBidi" w:hAnsiTheme="minorBidi" w:cstheme="minorBidi"/>
        </w:rPr>
      </w:pPr>
      <w:r w:rsidRPr="00473A51">
        <w:rPr>
          <w:rFonts w:asciiTheme="minorBidi" w:hAnsiTheme="minorBidi" w:cstheme="minorBidi"/>
        </w:rPr>
        <w:t>PACK_</w:t>
      </w:r>
      <w:r w:rsidR="000B3FEB">
        <w:rPr>
          <w:rFonts w:asciiTheme="minorBidi" w:hAnsiTheme="minorBidi" w:cstheme="minorBidi"/>
        </w:rPr>
        <w:t>BEA_IFRS9_...</w:t>
      </w:r>
    </w:p>
    <w:p w14:paraId="5EE54B1F" w14:textId="2280561E" w:rsidR="00473A51" w:rsidRPr="00473A51" w:rsidRDefault="00473A51" w:rsidP="00473A51">
      <w:pPr>
        <w:rPr>
          <w:rFonts w:asciiTheme="minorBidi" w:hAnsiTheme="minorBidi" w:cstheme="minorBidi"/>
        </w:rPr>
      </w:pPr>
      <w:r w:rsidRPr="00473A51">
        <w:rPr>
          <w:rFonts w:asciiTheme="minorBidi" w:hAnsiTheme="minorBidi" w:cstheme="minorBidi"/>
        </w:rPr>
        <w:t xml:space="preserve">This procedure is to handle </w:t>
      </w:r>
    </w:p>
    <w:p w14:paraId="2968B3E5" w14:textId="77777777" w:rsidR="005373B4" w:rsidRDefault="005373B4">
      <w:pPr>
        <w:pStyle w:val="BodyText"/>
        <w:spacing w:after="0"/>
        <w:rPr>
          <w:rFonts w:asciiTheme="minorBidi" w:hAnsiTheme="minorBidi" w:cstheme="minorBidi"/>
        </w:rPr>
      </w:pPr>
    </w:p>
    <w:p w14:paraId="30CA2E23" w14:textId="55AF98E8" w:rsidR="009D1B08" w:rsidRDefault="000B3FEB" w:rsidP="00AC4064">
      <w:pPr>
        <w:pStyle w:val="Heading1"/>
        <w:numPr>
          <w:ilvl w:val="0"/>
          <w:numId w:val="4"/>
        </w:numPr>
        <w:rPr>
          <w:rFonts w:asciiTheme="minorBidi" w:hAnsiTheme="minorBidi" w:cstheme="minorBidi"/>
        </w:rPr>
      </w:pPr>
      <w:bookmarkStart w:id="35" w:name="_Toc481657023"/>
      <w:r>
        <w:rPr>
          <w:rFonts w:asciiTheme="minorBidi" w:hAnsiTheme="minorBidi" w:cstheme="minorBidi"/>
        </w:rPr>
        <w:t>Patching of Guarantor LGD</w:t>
      </w:r>
      <w:bookmarkEnd w:id="35"/>
    </w:p>
    <w:p w14:paraId="5758B54D" w14:textId="77777777" w:rsidR="009D1B08" w:rsidRPr="000F342E" w:rsidRDefault="009D1B08" w:rsidP="00AC4064">
      <w:pPr>
        <w:pStyle w:val="Heading2"/>
        <w:numPr>
          <w:ilvl w:val="1"/>
          <w:numId w:val="4"/>
        </w:numPr>
        <w:rPr>
          <w:rFonts w:asciiTheme="minorBidi" w:hAnsiTheme="minorBidi" w:cstheme="minorBidi"/>
          <w:sz w:val="24"/>
          <w:szCs w:val="24"/>
        </w:rPr>
      </w:pPr>
      <w:bookmarkStart w:id="36" w:name="_Toc481657024"/>
      <w:r>
        <w:rPr>
          <w:rFonts w:asciiTheme="minorBidi" w:hAnsiTheme="minorBidi" w:cstheme="minorBidi"/>
          <w:sz w:val="24"/>
          <w:szCs w:val="24"/>
        </w:rPr>
        <w:t>Business Requirement</w:t>
      </w:r>
      <w:bookmarkEnd w:id="36"/>
    </w:p>
    <w:p w14:paraId="6205E115" w14:textId="7E0FC76A" w:rsidR="000B3FEB" w:rsidRDefault="000B3FEB" w:rsidP="000B3FEB">
      <w:pPr>
        <w:pStyle w:val="BodyText"/>
        <w:rPr>
          <w:rFonts w:asciiTheme="minorBidi" w:hAnsiTheme="minorBidi" w:cstheme="minorBidi"/>
        </w:rPr>
      </w:pPr>
      <w:r>
        <w:rPr>
          <w:rFonts w:asciiTheme="minorBidi" w:hAnsiTheme="minorBidi" w:cstheme="minorBidi"/>
        </w:rPr>
        <w:t>&lt;&lt;To be update&gt;&gt;</w:t>
      </w:r>
    </w:p>
    <w:p w14:paraId="17E29F2F" w14:textId="77777777" w:rsidR="009D1B08" w:rsidRPr="000F342E" w:rsidRDefault="009D1B08" w:rsidP="00AC4064">
      <w:pPr>
        <w:pStyle w:val="Heading2"/>
        <w:numPr>
          <w:ilvl w:val="1"/>
          <w:numId w:val="4"/>
        </w:numPr>
        <w:rPr>
          <w:rFonts w:asciiTheme="minorBidi" w:hAnsiTheme="minorBidi" w:cstheme="minorBidi"/>
          <w:sz w:val="24"/>
          <w:szCs w:val="24"/>
        </w:rPr>
      </w:pPr>
      <w:bookmarkStart w:id="37" w:name="_Toc481657025"/>
      <w:r>
        <w:rPr>
          <w:rFonts w:asciiTheme="minorBidi" w:hAnsiTheme="minorBidi" w:cstheme="minorBidi"/>
          <w:sz w:val="24"/>
          <w:szCs w:val="24"/>
        </w:rPr>
        <w:t>Data Requirement</w:t>
      </w:r>
      <w:bookmarkEnd w:id="37"/>
    </w:p>
    <w:p w14:paraId="6A2BFEC5" w14:textId="38FB0D1C" w:rsidR="00853783" w:rsidRDefault="00853783" w:rsidP="009D1B08">
      <w:pPr>
        <w:pStyle w:val="BodyText"/>
        <w:rPr>
          <w:rFonts w:asciiTheme="minorBidi" w:hAnsiTheme="minorBidi" w:cstheme="minorBidi"/>
          <w:b/>
          <w:bCs/>
          <w:u w:val="single"/>
        </w:rPr>
      </w:pPr>
      <w:r w:rsidRPr="00853783">
        <w:rPr>
          <w:rFonts w:asciiTheme="minorBidi" w:hAnsiTheme="minorBidi" w:cstheme="minorBidi"/>
          <w:b/>
          <w:bCs/>
          <w:u w:val="single"/>
        </w:rPr>
        <w:t>Pre-requisites</w:t>
      </w:r>
    </w:p>
    <w:p w14:paraId="174A9DC2" w14:textId="77777777" w:rsidR="000C67D4" w:rsidRPr="000C67D4" w:rsidRDefault="000C67D4" w:rsidP="00E14F70">
      <w:pPr>
        <w:pStyle w:val="ListParagraph"/>
        <w:numPr>
          <w:ilvl w:val="0"/>
          <w:numId w:val="15"/>
        </w:numPr>
        <w:spacing w:after="160" w:line="259" w:lineRule="auto"/>
        <w:rPr>
          <w:rFonts w:ascii="Arial" w:hAnsi="Arial" w:cs="Arial"/>
          <w:highlight w:val="yellow"/>
        </w:rPr>
      </w:pPr>
      <w:r w:rsidRPr="000C67D4">
        <w:rPr>
          <w:rFonts w:ascii="Arial" w:hAnsi="Arial" w:cs="Arial"/>
          <w:highlight w:val="yellow"/>
        </w:rPr>
        <w:t>CRM allocation customization is executed, so that the T_CDR is ready (with the following condition highlight in yellow below)</w:t>
      </w:r>
    </w:p>
    <w:p w14:paraId="2492E489" w14:textId="77777777" w:rsidR="000C67D4" w:rsidRPr="000C67D4" w:rsidRDefault="000C67D4" w:rsidP="00E14F70">
      <w:pPr>
        <w:pStyle w:val="ListParagraph"/>
        <w:numPr>
          <w:ilvl w:val="0"/>
          <w:numId w:val="15"/>
        </w:numPr>
        <w:spacing w:after="160" w:line="259" w:lineRule="auto"/>
        <w:rPr>
          <w:rFonts w:ascii="Arial" w:hAnsi="Arial" w:cs="Arial"/>
        </w:rPr>
      </w:pPr>
      <w:r w:rsidRPr="000C67D4">
        <w:rPr>
          <w:rFonts w:ascii="Arial" w:hAnsi="Arial" w:cs="Arial"/>
        </w:rPr>
        <w:t>LGD patching customization is executed, so that both unsecured as well as collateral / guarantee LGD are already in place in MADM</w:t>
      </w:r>
    </w:p>
    <w:p w14:paraId="28C22030" w14:textId="0FDDC7E4" w:rsidR="000C67D4" w:rsidRPr="000C67D4" w:rsidRDefault="000C67D4" w:rsidP="00E14F70">
      <w:pPr>
        <w:pStyle w:val="ListParagraph"/>
        <w:numPr>
          <w:ilvl w:val="0"/>
          <w:numId w:val="15"/>
        </w:numPr>
        <w:spacing w:after="160" w:line="259" w:lineRule="auto"/>
        <w:rPr>
          <w:rFonts w:ascii="Arial" w:hAnsi="Arial" w:cs="Arial"/>
        </w:rPr>
      </w:pPr>
      <w:r w:rsidRPr="000C67D4">
        <w:rPr>
          <w:rFonts w:ascii="Arial" w:hAnsi="Arial" w:cs="Arial"/>
        </w:rPr>
        <w:t>PD patching customization is executed, so that the counterparty PD is already in place.</w:t>
      </w:r>
    </w:p>
    <w:p w14:paraId="3FD4003D" w14:textId="77777777" w:rsidR="00853783" w:rsidRDefault="00853783" w:rsidP="00853783">
      <w:pPr>
        <w:pStyle w:val="BodyText"/>
        <w:rPr>
          <w:rFonts w:asciiTheme="minorBidi" w:hAnsiTheme="minorBidi" w:cstheme="minorBidi"/>
          <w:b/>
          <w:u w:val="single"/>
        </w:rPr>
      </w:pPr>
      <w:r>
        <w:rPr>
          <w:rFonts w:asciiTheme="minorBidi" w:hAnsiTheme="minorBidi" w:cstheme="minorBidi"/>
          <w:b/>
          <w:u w:val="single"/>
        </w:rPr>
        <w:t>Requirement</w:t>
      </w:r>
    </w:p>
    <w:p w14:paraId="4A7A7F6A" w14:textId="77777777" w:rsidR="001151CF" w:rsidRPr="001151CF" w:rsidRDefault="001151CF" w:rsidP="001151CF">
      <w:pPr>
        <w:pStyle w:val="ListParagraph"/>
        <w:rPr>
          <w:rFonts w:ascii="Arial" w:hAnsi="Arial" w:cs="Arial"/>
        </w:rPr>
      </w:pPr>
      <w:r w:rsidRPr="001151CF">
        <w:rPr>
          <w:rFonts w:ascii="Arial" w:hAnsi="Arial" w:cs="Arial"/>
        </w:rPr>
        <w:t>Please refer to FSD Section 10.3 for details.  As mentioned, in case of either of the following information is missing, it will be treat as no guarantee effect; while for the admin cost, if it is not provided by BEA, default value of 0 will be using for calculation.</w:t>
      </w:r>
    </w:p>
    <w:p w14:paraId="5876D9BA" w14:textId="77777777" w:rsidR="001151CF" w:rsidRPr="001151CF" w:rsidRDefault="001151CF" w:rsidP="00E14F70">
      <w:pPr>
        <w:pStyle w:val="ListParagraph"/>
        <w:numPr>
          <w:ilvl w:val="0"/>
          <w:numId w:val="15"/>
        </w:numPr>
        <w:spacing w:after="160" w:line="259" w:lineRule="auto"/>
        <w:rPr>
          <w:rFonts w:ascii="Arial" w:hAnsi="Arial" w:cs="Arial"/>
        </w:rPr>
      </w:pPr>
      <w:r w:rsidRPr="001151CF">
        <w:rPr>
          <w:rFonts w:ascii="Arial" w:hAnsi="Arial" w:cs="Arial"/>
        </w:rPr>
        <w:t>GUARANTEE.GUARANTEE_PERCENTAGE</w:t>
      </w:r>
    </w:p>
    <w:p w14:paraId="628B94B4" w14:textId="77777777" w:rsidR="001151CF" w:rsidRPr="001151CF" w:rsidRDefault="001151CF" w:rsidP="00E14F70">
      <w:pPr>
        <w:pStyle w:val="ListParagraph"/>
        <w:numPr>
          <w:ilvl w:val="0"/>
          <w:numId w:val="15"/>
        </w:numPr>
        <w:spacing w:after="160" w:line="259" w:lineRule="auto"/>
        <w:rPr>
          <w:rFonts w:ascii="Arial" w:hAnsi="Arial" w:cs="Arial"/>
        </w:rPr>
      </w:pPr>
      <w:r w:rsidRPr="001151CF">
        <w:rPr>
          <w:rFonts w:ascii="Arial" w:hAnsi="Arial" w:cs="Arial"/>
        </w:rPr>
        <w:t>GUARANTEE.PD</w:t>
      </w:r>
    </w:p>
    <w:p w14:paraId="1FD498F5" w14:textId="77777777" w:rsidR="001151CF" w:rsidRPr="001151CF" w:rsidRDefault="001151CF" w:rsidP="00E14F70">
      <w:pPr>
        <w:pStyle w:val="ListParagraph"/>
        <w:numPr>
          <w:ilvl w:val="0"/>
          <w:numId w:val="15"/>
        </w:numPr>
        <w:spacing w:after="160" w:line="259" w:lineRule="auto"/>
        <w:rPr>
          <w:rFonts w:ascii="Arial" w:hAnsi="Arial" w:cs="Arial"/>
        </w:rPr>
      </w:pPr>
      <w:r w:rsidRPr="001151CF">
        <w:rPr>
          <w:rFonts w:ascii="Arial" w:hAnsi="Arial" w:cs="Arial"/>
        </w:rPr>
        <w:t>GUARANTEE.LGD</w:t>
      </w:r>
    </w:p>
    <w:p w14:paraId="312C5E11" w14:textId="77777777" w:rsidR="00696383" w:rsidRDefault="001151CF" w:rsidP="00696383">
      <w:pPr>
        <w:ind w:left="720"/>
        <w:rPr>
          <w:rFonts w:ascii="Arial" w:hAnsi="Arial" w:cs="Arial"/>
        </w:rPr>
      </w:pPr>
      <w:r w:rsidRPr="001151CF">
        <w:rPr>
          <w:rFonts w:ascii="Arial" w:hAnsi="Arial" w:cs="Arial"/>
        </w:rPr>
        <w:t>Attached below have the following guarantee case to be covered:</w:t>
      </w:r>
    </w:p>
    <w:bookmarkStart w:id="38" w:name="_MON_1551612474"/>
    <w:bookmarkEnd w:id="38"/>
    <w:p w14:paraId="2BBE5CAF" w14:textId="0E217A09" w:rsidR="001151CF" w:rsidRPr="001151CF" w:rsidRDefault="001151CF" w:rsidP="00696383">
      <w:pPr>
        <w:rPr>
          <w:rFonts w:ascii="Arial" w:hAnsi="Arial" w:cs="Arial"/>
        </w:rPr>
      </w:pPr>
      <w:r w:rsidRPr="001151CF">
        <w:rPr>
          <w:rFonts w:ascii="Arial" w:hAnsi="Arial" w:cs="Arial"/>
        </w:rPr>
        <w:object w:dxaOrig="1551" w:dyaOrig="1004" w14:anchorId="2527102D">
          <v:shape id="_x0000_i1028" type="#_x0000_t75" style="width:77pt;height:50.7pt" o:ole="">
            <v:imagedata r:id="rId18" o:title=""/>
          </v:shape>
          <o:OLEObject Type="Embed" ProgID="Excel.Sheet.12" ShapeID="_x0000_i1028" DrawAspect="Icon" ObjectID="_1626591270" r:id="rId19"/>
        </w:object>
      </w:r>
    </w:p>
    <w:p w14:paraId="40F67C6B" w14:textId="77777777" w:rsidR="001151CF" w:rsidRPr="001151CF" w:rsidRDefault="001151CF" w:rsidP="00E14F70">
      <w:pPr>
        <w:pStyle w:val="ListParagraph"/>
        <w:numPr>
          <w:ilvl w:val="0"/>
          <w:numId w:val="21"/>
        </w:numPr>
        <w:spacing w:after="160" w:line="259" w:lineRule="auto"/>
        <w:rPr>
          <w:rFonts w:ascii="Arial" w:hAnsi="Arial" w:cs="Arial"/>
        </w:rPr>
      </w:pPr>
      <w:r w:rsidRPr="001151CF">
        <w:rPr>
          <w:rFonts w:ascii="Arial" w:hAnsi="Arial" w:cs="Arial"/>
        </w:rPr>
        <w:t>For single guarantee case</w:t>
      </w:r>
    </w:p>
    <w:p w14:paraId="4B0FDC5A" w14:textId="77777777" w:rsidR="001151CF" w:rsidRPr="001151CF" w:rsidRDefault="001151CF" w:rsidP="00E14F70">
      <w:pPr>
        <w:pStyle w:val="ListParagraph"/>
        <w:numPr>
          <w:ilvl w:val="0"/>
          <w:numId w:val="21"/>
        </w:numPr>
        <w:spacing w:after="160" w:line="259" w:lineRule="auto"/>
        <w:rPr>
          <w:rFonts w:ascii="Arial" w:hAnsi="Arial" w:cs="Arial"/>
        </w:rPr>
      </w:pPr>
      <w:r w:rsidRPr="001151CF">
        <w:rPr>
          <w:rFonts w:ascii="Arial" w:hAnsi="Arial" w:cs="Arial"/>
        </w:rPr>
        <w:t>For multiple guarantee case</w:t>
      </w:r>
    </w:p>
    <w:p w14:paraId="3A854D79" w14:textId="77777777" w:rsidR="001151CF" w:rsidRPr="001151CF" w:rsidRDefault="001151CF" w:rsidP="001151CF">
      <w:pPr>
        <w:ind w:left="720" w:firstLine="720"/>
        <w:rPr>
          <w:rFonts w:ascii="Arial" w:hAnsi="Arial" w:cs="Arial"/>
        </w:rPr>
      </w:pPr>
      <w:r w:rsidRPr="001151CF">
        <w:rPr>
          <w:rFonts w:ascii="Arial" w:hAnsi="Arial" w:cs="Arial"/>
        </w:rPr>
        <w:t>There are two scenarios</w:t>
      </w:r>
    </w:p>
    <w:p w14:paraId="26FA0090" w14:textId="77777777" w:rsidR="001151CF" w:rsidRPr="001151CF" w:rsidRDefault="001151CF" w:rsidP="00E14F70">
      <w:pPr>
        <w:pStyle w:val="ListParagraph"/>
        <w:numPr>
          <w:ilvl w:val="0"/>
          <w:numId w:val="20"/>
        </w:numPr>
        <w:spacing w:after="160" w:line="259" w:lineRule="auto"/>
        <w:rPr>
          <w:rFonts w:ascii="Arial" w:hAnsi="Arial" w:cs="Arial"/>
        </w:rPr>
      </w:pPr>
      <w:r w:rsidRPr="001151CF">
        <w:rPr>
          <w:rFonts w:ascii="Arial" w:hAnsi="Arial" w:cs="Arial"/>
        </w:rPr>
        <w:t>joint and several - all guarantor are so that either guarantor is default, the other or remaining guarantor have the ability to cover all the remaining outstanding of the loan.</w:t>
      </w:r>
    </w:p>
    <w:p w14:paraId="0C92AB62" w14:textId="49994311" w:rsidR="000606B5" w:rsidRDefault="001151CF" w:rsidP="00E14F70">
      <w:pPr>
        <w:pStyle w:val="ListParagraph"/>
        <w:numPr>
          <w:ilvl w:val="0"/>
          <w:numId w:val="20"/>
        </w:numPr>
        <w:spacing w:after="160" w:line="259" w:lineRule="auto"/>
        <w:rPr>
          <w:rFonts w:ascii="Arial" w:hAnsi="Arial" w:cs="Arial"/>
        </w:rPr>
      </w:pPr>
      <w:r w:rsidRPr="001151CF">
        <w:rPr>
          <w:rFonts w:ascii="Arial" w:hAnsi="Arial" w:cs="Arial"/>
        </w:rPr>
        <w:t>Not joint and several – each guarantor is only guarantee to a specific amount or a specific percentage of the loan.  In case one of the guarantor is default, the other or remaining guarantor do NOT required to cover the default guarantor’s outstanding.</w:t>
      </w:r>
    </w:p>
    <w:p w14:paraId="248A074E" w14:textId="77777777" w:rsidR="00696383" w:rsidRDefault="003116C5" w:rsidP="00696383">
      <w:pPr>
        <w:rPr>
          <w:rFonts w:ascii="Arial" w:hAnsi="Arial" w:cs="Arial"/>
        </w:rPr>
      </w:pPr>
      <w:r w:rsidRPr="003D4699">
        <w:rPr>
          <w:rFonts w:ascii="Arial" w:hAnsi="Arial" w:cs="Arial"/>
        </w:rPr>
        <w:t>Illustrative example attached below for reference:</w:t>
      </w:r>
    </w:p>
    <w:p w14:paraId="3DF4ADF7" w14:textId="5E4713E6" w:rsidR="003116C5" w:rsidRPr="00696383" w:rsidRDefault="003116C5" w:rsidP="00696383">
      <w:pPr>
        <w:rPr>
          <w:rFonts w:ascii="Arial" w:hAnsi="Arial" w:cs="Arial"/>
        </w:rPr>
      </w:pPr>
      <w:r w:rsidRPr="003D4699">
        <w:object w:dxaOrig="1551" w:dyaOrig="1004" w14:anchorId="57B92B58">
          <v:shape id="_x0000_i1029" type="#_x0000_t75" style="width:77pt;height:50.7pt" o:ole="">
            <v:imagedata r:id="rId20" o:title=""/>
          </v:shape>
          <o:OLEObject Type="Embed" ProgID="Excel.Sheet.12" ShapeID="_x0000_i1029" DrawAspect="Icon" ObjectID="_1626591271" r:id="rId21"/>
        </w:object>
      </w:r>
    </w:p>
    <w:p w14:paraId="3005BD7E" w14:textId="77777777" w:rsidR="009D1B08" w:rsidRPr="000F342E" w:rsidRDefault="009D1B08" w:rsidP="00AC4064">
      <w:pPr>
        <w:pStyle w:val="Heading2"/>
        <w:numPr>
          <w:ilvl w:val="1"/>
          <w:numId w:val="4"/>
        </w:numPr>
        <w:rPr>
          <w:rFonts w:asciiTheme="minorBidi" w:hAnsiTheme="minorBidi" w:cstheme="minorBidi"/>
          <w:sz w:val="24"/>
          <w:szCs w:val="24"/>
        </w:rPr>
      </w:pPr>
      <w:bookmarkStart w:id="39" w:name="_Toc481657026"/>
      <w:r>
        <w:rPr>
          <w:rFonts w:asciiTheme="minorBidi" w:hAnsiTheme="minorBidi" w:cstheme="minorBidi"/>
          <w:sz w:val="24"/>
          <w:szCs w:val="24"/>
        </w:rPr>
        <w:t>Proposed Design</w:t>
      </w:r>
      <w:bookmarkEnd w:id="39"/>
    </w:p>
    <w:p w14:paraId="1A160AFB" w14:textId="56A6EED6" w:rsidR="000B3FEB" w:rsidRDefault="001151CF" w:rsidP="000B3FEB">
      <w:pPr>
        <w:pStyle w:val="BodyText"/>
        <w:rPr>
          <w:rFonts w:asciiTheme="minorBidi" w:hAnsiTheme="minorBidi" w:cstheme="minorBidi"/>
        </w:rPr>
      </w:pPr>
      <w:r w:rsidRPr="001151CF">
        <w:rPr>
          <w:rFonts w:asciiTheme="minorBidi" w:hAnsiTheme="minorBidi" w:cstheme="minorBidi"/>
        </w:rPr>
        <w:t>The Overall objective is to get the following results updated in tables:</w:t>
      </w:r>
    </w:p>
    <w:p w14:paraId="2ACA7A14" w14:textId="77777777" w:rsidR="003D4699" w:rsidRPr="003D4699" w:rsidRDefault="003D4699" w:rsidP="00E14F70">
      <w:pPr>
        <w:pStyle w:val="BodyText"/>
        <w:numPr>
          <w:ilvl w:val="0"/>
          <w:numId w:val="15"/>
        </w:numPr>
        <w:rPr>
          <w:rFonts w:asciiTheme="minorBidi" w:hAnsiTheme="minorBidi" w:cstheme="minorBidi"/>
          <w:highlight w:val="yellow"/>
        </w:rPr>
      </w:pPr>
      <w:r w:rsidRPr="003D4699">
        <w:rPr>
          <w:rFonts w:asciiTheme="minorBidi" w:hAnsiTheme="minorBidi" w:cstheme="minorBidi"/>
        </w:rPr>
        <w:t xml:space="preserve">For the multiple guarantee case and which is JOINT and SEVERAL, before the final LGD result is updated to the LOANDEPO / FACILITY / REPO / SECURITY, it is required to de-link the </w:t>
      </w:r>
      <w:proofErr w:type="spellStart"/>
      <w:r w:rsidRPr="003D4699">
        <w:rPr>
          <w:rFonts w:asciiTheme="minorBidi" w:hAnsiTheme="minorBidi" w:cstheme="minorBidi"/>
        </w:rPr>
        <w:t>crm</w:t>
      </w:r>
      <w:proofErr w:type="spellEnd"/>
      <w:r w:rsidRPr="003D4699">
        <w:rPr>
          <w:rFonts w:asciiTheme="minorBidi" w:hAnsiTheme="minorBidi" w:cstheme="minorBidi"/>
        </w:rPr>
        <w:t xml:space="preserve"> in CONTRACT_GUARANTEE by adding a suffix of ‘_DEL’ at the end of the GUAR_CONTRACT_REF</w:t>
      </w:r>
      <w:r w:rsidRPr="003D4699">
        <w:rPr>
          <w:rFonts w:asciiTheme="minorBidi" w:hAnsiTheme="minorBidi" w:cstheme="minorBidi"/>
          <w:highlight w:val="yellow"/>
        </w:rPr>
        <w:t>.  This task need to be done BEFORE the CRM allocation.</w:t>
      </w:r>
    </w:p>
    <w:p w14:paraId="34BA2629" w14:textId="77777777" w:rsidR="003D4699" w:rsidRPr="003D4699" w:rsidRDefault="003D4699" w:rsidP="00E14F70">
      <w:pPr>
        <w:pStyle w:val="BodyText"/>
        <w:numPr>
          <w:ilvl w:val="0"/>
          <w:numId w:val="15"/>
        </w:numPr>
        <w:rPr>
          <w:rFonts w:asciiTheme="minorBidi" w:hAnsiTheme="minorBidi" w:cstheme="minorBidi"/>
        </w:rPr>
      </w:pPr>
      <w:r w:rsidRPr="003D4699">
        <w:rPr>
          <w:rFonts w:asciiTheme="minorBidi" w:hAnsiTheme="minorBidi" w:cstheme="minorBidi"/>
        </w:rPr>
        <w:t>The final result, i.e. the guarantor LGD is expected to be updated to the instrument table NDIM12 on the following tables – LOANDEPO / FACILITY / REPO / SECURITY</w:t>
      </w:r>
    </w:p>
    <w:p w14:paraId="1F871D73" w14:textId="03698F3D" w:rsidR="003D4699" w:rsidRDefault="003D4699" w:rsidP="003D4699">
      <w:pPr>
        <w:spacing w:after="160" w:line="259" w:lineRule="auto"/>
        <w:rPr>
          <w:rFonts w:ascii="Arial" w:hAnsi="Arial" w:cs="Arial"/>
        </w:rPr>
      </w:pPr>
      <w:r w:rsidRPr="003D4699">
        <w:rPr>
          <w:rFonts w:ascii="Arial" w:hAnsi="Arial" w:cs="Arial"/>
        </w:rPr>
        <w:t>This is expected to be the last step of Post-Transaction process</w:t>
      </w:r>
      <w:r>
        <w:rPr>
          <w:rFonts w:ascii="Arial" w:hAnsi="Arial" w:cs="Arial"/>
        </w:rPr>
        <w:t>.</w:t>
      </w:r>
    </w:p>
    <w:p w14:paraId="44E7DE6D" w14:textId="77777777" w:rsidR="009D1B08" w:rsidRDefault="009D1B08" w:rsidP="00AC4064">
      <w:pPr>
        <w:pStyle w:val="Heading2"/>
        <w:numPr>
          <w:ilvl w:val="1"/>
          <w:numId w:val="4"/>
        </w:numPr>
        <w:rPr>
          <w:rFonts w:asciiTheme="minorBidi" w:hAnsiTheme="minorBidi" w:cstheme="minorBidi"/>
        </w:rPr>
      </w:pPr>
      <w:bookmarkStart w:id="40" w:name="_Toc481657027"/>
      <w:r>
        <w:rPr>
          <w:rFonts w:asciiTheme="minorBidi" w:hAnsiTheme="minorBidi" w:cstheme="minorBidi"/>
        </w:rPr>
        <w:t>Procedure definition</w:t>
      </w:r>
      <w:bookmarkEnd w:id="40"/>
    </w:p>
    <w:p w14:paraId="0E4CD3DE" w14:textId="17B041DA" w:rsidR="009D1B08" w:rsidRPr="006256A8" w:rsidRDefault="000B3FEB" w:rsidP="009D1B08">
      <w:pPr>
        <w:pStyle w:val="BodyText"/>
        <w:spacing w:after="0"/>
        <w:rPr>
          <w:rFonts w:asciiTheme="minorBidi" w:hAnsiTheme="minorBidi" w:cstheme="minorBidi"/>
        </w:rPr>
      </w:pPr>
      <w:r>
        <w:rPr>
          <w:rFonts w:asciiTheme="minorBidi" w:hAnsiTheme="minorBidi" w:cstheme="minorBidi"/>
        </w:rPr>
        <w:t>PACK_BEA</w:t>
      </w:r>
      <w:r w:rsidR="009D1B08" w:rsidRPr="006256A8">
        <w:rPr>
          <w:rFonts w:asciiTheme="minorBidi" w:hAnsiTheme="minorBidi" w:cstheme="minorBidi"/>
        </w:rPr>
        <w:t>_</w:t>
      </w:r>
      <w:r>
        <w:rPr>
          <w:rFonts w:asciiTheme="minorBidi" w:hAnsiTheme="minorBidi" w:cstheme="minorBidi"/>
        </w:rPr>
        <w:t>IFRS9</w:t>
      </w:r>
    </w:p>
    <w:p w14:paraId="43333D94" w14:textId="5FDB15BF" w:rsidR="00FA06BC" w:rsidRPr="00473A51" w:rsidRDefault="00FA06BC" w:rsidP="00FA06BC">
      <w:pPr>
        <w:rPr>
          <w:rFonts w:asciiTheme="minorBidi" w:hAnsiTheme="minorBidi" w:cstheme="minorBidi"/>
        </w:rPr>
      </w:pPr>
      <w:r w:rsidRPr="00473A51">
        <w:rPr>
          <w:rFonts w:asciiTheme="minorBidi" w:hAnsiTheme="minorBidi" w:cstheme="minorBidi"/>
        </w:rPr>
        <w:t>This procedure is to</w:t>
      </w:r>
    </w:p>
    <w:p w14:paraId="2C85221C" w14:textId="77777777" w:rsidR="0024011C" w:rsidRDefault="0024011C">
      <w:pPr>
        <w:pStyle w:val="BodyText"/>
        <w:spacing w:after="0"/>
        <w:rPr>
          <w:rFonts w:asciiTheme="minorBidi" w:hAnsiTheme="minorBidi" w:cstheme="minorBidi"/>
        </w:rPr>
      </w:pPr>
    </w:p>
    <w:p w14:paraId="0A7A5288" w14:textId="77777777" w:rsidR="00C97004" w:rsidRDefault="00C97004">
      <w:pPr>
        <w:pStyle w:val="BodyText"/>
        <w:spacing w:after="0"/>
        <w:rPr>
          <w:rFonts w:asciiTheme="minorBidi" w:hAnsiTheme="minorBidi" w:cstheme="minorBidi"/>
        </w:rPr>
      </w:pPr>
    </w:p>
    <w:p w14:paraId="11BCF464" w14:textId="44938C99" w:rsidR="00C97004" w:rsidRDefault="000B3FEB" w:rsidP="00AC4064">
      <w:pPr>
        <w:pStyle w:val="Heading1"/>
        <w:numPr>
          <w:ilvl w:val="0"/>
          <w:numId w:val="4"/>
        </w:numPr>
        <w:rPr>
          <w:rFonts w:asciiTheme="minorBidi" w:hAnsiTheme="minorBidi" w:cstheme="minorBidi"/>
        </w:rPr>
      </w:pPr>
      <w:bookmarkStart w:id="41" w:name="_Toc481657028"/>
      <w:r>
        <w:rPr>
          <w:rFonts w:asciiTheme="minorBidi" w:hAnsiTheme="minorBidi" w:cstheme="minorBidi"/>
        </w:rPr>
        <w:t>LGD patching</w:t>
      </w:r>
      <w:bookmarkEnd w:id="41"/>
    </w:p>
    <w:p w14:paraId="18F850A9" w14:textId="77777777" w:rsidR="00C97004" w:rsidRPr="000F342E" w:rsidRDefault="00C97004" w:rsidP="00AC4064">
      <w:pPr>
        <w:pStyle w:val="Heading2"/>
        <w:numPr>
          <w:ilvl w:val="1"/>
          <w:numId w:val="4"/>
        </w:numPr>
        <w:rPr>
          <w:rFonts w:asciiTheme="minorBidi" w:hAnsiTheme="minorBidi" w:cstheme="minorBidi"/>
          <w:sz w:val="24"/>
          <w:szCs w:val="24"/>
        </w:rPr>
      </w:pPr>
      <w:bookmarkStart w:id="42" w:name="_Toc481657029"/>
      <w:r>
        <w:rPr>
          <w:rFonts w:asciiTheme="minorBidi" w:hAnsiTheme="minorBidi" w:cstheme="minorBidi"/>
          <w:sz w:val="24"/>
          <w:szCs w:val="24"/>
        </w:rPr>
        <w:t>Business Requirement</w:t>
      </w:r>
      <w:bookmarkEnd w:id="42"/>
    </w:p>
    <w:p w14:paraId="7EB3EF5A" w14:textId="2134D351" w:rsidR="00D652BA" w:rsidRPr="00D652BA" w:rsidRDefault="000B3FEB" w:rsidP="000B3FEB">
      <w:pPr>
        <w:pStyle w:val="BodyText"/>
        <w:spacing w:after="0"/>
        <w:rPr>
          <w:rFonts w:asciiTheme="minorBidi" w:hAnsiTheme="minorBidi" w:cstheme="minorBidi"/>
        </w:rPr>
      </w:pPr>
      <w:r>
        <w:rPr>
          <w:rFonts w:asciiTheme="minorBidi" w:hAnsiTheme="minorBidi" w:cstheme="minorBidi"/>
        </w:rPr>
        <w:t>&lt;&lt;To be update&gt;&gt;</w:t>
      </w:r>
      <w:r w:rsidR="0067649C">
        <w:rPr>
          <w:rFonts w:asciiTheme="minorBidi" w:hAnsiTheme="minorBidi" w:cstheme="minorBidi"/>
        </w:rPr>
        <w:t>.</w:t>
      </w:r>
    </w:p>
    <w:p w14:paraId="60C910E0" w14:textId="77777777" w:rsidR="00C97004" w:rsidRPr="000F342E" w:rsidRDefault="00C97004" w:rsidP="000B3FEB">
      <w:pPr>
        <w:pStyle w:val="Heading2"/>
        <w:numPr>
          <w:ilvl w:val="1"/>
          <w:numId w:val="4"/>
        </w:numPr>
        <w:spacing w:line="240" w:lineRule="auto"/>
        <w:rPr>
          <w:rFonts w:asciiTheme="minorBidi" w:hAnsiTheme="minorBidi" w:cstheme="minorBidi"/>
          <w:sz w:val="24"/>
          <w:szCs w:val="24"/>
        </w:rPr>
      </w:pPr>
      <w:bookmarkStart w:id="43" w:name="_Toc481657030"/>
      <w:r>
        <w:rPr>
          <w:rFonts w:asciiTheme="minorBidi" w:hAnsiTheme="minorBidi" w:cstheme="minorBidi"/>
          <w:sz w:val="24"/>
          <w:szCs w:val="24"/>
        </w:rPr>
        <w:t>Data Requirement</w:t>
      </w:r>
      <w:bookmarkEnd w:id="43"/>
    </w:p>
    <w:p w14:paraId="0FBB7907" w14:textId="77777777" w:rsidR="003D4699" w:rsidRDefault="003D4699" w:rsidP="003D4699">
      <w:pPr>
        <w:pStyle w:val="BodyText"/>
        <w:rPr>
          <w:rFonts w:asciiTheme="minorBidi" w:hAnsiTheme="minorBidi" w:cstheme="minorBidi"/>
          <w:b/>
          <w:bCs/>
          <w:u w:val="single"/>
        </w:rPr>
      </w:pPr>
      <w:r w:rsidRPr="00853783">
        <w:rPr>
          <w:rFonts w:asciiTheme="minorBidi" w:hAnsiTheme="minorBidi" w:cstheme="minorBidi"/>
          <w:b/>
          <w:bCs/>
          <w:u w:val="single"/>
        </w:rPr>
        <w:t>Pre-requisites</w:t>
      </w:r>
    </w:p>
    <w:p w14:paraId="518D032D"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BEA_UNSECURED_LGD is uploaded by BEA user</w:t>
      </w:r>
    </w:p>
    <w:p w14:paraId="29BFA9CB"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lastRenderedPageBreak/>
        <w:t>BEA_CRM_RECOVERY_RATE is uploaded by BEA user</w:t>
      </w:r>
    </w:p>
    <w:p w14:paraId="38E19F6C"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All transactions are loaded to LOANDEPO / FACILITY / REPO / SECURITY_POSITIONS</w:t>
      </w:r>
    </w:p>
    <w:p w14:paraId="216E64A8" w14:textId="269B08F0" w:rsidR="003D4699"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All CRM information are loaded to COLLATERAL / GUARANTEE / CONTRACT_GUARANTEE</w:t>
      </w:r>
    </w:p>
    <w:p w14:paraId="0172853F" w14:textId="77777777" w:rsidR="003D4699" w:rsidRDefault="003D4699" w:rsidP="003D4699">
      <w:pPr>
        <w:pStyle w:val="BodyText"/>
        <w:rPr>
          <w:rFonts w:asciiTheme="minorBidi" w:hAnsiTheme="minorBidi" w:cstheme="minorBidi"/>
          <w:b/>
          <w:u w:val="single"/>
        </w:rPr>
      </w:pPr>
      <w:r>
        <w:rPr>
          <w:rFonts w:asciiTheme="minorBidi" w:hAnsiTheme="minorBidi" w:cstheme="minorBidi"/>
          <w:b/>
          <w:u w:val="single"/>
        </w:rPr>
        <w:t>Requirement</w:t>
      </w:r>
    </w:p>
    <w:p w14:paraId="4231E56E" w14:textId="5BDE3360" w:rsidR="003116C5" w:rsidRPr="003116C5" w:rsidRDefault="003116C5" w:rsidP="003116C5">
      <w:pPr>
        <w:pStyle w:val="BodyText"/>
        <w:rPr>
          <w:rFonts w:asciiTheme="minorBidi" w:hAnsiTheme="minorBidi" w:cstheme="minorBidi"/>
          <w:bCs/>
        </w:rPr>
      </w:pPr>
      <w:r w:rsidRPr="003116C5">
        <w:rPr>
          <w:rFonts w:asciiTheme="minorBidi" w:hAnsiTheme="minorBidi" w:cstheme="minorBidi"/>
          <w:bCs/>
        </w:rPr>
        <w:t>This LGD patching is actually applied for both exposure as well as collateral.  For details, pl</w:t>
      </w:r>
      <w:r>
        <w:rPr>
          <w:rFonts w:asciiTheme="minorBidi" w:hAnsiTheme="minorBidi" w:cstheme="minorBidi"/>
          <w:bCs/>
        </w:rPr>
        <w:t>ease refer to FSD Section 12.2.</w:t>
      </w:r>
    </w:p>
    <w:p w14:paraId="7C2D5B6E" w14:textId="576172BF" w:rsidR="003116C5" w:rsidRPr="003116C5" w:rsidRDefault="003116C5" w:rsidP="003116C5">
      <w:pPr>
        <w:pStyle w:val="BodyText"/>
        <w:rPr>
          <w:rFonts w:asciiTheme="minorBidi" w:hAnsiTheme="minorBidi" w:cstheme="minorBidi"/>
          <w:bCs/>
        </w:rPr>
      </w:pPr>
      <w:r w:rsidRPr="003116C5">
        <w:rPr>
          <w:rFonts w:asciiTheme="minorBidi" w:hAnsiTheme="minorBidi" w:cstheme="minorBidi"/>
          <w:bCs/>
        </w:rPr>
        <w:t xml:space="preserve">For non-retail exposure, it will base on the BEA_UNSECURED_LGD, to get the unsecured LGD by the </w:t>
      </w:r>
      <w:proofErr w:type="spellStart"/>
      <w:r w:rsidRPr="003116C5">
        <w:rPr>
          <w:rFonts w:asciiTheme="minorBidi" w:hAnsiTheme="minorBidi" w:cstheme="minorBidi"/>
          <w:bCs/>
        </w:rPr>
        <w:t>basel</w:t>
      </w:r>
      <w:proofErr w:type="spellEnd"/>
      <w:r w:rsidRPr="003116C5">
        <w:rPr>
          <w:rFonts w:asciiTheme="minorBidi" w:hAnsiTheme="minorBidi" w:cstheme="minorBidi"/>
          <w:bCs/>
        </w:rPr>
        <w:t xml:space="preserve"> asset class, company code, as well as contract type.  While for the retail exposure, it is expected that there is another customization to fill up the RETAIL_POOL before this LGD patching could be applied to the retail exposure.  Once these retail pool are in place, the unsecured LGD could be retried by the </w:t>
      </w:r>
      <w:proofErr w:type="spellStart"/>
      <w:r w:rsidRPr="003116C5">
        <w:rPr>
          <w:rFonts w:asciiTheme="minorBidi" w:hAnsiTheme="minorBidi" w:cstheme="minorBidi"/>
          <w:bCs/>
        </w:rPr>
        <w:t>basel</w:t>
      </w:r>
      <w:proofErr w:type="spellEnd"/>
      <w:r w:rsidRPr="003116C5">
        <w:rPr>
          <w:rFonts w:asciiTheme="minorBidi" w:hAnsiTheme="minorBidi" w:cstheme="minorBidi"/>
          <w:bCs/>
        </w:rPr>
        <w:t xml:space="preserve"> asset class and</w:t>
      </w:r>
      <w:r>
        <w:rPr>
          <w:rFonts w:asciiTheme="minorBidi" w:hAnsiTheme="minorBidi" w:cstheme="minorBidi"/>
          <w:bCs/>
        </w:rPr>
        <w:t xml:space="preserve"> together with the retail pool</w:t>
      </w:r>
    </w:p>
    <w:p w14:paraId="3AC77AED" w14:textId="3B72BD9F" w:rsidR="003116C5" w:rsidRPr="003116C5" w:rsidRDefault="003116C5" w:rsidP="003116C5">
      <w:pPr>
        <w:pStyle w:val="BodyText"/>
        <w:rPr>
          <w:rFonts w:asciiTheme="minorBidi" w:hAnsiTheme="minorBidi" w:cstheme="minorBidi"/>
          <w:bCs/>
        </w:rPr>
      </w:pPr>
      <w:r w:rsidRPr="003116C5">
        <w:rPr>
          <w:rFonts w:asciiTheme="minorBidi" w:hAnsiTheme="minorBidi" w:cstheme="minorBidi"/>
          <w:bCs/>
        </w:rPr>
        <w:t>Please note that the LGD provided in this BEA_UNSECURED_LGD is the actual LGD percentage, so that it is required to divi</w:t>
      </w:r>
      <w:r>
        <w:rPr>
          <w:rFonts w:asciiTheme="minorBidi" w:hAnsiTheme="minorBidi" w:cstheme="minorBidi"/>
          <w:bCs/>
        </w:rPr>
        <w:t>ded by 100 to the final result.</w:t>
      </w:r>
    </w:p>
    <w:p w14:paraId="183C1EA7" w14:textId="4FFA95A6" w:rsidR="003116C5" w:rsidRPr="003116C5" w:rsidRDefault="003116C5" w:rsidP="003116C5">
      <w:pPr>
        <w:pStyle w:val="BodyText"/>
        <w:rPr>
          <w:rFonts w:asciiTheme="minorBidi" w:hAnsiTheme="minorBidi" w:cstheme="minorBidi"/>
          <w:bCs/>
        </w:rPr>
      </w:pPr>
      <w:r w:rsidRPr="003116C5">
        <w:rPr>
          <w:rFonts w:asciiTheme="minorBidi" w:hAnsiTheme="minorBidi" w:cstheme="minorBidi"/>
          <w:bCs/>
        </w:rPr>
        <w:t xml:space="preserve">For collateral / guarantee, it will base on the BEA_CRM_RECOVERY_RATE, to get the recovery rate by the location and the code of the </w:t>
      </w:r>
      <w:proofErr w:type="spellStart"/>
      <w:r w:rsidRPr="003116C5">
        <w:rPr>
          <w:rFonts w:asciiTheme="minorBidi" w:hAnsiTheme="minorBidi" w:cstheme="minorBidi"/>
          <w:bCs/>
        </w:rPr>
        <w:t>crm</w:t>
      </w:r>
      <w:proofErr w:type="spellEnd"/>
      <w:r w:rsidRPr="003116C5">
        <w:rPr>
          <w:rFonts w:asciiTheme="minorBidi" w:hAnsiTheme="minorBidi" w:cstheme="minorBidi"/>
          <w:bCs/>
        </w:rPr>
        <w:t>.  For any guarantee which have contract type start with 08-00-xx-xx, those will be mapped into GUARNATEE table, the rest of the collateral type will be</w:t>
      </w:r>
      <w:r>
        <w:rPr>
          <w:rFonts w:asciiTheme="minorBidi" w:hAnsiTheme="minorBidi" w:cstheme="minorBidi"/>
          <w:bCs/>
        </w:rPr>
        <w:t xml:space="preserve"> mapped into COLLATERAEL table.</w:t>
      </w:r>
    </w:p>
    <w:p w14:paraId="55709BB9" w14:textId="77777777" w:rsidR="003116C5" w:rsidRDefault="003116C5" w:rsidP="003116C5">
      <w:pPr>
        <w:pStyle w:val="BodyText"/>
        <w:rPr>
          <w:rFonts w:asciiTheme="minorBidi" w:hAnsiTheme="minorBidi" w:cstheme="minorBidi"/>
          <w:bCs/>
        </w:rPr>
      </w:pPr>
      <w:r w:rsidRPr="003116C5">
        <w:rPr>
          <w:rFonts w:asciiTheme="minorBidi" w:hAnsiTheme="minorBidi" w:cstheme="minorBidi"/>
          <w:bCs/>
        </w:rPr>
        <w:t xml:space="preserve">Please note that the recovery rate is provided for the </w:t>
      </w:r>
      <w:proofErr w:type="spellStart"/>
      <w:r w:rsidRPr="003116C5">
        <w:rPr>
          <w:rFonts w:asciiTheme="minorBidi" w:hAnsiTheme="minorBidi" w:cstheme="minorBidi"/>
          <w:bCs/>
        </w:rPr>
        <w:t>crm</w:t>
      </w:r>
      <w:proofErr w:type="spellEnd"/>
      <w:r w:rsidRPr="003116C5">
        <w:rPr>
          <w:rFonts w:asciiTheme="minorBidi" w:hAnsiTheme="minorBidi" w:cstheme="minorBidi"/>
          <w:bCs/>
        </w:rPr>
        <w:t>, so that the LGD should be retrieved by 1 – recovery rate.</w:t>
      </w:r>
    </w:p>
    <w:p w14:paraId="37B70CF7" w14:textId="77777777" w:rsidR="00696383" w:rsidRDefault="003116C5" w:rsidP="003116C5">
      <w:pPr>
        <w:pStyle w:val="BodyText"/>
        <w:rPr>
          <w:rFonts w:asciiTheme="minorBidi" w:hAnsiTheme="minorBidi" w:cstheme="minorBidi"/>
          <w:bCs/>
        </w:rPr>
      </w:pPr>
      <w:r w:rsidRPr="003116C5">
        <w:rPr>
          <w:rFonts w:asciiTheme="minorBidi" w:hAnsiTheme="minorBidi" w:cstheme="minorBidi"/>
          <w:bCs/>
        </w:rPr>
        <w:t>Illustrative example attach</w:t>
      </w:r>
      <w:r w:rsidR="00696383">
        <w:rPr>
          <w:rFonts w:asciiTheme="minorBidi" w:hAnsiTheme="minorBidi" w:cstheme="minorBidi"/>
          <w:bCs/>
        </w:rPr>
        <w:t>ed below for reference:</w:t>
      </w:r>
    </w:p>
    <w:bookmarkStart w:id="44" w:name="_MON_1551602241"/>
    <w:bookmarkEnd w:id="44"/>
    <w:p w14:paraId="53F6C817" w14:textId="047940FE" w:rsidR="003116C5" w:rsidRPr="003116C5" w:rsidRDefault="003116C5" w:rsidP="003116C5">
      <w:pPr>
        <w:pStyle w:val="BodyText"/>
        <w:rPr>
          <w:rFonts w:asciiTheme="minorBidi" w:hAnsiTheme="minorBidi" w:cstheme="minorBidi"/>
          <w:bCs/>
        </w:rPr>
      </w:pPr>
      <w:r w:rsidRPr="003116C5">
        <w:rPr>
          <w:rFonts w:asciiTheme="minorBidi" w:hAnsiTheme="minorBidi" w:cstheme="minorBidi"/>
          <w:bCs/>
        </w:rPr>
        <w:object w:dxaOrig="1551" w:dyaOrig="1004" w14:anchorId="12E360A6">
          <v:shape id="_x0000_i1030" type="#_x0000_t75" style="width:78.25pt;height:50.7pt" o:ole="">
            <v:imagedata r:id="rId22" o:title=""/>
          </v:shape>
          <o:OLEObject Type="Embed" ProgID="Excel.Sheet.12" ShapeID="_x0000_i1030" DrawAspect="Icon" ObjectID="_1626591272" r:id="rId23"/>
        </w:object>
      </w:r>
    </w:p>
    <w:p w14:paraId="07F3F2CB" w14:textId="77777777" w:rsidR="00C97004" w:rsidRPr="000F342E" w:rsidRDefault="00C97004" w:rsidP="00AC4064">
      <w:pPr>
        <w:pStyle w:val="Heading2"/>
        <w:numPr>
          <w:ilvl w:val="1"/>
          <w:numId w:val="4"/>
        </w:numPr>
        <w:rPr>
          <w:rFonts w:asciiTheme="minorBidi" w:hAnsiTheme="minorBidi" w:cstheme="minorBidi"/>
          <w:sz w:val="24"/>
          <w:szCs w:val="24"/>
        </w:rPr>
      </w:pPr>
      <w:bookmarkStart w:id="45" w:name="_Toc481657031"/>
      <w:r>
        <w:rPr>
          <w:rFonts w:asciiTheme="minorBidi" w:hAnsiTheme="minorBidi" w:cstheme="minorBidi"/>
          <w:sz w:val="24"/>
          <w:szCs w:val="24"/>
        </w:rPr>
        <w:t>Proposed Design</w:t>
      </w:r>
      <w:bookmarkEnd w:id="45"/>
    </w:p>
    <w:p w14:paraId="74125B20" w14:textId="77777777" w:rsidR="003116C5" w:rsidRDefault="003116C5" w:rsidP="003116C5">
      <w:pPr>
        <w:pStyle w:val="BodyText"/>
        <w:rPr>
          <w:rFonts w:asciiTheme="minorBidi" w:hAnsiTheme="minorBidi" w:cstheme="minorBidi"/>
        </w:rPr>
      </w:pPr>
      <w:r w:rsidRPr="001151CF">
        <w:rPr>
          <w:rFonts w:asciiTheme="minorBidi" w:hAnsiTheme="minorBidi" w:cstheme="minorBidi"/>
        </w:rPr>
        <w:t>The Overall objective is to get the following results updated in tables:</w:t>
      </w:r>
    </w:p>
    <w:p w14:paraId="615D0A66" w14:textId="77777777" w:rsidR="003116C5" w:rsidRPr="003116C5" w:rsidRDefault="003116C5" w:rsidP="00E14F70">
      <w:pPr>
        <w:pStyle w:val="BodyText"/>
        <w:numPr>
          <w:ilvl w:val="0"/>
          <w:numId w:val="15"/>
        </w:numPr>
        <w:spacing w:after="0"/>
        <w:rPr>
          <w:rFonts w:asciiTheme="minorBidi" w:hAnsiTheme="minorBidi" w:cstheme="minorBidi"/>
          <w:b/>
          <w:u w:val="single"/>
        </w:rPr>
      </w:pPr>
      <w:r w:rsidRPr="003116C5">
        <w:rPr>
          <w:rFonts w:asciiTheme="minorBidi" w:hAnsiTheme="minorBidi" w:cstheme="minorBidi"/>
        </w:rPr>
        <w:t>The final result for the exposure side will be updated to:</w:t>
      </w:r>
    </w:p>
    <w:p w14:paraId="4964D108" w14:textId="77777777" w:rsidR="003116C5" w:rsidRPr="003116C5" w:rsidRDefault="003116C5" w:rsidP="00E14F70">
      <w:pPr>
        <w:pStyle w:val="BodyText"/>
        <w:numPr>
          <w:ilvl w:val="1"/>
          <w:numId w:val="15"/>
        </w:numPr>
        <w:spacing w:after="0"/>
        <w:rPr>
          <w:rFonts w:asciiTheme="minorBidi" w:hAnsiTheme="minorBidi" w:cstheme="minorBidi"/>
        </w:rPr>
      </w:pPr>
      <w:r w:rsidRPr="003116C5">
        <w:rPr>
          <w:rFonts w:asciiTheme="minorBidi" w:hAnsiTheme="minorBidi" w:cstheme="minorBidi"/>
        </w:rPr>
        <w:t>The LGD on the following table: LOANDEPO/FACILITY/REPO/ SECURITY</w:t>
      </w:r>
    </w:p>
    <w:p w14:paraId="3BB401EA" w14:textId="77777777" w:rsidR="003116C5" w:rsidRPr="003116C5" w:rsidRDefault="003116C5" w:rsidP="00E14F70">
      <w:pPr>
        <w:pStyle w:val="BodyText"/>
        <w:numPr>
          <w:ilvl w:val="0"/>
          <w:numId w:val="15"/>
        </w:numPr>
        <w:spacing w:after="0"/>
        <w:rPr>
          <w:rFonts w:asciiTheme="minorBidi" w:hAnsiTheme="minorBidi" w:cstheme="minorBidi"/>
        </w:rPr>
      </w:pPr>
      <w:r w:rsidRPr="003116C5">
        <w:rPr>
          <w:rFonts w:asciiTheme="minorBidi" w:hAnsiTheme="minorBidi" w:cstheme="minorBidi"/>
        </w:rPr>
        <w:t xml:space="preserve">The final result for the </w:t>
      </w:r>
      <w:proofErr w:type="spellStart"/>
      <w:r w:rsidRPr="003116C5">
        <w:rPr>
          <w:rFonts w:asciiTheme="minorBidi" w:hAnsiTheme="minorBidi" w:cstheme="minorBidi"/>
        </w:rPr>
        <w:t>crm</w:t>
      </w:r>
      <w:proofErr w:type="spellEnd"/>
      <w:r w:rsidRPr="003116C5">
        <w:rPr>
          <w:rFonts w:asciiTheme="minorBidi" w:hAnsiTheme="minorBidi" w:cstheme="minorBidi"/>
        </w:rPr>
        <w:t xml:space="preserve"> side will be updated to:</w:t>
      </w:r>
    </w:p>
    <w:p w14:paraId="03BA37F7" w14:textId="77777777" w:rsidR="003116C5" w:rsidRPr="003116C5" w:rsidRDefault="003116C5" w:rsidP="00E14F70">
      <w:pPr>
        <w:pStyle w:val="BodyText"/>
        <w:numPr>
          <w:ilvl w:val="1"/>
          <w:numId w:val="15"/>
        </w:numPr>
        <w:spacing w:after="0"/>
        <w:rPr>
          <w:rFonts w:asciiTheme="minorBidi" w:hAnsiTheme="minorBidi" w:cstheme="minorBidi"/>
        </w:rPr>
      </w:pPr>
      <w:r w:rsidRPr="003116C5">
        <w:rPr>
          <w:rFonts w:asciiTheme="minorBidi" w:hAnsiTheme="minorBidi" w:cstheme="minorBidi"/>
        </w:rPr>
        <w:t>The LGD on the following table: COLLATERAL / GUARANTEE</w:t>
      </w:r>
    </w:p>
    <w:p w14:paraId="1A01BCEC" w14:textId="77777777" w:rsidR="003116C5" w:rsidRPr="003116C5" w:rsidRDefault="003116C5" w:rsidP="00E14F70">
      <w:pPr>
        <w:pStyle w:val="BodyText"/>
        <w:numPr>
          <w:ilvl w:val="1"/>
          <w:numId w:val="15"/>
        </w:numPr>
        <w:spacing w:after="0"/>
        <w:rPr>
          <w:rFonts w:asciiTheme="minorBidi" w:hAnsiTheme="minorBidi" w:cstheme="minorBidi"/>
        </w:rPr>
      </w:pPr>
      <w:r w:rsidRPr="003116C5">
        <w:rPr>
          <w:rFonts w:asciiTheme="minorBidi" w:hAnsiTheme="minorBidi" w:cstheme="minorBidi"/>
        </w:rPr>
        <w:t>The ATTRIBUTE_1 to store the macro-economic index on the COLLATERAL table</w:t>
      </w:r>
    </w:p>
    <w:p w14:paraId="4FB97A6E" w14:textId="77777777" w:rsidR="003116C5" w:rsidRPr="003116C5" w:rsidRDefault="003116C5" w:rsidP="00E14F70">
      <w:pPr>
        <w:pStyle w:val="BodyText"/>
        <w:numPr>
          <w:ilvl w:val="1"/>
          <w:numId w:val="15"/>
        </w:numPr>
        <w:spacing w:after="0"/>
        <w:rPr>
          <w:rFonts w:asciiTheme="minorBidi" w:hAnsiTheme="minorBidi" w:cstheme="minorBidi"/>
        </w:rPr>
      </w:pPr>
      <w:r w:rsidRPr="003116C5">
        <w:rPr>
          <w:rFonts w:asciiTheme="minorBidi" w:hAnsiTheme="minorBidi" w:cstheme="minorBidi"/>
        </w:rPr>
        <w:t xml:space="preserve">The NDIM1 to store the Coefficient between the collateral and the </w:t>
      </w:r>
      <w:proofErr w:type="spellStart"/>
      <w:r w:rsidRPr="003116C5">
        <w:rPr>
          <w:rFonts w:asciiTheme="minorBidi" w:hAnsiTheme="minorBidi" w:cstheme="minorBidi"/>
        </w:rPr>
        <w:t>marco</w:t>
      </w:r>
      <w:proofErr w:type="spellEnd"/>
      <w:r w:rsidRPr="003116C5">
        <w:rPr>
          <w:rFonts w:asciiTheme="minorBidi" w:hAnsiTheme="minorBidi" w:cstheme="minorBidi"/>
        </w:rPr>
        <w:t>-economic index on the COLLATERAL table.</w:t>
      </w:r>
    </w:p>
    <w:p w14:paraId="75A98849" w14:textId="08FAD2B0" w:rsidR="003116C5" w:rsidRDefault="003116C5" w:rsidP="00E14F70">
      <w:pPr>
        <w:pStyle w:val="BodyText"/>
        <w:numPr>
          <w:ilvl w:val="1"/>
          <w:numId w:val="15"/>
        </w:numPr>
        <w:spacing w:after="0"/>
        <w:rPr>
          <w:rFonts w:asciiTheme="minorBidi" w:hAnsiTheme="minorBidi" w:cstheme="minorBidi"/>
        </w:rPr>
      </w:pPr>
      <w:r w:rsidRPr="003116C5">
        <w:rPr>
          <w:rFonts w:asciiTheme="minorBidi" w:hAnsiTheme="minorBidi" w:cstheme="minorBidi"/>
        </w:rPr>
        <w:t>The NDIM2 to store the recovery day required to sell off the collateral to recovery on the COLLATERAL table.</w:t>
      </w:r>
    </w:p>
    <w:p w14:paraId="197168CE" w14:textId="77777777" w:rsidR="003116C5" w:rsidRPr="003116C5" w:rsidRDefault="003116C5" w:rsidP="003116C5">
      <w:pPr>
        <w:pStyle w:val="BodyText"/>
        <w:spacing w:after="0"/>
        <w:ind w:left="1440"/>
        <w:rPr>
          <w:rFonts w:asciiTheme="minorBidi" w:hAnsiTheme="minorBidi" w:cstheme="minorBidi"/>
        </w:rPr>
      </w:pPr>
    </w:p>
    <w:p w14:paraId="4CCA55E9" w14:textId="2ECE6986" w:rsidR="00556777" w:rsidRPr="003116C5" w:rsidRDefault="003116C5" w:rsidP="003116C5">
      <w:pPr>
        <w:spacing w:after="160" w:line="259" w:lineRule="auto"/>
        <w:rPr>
          <w:rFonts w:ascii="Arial" w:hAnsi="Arial" w:cs="Arial"/>
          <w:b/>
          <w:u w:val="single"/>
        </w:rPr>
      </w:pPr>
      <w:r w:rsidRPr="003116C5">
        <w:rPr>
          <w:rFonts w:ascii="Arial" w:hAnsi="Arial" w:cs="Arial"/>
        </w:rPr>
        <w:t>This is expected to be executed at Post-Transaction process</w:t>
      </w:r>
      <w:r>
        <w:rPr>
          <w:rFonts w:ascii="Arial" w:hAnsi="Arial" w:cs="Arial"/>
        </w:rPr>
        <w:t>.</w:t>
      </w:r>
    </w:p>
    <w:p w14:paraId="47EC8111" w14:textId="4472F964" w:rsidR="00C97004" w:rsidRDefault="00C97004" w:rsidP="00AC4064">
      <w:pPr>
        <w:pStyle w:val="Heading2"/>
        <w:numPr>
          <w:ilvl w:val="1"/>
          <w:numId w:val="4"/>
        </w:numPr>
        <w:rPr>
          <w:rFonts w:asciiTheme="minorBidi" w:hAnsiTheme="minorBidi" w:cstheme="minorBidi"/>
        </w:rPr>
      </w:pPr>
      <w:bookmarkStart w:id="46" w:name="_Toc481657032"/>
      <w:r>
        <w:rPr>
          <w:rFonts w:asciiTheme="minorBidi" w:hAnsiTheme="minorBidi" w:cstheme="minorBidi"/>
        </w:rPr>
        <w:t>Procedure definition</w:t>
      </w:r>
      <w:bookmarkEnd w:id="46"/>
    </w:p>
    <w:p w14:paraId="6111DF11" w14:textId="4D74D39D" w:rsidR="00165A14" w:rsidRPr="006256A8" w:rsidRDefault="000B3FEB" w:rsidP="00165A14">
      <w:pPr>
        <w:pStyle w:val="BodyText"/>
        <w:spacing w:after="0"/>
        <w:rPr>
          <w:rFonts w:asciiTheme="minorBidi" w:hAnsiTheme="minorBidi" w:cstheme="minorBidi"/>
        </w:rPr>
      </w:pPr>
      <w:r>
        <w:rPr>
          <w:rFonts w:asciiTheme="minorBidi" w:hAnsiTheme="minorBidi" w:cstheme="minorBidi"/>
        </w:rPr>
        <w:t>PACK_BEA</w:t>
      </w:r>
      <w:r w:rsidR="00165A14" w:rsidRPr="006256A8">
        <w:rPr>
          <w:rFonts w:asciiTheme="minorBidi" w:hAnsiTheme="minorBidi" w:cstheme="minorBidi"/>
        </w:rPr>
        <w:t>_</w:t>
      </w:r>
      <w:r>
        <w:rPr>
          <w:rFonts w:asciiTheme="minorBidi" w:hAnsiTheme="minorBidi" w:cstheme="minorBidi"/>
        </w:rPr>
        <w:t>IFRS9</w:t>
      </w:r>
    </w:p>
    <w:p w14:paraId="05A77216" w14:textId="15E7154A" w:rsidR="00165A14" w:rsidRPr="00165A14" w:rsidRDefault="00165A14" w:rsidP="00165A14">
      <w:pPr>
        <w:rPr>
          <w:rFonts w:asciiTheme="minorBidi" w:hAnsiTheme="minorBidi" w:cstheme="minorBidi"/>
        </w:rPr>
      </w:pPr>
      <w:r w:rsidRPr="00165A14">
        <w:rPr>
          <w:rFonts w:asciiTheme="minorBidi" w:hAnsiTheme="minorBidi" w:cstheme="minorBidi"/>
        </w:rPr>
        <w:t xml:space="preserve">This procedure is to </w:t>
      </w:r>
    </w:p>
    <w:p w14:paraId="14602CE1" w14:textId="75EAF6CB" w:rsidR="000B3FEB" w:rsidRDefault="000B3FEB" w:rsidP="000B3FEB">
      <w:pPr>
        <w:pStyle w:val="Heading1"/>
        <w:numPr>
          <w:ilvl w:val="0"/>
          <w:numId w:val="4"/>
        </w:numPr>
        <w:rPr>
          <w:rFonts w:asciiTheme="minorBidi" w:hAnsiTheme="minorBidi" w:cstheme="minorBidi"/>
        </w:rPr>
      </w:pPr>
      <w:bookmarkStart w:id="47" w:name="_Toc481657033"/>
      <w:r>
        <w:rPr>
          <w:rFonts w:asciiTheme="minorBidi" w:hAnsiTheme="minorBidi" w:cstheme="minorBidi"/>
        </w:rPr>
        <w:t>Current PD patching</w:t>
      </w:r>
      <w:bookmarkEnd w:id="47"/>
    </w:p>
    <w:p w14:paraId="48A68317" w14:textId="77777777" w:rsidR="000B3FEB" w:rsidRPr="000F342E" w:rsidRDefault="000B3FEB" w:rsidP="000B3FEB">
      <w:pPr>
        <w:pStyle w:val="Heading2"/>
        <w:numPr>
          <w:ilvl w:val="1"/>
          <w:numId w:val="4"/>
        </w:numPr>
        <w:rPr>
          <w:rFonts w:asciiTheme="minorBidi" w:hAnsiTheme="minorBidi" w:cstheme="minorBidi"/>
          <w:sz w:val="24"/>
          <w:szCs w:val="24"/>
        </w:rPr>
      </w:pPr>
      <w:bookmarkStart w:id="48" w:name="_Toc481657034"/>
      <w:r>
        <w:rPr>
          <w:rFonts w:asciiTheme="minorBidi" w:hAnsiTheme="minorBidi" w:cstheme="minorBidi"/>
          <w:sz w:val="24"/>
          <w:szCs w:val="24"/>
        </w:rPr>
        <w:lastRenderedPageBreak/>
        <w:t>Business Requirement</w:t>
      </w:r>
      <w:bookmarkEnd w:id="48"/>
    </w:p>
    <w:p w14:paraId="36FFE18C" w14:textId="77777777" w:rsidR="000B3FEB" w:rsidRPr="00D652BA" w:rsidRDefault="000B3FEB" w:rsidP="000B3FEB">
      <w:pPr>
        <w:pStyle w:val="BodyText"/>
        <w:spacing w:after="0"/>
        <w:rPr>
          <w:rFonts w:asciiTheme="minorBidi" w:hAnsiTheme="minorBidi" w:cstheme="minorBidi"/>
        </w:rPr>
      </w:pPr>
      <w:r>
        <w:rPr>
          <w:rFonts w:asciiTheme="minorBidi" w:hAnsiTheme="minorBidi" w:cstheme="minorBidi"/>
        </w:rPr>
        <w:t>&lt;&lt;To be update&gt;&gt;.</w:t>
      </w:r>
    </w:p>
    <w:p w14:paraId="117C89AF" w14:textId="77777777" w:rsidR="000B3FEB" w:rsidRPr="000F342E" w:rsidRDefault="000B3FEB" w:rsidP="000B3FEB">
      <w:pPr>
        <w:pStyle w:val="Heading2"/>
        <w:numPr>
          <w:ilvl w:val="1"/>
          <w:numId w:val="4"/>
        </w:numPr>
        <w:spacing w:line="240" w:lineRule="auto"/>
        <w:rPr>
          <w:rFonts w:asciiTheme="minorBidi" w:hAnsiTheme="minorBidi" w:cstheme="minorBidi"/>
          <w:sz w:val="24"/>
          <w:szCs w:val="24"/>
        </w:rPr>
      </w:pPr>
      <w:bookmarkStart w:id="49" w:name="_Toc481657035"/>
      <w:r>
        <w:rPr>
          <w:rFonts w:asciiTheme="minorBidi" w:hAnsiTheme="minorBidi" w:cstheme="minorBidi"/>
          <w:sz w:val="24"/>
          <w:szCs w:val="24"/>
        </w:rPr>
        <w:t>Data Requirement</w:t>
      </w:r>
      <w:bookmarkEnd w:id="49"/>
    </w:p>
    <w:p w14:paraId="7DAF0C51" w14:textId="77777777" w:rsidR="003116C5" w:rsidRDefault="003116C5" w:rsidP="003116C5">
      <w:pPr>
        <w:pStyle w:val="BodyText"/>
        <w:rPr>
          <w:rFonts w:asciiTheme="minorBidi" w:hAnsiTheme="minorBidi" w:cstheme="minorBidi"/>
          <w:b/>
          <w:bCs/>
          <w:u w:val="single"/>
        </w:rPr>
      </w:pPr>
      <w:r w:rsidRPr="00853783">
        <w:rPr>
          <w:rFonts w:asciiTheme="minorBidi" w:hAnsiTheme="minorBidi" w:cstheme="minorBidi"/>
          <w:b/>
          <w:bCs/>
          <w:u w:val="single"/>
        </w:rPr>
        <w:t>Pre-requisites</w:t>
      </w:r>
    </w:p>
    <w:p w14:paraId="6DC57D41"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 xml:space="preserve">BEA_RATING_MASTER configuration table is uploaded by BEA user with all the internal and external rating information provided with the corresponding, rating order, score, and also Moody’s equivalent rating, if applicable, provided as well.  </w:t>
      </w:r>
    </w:p>
    <w:p w14:paraId="4C63167B"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These information will then be loaded to RATING table.</w:t>
      </w:r>
    </w:p>
    <w:p w14:paraId="10624DDE" w14:textId="77777777"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BEA_OVERRIDE_PD table is also uploaded by BEA user.</w:t>
      </w:r>
    </w:p>
    <w:p w14:paraId="061F9CC1" w14:textId="6CC6A1B3" w:rsidR="003116C5" w:rsidRPr="003116C5" w:rsidRDefault="003116C5" w:rsidP="00E14F70">
      <w:pPr>
        <w:pStyle w:val="BodyText"/>
        <w:numPr>
          <w:ilvl w:val="0"/>
          <w:numId w:val="15"/>
        </w:numPr>
        <w:rPr>
          <w:rFonts w:asciiTheme="minorBidi" w:hAnsiTheme="minorBidi" w:cstheme="minorBidi"/>
          <w:bCs/>
        </w:rPr>
      </w:pPr>
      <w:r w:rsidRPr="003116C5">
        <w:rPr>
          <w:rFonts w:asciiTheme="minorBidi" w:hAnsiTheme="minorBidi" w:cstheme="minorBidi"/>
          <w:bCs/>
        </w:rPr>
        <w:t>Counterparty / Issuer / Guarantor’s INTERNAL and / or EXTERNAL rating are all loaded to ISSUER_CREDIT_RATINGS tables.</w:t>
      </w:r>
    </w:p>
    <w:p w14:paraId="0A555161" w14:textId="77777777" w:rsidR="003116C5" w:rsidRDefault="003116C5" w:rsidP="003116C5">
      <w:pPr>
        <w:pStyle w:val="BodyText"/>
        <w:rPr>
          <w:rFonts w:asciiTheme="minorBidi" w:hAnsiTheme="minorBidi" w:cstheme="minorBidi"/>
          <w:b/>
          <w:u w:val="single"/>
        </w:rPr>
      </w:pPr>
      <w:r>
        <w:rPr>
          <w:rFonts w:asciiTheme="minorBidi" w:hAnsiTheme="minorBidi" w:cstheme="minorBidi"/>
          <w:b/>
          <w:u w:val="single"/>
        </w:rPr>
        <w:t>Requirement</w:t>
      </w:r>
    </w:p>
    <w:p w14:paraId="072ED3B3" w14:textId="77777777" w:rsidR="00332123" w:rsidRPr="00332123" w:rsidRDefault="00332123" w:rsidP="00332123">
      <w:pPr>
        <w:pStyle w:val="BodyText"/>
        <w:rPr>
          <w:rFonts w:asciiTheme="minorBidi" w:hAnsiTheme="minorBidi" w:cstheme="minorBidi"/>
        </w:rPr>
      </w:pPr>
      <w:r w:rsidRPr="00332123">
        <w:rPr>
          <w:rFonts w:asciiTheme="minorBidi" w:hAnsiTheme="minorBidi" w:cstheme="minorBidi"/>
        </w:rPr>
        <w:t>There are different scenarios to be handled, please refer to FSD version 1.0 Section 12.1.1 for the final requirement. Basically, it involve the following procedures on this PD patching:</w:t>
      </w:r>
    </w:p>
    <w:p w14:paraId="2A7C1E98" w14:textId="77777777" w:rsidR="00332123" w:rsidRPr="00332123" w:rsidRDefault="00332123" w:rsidP="00E14F70">
      <w:pPr>
        <w:pStyle w:val="BodyText"/>
        <w:numPr>
          <w:ilvl w:val="0"/>
          <w:numId w:val="22"/>
        </w:numPr>
        <w:rPr>
          <w:rFonts w:asciiTheme="minorBidi" w:hAnsiTheme="minorBidi" w:cstheme="minorBidi"/>
        </w:rPr>
      </w:pPr>
      <w:r w:rsidRPr="00332123">
        <w:rPr>
          <w:rFonts w:asciiTheme="minorBidi" w:hAnsiTheme="minorBidi" w:cstheme="minorBidi"/>
        </w:rPr>
        <w:t>Overriding Rating with the Long Run average PD</w:t>
      </w:r>
    </w:p>
    <w:p w14:paraId="76AE7945" w14:textId="77777777" w:rsidR="00332123" w:rsidRPr="00332123" w:rsidRDefault="00332123" w:rsidP="00E14F70">
      <w:pPr>
        <w:pStyle w:val="BodyText"/>
        <w:numPr>
          <w:ilvl w:val="0"/>
          <w:numId w:val="22"/>
        </w:numPr>
        <w:rPr>
          <w:rFonts w:asciiTheme="minorBidi" w:hAnsiTheme="minorBidi" w:cstheme="minorBidi"/>
        </w:rPr>
      </w:pPr>
      <w:r w:rsidRPr="00332123">
        <w:rPr>
          <w:rFonts w:asciiTheme="minorBidi" w:hAnsiTheme="minorBidi" w:cstheme="minorBidi"/>
        </w:rPr>
        <w:t>Get the worst rating</w:t>
      </w:r>
    </w:p>
    <w:p w14:paraId="1E6F33EB" w14:textId="77777777" w:rsidR="00332123" w:rsidRPr="00332123" w:rsidRDefault="00332123" w:rsidP="00E14F70">
      <w:pPr>
        <w:pStyle w:val="BodyText"/>
        <w:numPr>
          <w:ilvl w:val="0"/>
          <w:numId w:val="22"/>
        </w:numPr>
        <w:rPr>
          <w:rFonts w:asciiTheme="minorBidi" w:hAnsiTheme="minorBidi" w:cstheme="minorBidi"/>
        </w:rPr>
      </w:pPr>
      <w:r w:rsidRPr="00332123">
        <w:rPr>
          <w:rFonts w:asciiTheme="minorBidi" w:hAnsiTheme="minorBidi" w:cstheme="minorBidi"/>
        </w:rPr>
        <w:t>Conversion to Moody’s equivalent rating</w:t>
      </w:r>
    </w:p>
    <w:p w14:paraId="27A2B154" w14:textId="5BCF49C4" w:rsidR="00332123" w:rsidRPr="00332123" w:rsidRDefault="00332123" w:rsidP="00E14F70">
      <w:pPr>
        <w:pStyle w:val="BodyText"/>
        <w:numPr>
          <w:ilvl w:val="0"/>
          <w:numId w:val="22"/>
        </w:numPr>
        <w:rPr>
          <w:rFonts w:asciiTheme="minorBidi" w:hAnsiTheme="minorBidi" w:cstheme="minorBidi"/>
        </w:rPr>
      </w:pPr>
      <w:r w:rsidRPr="00332123">
        <w:rPr>
          <w:rFonts w:asciiTheme="minorBidi" w:hAnsiTheme="minorBidi" w:cstheme="minorBidi"/>
        </w:rPr>
        <w:t>Backfilling PD</w:t>
      </w:r>
    </w:p>
    <w:p w14:paraId="00688B84" w14:textId="61319F1F" w:rsidR="00332123" w:rsidRPr="00332123" w:rsidRDefault="00332123" w:rsidP="00332123">
      <w:pPr>
        <w:pStyle w:val="BodyText"/>
        <w:rPr>
          <w:rFonts w:asciiTheme="minorBidi" w:hAnsiTheme="minorBidi" w:cstheme="minorBidi"/>
        </w:rPr>
      </w:pPr>
      <w:r w:rsidRPr="00332123">
        <w:rPr>
          <w:rFonts w:asciiTheme="minorBidi" w:hAnsiTheme="minorBidi" w:cstheme="minorBidi"/>
        </w:rPr>
        <w:t>Please note that the last one (v) Backfilling PD should be executed after (</w:t>
      </w:r>
      <w:proofErr w:type="spellStart"/>
      <w:r w:rsidRPr="00332123">
        <w:rPr>
          <w:rFonts w:asciiTheme="minorBidi" w:hAnsiTheme="minorBidi" w:cstheme="minorBidi"/>
        </w:rPr>
        <w:t>i</w:t>
      </w:r>
      <w:proofErr w:type="spellEnd"/>
      <w:r w:rsidRPr="00332123">
        <w:rPr>
          <w:rFonts w:asciiTheme="minorBidi" w:hAnsiTheme="minorBidi" w:cstheme="minorBidi"/>
        </w:rPr>
        <w:t>) to (iii) are all done.</w:t>
      </w:r>
    </w:p>
    <w:p w14:paraId="2537A320" w14:textId="77777777" w:rsidR="00696383" w:rsidRDefault="00332123" w:rsidP="003116C5">
      <w:pPr>
        <w:pStyle w:val="BodyText"/>
        <w:rPr>
          <w:rFonts w:asciiTheme="minorBidi" w:hAnsiTheme="minorBidi" w:cstheme="minorBidi"/>
        </w:rPr>
      </w:pPr>
      <w:r w:rsidRPr="00332123">
        <w:rPr>
          <w:rFonts w:asciiTheme="minorBidi" w:hAnsiTheme="minorBidi" w:cstheme="minorBidi"/>
        </w:rPr>
        <w:t>Illustrative example attached below for reference:</w:t>
      </w:r>
    </w:p>
    <w:bookmarkStart w:id="50" w:name="_MON_1551705006"/>
    <w:bookmarkEnd w:id="50"/>
    <w:p w14:paraId="72C774EE" w14:textId="6279B619" w:rsidR="00332123" w:rsidRPr="00332123" w:rsidRDefault="00332123" w:rsidP="003116C5">
      <w:pPr>
        <w:pStyle w:val="BodyText"/>
        <w:rPr>
          <w:rFonts w:asciiTheme="minorBidi" w:hAnsiTheme="minorBidi" w:cstheme="minorBidi"/>
        </w:rPr>
      </w:pPr>
      <w:r w:rsidRPr="00332123">
        <w:rPr>
          <w:rFonts w:asciiTheme="minorBidi" w:hAnsiTheme="minorBidi" w:cstheme="minorBidi"/>
        </w:rPr>
        <w:object w:dxaOrig="1551" w:dyaOrig="1004" w14:anchorId="0EF27994">
          <v:shape id="_x0000_i1031" type="#_x0000_t75" style="width:77pt;height:50.7pt" o:ole="">
            <v:imagedata r:id="rId24" o:title=""/>
          </v:shape>
          <o:OLEObject Type="Embed" ProgID="Excel.Sheet.12" ShapeID="_x0000_i1031" DrawAspect="Icon" ObjectID="_1626591273" r:id="rId25"/>
        </w:object>
      </w:r>
    </w:p>
    <w:p w14:paraId="1913668E" w14:textId="77777777" w:rsidR="000B3FEB" w:rsidRPr="000F342E" w:rsidRDefault="000B3FEB" w:rsidP="000B3FEB">
      <w:pPr>
        <w:pStyle w:val="Heading2"/>
        <w:numPr>
          <w:ilvl w:val="1"/>
          <w:numId w:val="4"/>
        </w:numPr>
        <w:rPr>
          <w:rFonts w:asciiTheme="minorBidi" w:hAnsiTheme="minorBidi" w:cstheme="minorBidi"/>
          <w:sz w:val="24"/>
          <w:szCs w:val="24"/>
        </w:rPr>
      </w:pPr>
      <w:bookmarkStart w:id="51" w:name="_Toc481657036"/>
      <w:r>
        <w:rPr>
          <w:rFonts w:asciiTheme="minorBidi" w:hAnsiTheme="minorBidi" w:cstheme="minorBidi"/>
          <w:sz w:val="24"/>
          <w:szCs w:val="24"/>
        </w:rPr>
        <w:t>Proposed Design</w:t>
      </w:r>
      <w:bookmarkEnd w:id="51"/>
    </w:p>
    <w:p w14:paraId="23C9E250" w14:textId="77777777" w:rsidR="00332123" w:rsidRDefault="00332123" w:rsidP="00332123">
      <w:pPr>
        <w:pStyle w:val="BodyText"/>
        <w:rPr>
          <w:rFonts w:asciiTheme="minorBidi" w:hAnsiTheme="minorBidi" w:cstheme="minorBidi"/>
        </w:rPr>
      </w:pPr>
      <w:r w:rsidRPr="001151CF">
        <w:rPr>
          <w:rFonts w:asciiTheme="minorBidi" w:hAnsiTheme="minorBidi" w:cstheme="minorBidi"/>
        </w:rPr>
        <w:t>The Overall objective is to get the following results updated in tables:</w:t>
      </w:r>
    </w:p>
    <w:p w14:paraId="5323CCBB" w14:textId="77777777" w:rsidR="00332123" w:rsidRPr="00332123" w:rsidRDefault="00332123" w:rsidP="00E14F70">
      <w:pPr>
        <w:numPr>
          <w:ilvl w:val="1"/>
          <w:numId w:val="15"/>
        </w:numPr>
        <w:spacing w:after="160" w:line="259" w:lineRule="auto"/>
        <w:contextualSpacing/>
        <w:rPr>
          <w:rFonts w:ascii="Arial" w:eastAsia="PMingLiU" w:hAnsi="Arial" w:cs="Arial"/>
          <w:szCs w:val="20"/>
          <w:lang w:eastAsia="zh-TW"/>
        </w:rPr>
      </w:pPr>
      <w:r w:rsidRPr="00332123">
        <w:rPr>
          <w:rFonts w:ascii="Arial" w:eastAsia="PMingLiU" w:hAnsi="Arial" w:cs="Arial"/>
          <w:szCs w:val="20"/>
          <w:lang w:eastAsia="zh-TW"/>
        </w:rPr>
        <w:t xml:space="preserve">The </w:t>
      </w:r>
      <w:r w:rsidRPr="00332123">
        <w:rPr>
          <w:rFonts w:ascii="Arial" w:eastAsia="PMingLiU" w:hAnsi="Arial" w:cs="Arial"/>
          <w:szCs w:val="20"/>
          <w:highlight w:val="cyan"/>
          <w:lang w:eastAsia="zh-TW"/>
        </w:rPr>
        <w:t>DIM15</w:t>
      </w:r>
      <w:r w:rsidRPr="00332123">
        <w:rPr>
          <w:rFonts w:ascii="Arial" w:eastAsia="PMingLiU" w:hAnsi="Arial" w:cs="Arial"/>
          <w:szCs w:val="20"/>
          <w:lang w:eastAsia="zh-TW"/>
        </w:rPr>
        <w:t xml:space="preserve"> on the following table: LOANDEPO/FACILITY/REPO/SECURITY_POSITIONS </w:t>
      </w:r>
      <w:r w:rsidRPr="00332123">
        <w:rPr>
          <w:rFonts w:ascii="Arial" w:eastAsia="PMingLiU" w:hAnsi="Arial" w:cs="Arial"/>
          <w:szCs w:val="20"/>
          <w:highlight w:val="cyan"/>
          <w:lang w:eastAsia="zh-TW"/>
        </w:rPr>
        <w:t xml:space="preserve">with </w:t>
      </w:r>
      <w:proofErr w:type="spellStart"/>
      <w:r w:rsidRPr="00332123">
        <w:rPr>
          <w:rFonts w:ascii="Arial" w:eastAsia="PMingLiU" w:hAnsi="Arial" w:cs="Arial"/>
          <w:szCs w:val="20"/>
          <w:highlight w:val="cyan"/>
          <w:lang w:eastAsia="zh-TW"/>
        </w:rPr>
        <w:t>concat</w:t>
      </w:r>
      <w:proofErr w:type="spellEnd"/>
      <w:r w:rsidRPr="00332123">
        <w:rPr>
          <w:rFonts w:ascii="Arial" w:eastAsia="PMingLiU" w:hAnsi="Arial" w:cs="Arial"/>
          <w:szCs w:val="20"/>
          <w:highlight w:val="cyan"/>
          <w:lang w:eastAsia="zh-TW"/>
        </w:rPr>
        <w:t xml:space="preserve"> both value and with a delimiter “|” adding between,</w:t>
      </w:r>
      <w:r w:rsidRPr="00332123">
        <w:rPr>
          <w:rFonts w:ascii="Arial" w:eastAsia="PMingLiU" w:hAnsi="Arial" w:cs="Arial"/>
          <w:szCs w:val="20"/>
          <w:lang w:eastAsia="zh-TW"/>
        </w:rPr>
        <w:t xml:space="preserve"> to reflect the Current BEA Final rating and also the rating order.</w:t>
      </w:r>
    </w:p>
    <w:p w14:paraId="1D272884" w14:textId="1D16CD42" w:rsidR="000B3FEB" w:rsidRDefault="00332123" w:rsidP="00E14F70">
      <w:pPr>
        <w:numPr>
          <w:ilvl w:val="1"/>
          <w:numId w:val="15"/>
        </w:numPr>
        <w:spacing w:after="160" w:line="259" w:lineRule="auto"/>
        <w:contextualSpacing/>
        <w:rPr>
          <w:rFonts w:ascii="Arial" w:eastAsia="PMingLiU" w:hAnsi="Arial" w:cs="Arial"/>
          <w:szCs w:val="20"/>
          <w:lang w:eastAsia="zh-TW"/>
        </w:rPr>
      </w:pPr>
      <w:r w:rsidRPr="00332123">
        <w:rPr>
          <w:rFonts w:ascii="Arial" w:eastAsia="PMingLiU" w:hAnsi="Arial" w:cs="Arial"/>
          <w:szCs w:val="20"/>
          <w:lang w:eastAsia="zh-TW"/>
        </w:rPr>
        <w:t>The Final Rating as well as the rating order will be inserted into ISSUER_CREDIT_RATINGS for non-retail portfolio.</w:t>
      </w:r>
    </w:p>
    <w:p w14:paraId="4AB9ACAF" w14:textId="77777777" w:rsidR="00332123" w:rsidRDefault="00332123" w:rsidP="00332123">
      <w:pPr>
        <w:spacing w:after="160" w:line="259" w:lineRule="auto"/>
        <w:contextualSpacing/>
        <w:rPr>
          <w:rFonts w:ascii="Arial" w:eastAsia="PMingLiU" w:hAnsi="Arial" w:cs="Arial"/>
          <w:szCs w:val="20"/>
          <w:lang w:eastAsia="zh-TW"/>
        </w:rPr>
      </w:pPr>
    </w:p>
    <w:p w14:paraId="424DF550" w14:textId="4E987B29" w:rsidR="00332123" w:rsidRPr="00332123" w:rsidRDefault="00332123" w:rsidP="00332123">
      <w:pPr>
        <w:spacing w:after="160" w:line="259" w:lineRule="auto"/>
        <w:contextualSpacing/>
        <w:rPr>
          <w:rFonts w:ascii="Arial" w:eastAsia="PMingLiU" w:hAnsi="Arial" w:cs="Arial"/>
          <w:szCs w:val="20"/>
          <w:lang w:eastAsia="zh-TW"/>
        </w:rPr>
      </w:pPr>
      <w:r w:rsidRPr="00332123">
        <w:rPr>
          <w:rFonts w:ascii="Arial" w:eastAsia="PMingLiU" w:hAnsi="Arial" w:cs="Arial"/>
          <w:szCs w:val="20"/>
          <w:lang w:eastAsia="zh-TW"/>
        </w:rPr>
        <w:t>This is expected to be executed at Post-Transaction process.</w:t>
      </w:r>
    </w:p>
    <w:p w14:paraId="024A029C" w14:textId="77777777" w:rsidR="000B3FEB" w:rsidRDefault="000B3FEB" w:rsidP="000B3FEB">
      <w:pPr>
        <w:pStyle w:val="Heading2"/>
        <w:numPr>
          <w:ilvl w:val="1"/>
          <w:numId w:val="4"/>
        </w:numPr>
        <w:rPr>
          <w:rFonts w:asciiTheme="minorBidi" w:hAnsiTheme="minorBidi" w:cstheme="minorBidi"/>
        </w:rPr>
      </w:pPr>
      <w:bookmarkStart w:id="52" w:name="_Toc481657037"/>
      <w:r>
        <w:rPr>
          <w:rFonts w:asciiTheme="minorBidi" w:hAnsiTheme="minorBidi" w:cstheme="minorBidi"/>
        </w:rPr>
        <w:t>Procedure definition</w:t>
      </w:r>
      <w:bookmarkEnd w:id="52"/>
    </w:p>
    <w:p w14:paraId="6C52C60E" w14:textId="5D278D37" w:rsidR="000B3FEB" w:rsidRDefault="000B3FEB" w:rsidP="000B3FEB">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sidR="001E2A37">
        <w:rPr>
          <w:rFonts w:asciiTheme="minorBidi" w:hAnsiTheme="minorBidi" w:cstheme="minorBidi"/>
        </w:rPr>
        <w:t>I</w:t>
      </w:r>
      <w:r>
        <w:rPr>
          <w:rFonts w:asciiTheme="minorBidi" w:hAnsiTheme="minorBidi" w:cstheme="minorBidi"/>
        </w:rPr>
        <w:t>9</w:t>
      </w:r>
      <w:r w:rsidR="001E2A37">
        <w:rPr>
          <w:rFonts w:asciiTheme="minorBidi" w:hAnsiTheme="minorBidi" w:cstheme="minorBidi"/>
        </w:rPr>
        <w:t>_CUSTO.init_patching_PD(‘Y’)</w:t>
      </w:r>
    </w:p>
    <w:p w14:paraId="083B11D3" w14:textId="27718766" w:rsidR="001E2A37" w:rsidRPr="006256A8" w:rsidRDefault="001E2A37" w:rsidP="000B3FEB">
      <w:pPr>
        <w:pStyle w:val="BodyText"/>
        <w:spacing w:after="0"/>
        <w:rPr>
          <w:rFonts w:asciiTheme="minorBidi" w:hAnsiTheme="minorBidi" w:cstheme="minorBidi"/>
        </w:rPr>
      </w:pPr>
      <w:r>
        <w:rPr>
          <w:rFonts w:asciiTheme="minorBidi" w:hAnsiTheme="minorBidi" w:cstheme="minorBidi"/>
        </w:rPr>
        <w:t>PACK_BEA_I9_CUSTO.patching_PD(‘O_PM’)</w:t>
      </w:r>
    </w:p>
    <w:p w14:paraId="3E84E772" w14:textId="77777777" w:rsidR="000B3FEB" w:rsidRPr="00165A14" w:rsidRDefault="000B3FEB" w:rsidP="000B3FEB">
      <w:pPr>
        <w:rPr>
          <w:rFonts w:asciiTheme="minorBidi" w:hAnsiTheme="minorBidi" w:cstheme="minorBidi"/>
        </w:rPr>
      </w:pPr>
      <w:r w:rsidRPr="00165A14">
        <w:rPr>
          <w:rFonts w:asciiTheme="minorBidi" w:hAnsiTheme="minorBidi" w:cstheme="minorBidi"/>
        </w:rPr>
        <w:lastRenderedPageBreak/>
        <w:t xml:space="preserve">This procedure is to </w:t>
      </w:r>
    </w:p>
    <w:p w14:paraId="1FDCF113" w14:textId="7AFAED7E" w:rsidR="000B3FEB" w:rsidRDefault="000B3FEB" w:rsidP="000B3FEB">
      <w:pPr>
        <w:pStyle w:val="Heading1"/>
        <w:numPr>
          <w:ilvl w:val="0"/>
          <w:numId w:val="4"/>
        </w:numPr>
        <w:rPr>
          <w:rFonts w:asciiTheme="minorBidi" w:hAnsiTheme="minorBidi" w:cstheme="minorBidi"/>
        </w:rPr>
      </w:pPr>
      <w:bookmarkStart w:id="53" w:name="_Toc481657038"/>
      <w:r>
        <w:rPr>
          <w:rFonts w:asciiTheme="minorBidi" w:hAnsiTheme="minorBidi" w:cstheme="minorBidi"/>
        </w:rPr>
        <w:t>CCF patching</w:t>
      </w:r>
      <w:bookmarkEnd w:id="53"/>
    </w:p>
    <w:p w14:paraId="7A19394B" w14:textId="77777777" w:rsidR="000B3FEB" w:rsidRPr="000F342E" w:rsidRDefault="000B3FEB" w:rsidP="000B3FEB">
      <w:pPr>
        <w:pStyle w:val="Heading2"/>
        <w:numPr>
          <w:ilvl w:val="1"/>
          <w:numId w:val="4"/>
        </w:numPr>
        <w:rPr>
          <w:rFonts w:asciiTheme="minorBidi" w:hAnsiTheme="minorBidi" w:cstheme="minorBidi"/>
          <w:sz w:val="24"/>
          <w:szCs w:val="24"/>
        </w:rPr>
      </w:pPr>
      <w:bookmarkStart w:id="54" w:name="_Toc481657039"/>
      <w:r>
        <w:rPr>
          <w:rFonts w:asciiTheme="minorBidi" w:hAnsiTheme="minorBidi" w:cstheme="minorBidi"/>
          <w:sz w:val="24"/>
          <w:szCs w:val="24"/>
        </w:rPr>
        <w:t>Business Requirement</w:t>
      </w:r>
      <w:bookmarkEnd w:id="54"/>
    </w:p>
    <w:p w14:paraId="34B7F8D1" w14:textId="77777777" w:rsidR="000B3FEB" w:rsidRPr="00D652BA" w:rsidRDefault="000B3FEB" w:rsidP="000B3FEB">
      <w:pPr>
        <w:pStyle w:val="BodyText"/>
        <w:spacing w:after="0"/>
        <w:rPr>
          <w:rFonts w:asciiTheme="minorBidi" w:hAnsiTheme="minorBidi" w:cstheme="minorBidi"/>
        </w:rPr>
      </w:pPr>
      <w:r>
        <w:rPr>
          <w:rFonts w:asciiTheme="minorBidi" w:hAnsiTheme="minorBidi" w:cstheme="minorBidi"/>
        </w:rPr>
        <w:t>&lt;&lt;To be update&gt;&gt;.</w:t>
      </w:r>
    </w:p>
    <w:p w14:paraId="10D14C76" w14:textId="77777777" w:rsidR="000B3FEB" w:rsidRPr="000F342E" w:rsidRDefault="000B3FEB" w:rsidP="000B3FEB">
      <w:pPr>
        <w:pStyle w:val="Heading2"/>
        <w:numPr>
          <w:ilvl w:val="1"/>
          <w:numId w:val="4"/>
        </w:numPr>
        <w:spacing w:line="240" w:lineRule="auto"/>
        <w:rPr>
          <w:rFonts w:asciiTheme="minorBidi" w:hAnsiTheme="minorBidi" w:cstheme="minorBidi"/>
          <w:sz w:val="24"/>
          <w:szCs w:val="24"/>
        </w:rPr>
      </w:pPr>
      <w:bookmarkStart w:id="55" w:name="_Toc481657040"/>
      <w:r>
        <w:rPr>
          <w:rFonts w:asciiTheme="minorBidi" w:hAnsiTheme="minorBidi" w:cstheme="minorBidi"/>
          <w:sz w:val="24"/>
          <w:szCs w:val="24"/>
        </w:rPr>
        <w:t>Data Requirement</w:t>
      </w:r>
      <w:bookmarkEnd w:id="55"/>
    </w:p>
    <w:p w14:paraId="486EF8DF" w14:textId="6F3C01CB" w:rsidR="000B3FEB" w:rsidRDefault="00332123" w:rsidP="000B3FEB">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060C775D" w14:textId="77777777" w:rsidR="00C13CAA" w:rsidRPr="00C13CAA" w:rsidRDefault="00C13CAA" w:rsidP="00E14F70">
      <w:pPr>
        <w:pStyle w:val="BodyText"/>
        <w:numPr>
          <w:ilvl w:val="0"/>
          <w:numId w:val="15"/>
        </w:numPr>
        <w:rPr>
          <w:rFonts w:asciiTheme="minorBidi" w:hAnsiTheme="minorBidi" w:cstheme="minorBidi"/>
          <w:bCs/>
        </w:rPr>
      </w:pPr>
      <w:r w:rsidRPr="00C13CAA">
        <w:rPr>
          <w:rFonts w:asciiTheme="minorBidi" w:hAnsiTheme="minorBidi" w:cstheme="minorBidi"/>
          <w:bCs/>
        </w:rPr>
        <w:t>BEA_OFFBAL_CCF is a configuration table provided by BEA users.</w:t>
      </w:r>
    </w:p>
    <w:p w14:paraId="417BF1A0" w14:textId="08C3FEE1" w:rsidR="00C13CAA" w:rsidRPr="00C13CAA" w:rsidRDefault="00C13CAA" w:rsidP="00E14F70">
      <w:pPr>
        <w:pStyle w:val="BodyText"/>
        <w:numPr>
          <w:ilvl w:val="0"/>
          <w:numId w:val="15"/>
        </w:numPr>
        <w:rPr>
          <w:rFonts w:asciiTheme="minorBidi" w:hAnsiTheme="minorBidi" w:cstheme="minorBidi"/>
          <w:bCs/>
        </w:rPr>
      </w:pPr>
      <w:r w:rsidRPr="00C13CAA">
        <w:rPr>
          <w:rFonts w:asciiTheme="minorBidi" w:hAnsiTheme="minorBidi" w:cstheme="minorBidi"/>
          <w:bCs/>
        </w:rPr>
        <w:t>All undrawn commitment / facility line are loaded to FACILITY table</w:t>
      </w:r>
    </w:p>
    <w:p w14:paraId="38505291" w14:textId="77777777" w:rsidR="00332123" w:rsidRDefault="00332123" w:rsidP="00332123">
      <w:pPr>
        <w:pStyle w:val="BodyText"/>
        <w:rPr>
          <w:rFonts w:asciiTheme="minorBidi" w:hAnsiTheme="minorBidi" w:cstheme="minorBidi"/>
          <w:b/>
          <w:u w:val="single"/>
        </w:rPr>
      </w:pPr>
      <w:r>
        <w:rPr>
          <w:rFonts w:asciiTheme="minorBidi" w:hAnsiTheme="minorBidi" w:cstheme="minorBidi"/>
          <w:b/>
          <w:u w:val="single"/>
        </w:rPr>
        <w:t>Requirement</w:t>
      </w:r>
    </w:p>
    <w:p w14:paraId="6C1DAAD3" w14:textId="25FFC041" w:rsidR="00332123" w:rsidRDefault="00C13CAA" w:rsidP="000B3FEB">
      <w:pPr>
        <w:pStyle w:val="BodyText"/>
        <w:rPr>
          <w:rFonts w:asciiTheme="minorBidi" w:hAnsiTheme="minorBidi" w:cstheme="minorBidi"/>
        </w:rPr>
      </w:pPr>
      <w:r w:rsidRPr="00C13CAA">
        <w:rPr>
          <w:rFonts w:asciiTheme="minorBidi" w:hAnsiTheme="minorBidi" w:cstheme="minorBidi"/>
        </w:rPr>
        <w:t xml:space="preserve">Please refer to FSD version 1.0 Section 18.2 footnote 28.  In case the Credit Conversion Factor (CCF) is not provided by the source system for those undrawn commitment or facility line.  The CCF value (currently followed the </w:t>
      </w:r>
      <w:proofErr w:type="spellStart"/>
      <w:r w:rsidRPr="00C13CAA">
        <w:rPr>
          <w:rFonts w:asciiTheme="minorBidi" w:hAnsiTheme="minorBidi" w:cstheme="minorBidi"/>
        </w:rPr>
        <w:t>basel</w:t>
      </w:r>
      <w:proofErr w:type="spellEnd"/>
      <w:r w:rsidRPr="00C13CAA">
        <w:rPr>
          <w:rFonts w:asciiTheme="minorBidi" w:hAnsiTheme="minorBidi" w:cstheme="minorBidi"/>
        </w:rPr>
        <w:t xml:space="preserve"> standard) will be used based on the OFF_BAL_ITEM_CODE provided from each source system.</w:t>
      </w:r>
    </w:p>
    <w:p w14:paraId="7D77CD60" w14:textId="77777777" w:rsidR="00267CE3" w:rsidRDefault="00267CE3" w:rsidP="00267CE3">
      <w:pPr>
        <w:pStyle w:val="BodyText"/>
        <w:rPr>
          <w:rFonts w:asciiTheme="minorBidi" w:hAnsiTheme="minorBidi" w:cstheme="minorBidi"/>
        </w:rPr>
      </w:pPr>
      <w:r w:rsidRPr="00C13CAA">
        <w:rPr>
          <w:rFonts w:asciiTheme="minorBidi" w:hAnsiTheme="minorBidi" w:cstheme="minorBidi"/>
        </w:rPr>
        <w:t>Illustrative example attached below for reference:</w:t>
      </w:r>
    </w:p>
    <w:p w14:paraId="24F61885" w14:textId="6AE77690" w:rsidR="00267CE3" w:rsidRPr="00267CE3" w:rsidRDefault="00267CE3" w:rsidP="000B3FEB">
      <w:pPr>
        <w:pStyle w:val="BodyText"/>
        <w:rPr>
          <w:rFonts w:asciiTheme="minorBidi" w:hAnsiTheme="minorBidi" w:cstheme="minorBidi"/>
        </w:rPr>
      </w:pPr>
      <w:r>
        <w:rPr>
          <w:rFonts w:asciiTheme="minorBidi" w:hAnsiTheme="minorBidi" w:cstheme="minorBidi"/>
          <w:i/>
        </w:rPr>
        <w:t xml:space="preserve"> </w:t>
      </w:r>
      <w:bookmarkStart w:id="56" w:name="_MON_1551600920"/>
      <w:bookmarkEnd w:id="56"/>
      <w:r w:rsidRPr="00C13CAA">
        <w:rPr>
          <w:rFonts w:asciiTheme="minorBidi" w:hAnsiTheme="minorBidi" w:cstheme="minorBidi"/>
          <w:i/>
        </w:rPr>
        <w:object w:dxaOrig="1551" w:dyaOrig="1004" w14:anchorId="387862EC">
          <v:shape id="_x0000_i1032" type="#_x0000_t75" style="width:78.25pt;height:50.7pt" o:ole="">
            <v:imagedata r:id="rId26" o:title=""/>
          </v:shape>
          <o:OLEObject Type="Embed" ProgID="Excel.Sheet.12" ShapeID="_x0000_i1032" DrawAspect="Icon" ObjectID="_1626591274" r:id="rId27"/>
        </w:object>
      </w:r>
    </w:p>
    <w:p w14:paraId="305505F3" w14:textId="77777777" w:rsidR="000B3FEB" w:rsidRPr="000F342E" w:rsidRDefault="000B3FEB" w:rsidP="000B3FEB">
      <w:pPr>
        <w:pStyle w:val="Heading2"/>
        <w:numPr>
          <w:ilvl w:val="1"/>
          <w:numId w:val="4"/>
        </w:numPr>
        <w:rPr>
          <w:rFonts w:asciiTheme="minorBidi" w:hAnsiTheme="minorBidi" w:cstheme="minorBidi"/>
          <w:sz w:val="24"/>
          <w:szCs w:val="24"/>
        </w:rPr>
      </w:pPr>
      <w:bookmarkStart w:id="57" w:name="_Toc481657041"/>
      <w:r>
        <w:rPr>
          <w:rFonts w:asciiTheme="minorBidi" w:hAnsiTheme="minorBidi" w:cstheme="minorBidi"/>
          <w:sz w:val="24"/>
          <w:szCs w:val="24"/>
        </w:rPr>
        <w:t>Proposed Design</w:t>
      </w:r>
      <w:bookmarkEnd w:id="57"/>
    </w:p>
    <w:p w14:paraId="3E56F088" w14:textId="53E8560B" w:rsidR="00C13CAA" w:rsidRPr="00C13CAA" w:rsidRDefault="00C13CAA" w:rsidP="00C13CAA">
      <w:pPr>
        <w:pStyle w:val="BodyText"/>
        <w:spacing w:after="0"/>
        <w:rPr>
          <w:rFonts w:asciiTheme="minorBidi" w:hAnsiTheme="minorBidi" w:cstheme="minorBidi"/>
        </w:rPr>
      </w:pPr>
      <w:r w:rsidRPr="00C13CAA">
        <w:rPr>
          <w:rFonts w:asciiTheme="minorBidi" w:hAnsiTheme="minorBidi" w:cstheme="minorBidi"/>
        </w:rPr>
        <w:t>This is better to have a lookup function to be created under PACK_BEA_ETL_POST so that this logic to be handled within the Transformation logic.</w:t>
      </w:r>
    </w:p>
    <w:p w14:paraId="7950BE42" w14:textId="77777777" w:rsidR="00C13CAA" w:rsidRDefault="00C13CAA" w:rsidP="00C13CAA">
      <w:pPr>
        <w:pStyle w:val="BodyText"/>
        <w:spacing w:after="0"/>
        <w:rPr>
          <w:rFonts w:asciiTheme="minorBidi" w:hAnsiTheme="minorBidi" w:cstheme="minorBidi"/>
        </w:rPr>
      </w:pPr>
    </w:p>
    <w:p w14:paraId="5F7F3176" w14:textId="4CBC5FEF" w:rsidR="00C13CAA" w:rsidRDefault="00C13CAA" w:rsidP="00C13CAA">
      <w:pPr>
        <w:pStyle w:val="BodyText"/>
        <w:spacing w:after="0"/>
        <w:rPr>
          <w:rFonts w:asciiTheme="minorBidi" w:hAnsiTheme="minorBidi" w:cstheme="minorBidi"/>
        </w:rPr>
      </w:pPr>
      <w:r w:rsidRPr="00C13CAA">
        <w:rPr>
          <w:rFonts w:asciiTheme="minorBidi" w:hAnsiTheme="minorBidi" w:cstheme="minorBidi"/>
        </w:rPr>
        <w:t>This function is expected to have one input parameter, i.e. BEA_SINGLE_VIEW.OFF_BS_ITEM_CODE.</w:t>
      </w:r>
    </w:p>
    <w:p w14:paraId="018CF84F" w14:textId="77777777" w:rsidR="000B3FEB" w:rsidRDefault="000B3FEB" w:rsidP="000B3FEB">
      <w:pPr>
        <w:pStyle w:val="Heading2"/>
        <w:numPr>
          <w:ilvl w:val="1"/>
          <w:numId w:val="4"/>
        </w:numPr>
        <w:rPr>
          <w:rFonts w:asciiTheme="minorBidi" w:hAnsiTheme="minorBidi" w:cstheme="minorBidi"/>
        </w:rPr>
      </w:pPr>
      <w:bookmarkStart w:id="58" w:name="_Toc481657042"/>
      <w:r>
        <w:rPr>
          <w:rFonts w:asciiTheme="minorBidi" w:hAnsiTheme="minorBidi" w:cstheme="minorBidi"/>
        </w:rPr>
        <w:t>Procedure definition</w:t>
      </w:r>
      <w:bookmarkEnd w:id="58"/>
    </w:p>
    <w:p w14:paraId="181E9391" w14:textId="77777777" w:rsidR="000B3FEB" w:rsidRPr="006256A8" w:rsidRDefault="000B3FEB" w:rsidP="000B3FEB">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680FE33D" w14:textId="77777777" w:rsidR="000B3FEB" w:rsidRPr="00165A14" w:rsidRDefault="000B3FEB" w:rsidP="000B3FEB">
      <w:pPr>
        <w:rPr>
          <w:rFonts w:asciiTheme="minorBidi" w:hAnsiTheme="minorBidi" w:cstheme="minorBidi"/>
        </w:rPr>
      </w:pPr>
      <w:r w:rsidRPr="00165A14">
        <w:rPr>
          <w:rFonts w:asciiTheme="minorBidi" w:hAnsiTheme="minorBidi" w:cstheme="minorBidi"/>
        </w:rPr>
        <w:t xml:space="preserve">This procedure is to </w:t>
      </w:r>
    </w:p>
    <w:p w14:paraId="3B27B546" w14:textId="04BEE6E2" w:rsidR="000B3FEB" w:rsidRDefault="00CD03C3" w:rsidP="000B3FEB">
      <w:pPr>
        <w:pStyle w:val="Heading1"/>
        <w:numPr>
          <w:ilvl w:val="0"/>
          <w:numId w:val="4"/>
        </w:numPr>
        <w:rPr>
          <w:rFonts w:asciiTheme="minorBidi" w:hAnsiTheme="minorBidi" w:cstheme="minorBidi"/>
        </w:rPr>
      </w:pPr>
      <w:bookmarkStart w:id="59" w:name="_Toc481657043"/>
      <w:r>
        <w:rPr>
          <w:rFonts w:asciiTheme="minorBidi" w:hAnsiTheme="minorBidi" w:cstheme="minorBidi"/>
        </w:rPr>
        <w:t>Maturity Date</w:t>
      </w:r>
      <w:r w:rsidR="000B3FEB">
        <w:rPr>
          <w:rFonts w:asciiTheme="minorBidi" w:hAnsiTheme="minorBidi" w:cstheme="minorBidi"/>
        </w:rPr>
        <w:t xml:space="preserve"> patching</w:t>
      </w:r>
      <w:bookmarkEnd w:id="59"/>
    </w:p>
    <w:p w14:paraId="7D621604" w14:textId="77777777" w:rsidR="000B3FEB" w:rsidRPr="000F342E" w:rsidRDefault="000B3FEB" w:rsidP="000B3FEB">
      <w:pPr>
        <w:pStyle w:val="Heading2"/>
        <w:numPr>
          <w:ilvl w:val="1"/>
          <w:numId w:val="4"/>
        </w:numPr>
        <w:rPr>
          <w:rFonts w:asciiTheme="minorBidi" w:hAnsiTheme="minorBidi" w:cstheme="minorBidi"/>
          <w:sz w:val="24"/>
          <w:szCs w:val="24"/>
        </w:rPr>
      </w:pPr>
      <w:bookmarkStart w:id="60" w:name="_Toc481657044"/>
      <w:r>
        <w:rPr>
          <w:rFonts w:asciiTheme="minorBidi" w:hAnsiTheme="minorBidi" w:cstheme="minorBidi"/>
          <w:sz w:val="24"/>
          <w:szCs w:val="24"/>
        </w:rPr>
        <w:t>Business Requirement</w:t>
      </w:r>
      <w:bookmarkEnd w:id="60"/>
    </w:p>
    <w:p w14:paraId="36F3A49E" w14:textId="77777777" w:rsidR="000B3FEB" w:rsidRPr="00D652BA" w:rsidRDefault="000B3FEB" w:rsidP="000B3FEB">
      <w:pPr>
        <w:pStyle w:val="BodyText"/>
        <w:spacing w:after="0"/>
        <w:rPr>
          <w:rFonts w:asciiTheme="minorBidi" w:hAnsiTheme="minorBidi" w:cstheme="minorBidi"/>
        </w:rPr>
      </w:pPr>
      <w:r>
        <w:rPr>
          <w:rFonts w:asciiTheme="minorBidi" w:hAnsiTheme="minorBidi" w:cstheme="minorBidi"/>
        </w:rPr>
        <w:t>&lt;&lt;To be update&gt;&gt;.</w:t>
      </w:r>
    </w:p>
    <w:p w14:paraId="3BFF2355" w14:textId="77777777" w:rsidR="000B3FEB" w:rsidRPr="000F342E" w:rsidRDefault="000B3FEB" w:rsidP="000B3FEB">
      <w:pPr>
        <w:pStyle w:val="Heading2"/>
        <w:numPr>
          <w:ilvl w:val="1"/>
          <w:numId w:val="4"/>
        </w:numPr>
        <w:spacing w:line="240" w:lineRule="auto"/>
        <w:rPr>
          <w:rFonts w:asciiTheme="minorBidi" w:hAnsiTheme="minorBidi" w:cstheme="minorBidi"/>
          <w:sz w:val="24"/>
          <w:szCs w:val="24"/>
        </w:rPr>
      </w:pPr>
      <w:bookmarkStart w:id="61" w:name="_Toc481657045"/>
      <w:r>
        <w:rPr>
          <w:rFonts w:asciiTheme="minorBidi" w:hAnsiTheme="minorBidi" w:cstheme="minorBidi"/>
          <w:sz w:val="24"/>
          <w:szCs w:val="24"/>
        </w:rPr>
        <w:t>Data Requirement</w:t>
      </w:r>
      <w:bookmarkEnd w:id="61"/>
    </w:p>
    <w:p w14:paraId="76FBF134" w14:textId="77777777" w:rsidR="00332123"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1C9737C1" w14:textId="60A64939" w:rsidR="00C13CAA" w:rsidRPr="00C13CAA" w:rsidRDefault="00C13CAA" w:rsidP="00E14F70">
      <w:pPr>
        <w:pStyle w:val="BodyText"/>
        <w:numPr>
          <w:ilvl w:val="0"/>
          <w:numId w:val="15"/>
        </w:numPr>
        <w:rPr>
          <w:rFonts w:asciiTheme="minorBidi" w:hAnsiTheme="minorBidi" w:cstheme="minorBidi"/>
          <w:bCs/>
        </w:rPr>
      </w:pPr>
      <w:r w:rsidRPr="00C13CAA">
        <w:rPr>
          <w:rFonts w:asciiTheme="minorBidi" w:hAnsiTheme="minorBidi" w:cstheme="minorBidi"/>
          <w:bCs/>
        </w:rPr>
        <w:t>All transactions are loaded to LOANDEPO / FACILITY / REPO / SECURITY_POSITIONS</w:t>
      </w:r>
    </w:p>
    <w:p w14:paraId="45FB36DD" w14:textId="3A61553F" w:rsidR="000B3FEB"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Requirement</w:t>
      </w:r>
    </w:p>
    <w:p w14:paraId="241EBF40" w14:textId="77777777" w:rsidR="00C13CAA" w:rsidRPr="00C13CAA" w:rsidRDefault="00C13CAA" w:rsidP="00C13CAA">
      <w:pPr>
        <w:pStyle w:val="BodyText"/>
        <w:rPr>
          <w:rFonts w:asciiTheme="minorBidi" w:hAnsiTheme="minorBidi" w:cstheme="minorBidi"/>
          <w:bCs/>
        </w:rPr>
      </w:pPr>
      <w:r w:rsidRPr="00C13CAA">
        <w:rPr>
          <w:rFonts w:asciiTheme="minorBidi" w:hAnsiTheme="minorBidi" w:cstheme="minorBidi"/>
          <w:bCs/>
        </w:rPr>
        <w:t>Please refer to FSD Section 9.3.3 for detail.</w:t>
      </w:r>
    </w:p>
    <w:p w14:paraId="4A9BBD63" w14:textId="77777777" w:rsidR="00C13CAA" w:rsidRPr="00C13CAA" w:rsidRDefault="00C13CAA" w:rsidP="00C13CAA">
      <w:pPr>
        <w:pStyle w:val="BodyText"/>
        <w:rPr>
          <w:rFonts w:asciiTheme="minorBidi" w:hAnsiTheme="minorBidi" w:cstheme="minorBidi"/>
          <w:bCs/>
        </w:rPr>
      </w:pPr>
    </w:p>
    <w:p w14:paraId="3755E6A5" w14:textId="77777777" w:rsidR="00696383" w:rsidRDefault="00C13CAA" w:rsidP="00C13CAA">
      <w:pPr>
        <w:pStyle w:val="BodyText"/>
        <w:rPr>
          <w:rFonts w:asciiTheme="minorBidi" w:hAnsiTheme="minorBidi" w:cstheme="minorBidi"/>
          <w:bCs/>
        </w:rPr>
      </w:pPr>
      <w:r w:rsidRPr="00C13CAA">
        <w:rPr>
          <w:rFonts w:asciiTheme="minorBidi" w:hAnsiTheme="minorBidi" w:cstheme="minorBidi"/>
          <w:bCs/>
        </w:rPr>
        <w:t>Illustrative example attached below for reference:</w:t>
      </w:r>
    </w:p>
    <w:bookmarkStart w:id="62" w:name="_MON_1551601196"/>
    <w:bookmarkEnd w:id="62"/>
    <w:p w14:paraId="6653EC77" w14:textId="757E0C6D" w:rsidR="00C13CAA" w:rsidRPr="00696383" w:rsidRDefault="00C13CAA" w:rsidP="00C13CAA">
      <w:pPr>
        <w:pStyle w:val="BodyText"/>
        <w:rPr>
          <w:rFonts w:asciiTheme="minorBidi" w:hAnsiTheme="minorBidi" w:cstheme="minorBidi"/>
          <w:bCs/>
        </w:rPr>
      </w:pPr>
      <w:r w:rsidRPr="00C13CAA">
        <w:rPr>
          <w:rFonts w:asciiTheme="minorBidi" w:hAnsiTheme="minorBidi" w:cstheme="minorBidi"/>
          <w:b/>
          <w:bCs/>
        </w:rPr>
        <w:object w:dxaOrig="1551" w:dyaOrig="1004" w14:anchorId="27AC9D64">
          <v:shape id="_x0000_i1033" type="#_x0000_t75" style="width:78.25pt;height:50.7pt" o:ole="">
            <v:imagedata r:id="rId28" o:title=""/>
          </v:shape>
          <o:OLEObject Type="Embed" ProgID="Excel.Sheet.12" ShapeID="_x0000_i1033" DrawAspect="Icon" ObjectID="_1626591275" r:id="rId29"/>
        </w:object>
      </w:r>
    </w:p>
    <w:p w14:paraId="02E941B2" w14:textId="77777777" w:rsidR="000B3FEB" w:rsidRDefault="000B3FEB" w:rsidP="000B3FEB">
      <w:pPr>
        <w:pStyle w:val="Heading2"/>
        <w:numPr>
          <w:ilvl w:val="1"/>
          <w:numId w:val="4"/>
        </w:numPr>
        <w:rPr>
          <w:rFonts w:asciiTheme="minorBidi" w:hAnsiTheme="minorBidi" w:cstheme="minorBidi"/>
          <w:sz w:val="24"/>
          <w:szCs w:val="24"/>
        </w:rPr>
      </w:pPr>
      <w:bookmarkStart w:id="63" w:name="_Toc481657046"/>
      <w:r>
        <w:rPr>
          <w:rFonts w:asciiTheme="minorBidi" w:hAnsiTheme="minorBidi" w:cstheme="minorBidi"/>
          <w:sz w:val="24"/>
          <w:szCs w:val="24"/>
        </w:rPr>
        <w:t>Proposed Design</w:t>
      </w:r>
      <w:bookmarkEnd w:id="63"/>
    </w:p>
    <w:p w14:paraId="78EC975D" w14:textId="3515509A" w:rsidR="00267CE3" w:rsidRPr="00267CE3" w:rsidRDefault="00267CE3" w:rsidP="00267CE3">
      <w:pPr>
        <w:pStyle w:val="BodyText"/>
        <w:rPr>
          <w:rFonts w:ascii="Arial" w:hAnsi="Arial" w:cs="Arial"/>
        </w:rPr>
      </w:pPr>
      <w:r w:rsidRPr="00267CE3">
        <w:rPr>
          <w:rFonts w:ascii="Arial" w:hAnsi="Arial" w:cs="Arial"/>
        </w:rPr>
        <w:t>This is expected to be executed at Post-Transaction process</w:t>
      </w:r>
      <w:r>
        <w:rPr>
          <w:rFonts w:ascii="Arial" w:hAnsi="Arial" w:cs="Arial"/>
        </w:rPr>
        <w:t>.</w:t>
      </w:r>
    </w:p>
    <w:p w14:paraId="56D391DD" w14:textId="77777777" w:rsidR="00C13CAA" w:rsidRDefault="00C13CAA" w:rsidP="00C13CAA">
      <w:pPr>
        <w:pStyle w:val="BodyText"/>
        <w:rPr>
          <w:rFonts w:asciiTheme="minorBidi" w:hAnsiTheme="minorBidi" w:cstheme="minorBidi"/>
        </w:rPr>
      </w:pPr>
      <w:r w:rsidRPr="001151CF">
        <w:rPr>
          <w:rFonts w:asciiTheme="minorBidi" w:hAnsiTheme="minorBidi" w:cstheme="minorBidi"/>
        </w:rPr>
        <w:t>The Overall objective is to get the following results updated in tables:</w:t>
      </w:r>
    </w:p>
    <w:p w14:paraId="4C233260" w14:textId="1EF15B8B" w:rsidR="000B3FEB" w:rsidRDefault="00C13CAA" w:rsidP="00E14F70">
      <w:pPr>
        <w:pStyle w:val="BodyText"/>
        <w:numPr>
          <w:ilvl w:val="0"/>
          <w:numId w:val="23"/>
        </w:numPr>
        <w:spacing w:after="0"/>
        <w:rPr>
          <w:rFonts w:asciiTheme="minorBidi" w:hAnsiTheme="minorBidi" w:cstheme="minorBidi"/>
        </w:rPr>
      </w:pPr>
      <w:r w:rsidRPr="00C13CAA">
        <w:rPr>
          <w:rFonts w:asciiTheme="minorBidi" w:hAnsiTheme="minorBidi" w:cstheme="minorBidi"/>
        </w:rPr>
        <w:t>MATURITY_DATE in the following tables LOANDEPO / FACILITY / REPO / SECURITY_POSITIONS</w:t>
      </w:r>
    </w:p>
    <w:p w14:paraId="7D5068E2" w14:textId="77777777" w:rsidR="000B3FEB" w:rsidRDefault="000B3FEB" w:rsidP="000B3FEB">
      <w:pPr>
        <w:pStyle w:val="Heading2"/>
        <w:numPr>
          <w:ilvl w:val="1"/>
          <w:numId w:val="4"/>
        </w:numPr>
        <w:rPr>
          <w:rFonts w:asciiTheme="minorBidi" w:hAnsiTheme="minorBidi" w:cstheme="minorBidi"/>
        </w:rPr>
      </w:pPr>
      <w:bookmarkStart w:id="64" w:name="_Toc481657047"/>
      <w:r>
        <w:rPr>
          <w:rFonts w:asciiTheme="minorBidi" w:hAnsiTheme="minorBidi" w:cstheme="minorBidi"/>
        </w:rPr>
        <w:t>Procedure definition</w:t>
      </w:r>
      <w:bookmarkEnd w:id="64"/>
    </w:p>
    <w:p w14:paraId="10D4A868" w14:textId="77777777" w:rsidR="000B3FEB" w:rsidRPr="006256A8" w:rsidRDefault="000B3FEB" w:rsidP="000B3FEB">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2AAC2B31" w14:textId="77777777" w:rsidR="00CD03C3" w:rsidRDefault="000B3FEB" w:rsidP="000B3FEB">
      <w:pPr>
        <w:spacing w:after="0" w:line="240" w:lineRule="auto"/>
        <w:rPr>
          <w:rFonts w:asciiTheme="minorBidi" w:hAnsiTheme="minorBidi" w:cstheme="minorBidi"/>
        </w:rPr>
      </w:pPr>
      <w:r w:rsidRPr="00165A14">
        <w:rPr>
          <w:rFonts w:asciiTheme="minorBidi" w:hAnsiTheme="minorBidi" w:cstheme="minorBidi"/>
        </w:rPr>
        <w:t>This procedure is to</w:t>
      </w:r>
    </w:p>
    <w:p w14:paraId="2257B922" w14:textId="77777777" w:rsidR="00CD03C3" w:rsidRDefault="00CD03C3" w:rsidP="000B3FEB">
      <w:pPr>
        <w:spacing w:after="0" w:line="240" w:lineRule="auto"/>
        <w:rPr>
          <w:rFonts w:asciiTheme="minorBidi" w:hAnsiTheme="minorBidi" w:cstheme="minorBidi"/>
        </w:rPr>
      </w:pPr>
    </w:p>
    <w:p w14:paraId="1A6608EC" w14:textId="1FA80C22" w:rsidR="00CD03C3" w:rsidRDefault="00CD03C3" w:rsidP="00CD03C3">
      <w:pPr>
        <w:pStyle w:val="Heading1"/>
        <w:numPr>
          <w:ilvl w:val="0"/>
          <w:numId w:val="4"/>
        </w:numPr>
        <w:rPr>
          <w:rFonts w:asciiTheme="minorBidi" w:hAnsiTheme="minorBidi" w:cstheme="minorBidi"/>
        </w:rPr>
      </w:pPr>
      <w:bookmarkStart w:id="65" w:name="_Toc481657048"/>
      <w:r>
        <w:rPr>
          <w:rFonts w:asciiTheme="minorBidi" w:hAnsiTheme="minorBidi" w:cstheme="minorBidi"/>
        </w:rPr>
        <w:t>Retail Pool Patching</w:t>
      </w:r>
      <w:bookmarkEnd w:id="65"/>
    </w:p>
    <w:p w14:paraId="577108B8" w14:textId="77777777" w:rsidR="00CD03C3" w:rsidRPr="000F342E" w:rsidRDefault="00CD03C3" w:rsidP="00CD03C3">
      <w:pPr>
        <w:pStyle w:val="Heading2"/>
        <w:numPr>
          <w:ilvl w:val="1"/>
          <w:numId w:val="4"/>
        </w:numPr>
        <w:rPr>
          <w:rFonts w:asciiTheme="minorBidi" w:hAnsiTheme="minorBidi" w:cstheme="minorBidi"/>
          <w:sz w:val="24"/>
          <w:szCs w:val="24"/>
        </w:rPr>
      </w:pPr>
      <w:bookmarkStart w:id="66" w:name="_Toc481657049"/>
      <w:r>
        <w:rPr>
          <w:rFonts w:asciiTheme="minorBidi" w:hAnsiTheme="minorBidi" w:cstheme="minorBidi"/>
          <w:sz w:val="24"/>
          <w:szCs w:val="24"/>
        </w:rPr>
        <w:t>Business Requirement</w:t>
      </w:r>
      <w:bookmarkEnd w:id="66"/>
    </w:p>
    <w:p w14:paraId="26686385" w14:textId="77777777" w:rsidR="00CD03C3" w:rsidRPr="00D652BA" w:rsidRDefault="00CD03C3" w:rsidP="00CD03C3">
      <w:pPr>
        <w:pStyle w:val="BodyText"/>
        <w:spacing w:after="0"/>
        <w:rPr>
          <w:rFonts w:asciiTheme="minorBidi" w:hAnsiTheme="minorBidi" w:cstheme="minorBidi"/>
        </w:rPr>
      </w:pPr>
      <w:r>
        <w:rPr>
          <w:rFonts w:asciiTheme="minorBidi" w:hAnsiTheme="minorBidi" w:cstheme="minorBidi"/>
        </w:rPr>
        <w:t>&lt;&lt;To be update&gt;&gt;.</w:t>
      </w:r>
    </w:p>
    <w:p w14:paraId="0DBEB5A5" w14:textId="77777777" w:rsidR="00CD03C3" w:rsidRPr="000F342E" w:rsidRDefault="00CD03C3" w:rsidP="00CD03C3">
      <w:pPr>
        <w:pStyle w:val="Heading2"/>
        <w:numPr>
          <w:ilvl w:val="1"/>
          <w:numId w:val="4"/>
        </w:numPr>
        <w:spacing w:line="240" w:lineRule="auto"/>
        <w:rPr>
          <w:rFonts w:asciiTheme="minorBidi" w:hAnsiTheme="minorBidi" w:cstheme="minorBidi"/>
          <w:sz w:val="24"/>
          <w:szCs w:val="24"/>
        </w:rPr>
      </w:pPr>
      <w:bookmarkStart w:id="67" w:name="_Toc481657050"/>
      <w:r>
        <w:rPr>
          <w:rFonts w:asciiTheme="minorBidi" w:hAnsiTheme="minorBidi" w:cstheme="minorBidi"/>
          <w:sz w:val="24"/>
          <w:szCs w:val="24"/>
        </w:rPr>
        <w:t>Data Requirement</w:t>
      </w:r>
      <w:bookmarkEnd w:id="67"/>
    </w:p>
    <w:p w14:paraId="536739B5" w14:textId="77777777" w:rsidR="00332123"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09CFCFB7" w14:textId="1C46574E" w:rsidR="00C13CAA" w:rsidRPr="00C13CAA" w:rsidRDefault="00C13CAA" w:rsidP="00E14F70">
      <w:pPr>
        <w:pStyle w:val="BodyText"/>
        <w:numPr>
          <w:ilvl w:val="0"/>
          <w:numId w:val="23"/>
        </w:numPr>
        <w:rPr>
          <w:rFonts w:asciiTheme="minorBidi" w:hAnsiTheme="minorBidi" w:cstheme="minorBidi"/>
          <w:bCs/>
        </w:rPr>
      </w:pPr>
      <w:r w:rsidRPr="00C13CAA">
        <w:rPr>
          <w:rFonts w:asciiTheme="minorBidi" w:hAnsiTheme="minorBidi" w:cstheme="minorBidi"/>
          <w:bCs/>
        </w:rPr>
        <w:t>All transactions are loaded to LOANDEPO / FACILITY</w:t>
      </w:r>
    </w:p>
    <w:p w14:paraId="684B23A0" w14:textId="3A1DB87C" w:rsidR="00CD03C3" w:rsidRPr="001E2FEE"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Requirement</w:t>
      </w:r>
    </w:p>
    <w:bookmarkStart w:id="68" w:name="_MON_1551543461"/>
    <w:bookmarkEnd w:id="68"/>
    <w:p w14:paraId="1920A911" w14:textId="03CB83E2" w:rsidR="00C13CAA" w:rsidRPr="00C13CAA" w:rsidRDefault="00C13CAA" w:rsidP="00C13CAA">
      <w:pPr>
        <w:pStyle w:val="BodyText"/>
        <w:rPr>
          <w:rFonts w:asciiTheme="minorBidi" w:hAnsiTheme="minorBidi" w:cstheme="minorBidi"/>
        </w:rPr>
      </w:pPr>
      <w:r w:rsidRPr="00C13CAA">
        <w:rPr>
          <w:rFonts w:asciiTheme="minorBidi" w:hAnsiTheme="minorBidi" w:cstheme="minorBidi"/>
        </w:rPr>
        <w:object w:dxaOrig="1551" w:dyaOrig="1004" w14:anchorId="22B95A91">
          <v:shape id="_x0000_i1034" type="#_x0000_t75" style="width:78.25pt;height:50.7pt" o:ole="">
            <v:imagedata r:id="rId30" o:title=""/>
          </v:shape>
          <o:OLEObject Type="Embed" ProgID="Word.Document.12" ShapeID="_x0000_i1034" DrawAspect="Icon" ObjectID="_1626591276" r:id="rId31">
            <o:FieldCodes>\s</o:FieldCodes>
          </o:OLEObject>
        </w:object>
      </w:r>
    </w:p>
    <w:p w14:paraId="1502BC1B" w14:textId="77777777" w:rsidR="00C13CAA" w:rsidRPr="00C13CAA" w:rsidRDefault="00C13CAA" w:rsidP="00C13CAA">
      <w:pPr>
        <w:pStyle w:val="BodyText"/>
        <w:rPr>
          <w:rFonts w:asciiTheme="minorBidi" w:hAnsiTheme="minorBidi" w:cstheme="minorBidi"/>
        </w:rPr>
      </w:pPr>
      <w:r w:rsidRPr="00C13CAA">
        <w:rPr>
          <w:rFonts w:asciiTheme="minorBidi" w:hAnsiTheme="minorBidi" w:cstheme="minorBidi"/>
        </w:rPr>
        <w:t>SYS_NAME: could be replaced by the SOURCE_ID in BEA_SINGLE_VIEW</w:t>
      </w:r>
    </w:p>
    <w:p w14:paraId="24F723DD" w14:textId="77777777" w:rsidR="00C13CAA" w:rsidRPr="00C13CAA" w:rsidRDefault="00C13CAA" w:rsidP="00C13CAA">
      <w:pPr>
        <w:pStyle w:val="BodyText"/>
        <w:rPr>
          <w:rFonts w:asciiTheme="minorBidi" w:hAnsiTheme="minorBidi" w:cstheme="minorBidi"/>
        </w:rPr>
      </w:pPr>
      <w:r w:rsidRPr="00C13CAA">
        <w:rPr>
          <w:rFonts w:asciiTheme="minorBidi" w:hAnsiTheme="minorBidi" w:cstheme="minorBidi"/>
        </w:rPr>
        <w:t>ACC_NO: referring to the CI_ACC_NO in BEA_SINGLE_VIEW</w:t>
      </w:r>
    </w:p>
    <w:p w14:paraId="382796C6" w14:textId="77777777" w:rsidR="00C13CAA" w:rsidRPr="00C13CAA" w:rsidRDefault="00C13CAA" w:rsidP="00C13CAA">
      <w:pPr>
        <w:pStyle w:val="BodyText"/>
        <w:rPr>
          <w:rFonts w:asciiTheme="minorBidi" w:hAnsiTheme="minorBidi" w:cstheme="minorBidi"/>
        </w:rPr>
      </w:pPr>
      <w:r w:rsidRPr="00C13CAA">
        <w:rPr>
          <w:rFonts w:asciiTheme="minorBidi" w:hAnsiTheme="minorBidi" w:cstheme="minorBidi"/>
        </w:rPr>
        <w:t>Retail PD: referring to the new column – CURRENT_PD_GRADE added in the BEA_SINGLE_VIEW</w:t>
      </w:r>
    </w:p>
    <w:p w14:paraId="61CFFA53" w14:textId="77777777" w:rsidR="00C13CAA" w:rsidRPr="00C13CAA" w:rsidRDefault="00C13CAA" w:rsidP="00C13CAA">
      <w:pPr>
        <w:pStyle w:val="BodyText"/>
        <w:rPr>
          <w:rFonts w:asciiTheme="minorBidi" w:hAnsiTheme="minorBidi" w:cstheme="minorBidi"/>
        </w:rPr>
      </w:pPr>
      <w:r w:rsidRPr="00C13CAA">
        <w:rPr>
          <w:rFonts w:asciiTheme="minorBidi" w:hAnsiTheme="minorBidi" w:cstheme="minorBidi"/>
        </w:rPr>
        <w:t>Asset Class Code: referring to the BASEL_ASSET_CLASS in the BEA_SINGLE_VIEW</w:t>
      </w:r>
    </w:p>
    <w:p w14:paraId="1742D554" w14:textId="318F1A7E" w:rsidR="00C13CAA" w:rsidRPr="00C13CAA" w:rsidRDefault="00C13CAA" w:rsidP="00C13CAA">
      <w:pPr>
        <w:pStyle w:val="BodyText"/>
        <w:rPr>
          <w:rFonts w:asciiTheme="minorBidi" w:hAnsiTheme="minorBidi" w:cstheme="minorBidi"/>
        </w:rPr>
      </w:pPr>
      <w:r w:rsidRPr="00C13CAA">
        <w:rPr>
          <w:rFonts w:asciiTheme="minorBidi" w:hAnsiTheme="minorBidi" w:cstheme="minorBidi"/>
        </w:rPr>
        <w:t>Collateral Code: referring to the CONTRACT_TYPE in the new staging table – STG_BEA_COLLATERAL.  Also, it is required to linked up the exposure and collateral by the STG_BEA_CONT_GUAR table.</w:t>
      </w:r>
    </w:p>
    <w:p w14:paraId="40050176" w14:textId="77777777" w:rsidR="00696383" w:rsidRDefault="00C13CAA" w:rsidP="00C13CAA">
      <w:pPr>
        <w:pStyle w:val="BodyText"/>
        <w:rPr>
          <w:rFonts w:asciiTheme="minorBidi" w:hAnsiTheme="minorBidi" w:cstheme="minorBidi"/>
        </w:rPr>
      </w:pPr>
      <w:r w:rsidRPr="00C13CAA">
        <w:rPr>
          <w:rFonts w:asciiTheme="minorBidi" w:hAnsiTheme="minorBidi" w:cstheme="minorBidi"/>
        </w:rPr>
        <w:t>Illustrative example attached below for reference:</w:t>
      </w:r>
    </w:p>
    <w:p w14:paraId="3CA1BC0A" w14:textId="1B15EE07" w:rsidR="00C13CAA" w:rsidRPr="00C13CAA" w:rsidRDefault="00C13CAA" w:rsidP="00C13CAA">
      <w:pPr>
        <w:pStyle w:val="BodyText"/>
        <w:rPr>
          <w:rFonts w:asciiTheme="minorBidi" w:hAnsiTheme="minorBidi" w:cstheme="minorBidi"/>
        </w:rPr>
      </w:pPr>
      <w:r>
        <w:rPr>
          <w:rFonts w:asciiTheme="minorBidi" w:hAnsiTheme="minorBidi" w:cstheme="minorBidi"/>
        </w:rPr>
        <w:lastRenderedPageBreak/>
        <w:t xml:space="preserve"> </w:t>
      </w:r>
      <w:bookmarkStart w:id="69" w:name="_MON_1551699888"/>
      <w:bookmarkEnd w:id="69"/>
      <w:r w:rsidRPr="00C13CAA">
        <w:rPr>
          <w:rFonts w:asciiTheme="minorBidi" w:hAnsiTheme="minorBidi" w:cstheme="minorBidi"/>
        </w:rPr>
        <w:object w:dxaOrig="1551" w:dyaOrig="1004" w14:anchorId="3BD42ED7">
          <v:shape id="_x0000_i1035" type="#_x0000_t75" style="width:77pt;height:50.7pt" o:ole="">
            <v:imagedata r:id="rId32" o:title=""/>
          </v:shape>
          <o:OLEObject Type="Embed" ProgID="Excel.Sheet.12" ShapeID="_x0000_i1035" DrawAspect="Icon" ObjectID="_1626591277" r:id="rId33"/>
        </w:object>
      </w:r>
    </w:p>
    <w:p w14:paraId="25A2A32B" w14:textId="098A7767" w:rsidR="00CD03C3" w:rsidRDefault="00CD03C3" w:rsidP="00CD03C3">
      <w:pPr>
        <w:pStyle w:val="BodyText"/>
        <w:rPr>
          <w:rFonts w:asciiTheme="minorBidi" w:hAnsiTheme="minorBidi" w:cstheme="minorBidi"/>
        </w:rPr>
      </w:pPr>
    </w:p>
    <w:p w14:paraId="6B5A6DA1" w14:textId="77777777" w:rsidR="00CD03C3" w:rsidRPr="000F342E" w:rsidRDefault="00CD03C3" w:rsidP="00CD03C3">
      <w:pPr>
        <w:pStyle w:val="Heading2"/>
        <w:numPr>
          <w:ilvl w:val="1"/>
          <w:numId w:val="4"/>
        </w:numPr>
        <w:rPr>
          <w:rFonts w:asciiTheme="minorBidi" w:hAnsiTheme="minorBidi" w:cstheme="minorBidi"/>
          <w:sz w:val="24"/>
          <w:szCs w:val="24"/>
        </w:rPr>
      </w:pPr>
      <w:bookmarkStart w:id="70" w:name="_Toc481657051"/>
      <w:r>
        <w:rPr>
          <w:rFonts w:asciiTheme="minorBidi" w:hAnsiTheme="minorBidi" w:cstheme="minorBidi"/>
          <w:sz w:val="24"/>
          <w:szCs w:val="24"/>
        </w:rPr>
        <w:t>Proposed Design</w:t>
      </w:r>
      <w:bookmarkEnd w:id="70"/>
    </w:p>
    <w:p w14:paraId="187CB4D8" w14:textId="47D2639B" w:rsidR="006C1F20" w:rsidRDefault="006C1F20" w:rsidP="006C1F20">
      <w:pPr>
        <w:pStyle w:val="BodyText"/>
        <w:spacing w:after="0"/>
        <w:rPr>
          <w:rFonts w:asciiTheme="minorBidi" w:hAnsiTheme="minorBidi" w:cstheme="minorBidi"/>
        </w:rPr>
      </w:pPr>
      <w:r w:rsidRPr="006C1F20">
        <w:rPr>
          <w:rFonts w:asciiTheme="minorBidi" w:hAnsiTheme="minorBidi" w:cstheme="minorBidi"/>
        </w:rPr>
        <w:t xml:space="preserve">It is expected that the following 7 RETAIL_POOL </w:t>
      </w:r>
      <w:r w:rsidRPr="00267CE3">
        <w:rPr>
          <w:rFonts w:asciiTheme="minorBidi" w:hAnsiTheme="minorBidi" w:cstheme="minorBidi"/>
          <w:highlight w:val="cyan"/>
        </w:rPr>
        <w:t>and DIM13</w:t>
      </w:r>
      <w:r w:rsidRPr="006C1F20">
        <w:rPr>
          <w:rFonts w:asciiTheme="minorBidi" w:hAnsiTheme="minorBidi" w:cstheme="minorBidi"/>
        </w:rPr>
        <w:t xml:space="preserve"> code will be finally existed in LOADEPO / FACILITY whenever the condition are met</w:t>
      </w:r>
      <w:r>
        <w:rPr>
          <w:rFonts w:asciiTheme="minorBidi" w:hAnsiTheme="minorBidi" w:cstheme="minorBidi"/>
        </w:rPr>
        <w:t>.</w:t>
      </w:r>
    </w:p>
    <w:p w14:paraId="457F8306" w14:textId="77777777" w:rsidR="006C1F20" w:rsidRPr="006C1F20" w:rsidRDefault="006C1F20" w:rsidP="006C1F20">
      <w:pPr>
        <w:pStyle w:val="BodyText"/>
        <w:spacing w:after="0"/>
        <w:rPr>
          <w:rFonts w:asciiTheme="minorBidi" w:hAnsiTheme="minorBidi" w:cstheme="minorBidi"/>
        </w:rPr>
      </w:pPr>
    </w:p>
    <w:p w14:paraId="03328B01" w14:textId="6753EB4A" w:rsidR="006C1F20" w:rsidRPr="006C1F20"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HK_CREDIT_CARD</w:t>
      </w:r>
    </w:p>
    <w:p w14:paraId="450B523F" w14:textId="19765438" w:rsidR="006C1F20" w:rsidRPr="006C1F20"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HK_RESIDENTIAL_MORTGAGE</w:t>
      </w:r>
    </w:p>
    <w:p w14:paraId="5E5F0D29" w14:textId="6B89B61E" w:rsidR="006C1F20" w:rsidRPr="006C1F20"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HK_REVOLVING_LINE</w:t>
      </w:r>
    </w:p>
    <w:p w14:paraId="7F88B94E" w14:textId="1D1C8B92" w:rsidR="006C1F20" w:rsidRPr="006C1F20"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HK_OTHER_RETAIL</w:t>
      </w:r>
    </w:p>
    <w:p w14:paraId="3B39D641" w14:textId="6B231E74" w:rsidR="006C1F20" w:rsidRPr="006C1F20"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HK_NON_RES_SECURED_LOANS</w:t>
      </w:r>
    </w:p>
    <w:p w14:paraId="072C9E7F" w14:textId="32FF07E8" w:rsidR="00CD03C3" w:rsidRDefault="006C1F20" w:rsidP="00E14F70">
      <w:pPr>
        <w:pStyle w:val="BodyText"/>
        <w:numPr>
          <w:ilvl w:val="0"/>
          <w:numId w:val="23"/>
        </w:numPr>
        <w:spacing w:after="0"/>
        <w:rPr>
          <w:rFonts w:asciiTheme="minorBidi" w:hAnsiTheme="minorBidi" w:cstheme="minorBidi"/>
        </w:rPr>
      </w:pPr>
      <w:r w:rsidRPr="006C1F20">
        <w:rPr>
          <w:rFonts w:asciiTheme="minorBidi" w:hAnsiTheme="minorBidi" w:cstheme="minorBidi"/>
        </w:rPr>
        <w:t>HK_UNSECURED_LOANS</w:t>
      </w:r>
    </w:p>
    <w:p w14:paraId="55C91BEB" w14:textId="74503EA0" w:rsidR="00CD03C3" w:rsidRPr="006C1F20" w:rsidRDefault="006C1F20" w:rsidP="00E14F70">
      <w:pPr>
        <w:pStyle w:val="BodyText"/>
        <w:numPr>
          <w:ilvl w:val="0"/>
          <w:numId w:val="23"/>
        </w:numPr>
        <w:spacing w:after="0"/>
        <w:rPr>
          <w:rFonts w:asciiTheme="minorBidi" w:hAnsiTheme="minorBidi" w:cstheme="minorBidi"/>
        </w:rPr>
      </w:pPr>
      <w:r>
        <w:rPr>
          <w:rFonts w:asciiTheme="minorBidi" w:hAnsiTheme="minorBidi" w:cstheme="minorBidi"/>
        </w:rPr>
        <w:t>CN_MORTGAGE</w:t>
      </w:r>
    </w:p>
    <w:p w14:paraId="1F40DF8A" w14:textId="77777777" w:rsidR="00CD03C3" w:rsidRDefault="00CD03C3" w:rsidP="00CD03C3">
      <w:pPr>
        <w:pStyle w:val="Heading2"/>
        <w:numPr>
          <w:ilvl w:val="1"/>
          <w:numId w:val="4"/>
        </w:numPr>
        <w:rPr>
          <w:rFonts w:asciiTheme="minorBidi" w:hAnsiTheme="minorBidi" w:cstheme="minorBidi"/>
        </w:rPr>
      </w:pPr>
      <w:bookmarkStart w:id="71" w:name="_Toc481657052"/>
      <w:r>
        <w:rPr>
          <w:rFonts w:asciiTheme="minorBidi" w:hAnsiTheme="minorBidi" w:cstheme="minorBidi"/>
        </w:rPr>
        <w:t>Procedure definition</w:t>
      </w:r>
      <w:bookmarkEnd w:id="71"/>
    </w:p>
    <w:p w14:paraId="16CC6A75" w14:textId="77777777" w:rsidR="00CD03C3" w:rsidRPr="006256A8" w:rsidRDefault="00CD03C3" w:rsidP="00CD03C3">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09F3C85B" w14:textId="77777777" w:rsidR="00CD03C3" w:rsidRDefault="00CD03C3" w:rsidP="00CD03C3">
      <w:pPr>
        <w:spacing w:after="0" w:line="240" w:lineRule="auto"/>
        <w:rPr>
          <w:rFonts w:asciiTheme="minorBidi" w:hAnsiTheme="minorBidi" w:cstheme="minorBidi"/>
        </w:rPr>
      </w:pPr>
      <w:r w:rsidRPr="00165A14">
        <w:rPr>
          <w:rFonts w:asciiTheme="minorBidi" w:hAnsiTheme="minorBidi" w:cstheme="minorBidi"/>
        </w:rPr>
        <w:t>This procedure is to</w:t>
      </w:r>
    </w:p>
    <w:p w14:paraId="5F52E1C5" w14:textId="77777777" w:rsidR="00CD03C3" w:rsidRDefault="00CD03C3" w:rsidP="00CD03C3">
      <w:pPr>
        <w:spacing w:after="0" w:line="240" w:lineRule="auto"/>
        <w:rPr>
          <w:rFonts w:asciiTheme="minorBidi" w:hAnsiTheme="minorBidi" w:cstheme="minorBidi"/>
        </w:rPr>
      </w:pPr>
    </w:p>
    <w:p w14:paraId="09AC1969" w14:textId="7D613CA3" w:rsidR="00CD03C3" w:rsidRDefault="00CD03C3" w:rsidP="00CD03C3">
      <w:pPr>
        <w:pStyle w:val="Heading1"/>
        <w:numPr>
          <w:ilvl w:val="0"/>
          <w:numId w:val="4"/>
        </w:numPr>
        <w:rPr>
          <w:rFonts w:asciiTheme="minorBidi" w:hAnsiTheme="minorBidi" w:cstheme="minorBidi"/>
        </w:rPr>
      </w:pPr>
      <w:bookmarkStart w:id="72" w:name="_Toc481657053"/>
      <w:r>
        <w:rPr>
          <w:rFonts w:asciiTheme="minorBidi" w:hAnsiTheme="minorBidi" w:cstheme="minorBidi"/>
        </w:rPr>
        <w:t>GL Posting Patching</w:t>
      </w:r>
      <w:bookmarkEnd w:id="72"/>
    </w:p>
    <w:p w14:paraId="2A5798A1" w14:textId="77777777" w:rsidR="00CD03C3" w:rsidRPr="000F342E" w:rsidRDefault="00CD03C3" w:rsidP="00CD03C3">
      <w:pPr>
        <w:pStyle w:val="Heading2"/>
        <w:numPr>
          <w:ilvl w:val="1"/>
          <w:numId w:val="4"/>
        </w:numPr>
        <w:rPr>
          <w:rFonts w:asciiTheme="minorBidi" w:hAnsiTheme="minorBidi" w:cstheme="minorBidi"/>
          <w:sz w:val="24"/>
          <w:szCs w:val="24"/>
        </w:rPr>
      </w:pPr>
      <w:bookmarkStart w:id="73" w:name="_Toc481657054"/>
      <w:r>
        <w:rPr>
          <w:rFonts w:asciiTheme="minorBidi" w:hAnsiTheme="minorBidi" w:cstheme="minorBidi"/>
          <w:sz w:val="24"/>
          <w:szCs w:val="24"/>
        </w:rPr>
        <w:t>Business Requirement</w:t>
      </w:r>
      <w:bookmarkEnd w:id="73"/>
    </w:p>
    <w:p w14:paraId="7D8716E6" w14:textId="77777777" w:rsidR="00CD03C3" w:rsidRPr="00D652BA" w:rsidRDefault="00CD03C3" w:rsidP="00CD03C3">
      <w:pPr>
        <w:pStyle w:val="BodyText"/>
        <w:spacing w:after="0"/>
        <w:rPr>
          <w:rFonts w:asciiTheme="minorBidi" w:hAnsiTheme="minorBidi" w:cstheme="minorBidi"/>
        </w:rPr>
      </w:pPr>
      <w:r>
        <w:rPr>
          <w:rFonts w:asciiTheme="minorBidi" w:hAnsiTheme="minorBidi" w:cstheme="minorBidi"/>
        </w:rPr>
        <w:t>&lt;&lt;To be update&gt;&gt;.</w:t>
      </w:r>
    </w:p>
    <w:p w14:paraId="42868185" w14:textId="77777777" w:rsidR="00CD03C3" w:rsidRPr="000F342E" w:rsidRDefault="00CD03C3" w:rsidP="00CD03C3">
      <w:pPr>
        <w:pStyle w:val="Heading2"/>
        <w:numPr>
          <w:ilvl w:val="1"/>
          <w:numId w:val="4"/>
        </w:numPr>
        <w:spacing w:line="240" w:lineRule="auto"/>
        <w:rPr>
          <w:rFonts w:asciiTheme="minorBidi" w:hAnsiTheme="minorBidi" w:cstheme="minorBidi"/>
          <w:sz w:val="24"/>
          <w:szCs w:val="24"/>
        </w:rPr>
      </w:pPr>
      <w:bookmarkStart w:id="74" w:name="_Toc481657055"/>
      <w:r>
        <w:rPr>
          <w:rFonts w:asciiTheme="minorBidi" w:hAnsiTheme="minorBidi" w:cstheme="minorBidi"/>
          <w:sz w:val="24"/>
          <w:szCs w:val="24"/>
        </w:rPr>
        <w:t>Data Requirement</w:t>
      </w:r>
      <w:bookmarkEnd w:id="74"/>
    </w:p>
    <w:p w14:paraId="1CCD764D" w14:textId="77777777" w:rsidR="00332123"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3709B09C" w14:textId="77777777" w:rsidR="00696383" w:rsidRPr="00696383" w:rsidRDefault="00696383" w:rsidP="00E14F70">
      <w:pPr>
        <w:pStyle w:val="BodyText"/>
        <w:numPr>
          <w:ilvl w:val="0"/>
          <w:numId w:val="15"/>
        </w:numPr>
        <w:rPr>
          <w:rFonts w:asciiTheme="minorBidi" w:hAnsiTheme="minorBidi" w:cstheme="minorBidi"/>
          <w:bCs/>
        </w:rPr>
      </w:pPr>
      <w:r w:rsidRPr="00696383">
        <w:rPr>
          <w:rFonts w:asciiTheme="minorBidi" w:hAnsiTheme="minorBidi" w:cstheme="minorBidi"/>
          <w:bCs/>
        </w:rPr>
        <w:t>The weighted ECL customization is executed before this customization.</w:t>
      </w:r>
    </w:p>
    <w:p w14:paraId="74CD08C7" w14:textId="6B32DF4D" w:rsidR="00696383" w:rsidRPr="00696383" w:rsidRDefault="00696383" w:rsidP="00E14F70">
      <w:pPr>
        <w:pStyle w:val="BodyText"/>
        <w:numPr>
          <w:ilvl w:val="0"/>
          <w:numId w:val="15"/>
        </w:numPr>
        <w:rPr>
          <w:rFonts w:asciiTheme="minorBidi" w:hAnsiTheme="minorBidi" w:cstheme="minorBidi"/>
          <w:bCs/>
        </w:rPr>
      </w:pPr>
      <w:r w:rsidRPr="00696383">
        <w:rPr>
          <w:rFonts w:asciiTheme="minorBidi" w:hAnsiTheme="minorBidi" w:cstheme="minorBidi"/>
          <w:bCs/>
        </w:rPr>
        <w:t>BEA_GL_POST_MAPPING is provided by BEA user.</w:t>
      </w:r>
    </w:p>
    <w:p w14:paraId="3D23B0D8" w14:textId="114029D6" w:rsidR="00CD03C3" w:rsidRPr="00696383" w:rsidRDefault="00332123" w:rsidP="00332123">
      <w:pPr>
        <w:pStyle w:val="BodyText"/>
        <w:rPr>
          <w:rFonts w:asciiTheme="minorBidi" w:hAnsiTheme="minorBidi" w:cstheme="minorBidi"/>
          <w:b/>
          <w:bCs/>
          <w:u w:val="single"/>
        </w:rPr>
      </w:pPr>
      <w:r w:rsidRPr="00696383">
        <w:rPr>
          <w:rFonts w:asciiTheme="minorBidi" w:hAnsiTheme="minorBidi" w:cstheme="minorBidi"/>
          <w:b/>
          <w:bCs/>
          <w:u w:val="single"/>
        </w:rPr>
        <w:t>Requirement</w:t>
      </w:r>
    </w:p>
    <w:p w14:paraId="6C52A3F4" w14:textId="7E7142CA" w:rsidR="00696383" w:rsidRPr="00696383" w:rsidRDefault="00696383" w:rsidP="00696383">
      <w:pPr>
        <w:pStyle w:val="BodyText"/>
        <w:rPr>
          <w:rFonts w:asciiTheme="minorBidi" w:hAnsiTheme="minorBidi" w:cstheme="minorBidi"/>
          <w:bCs/>
        </w:rPr>
      </w:pPr>
      <w:r w:rsidRPr="00696383">
        <w:rPr>
          <w:rFonts w:asciiTheme="minorBidi" w:hAnsiTheme="minorBidi" w:cstheme="minorBidi"/>
          <w:bCs/>
        </w:rPr>
        <w:t>After each transaction is weighted by the probability as setup, the impairment loss for each transaction is expected to be posting back to BEA GL system.  However, this customization is only limited to split one transaction into 2 or 4 records based on the COA provided in the BEA_GL_POST_MAPPING.</w:t>
      </w:r>
    </w:p>
    <w:p w14:paraId="19AD72E1" w14:textId="6D6847EA" w:rsidR="00696383" w:rsidRPr="00696383" w:rsidRDefault="00696383" w:rsidP="00332123">
      <w:pPr>
        <w:pStyle w:val="BodyText"/>
        <w:rPr>
          <w:rFonts w:asciiTheme="minorBidi" w:hAnsiTheme="minorBidi" w:cstheme="minorBidi"/>
          <w:bCs/>
        </w:rPr>
      </w:pPr>
      <w:r w:rsidRPr="00696383">
        <w:rPr>
          <w:rFonts w:asciiTheme="minorBidi" w:hAnsiTheme="minorBidi" w:cstheme="minorBidi"/>
          <w:bCs/>
        </w:rPr>
        <w:t>For details, please refer to FSD Section 17.</w:t>
      </w:r>
    </w:p>
    <w:p w14:paraId="5B804839" w14:textId="77777777" w:rsidR="00CD03C3" w:rsidRPr="000F342E" w:rsidRDefault="00CD03C3" w:rsidP="00CD03C3">
      <w:pPr>
        <w:pStyle w:val="Heading2"/>
        <w:numPr>
          <w:ilvl w:val="1"/>
          <w:numId w:val="4"/>
        </w:numPr>
        <w:rPr>
          <w:rFonts w:asciiTheme="minorBidi" w:hAnsiTheme="minorBidi" w:cstheme="minorBidi"/>
          <w:sz w:val="24"/>
          <w:szCs w:val="24"/>
        </w:rPr>
      </w:pPr>
      <w:bookmarkStart w:id="75" w:name="_Toc481657056"/>
      <w:r>
        <w:rPr>
          <w:rFonts w:asciiTheme="minorBidi" w:hAnsiTheme="minorBidi" w:cstheme="minorBidi"/>
          <w:sz w:val="24"/>
          <w:szCs w:val="24"/>
        </w:rPr>
        <w:t>Proposed Design</w:t>
      </w:r>
      <w:bookmarkEnd w:id="75"/>
    </w:p>
    <w:p w14:paraId="64E479EA" w14:textId="34C35AA6" w:rsidR="00CD03C3" w:rsidRDefault="00696383" w:rsidP="00696383">
      <w:pPr>
        <w:pStyle w:val="BodyText"/>
        <w:spacing w:after="0"/>
        <w:rPr>
          <w:rFonts w:asciiTheme="minorBidi" w:hAnsiTheme="minorBidi" w:cstheme="minorBidi"/>
        </w:rPr>
      </w:pPr>
      <w:r w:rsidRPr="00696383">
        <w:rPr>
          <w:rFonts w:asciiTheme="minorBidi" w:hAnsiTheme="minorBidi" w:cstheme="minorBidi"/>
        </w:rPr>
        <w:t>The final result will then be loaded to a custom table - BEA_GL_POSTING for BEA further usage.</w:t>
      </w:r>
    </w:p>
    <w:p w14:paraId="57424999" w14:textId="77777777" w:rsidR="00696383" w:rsidRDefault="00696383" w:rsidP="00696383">
      <w:pPr>
        <w:pStyle w:val="BodyText"/>
        <w:rPr>
          <w:rFonts w:asciiTheme="minorBidi" w:hAnsiTheme="minorBidi" w:cstheme="minorBidi"/>
          <w:bCs/>
        </w:rPr>
      </w:pPr>
    </w:p>
    <w:p w14:paraId="3C16C55F" w14:textId="77777777" w:rsidR="00696383" w:rsidRPr="00696383" w:rsidRDefault="00696383" w:rsidP="00696383">
      <w:pPr>
        <w:pStyle w:val="BodyText"/>
        <w:rPr>
          <w:rFonts w:asciiTheme="minorBidi" w:hAnsiTheme="minorBidi" w:cstheme="minorBidi"/>
          <w:bCs/>
        </w:rPr>
      </w:pPr>
      <w:r w:rsidRPr="00696383">
        <w:rPr>
          <w:rFonts w:asciiTheme="minorBidi" w:hAnsiTheme="minorBidi" w:cstheme="minorBidi"/>
          <w:bCs/>
        </w:rPr>
        <w:t>Illustrative example attached below for reference:</w:t>
      </w:r>
    </w:p>
    <w:bookmarkStart w:id="76" w:name="_MON_1551563827"/>
    <w:bookmarkEnd w:id="76"/>
    <w:p w14:paraId="549BDC95" w14:textId="509E9D4F" w:rsidR="00696383" w:rsidRDefault="00696383" w:rsidP="00696383">
      <w:pPr>
        <w:pStyle w:val="BodyText"/>
        <w:spacing w:after="0"/>
        <w:rPr>
          <w:rFonts w:asciiTheme="minorBidi" w:hAnsiTheme="minorBidi" w:cstheme="minorBidi"/>
        </w:rPr>
      </w:pPr>
      <w:r w:rsidRPr="00696383">
        <w:rPr>
          <w:rFonts w:asciiTheme="minorBidi" w:hAnsiTheme="minorBidi" w:cstheme="minorBidi"/>
          <w:bCs/>
        </w:rPr>
        <w:object w:dxaOrig="1551" w:dyaOrig="1004" w14:anchorId="5A4249D1">
          <v:shape id="_x0000_i1036" type="#_x0000_t75" style="width:77pt;height:50.7pt" o:ole="">
            <v:imagedata r:id="rId34" o:title=""/>
          </v:shape>
          <o:OLEObject Type="Embed" ProgID="Excel.Sheet.12" ShapeID="_x0000_i1036" DrawAspect="Icon" ObjectID="_1626591278" r:id="rId35"/>
        </w:object>
      </w:r>
    </w:p>
    <w:p w14:paraId="2C260071" w14:textId="77777777" w:rsidR="00CD03C3" w:rsidRDefault="00CD03C3" w:rsidP="00CD03C3">
      <w:pPr>
        <w:pStyle w:val="Heading2"/>
        <w:numPr>
          <w:ilvl w:val="1"/>
          <w:numId w:val="4"/>
        </w:numPr>
        <w:rPr>
          <w:rFonts w:asciiTheme="minorBidi" w:hAnsiTheme="minorBidi" w:cstheme="minorBidi"/>
        </w:rPr>
      </w:pPr>
      <w:bookmarkStart w:id="77" w:name="_Toc481657057"/>
      <w:r>
        <w:rPr>
          <w:rFonts w:asciiTheme="minorBidi" w:hAnsiTheme="minorBidi" w:cstheme="minorBidi"/>
        </w:rPr>
        <w:t>Procedure definition</w:t>
      </w:r>
      <w:bookmarkEnd w:id="77"/>
    </w:p>
    <w:p w14:paraId="48EBC13F" w14:textId="77777777" w:rsidR="00CD03C3" w:rsidRPr="006256A8" w:rsidRDefault="00CD03C3" w:rsidP="00CD03C3">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0F4DE29A" w14:textId="77777777" w:rsidR="00CD03C3" w:rsidRDefault="00CD03C3" w:rsidP="00CD03C3">
      <w:pPr>
        <w:spacing w:after="0" w:line="240" w:lineRule="auto"/>
        <w:rPr>
          <w:rFonts w:asciiTheme="minorBidi" w:hAnsiTheme="minorBidi" w:cstheme="minorBidi"/>
        </w:rPr>
      </w:pPr>
      <w:r w:rsidRPr="00165A14">
        <w:rPr>
          <w:rFonts w:asciiTheme="minorBidi" w:hAnsiTheme="minorBidi" w:cstheme="minorBidi"/>
        </w:rPr>
        <w:t>This procedure is to</w:t>
      </w:r>
      <w:r w:rsidR="000B3FEB" w:rsidRPr="00165A14">
        <w:rPr>
          <w:rFonts w:asciiTheme="minorBidi" w:hAnsiTheme="minorBidi" w:cstheme="minorBidi"/>
        </w:rPr>
        <w:t xml:space="preserve"> </w:t>
      </w:r>
    </w:p>
    <w:p w14:paraId="695EB5A1" w14:textId="77777777" w:rsidR="00CD03C3" w:rsidRDefault="00CD03C3" w:rsidP="00CD03C3">
      <w:pPr>
        <w:spacing w:after="0" w:line="240" w:lineRule="auto"/>
        <w:rPr>
          <w:rFonts w:asciiTheme="minorBidi" w:hAnsiTheme="minorBidi" w:cstheme="minorBidi"/>
        </w:rPr>
      </w:pPr>
    </w:p>
    <w:p w14:paraId="716ABFAC" w14:textId="5FF1D0E2" w:rsidR="00CD03C3" w:rsidRPr="00CD03C3" w:rsidRDefault="00CD03C3" w:rsidP="00CD03C3">
      <w:pPr>
        <w:pStyle w:val="Heading1"/>
        <w:numPr>
          <w:ilvl w:val="0"/>
          <w:numId w:val="4"/>
        </w:numPr>
        <w:rPr>
          <w:rFonts w:asciiTheme="minorBidi" w:hAnsiTheme="minorBidi" w:cstheme="minorBidi"/>
        </w:rPr>
      </w:pPr>
      <w:bookmarkStart w:id="78" w:name="_Toc481657058"/>
      <w:r>
        <w:rPr>
          <w:rFonts w:asciiTheme="minorBidi" w:hAnsiTheme="minorBidi" w:cstheme="minorBidi"/>
        </w:rPr>
        <w:t>Weighted</w:t>
      </w:r>
      <w:r w:rsidRPr="00CD03C3">
        <w:rPr>
          <w:rFonts w:asciiTheme="minorBidi" w:hAnsiTheme="minorBidi" w:cstheme="minorBidi"/>
        </w:rPr>
        <w:t xml:space="preserve"> </w:t>
      </w:r>
      <w:r>
        <w:rPr>
          <w:rFonts w:asciiTheme="minorBidi" w:hAnsiTheme="minorBidi" w:cstheme="minorBidi"/>
        </w:rPr>
        <w:t>ECL</w:t>
      </w:r>
      <w:bookmarkEnd w:id="78"/>
    </w:p>
    <w:p w14:paraId="27480FB0" w14:textId="77777777" w:rsidR="00CD03C3" w:rsidRPr="000F342E" w:rsidRDefault="00CD03C3" w:rsidP="00CD03C3">
      <w:pPr>
        <w:pStyle w:val="Heading2"/>
        <w:numPr>
          <w:ilvl w:val="1"/>
          <w:numId w:val="4"/>
        </w:numPr>
        <w:rPr>
          <w:rFonts w:asciiTheme="minorBidi" w:hAnsiTheme="minorBidi" w:cstheme="minorBidi"/>
          <w:sz w:val="24"/>
          <w:szCs w:val="24"/>
        </w:rPr>
      </w:pPr>
      <w:bookmarkStart w:id="79" w:name="_Toc481657059"/>
      <w:r>
        <w:rPr>
          <w:rFonts w:asciiTheme="minorBidi" w:hAnsiTheme="minorBidi" w:cstheme="minorBidi"/>
          <w:sz w:val="24"/>
          <w:szCs w:val="24"/>
        </w:rPr>
        <w:t>Business Requirement</w:t>
      </w:r>
      <w:bookmarkEnd w:id="79"/>
    </w:p>
    <w:p w14:paraId="128EA37D" w14:textId="77777777" w:rsidR="00CD03C3" w:rsidRPr="00D652BA" w:rsidRDefault="00CD03C3" w:rsidP="00CD03C3">
      <w:pPr>
        <w:pStyle w:val="BodyText"/>
        <w:spacing w:after="0"/>
        <w:rPr>
          <w:rFonts w:asciiTheme="minorBidi" w:hAnsiTheme="minorBidi" w:cstheme="minorBidi"/>
        </w:rPr>
      </w:pPr>
      <w:r>
        <w:rPr>
          <w:rFonts w:asciiTheme="minorBidi" w:hAnsiTheme="minorBidi" w:cstheme="minorBidi"/>
        </w:rPr>
        <w:t>&lt;&lt;To be update&gt;&gt;.</w:t>
      </w:r>
    </w:p>
    <w:p w14:paraId="0522B001" w14:textId="77777777" w:rsidR="00CD03C3" w:rsidRPr="000F342E" w:rsidRDefault="00CD03C3" w:rsidP="00CD03C3">
      <w:pPr>
        <w:pStyle w:val="Heading2"/>
        <w:numPr>
          <w:ilvl w:val="1"/>
          <w:numId w:val="4"/>
        </w:numPr>
        <w:spacing w:line="240" w:lineRule="auto"/>
        <w:rPr>
          <w:rFonts w:asciiTheme="minorBidi" w:hAnsiTheme="minorBidi" w:cstheme="minorBidi"/>
          <w:sz w:val="24"/>
          <w:szCs w:val="24"/>
        </w:rPr>
      </w:pPr>
      <w:bookmarkStart w:id="80" w:name="_Toc481657060"/>
      <w:r>
        <w:rPr>
          <w:rFonts w:asciiTheme="minorBidi" w:hAnsiTheme="minorBidi" w:cstheme="minorBidi"/>
          <w:sz w:val="24"/>
          <w:szCs w:val="24"/>
        </w:rPr>
        <w:t>Data Requirement</w:t>
      </w:r>
      <w:bookmarkEnd w:id="80"/>
    </w:p>
    <w:p w14:paraId="16D88B31" w14:textId="77777777" w:rsidR="00332123"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782829B7" w14:textId="77777777" w:rsidR="00696383" w:rsidRPr="00696383" w:rsidRDefault="00696383" w:rsidP="00E14F70">
      <w:pPr>
        <w:pStyle w:val="BodyText"/>
        <w:numPr>
          <w:ilvl w:val="0"/>
          <w:numId w:val="15"/>
        </w:numPr>
        <w:rPr>
          <w:rFonts w:asciiTheme="minorBidi" w:hAnsiTheme="minorBidi" w:cstheme="minorBidi"/>
          <w:bCs/>
        </w:rPr>
      </w:pPr>
      <w:r w:rsidRPr="00696383">
        <w:rPr>
          <w:rFonts w:asciiTheme="minorBidi" w:hAnsiTheme="minorBidi" w:cstheme="minorBidi"/>
          <w:bCs/>
        </w:rPr>
        <w:t xml:space="preserve">The impairment loss for 5 scenarios are generated by the </w:t>
      </w:r>
      <w:proofErr w:type="spellStart"/>
      <w:r w:rsidRPr="00696383">
        <w:rPr>
          <w:rFonts w:asciiTheme="minorBidi" w:hAnsiTheme="minorBidi" w:cstheme="minorBidi"/>
          <w:bCs/>
        </w:rPr>
        <w:t>RCo</w:t>
      </w:r>
      <w:proofErr w:type="spellEnd"/>
      <w:r w:rsidRPr="00696383">
        <w:rPr>
          <w:rFonts w:asciiTheme="minorBidi" w:hAnsiTheme="minorBidi" w:cstheme="minorBidi"/>
          <w:bCs/>
        </w:rPr>
        <w:t xml:space="preserve"> engine.</w:t>
      </w:r>
    </w:p>
    <w:p w14:paraId="27E73883" w14:textId="24D7648D" w:rsidR="00696383" w:rsidRPr="00696383" w:rsidRDefault="00696383" w:rsidP="00E14F70">
      <w:pPr>
        <w:pStyle w:val="BodyText"/>
        <w:numPr>
          <w:ilvl w:val="0"/>
          <w:numId w:val="15"/>
        </w:numPr>
        <w:rPr>
          <w:rFonts w:asciiTheme="minorBidi" w:hAnsiTheme="minorBidi" w:cstheme="minorBidi"/>
          <w:bCs/>
        </w:rPr>
      </w:pPr>
      <w:r w:rsidRPr="00696383">
        <w:rPr>
          <w:rFonts w:asciiTheme="minorBidi" w:hAnsiTheme="minorBidi" w:cstheme="minorBidi"/>
          <w:bCs/>
        </w:rPr>
        <w:t>The probability of each scenario is setup correctly</w:t>
      </w:r>
    </w:p>
    <w:p w14:paraId="1EC6D5AE" w14:textId="0C6096DE" w:rsidR="00CD03C3" w:rsidRPr="001E2FEE" w:rsidRDefault="00332123" w:rsidP="00332123">
      <w:pPr>
        <w:pStyle w:val="BodyText"/>
        <w:rPr>
          <w:rFonts w:asciiTheme="minorBidi" w:hAnsiTheme="minorBidi" w:cstheme="minorBidi"/>
          <w:b/>
          <w:bCs/>
          <w:u w:val="single"/>
        </w:rPr>
      </w:pPr>
      <w:r w:rsidRPr="00332123">
        <w:rPr>
          <w:rFonts w:asciiTheme="minorBidi" w:hAnsiTheme="minorBidi" w:cstheme="minorBidi"/>
          <w:b/>
          <w:bCs/>
          <w:u w:val="single"/>
        </w:rPr>
        <w:t>Requirement</w:t>
      </w:r>
    </w:p>
    <w:p w14:paraId="6806C4CC" w14:textId="767A4E35" w:rsidR="00696383" w:rsidRPr="00696383" w:rsidRDefault="00696383" w:rsidP="00696383">
      <w:pPr>
        <w:pStyle w:val="BodyText"/>
        <w:rPr>
          <w:rFonts w:asciiTheme="minorBidi" w:hAnsiTheme="minorBidi" w:cstheme="minorBidi"/>
        </w:rPr>
      </w:pPr>
      <w:r w:rsidRPr="00696383">
        <w:rPr>
          <w:rFonts w:asciiTheme="minorBidi" w:hAnsiTheme="minorBidi" w:cstheme="minorBidi"/>
        </w:rPr>
        <w:t xml:space="preserve">Due to the requirement that the impairment loss is required to be calculated with the consideration of different </w:t>
      </w:r>
      <w:proofErr w:type="spellStart"/>
      <w:r w:rsidRPr="00696383">
        <w:rPr>
          <w:rFonts w:asciiTheme="minorBidi" w:hAnsiTheme="minorBidi" w:cstheme="minorBidi"/>
        </w:rPr>
        <w:t>marco</w:t>
      </w:r>
      <w:proofErr w:type="spellEnd"/>
      <w:r w:rsidRPr="00696383">
        <w:rPr>
          <w:rFonts w:asciiTheme="minorBidi" w:hAnsiTheme="minorBidi" w:cstheme="minorBidi"/>
        </w:rPr>
        <w:t xml:space="preserve">-economic factor.  For each of the transaction, it will be calculated with 5 different set of </w:t>
      </w:r>
      <w:proofErr w:type="spellStart"/>
      <w:r w:rsidRPr="00696383">
        <w:rPr>
          <w:rFonts w:asciiTheme="minorBidi" w:hAnsiTheme="minorBidi" w:cstheme="minorBidi"/>
        </w:rPr>
        <w:t>marco</w:t>
      </w:r>
      <w:proofErr w:type="spellEnd"/>
      <w:r w:rsidRPr="00696383">
        <w:rPr>
          <w:rFonts w:asciiTheme="minorBidi" w:hAnsiTheme="minorBidi" w:cstheme="minorBidi"/>
        </w:rPr>
        <w:t>-economic scenarios and so to have 5 different impairment loss result for the same transaction.</w:t>
      </w:r>
    </w:p>
    <w:p w14:paraId="66B8B959" w14:textId="77777777" w:rsidR="00696383" w:rsidRPr="00696383" w:rsidRDefault="00696383" w:rsidP="00696383">
      <w:pPr>
        <w:pStyle w:val="BodyText"/>
        <w:rPr>
          <w:rFonts w:asciiTheme="minorBidi" w:hAnsiTheme="minorBidi" w:cstheme="minorBidi"/>
        </w:rPr>
      </w:pPr>
      <w:r w:rsidRPr="00696383">
        <w:rPr>
          <w:rFonts w:asciiTheme="minorBidi" w:hAnsiTheme="minorBidi" w:cstheme="minorBidi"/>
        </w:rPr>
        <w:t xml:space="preserve">On top, each scenario would have a probability that it would happen, which have been setup within the </w:t>
      </w:r>
      <w:proofErr w:type="spellStart"/>
      <w:r w:rsidRPr="00696383">
        <w:rPr>
          <w:rFonts w:asciiTheme="minorBidi" w:hAnsiTheme="minorBidi" w:cstheme="minorBidi"/>
        </w:rPr>
        <w:t>RCo</w:t>
      </w:r>
      <w:proofErr w:type="spellEnd"/>
      <w:r w:rsidRPr="00696383">
        <w:rPr>
          <w:rFonts w:asciiTheme="minorBidi" w:hAnsiTheme="minorBidi" w:cstheme="minorBidi"/>
        </w:rPr>
        <w:t>, for details, please refer to FSD Section 14.</w:t>
      </w:r>
    </w:p>
    <w:p w14:paraId="676BC299" w14:textId="4D1733D3" w:rsidR="00696383" w:rsidRPr="00696383" w:rsidRDefault="00696383" w:rsidP="00696383">
      <w:pPr>
        <w:pStyle w:val="BodyText"/>
        <w:rPr>
          <w:rFonts w:asciiTheme="minorBidi" w:hAnsiTheme="minorBidi" w:cstheme="minorBidi"/>
        </w:rPr>
      </w:pPr>
      <w:r w:rsidRPr="00696383">
        <w:rPr>
          <w:rFonts w:asciiTheme="minorBidi" w:hAnsiTheme="minorBidi" w:cstheme="minorBidi"/>
        </w:rPr>
        <w:t>Based on these, each of the transaction would be weighted by the probability for each scenario and so to have only one impairment loss result for each transaction at last.</w:t>
      </w:r>
    </w:p>
    <w:p w14:paraId="2C156816" w14:textId="77777777" w:rsidR="00696383" w:rsidRPr="00696383" w:rsidRDefault="00696383" w:rsidP="00696383">
      <w:pPr>
        <w:pStyle w:val="BodyText"/>
        <w:rPr>
          <w:rFonts w:asciiTheme="minorBidi" w:hAnsiTheme="minorBidi" w:cstheme="minorBidi"/>
        </w:rPr>
      </w:pPr>
      <w:r w:rsidRPr="00696383">
        <w:rPr>
          <w:rFonts w:asciiTheme="minorBidi" w:hAnsiTheme="minorBidi" w:cstheme="minorBidi"/>
        </w:rPr>
        <w:t>Illustrative example attached below for reference:</w:t>
      </w:r>
    </w:p>
    <w:bookmarkStart w:id="81" w:name="_MON_1551699927"/>
    <w:bookmarkEnd w:id="81"/>
    <w:p w14:paraId="4D003A58" w14:textId="0E2C0723" w:rsidR="00CD03C3" w:rsidRPr="00696383" w:rsidRDefault="00696383" w:rsidP="00CD03C3">
      <w:pPr>
        <w:pStyle w:val="BodyText"/>
        <w:rPr>
          <w:rFonts w:asciiTheme="minorBidi" w:hAnsiTheme="minorBidi" w:cstheme="minorBidi"/>
          <w:i/>
          <w:u w:val="single"/>
        </w:rPr>
      </w:pPr>
      <w:r w:rsidRPr="00696383">
        <w:rPr>
          <w:rFonts w:asciiTheme="minorBidi" w:hAnsiTheme="minorBidi" w:cstheme="minorBidi"/>
        </w:rPr>
        <w:object w:dxaOrig="1551" w:dyaOrig="1004" w14:anchorId="175CF8B5">
          <v:shape id="_x0000_i1037" type="#_x0000_t75" style="width:77pt;height:50.7pt" o:ole="">
            <v:imagedata r:id="rId36" o:title=""/>
          </v:shape>
          <o:OLEObject Type="Embed" ProgID="Excel.Sheet.12" ShapeID="_x0000_i1037" DrawAspect="Icon" ObjectID="_1626591279" r:id="rId37"/>
        </w:object>
      </w:r>
    </w:p>
    <w:p w14:paraId="1CCB1C69" w14:textId="77777777" w:rsidR="00CD03C3" w:rsidRPr="000F342E" w:rsidRDefault="00CD03C3" w:rsidP="00CD03C3">
      <w:pPr>
        <w:pStyle w:val="Heading2"/>
        <w:numPr>
          <w:ilvl w:val="1"/>
          <w:numId w:val="4"/>
        </w:numPr>
        <w:rPr>
          <w:rFonts w:asciiTheme="minorBidi" w:hAnsiTheme="minorBidi" w:cstheme="minorBidi"/>
          <w:sz w:val="24"/>
          <w:szCs w:val="24"/>
        </w:rPr>
      </w:pPr>
      <w:bookmarkStart w:id="82" w:name="_Toc481657061"/>
      <w:r>
        <w:rPr>
          <w:rFonts w:asciiTheme="minorBidi" w:hAnsiTheme="minorBidi" w:cstheme="minorBidi"/>
          <w:sz w:val="24"/>
          <w:szCs w:val="24"/>
        </w:rPr>
        <w:t>Proposed Design</w:t>
      </w:r>
      <w:bookmarkEnd w:id="82"/>
    </w:p>
    <w:p w14:paraId="205FBA48" w14:textId="2FCA2C42" w:rsidR="00696383" w:rsidRPr="00696383" w:rsidRDefault="00696383" w:rsidP="00696383">
      <w:pPr>
        <w:pStyle w:val="BodyText"/>
        <w:spacing w:after="0"/>
        <w:rPr>
          <w:rFonts w:asciiTheme="minorBidi" w:hAnsiTheme="minorBidi" w:cstheme="minorBidi"/>
        </w:rPr>
      </w:pPr>
      <w:r w:rsidRPr="00696383">
        <w:rPr>
          <w:rFonts w:asciiTheme="minorBidi" w:hAnsiTheme="minorBidi" w:cstheme="minorBidi"/>
        </w:rPr>
        <w:t>Before applying the weighted probability for each transaction, the full set of 5 scenarios are backup to another table – BEA_T_ALM_ANALYTICS</w:t>
      </w:r>
    </w:p>
    <w:p w14:paraId="6D6AC778" w14:textId="77777777" w:rsidR="00696383" w:rsidRDefault="00696383" w:rsidP="00696383">
      <w:pPr>
        <w:pStyle w:val="BodyText"/>
        <w:spacing w:after="0"/>
        <w:rPr>
          <w:rFonts w:asciiTheme="minorBidi" w:hAnsiTheme="minorBidi" w:cstheme="minorBidi"/>
        </w:rPr>
      </w:pPr>
    </w:p>
    <w:p w14:paraId="21798487" w14:textId="7A10B132" w:rsidR="00CD03C3" w:rsidRDefault="00696383" w:rsidP="00696383">
      <w:pPr>
        <w:pStyle w:val="BodyText"/>
        <w:spacing w:after="0"/>
        <w:rPr>
          <w:rFonts w:asciiTheme="minorBidi" w:hAnsiTheme="minorBidi" w:cstheme="minorBidi"/>
        </w:rPr>
      </w:pPr>
      <w:r w:rsidRPr="00696383">
        <w:rPr>
          <w:rFonts w:asciiTheme="minorBidi" w:hAnsiTheme="minorBidi" w:cstheme="minorBidi"/>
        </w:rPr>
        <w:t xml:space="preserve">After this backup, the original result table from </w:t>
      </w:r>
      <w:proofErr w:type="spellStart"/>
      <w:r w:rsidRPr="00696383">
        <w:rPr>
          <w:rFonts w:asciiTheme="minorBidi" w:hAnsiTheme="minorBidi" w:cstheme="minorBidi"/>
        </w:rPr>
        <w:t>RCo</w:t>
      </w:r>
      <w:proofErr w:type="spellEnd"/>
      <w:r w:rsidRPr="00696383">
        <w:rPr>
          <w:rFonts w:asciiTheme="minorBidi" w:hAnsiTheme="minorBidi" w:cstheme="minorBidi"/>
        </w:rPr>
        <w:t>, i.e. T_ALM_ANALYTICS, will then only keep the weighted impairment loss for each transaction</w:t>
      </w:r>
    </w:p>
    <w:p w14:paraId="4DDE0044" w14:textId="6E1DD5CD" w:rsidR="00CD03C3" w:rsidRDefault="00CD03C3" w:rsidP="00CD03C3">
      <w:pPr>
        <w:pStyle w:val="Heading2"/>
        <w:numPr>
          <w:ilvl w:val="1"/>
          <w:numId w:val="4"/>
        </w:numPr>
        <w:rPr>
          <w:rFonts w:asciiTheme="minorBidi" w:hAnsiTheme="minorBidi" w:cstheme="minorBidi"/>
        </w:rPr>
      </w:pPr>
      <w:bookmarkStart w:id="83" w:name="_Toc481657062"/>
      <w:r>
        <w:rPr>
          <w:rFonts w:asciiTheme="minorBidi" w:hAnsiTheme="minorBidi" w:cstheme="minorBidi"/>
        </w:rPr>
        <w:t>Procedure definition</w:t>
      </w:r>
      <w:bookmarkEnd w:id="83"/>
      <w:r w:rsidR="000A3604">
        <w:rPr>
          <w:rFonts w:asciiTheme="minorBidi" w:hAnsiTheme="minorBidi" w:cstheme="minorBidi"/>
        </w:rPr>
        <w:t xml:space="preserve"> </w:t>
      </w:r>
    </w:p>
    <w:p w14:paraId="58BD06A5" w14:textId="77777777" w:rsidR="00CD03C3" w:rsidRPr="006256A8" w:rsidRDefault="00CD03C3" w:rsidP="00CD03C3">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5AE75BDF" w14:textId="77777777" w:rsidR="00CD03C3" w:rsidRDefault="00CD03C3" w:rsidP="00CD03C3">
      <w:pPr>
        <w:spacing w:after="0" w:line="240" w:lineRule="auto"/>
        <w:rPr>
          <w:rFonts w:asciiTheme="minorBidi" w:hAnsiTheme="minorBidi" w:cstheme="minorBidi"/>
        </w:rPr>
      </w:pPr>
      <w:r w:rsidRPr="00165A14">
        <w:rPr>
          <w:rFonts w:asciiTheme="minorBidi" w:hAnsiTheme="minorBidi" w:cstheme="minorBidi"/>
        </w:rPr>
        <w:t xml:space="preserve">This procedure is to </w:t>
      </w:r>
    </w:p>
    <w:p w14:paraId="6C81FD03" w14:textId="77777777" w:rsidR="00CD03C3" w:rsidRDefault="00CD03C3" w:rsidP="00CD03C3">
      <w:pPr>
        <w:spacing w:after="0" w:line="240" w:lineRule="auto"/>
        <w:rPr>
          <w:rFonts w:asciiTheme="minorBidi" w:hAnsiTheme="minorBidi" w:cstheme="minorBidi"/>
        </w:rPr>
      </w:pPr>
    </w:p>
    <w:p w14:paraId="51D44151" w14:textId="77777777" w:rsidR="00CD03C3" w:rsidRDefault="00CD03C3" w:rsidP="00CD03C3">
      <w:pPr>
        <w:spacing w:after="0" w:line="240" w:lineRule="auto"/>
        <w:rPr>
          <w:rFonts w:asciiTheme="minorBidi" w:hAnsiTheme="minorBidi" w:cstheme="minorBidi"/>
        </w:rPr>
      </w:pPr>
    </w:p>
    <w:p w14:paraId="56DAA98D" w14:textId="33BF8929" w:rsidR="00CD03C3" w:rsidRDefault="00CD03C3" w:rsidP="00CD03C3">
      <w:pPr>
        <w:pStyle w:val="Heading1"/>
        <w:numPr>
          <w:ilvl w:val="0"/>
          <w:numId w:val="4"/>
        </w:numPr>
        <w:rPr>
          <w:rFonts w:asciiTheme="minorBidi" w:hAnsiTheme="minorBidi" w:cstheme="minorBidi"/>
        </w:rPr>
      </w:pPr>
      <w:bookmarkStart w:id="84" w:name="_Toc481657063"/>
      <w:r>
        <w:rPr>
          <w:rFonts w:asciiTheme="minorBidi" w:hAnsiTheme="minorBidi" w:cstheme="minorBidi"/>
        </w:rPr>
        <w:lastRenderedPageBreak/>
        <w:t>Original Rating and PD Handling</w:t>
      </w:r>
      <w:bookmarkEnd w:id="84"/>
    </w:p>
    <w:p w14:paraId="1DA759FF" w14:textId="77777777" w:rsidR="00CD03C3" w:rsidRPr="000F342E" w:rsidRDefault="00CD03C3" w:rsidP="00CD03C3">
      <w:pPr>
        <w:pStyle w:val="Heading2"/>
        <w:numPr>
          <w:ilvl w:val="1"/>
          <w:numId w:val="4"/>
        </w:numPr>
        <w:rPr>
          <w:rFonts w:asciiTheme="minorBidi" w:hAnsiTheme="minorBidi" w:cstheme="minorBidi"/>
          <w:sz w:val="24"/>
          <w:szCs w:val="24"/>
        </w:rPr>
      </w:pPr>
      <w:bookmarkStart w:id="85" w:name="_Toc481657064"/>
      <w:r>
        <w:rPr>
          <w:rFonts w:asciiTheme="minorBidi" w:hAnsiTheme="minorBidi" w:cstheme="minorBidi"/>
          <w:sz w:val="24"/>
          <w:szCs w:val="24"/>
        </w:rPr>
        <w:t>Business Requirement</w:t>
      </w:r>
      <w:bookmarkEnd w:id="85"/>
    </w:p>
    <w:p w14:paraId="383441F6" w14:textId="12BA36F8" w:rsidR="00CD03C3" w:rsidRDefault="00CD03C3" w:rsidP="00CD03C3">
      <w:pPr>
        <w:pStyle w:val="BodyText"/>
        <w:spacing w:after="0"/>
        <w:rPr>
          <w:rFonts w:asciiTheme="minorBidi" w:hAnsiTheme="minorBidi" w:cstheme="minorBidi"/>
        </w:rPr>
      </w:pPr>
      <w:r>
        <w:rPr>
          <w:rFonts w:asciiTheme="minorBidi" w:hAnsiTheme="minorBidi" w:cstheme="minorBidi"/>
        </w:rPr>
        <w:t>As part of the IFRS9 changes, one key component of the Stage Allocation Logic is to require the identify the deteriorate state of Credit Rating</w:t>
      </w:r>
      <w:r w:rsidR="00383AA4">
        <w:rPr>
          <w:rFonts w:asciiTheme="minorBidi" w:hAnsiTheme="minorBidi" w:cstheme="minorBidi"/>
        </w:rPr>
        <w:t xml:space="preserve"> of an Exposure from the Origination date to the reporting date</w:t>
      </w:r>
      <w:r>
        <w:rPr>
          <w:rFonts w:asciiTheme="minorBidi" w:hAnsiTheme="minorBidi" w:cstheme="minorBidi"/>
        </w:rPr>
        <w:t>.</w:t>
      </w:r>
      <w:r w:rsidR="00383AA4">
        <w:rPr>
          <w:rFonts w:asciiTheme="minorBidi" w:hAnsiTheme="minorBidi" w:cstheme="minorBidi"/>
        </w:rPr>
        <w:t xml:space="preserve"> As such it would require the system to acquire the credit rating and the corresponding PD at the time of the Exposure origination and compared it with present day value.</w:t>
      </w:r>
    </w:p>
    <w:p w14:paraId="5B9C356B" w14:textId="77777777" w:rsidR="00383AA4" w:rsidRDefault="00383AA4" w:rsidP="00CD03C3">
      <w:pPr>
        <w:pStyle w:val="BodyText"/>
        <w:spacing w:after="0"/>
        <w:rPr>
          <w:rFonts w:asciiTheme="minorBidi" w:hAnsiTheme="minorBidi" w:cstheme="minorBidi"/>
        </w:rPr>
      </w:pPr>
    </w:p>
    <w:p w14:paraId="0CDB8D8E" w14:textId="040591E6" w:rsidR="00383AA4" w:rsidRPr="00D652BA" w:rsidRDefault="00383AA4" w:rsidP="00CD03C3">
      <w:pPr>
        <w:pStyle w:val="BodyText"/>
        <w:spacing w:after="0"/>
        <w:rPr>
          <w:rFonts w:asciiTheme="minorBidi" w:hAnsiTheme="minorBidi" w:cstheme="minorBidi"/>
        </w:rPr>
      </w:pPr>
      <w:r>
        <w:rPr>
          <w:rFonts w:asciiTheme="minorBidi" w:hAnsiTheme="minorBidi" w:cstheme="minorBidi"/>
        </w:rPr>
        <w:t>Although BEA have Moody’s solution RA for their PD rating system, there is no historical data of rating kept and available from the source system. BEA client perceived MA solution  (IFRS9) is a good place to accumulate such information. BE</w:t>
      </w:r>
      <w:r w:rsidR="002629CF">
        <w:rPr>
          <w:rFonts w:asciiTheme="minorBidi" w:hAnsiTheme="minorBidi" w:cstheme="minorBidi"/>
        </w:rPr>
        <w:t>A will provide a one-</w:t>
      </w:r>
      <w:r>
        <w:rPr>
          <w:rFonts w:asciiTheme="minorBidi" w:hAnsiTheme="minorBidi" w:cstheme="minorBidi"/>
        </w:rPr>
        <w:t xml:space="preserve"> time historical data and expect the IFRS9 to store and </w:t>
      </w:r>
      <w:r w:rsidR="002629CF">
        <w:rPr>
          <w:rFonts w:asciiTheme="minorBidi" w:hAnsiTheme="minorBidi" w:cstheme="minorBidi"/>
        </w:rPr>
        <w:t xml:space="preserve">accumulate with new data to </w:t>
      </w:r>
      <w:r>
        <w:rPr>
          <w:rFonts w:asciiTheme="minorBidi" w:hAnsiTheme="minorBidi" w:cstheme="minorBidi"/>
        </w:rPr>
        <w:t xml:space="preserve">maintain the information for </w:t>
      </w:r>
      <w:r w:rsidR="002629CF">
        <w:rPr>
          <w:rFonts w:asciiTheme="minorBidi" w:hAnsiTheme="minorBidi" w:cstheme="minorBidi"/>
        </w:rPr>
        <w:t>ongoing production purposes.</w:t>
      </w:r>
      <w:r>
        <w:rPr>
          <w:rFonts w:asciiTheme="minorBidi" w:hAnsiTheme="minorBidi" w:cstheme="minorBidi"/>
        </w:rPr>
        <w:t xml:space="preserve">  </w:t>
      </w:r>
    </w:p>
    <w:p w14:paraId="47D3484B" w14:textId="77777777" w:rsidR="00CD03C3" w:rsidRPr="000F342E" w:rsidRDefault="00CD03C3" w:rsidP="00CD03C3">
      <w:pPr>
        <w:pStyle w:val="Heading2"/>
        <w:numPr>
          <w:ilvl w:val="1"/>
          <w:numId w:val="4"/>
        </w:numPr>
        <w:spacing w:line="240" w:lineRule="auto"/>
        <w:rPr>
          <w:rFonts w:asciiTheme="minorBidi" w:hAnsiTheme="minorBidi" w:cstheme="minorBidi"/>
          <w:sz w:val="24"/>
          <w:szCs w:val="24"/>
        </w:rPr>
      </w:pPr>
      <w:bookmarkStart w:id="86" w:name="_Toc481657065"/>
      <w:r>
        <w:rPr>
          <w:rFonts w:asciiTheme="minorBidi" w:hAnsiTheme="minorBidi" w:cstheme="minorBidi"/>
          <w:sz w:val="24"/>
          <w:szCs w:val="24"/>
        </w:rPr>
        <w:t>Data Requirement</w:t>
      </w:r>
      <w:bookmarkEnd w:id="86"/>
    </w:p>
    <w:p w14:paraId="0F893B7E" w14:textId="77777777" w:rsidR="00CD03C3" w:rsidRPr="001E2FEE" w:rsidRDefault="00CD03C3" w:rsidP="00CD03C3">
      <w:pPr>
        <w:pStyle w:val="BodyText"/>
        <w:rPr>
          <w:rFonts w:asciiTheme="minorBidi" w:hAnsiTheme="minorBidi" w:cstheme="minorBidi"/>
          <w:b/>
          <w:bCs/>
          <w:u w:val="single"/>
        </w:rPr>
      </w:pPr>
      <w:r w:rsidRPr="001E2FEE">
        <w:rPr>
          <w:rFonts w:asciiTheme="minorBidi" w:hAnsiTheme="minorBidi" w:cstheme="minorBidi"/>
          <w:b/>
          <w:bCs/>
          <w:u w:val="single"/>
        </w:rPr>
        <w:t>Scope</w:t>
      </w:r>
    </w:p>
    <w:p w14:paraId="1EBC06E0" w14:textId="78DE3882" w:rsidR="00CD03C3" w:rsidRDefault="005A1399" w:rsidP="00CD03C3">
      <w:pPr>
        <w:pStyle w:val="BodyText"/>
        <w:rPr>
          <w:rFonts w:asciiTheme="minorBidi" w:hAnsiTheme="minorBidi" w:cstheme="minorBidi"/>
        </w:rPr>
      </w:pPr>
      <w:r>
        <w:rPr>
          <w:rFonts w:asciiTheme="minorBidi" w:hAnsiTheme="minorBidi" w:cstheme="minorBidi"/>
        </w:rPr>
        <w:t>For this customization a new custom table “BEA_ICR_HIST” will be create to store and maintain the original PD value. This table is expected to store at counterparty, agency code and rating date level.</w:t>
      </w:r>
    </w:p>
    <w:p w14:paraId="3AE3C055" w14:textId="06425513" w:rsidR="002629CF" w:rsidRPr="00804531" w:rsidRDefault="005A1399" w:rsidP="002629CF">
      <w:pPr>
        <w:pStyle w:val="BodyText"/>
        <w:rPr>
          <w:rFonts w:asciiTheme="minorBidi" w:hAnsiTheme="minorBidi" w:cstheme="minorBidi"/>
          <w:bCs/>
        </w:rPr>
      </w:pPr>
      <w:r>
        <w:rPr>
          <w:rFonts w:asciiTheme="minorBidi" w:hAnsiTheme="minorBidi" w:cstheme="minorBidi"/>
          <w:bCs/>
        </w:rPr>
        <w:t>The other data field that is the output of this customization will be the DIM14 of the instrument tables (Namely: FACILITY, LOANDEPO, REPO, SECURITY_POSITION)</w:t>
      </w: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2629CF" w:rsidRPr="000F342E" w14:paraId="5DD72A38" w14:textId="77777777" w:rsidTr="006076E2">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hideMark/>
          </w:tcPr>
          <w:p w14:paraId="4E563FB7" w14:textId="0FAE0CF7" w:rsidR="002629CF" w:rsidRPr="000F342E" w:rsidRDefault="002629CF" w:rsidP="001D784E">
            <w:pPr>
              <w:spacing w:after="0" w:line="240" w:lineRule="auto"/>
              <w:rPr>
                <w:rFonts w:asciiTheme="minorBidi" w:eastAsia="Times New Roman" w:hAnsiTheme="minorBidi" w:cstheme="minorBidi"/>
                <w:b/>
                <w:bCs/>
                <w:sz w:val="24"/>
                <w:szCs w:val="24"/>
                <w:lang w:eastAsia="zh-CN"/>
              </w:rPr>
            </w:pPr>
            <w:r>
              <w:rPr>
                <w:rFonts w:asciiTheme="minorBidi" w:eastAsia="Times New Roman" w:hAnsiTheme="minorBidi" w:cstheme="minorBidi"/>
                <w:b/>
                <w:bCs/>
                <w:sz w:val="24"/>
                <w:szCs w:val="24"/>
                <w:lang w:eastAsia="zh-CN"/>
              </w:rPr>
              <w:t>BEA_ICR_HIST</w:t>
            </w:r>
          </w:p>
        </w:tc>
      </w:tr>
      <w:tr w:rsidR="002629CF" w:rsidRPr="000F342E" w14:paraId="51D2DCA2" w14:textId="77777777" w:rsidTr="006076E2">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227B7EE9" w14:textId="77777777" w:rsidR="002629CF" w:rsidRPr="000F342E" w:rsidRDefault="002629CF" w:rsidP="001D784E">
            <w:pPr>
              <w:spacing w:after="0" w:line="240" w:lineRule="auto"/>
              <w:rPr>
                <w:rFonts w:asciiTheme="minorBidi" w:eastAsia="Times New Roman" w:hAnsiTheme="minorBidi" w:cstheme="minorBidi"/>
                <w:b/>
                <w:bCs/>
                <w:color w:val="000000"/>
                <w:sz w:val="22"/>
                <w:lang w:eastAsia="zh-CN"/>
              </w:rPr>
            </w:pPr>
            <w:r w:rsidRPr="000F342E">
              <w:rPr>
                <w:rFonts w:asciiTheme="minorBidi" w:eastAsia="Times New Roman" w:hAnsiTheme="minorBidi" w:cstheme="minorBidi"/>
                <w:b/>
                <w:bCs/>
                <w:color w:val="000000"/>
                <w:sz w:val="22"/>
                <w:lang w:eastAsia="zh-CN"/>
              </w:rPr>
              <w:t>Table type</w:t>
            </w:r>
          </w:p>
        </w:tc>
        <w:tc>
          <w:tcPr>
            <w:tcW w:w="8186" w:type="dxa"/>
            <w:gridSpan w:val="5"/>
            <w:tcBorders>
              <w:top w:val="single" w:sz="4" w:space="0" w:color="auto"/>
              <w:left w:val="nil"/>
              <w:bottom w:val="single" w:sz="4" w:space="0" w:color="auto"/>
              <w:right w:val="single" w:sz="4" w:space="0" w:color="auto"/>
            </w:tcBorders>
            <w:shd w:val="clear" w:color="auto" w:fill="auto"/>
            <w:vAlign w:val="center"/>
            <w:hideMark/>
          </w:tcPr>
          <w:p w14:paraId="76C07EF1" w14:textId="23863F40" w:rsidR="002629CF" w:rsidRPr="000F342E" w:rsidRDefault="002629CF" w:rsidP="001D784E">
            <w:pPr>
              <w:spacing w:after="0" w:line="240" w:lineRule="auto"/>
              <w:jc w:val="center"/>
              <w:rPr>
                <w:rFonts w:asciiTheme="minorBidi" w:eastAsia="Times New Roman" w:hAnsiTheme="minorBidi" w:cstheme="minorBidi"/>
                <w:color w:val="000000"/>
                <w:sz w:val="22"/>
                <w:lang w:eastAsia="zh-CN"/>
              </w:rPr>
            </w:pPr>
            <w:r>
              <w:rPr>
                <w:rFonts w:asciiTheme="minorBidi" w:eastAsia="Times New Roman" w:hAnsiTheme="minorBidi" w:cstheme="minorBidi"/>
                <w:color w:val="000000"/>
                <w:sz w:val="22"/>
                <w:lang w:eastAsia="zh-CN"/>
              </w:rPr>
              <w:t>Admin</w:t>
            </w:r>
          </w:p>
        </w:tc>
      </w:tr>
      <w:tr w:rsidR="002629CF" w:rsidRPr="00D944F7" w14:paraId="3BFBB31C" w14:textId="77777777" w:rsidTr="006076E2">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21672113" w14:textId="77777777" w:rsidR="002629CF" w:rsidRPr="00D944F7" w:rsidRDefault="002629CF" w:rsidP="001D784E">
            <w:pPr>
              <w:spacing w:after="0" w:line="240" w:lineRule="auto"/>
              <w:rPr>
                <w:rFonts w:asciiTheme="minorBidi" w:eastAsia="Times New Roman" w:hAnsiTheme="minorBidi" w:cstheme="minorBidi"/>
                <w:b/>
                <w:bCs/>
                <w:color w:val="000000"/>
                <w:szCs w:val="20"/>
                <w:lang w:eastAsia="zh-CN"/>
              </w:rPr>
            </w:pPr>
            <w:r w:rsidRPr="00D944F7">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hideMark/>
          </w:tcPr>
          <w:p w14:paraId="0C6C90CD" w14:textId="33833209" w:rsidR="002629CF" w:rsidRPr="00D944F7" w:rsidRDefault="002629CF" w:rsidP="002629CF">
            <w:pPr>
              <w:spacing w:after="0" w:line="240" w:lineRule="auto"/>
              <w:rPr>
                <w:rFonts w:asciiTheme="minorBidi" w:eastAsia="Times New Roman" w:hAnsiTheme="minorBidi" w:cstheme="minorBidi"/>
                <w:color w:val="000000"/>
                <w:szCs w:val="20"/>
                <w:lang w:eastAsia="zh-CN"/>
              </w:rPr>
            </w:pPr>
            <w:r w:rsidRPr="00D944F7">
              <w:rPr>
                <w:rFonts w:asciiTheme="minorBidi" w:eastAsia="Times New Roman" w:hAnsiTheme="minorBidi" w:cstheme="minorBidi"/>
                <w:color w:val="000000"/>
                <w:szCs w:val="20"/>
                <w:lang w:eastAsia="zh-CN"/>
              </w:rPr>
              <w:t>This table</w:t>
            </w:r>
            <w:r>
              <w:rPr>
                <w:rFonts w:asciiTheme="minorBidi" w:eastAsia="Times New Roman" w:hAnsiTheme="minorBidi" w:cstheme="minorBidi"/>
                <w:color w:val="000000"/>
                <w:szCs w:val="20"/>
                <w:lang w:eastAsia="zh-CN"/>
              </w:rPr>
              <w:t xml:space="preserve"> will be a non-partition table that accumulate and stored the Credit Rating information  </w:t>
            </w:r>
            <w:r w:rsidRPr="00D944F7">
              <w:rPr>
                <w:rFonts w:asciiTheme="minorBidi" w:eastAsia="Times New Roman" w:hAnsiTheme="minorBidi" w:cstheme="minorBidi"/>
                <w:color w:val="000000"/>
                <w:szCs w:val="20"/>
                <w:lang w:eastAsia="zh-CN"/>
              </w:rPr>
              <w:t xml:space="preserve"> </w:t>
            </w:r>
          </w:p>
        </w:tc>
      </w:tr>
      <w:tr w:rsidR="002629CF" w:rsidRPr="00CA3D4A" w14:paraId="34BBEAB6" w14:textId="77777777" w:rsidTr="006076E2">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4212FA36"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hideMark/>
          </w:tcPr>
          <w:p w14:paraId="6D15B691"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hideMark/>
          </w:tcPr>
          <w:p w14:paraId="7509C76B"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hideMark/>
          </w:tcPr>
          <w:p w14:paraId="13343FB2"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hideMark/>
          </w:tcPr>
          <w:p w14:paraId="567C51D3"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hideMark/>
          </w:tcPr>
          <w:p w14:paraId="7A5BF466" w14:textId="77777777" w:rsidR="002629CF" w:rsidRPr="00CA3D4A" w:rsidRDefault="002629CF"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Example</w:t>
            </w:r>
          </w:p>
        </w:tc>
      </w:tr>
      <w:tr w:rsidR="002629CF" w:rsidRPr="00A64F87" w14:paraId="2D421B8A"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828131F" w14:textId="5F2CC4A5" w:rsidR="002629CF" w:rsidRPr="00A64F87" w:rsidRDefault="00BD13D2" w:rsidP="001D784E">
            <w:pPr>
              <w:rPr>
                <w:rFonts w:ascii="Arial Narrow" w:hAnsi="Arial Narrow" w:cs="Arial"/>
                <w:sz w:val="16"/>
                <w:szCs w:val="16"/>
              </w:rPr>
            </w:pPr>
            <w:r>
              <w:rPr>
                <w:rFonts w:ascii="Arial Narrow" w:hAnsi="Arial Narrow" w:cs="Arial"/>
                <w:sz w:val="16"/>
                <w:szCs w:val="16"/>
              </w:rPr>
              <w:t>ENTITY_CODE</w:t>
            </w:r>
          </w:p>
        </w:tc>
        <w:tc>
          <w:tcPr>
            <w:tcW w:w="1260" w:type="dxa"/>
            <w:tcBorders>
              <w:top w:val="single" w:sz="4" w:space="0" w:color="auto"/>
              <w:left w:val="nil"/>
              <w:bottom w:val="single" w:sz="4" w:space="0" w:color="auto"/>
              <w:right w:val="single" w:sz="4" w:space="0" w:color="auto"/>
            </w:tcBorders>
            <w:shd w:val="clear" w:color="auto" w:fill="auto"/>
          </w:tcPr>
          <w:p w14:paraId="24725F49" w14:textId="72D6599F" w:rsidR="002629CF" w:rsidRPr="00A64F87" w:rsidRDefault="002629CF" w:rsidP="001D784E">
            <w:pPr>
              <w:rPr>
                <w:rFonts w:ascii="Arial Narrow" w:hAnsi="Arial Narrow" w:cs="Arial"/>
                <w:sz w:val="16"/>
                <w:szCs w:val="16"/>
              </w:rPr>
            </w:pPr>
            <w:r>
              <w:rPr>
                <w:rFonts w:ascii="Arial Narrow" w:hAnsi="Arial Narrow" w:cs="Arial"/>
                <w:sz w:val="16"/>
                <w:szCs w:val="16"/>
              </w:rPr>
              <w:t>VARCHAR2(50</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6566453C" w14:textId="641B1010" w:rsidR="002629CF" w:rsidRPr="00A64F87" w:rsidRDefault="0042583C" w:rsidP="00C46603">
            <w:pPr>
              <w:spacing w:after="0" w:line="240" w:lineRule="auto"/>
              <w:rPr>
                <w:rFonts w:ascii="Arial Narrow" w:hAnsi="Arial Narrow" w:cs="Arial"/>
                <w:sz w:val="16"/>
                <w:szCs w:val="16"/>
              </w:rPr>
            </w:pPr>
            <w:r>
              <w:rPr>
                <w:rFonts w:ascii="Arial Narrow" w:hAnsi="Arial Narrow" w:cs="Arial"/>
                <w:sz w:val="16"/>
                <w:szCs w:val="16"/>
              </w:rPr>
              <w:t>Counterparty code</w:t>
            </w:r>
          </w:p>
        </w:tc>
        <w:tc>
          <w:tcPr>
            <w:tcW w:w="1029" w:type="dxa"/>
            <w:tcBorders>
              <w:top w:val="single" w:sz="4" w:space="0" w:color="auto"/>
              <w:left w:val="nil"/>
              <w:bottom w:val="single" w:sz="4" w:space="0" w:color="auto"/>
              <w:right w:val="single" w:sz="4" w:space="0" w:color="auto"/>
            </w:tcBorders>
            <w:shd w:val="clear" w:color="auto" w:fill="auto"/>
            <w:hideMark/>
          </w:tcPr>
          <w:p w14:paraId="4DE19158" w14:textId="46BCBC39" w:rsidR="002629CF" w:rsidRPr="00804531" w:rsidRDefault="006076E2"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hideMark/>
          </w:tcPr>
          <w:p w14:paraId="6191CA96" w14:textId="1CB52C27" w:rsidR="002629CF" w:rsidRPr="00A64F87" w:rsidRDefault="006076E2"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hideMark/>
          </w:tcPr>
          <w:p w14:paraId="3115D2BB" w14:textId="51C3D0AA" w:rsidR="002629CF" w:rsidRPr="00A64F87" w:rsidRDefault="006076E2"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ABC_1234</w:t>
            </w:r>
          </w:p>
        </w:tc>
      </w:tr>
      <w:tr w:rsidR="002629CF" w:rsidRPr="00A64F87" w14:paraId="5E9F5D42"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C273B2C" w14:textId="48ED5D2C" w:rsidR="002629CF" w:rsidRPr="00A64F87" w:rsidRDefault="002629CF" w:rsidP="001D784E">
            <w:pPr>
              <w:rPr>
                <w:rFonts w:ascii="Arial Narrow" w:hAnsi="Arial Narrow" w:cs="Arial"/>
                <w:sz w:val="16"/>
                <w:szCs w:val="16"/>
              </w:rPr>
            </w:pPr>
            <w:r>
              <w:rPr>
                <w:rFonts w:ascii="Arial Narrow" w:hAnsi="Arial Narrow" w:cs="Arial"/>
                <w:sz w:val="16"/>
                <w:szCs w:val="16"/>
              </w:rPr>
              <w:t>AGENCY_CODE</w:t>
            </w:r>
          </w:p>
        </w:tc>
        <w:tc>
          <w:tcPr>
            <w:tcW w:w="1260" w:type="dxa"/>
            <w:tcBorders>
              <w:top w:val="single" w:sz="4" w:space="0" w:color="auto"/>
              <w:left w:val="nil"/>
              <w:bottom w:val="single" w:sz="4" w:space="0" w:color="auto"/>
              <w:right w:val="single" w:sz="4" w:space="0" w:color="auto"/>
            </w:tcBorders>
            <w:shd w:val="clear" w:color="auto" w:fill="auto"/>
          </w:tcPr>
          <w:p w14:paraId="6815F01B" w14:textId="77777777" w:rsidR="002629CF" w:rsidRPr="00A64F87" w:rsidRDefault="002629CF" w:rsidP="001D784E">
            <w:pPr>
              <w:rPr>
                <w:rFonts w:ascii="Arial Narrow" w:hAnsi="Arial Narrow" w:cs="Arial"/>
                <w:sz w:val="16"/>
                <w:szCs w:val="16"/>
              </w:rPr>
            </w:pPr>
            <w:r>
              <w:rPr>
                <w:rFonts w:ascii="Arial Narrow" w:hAnsi="Arial Narrow" w:cs="Arial"/>
                <w:sz w:val="16"/>
                <w:szCs w:val="16"/>
              </w:rPr>
              <w:t>VARCHAR2(3</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4040AAFB" w14:textId="77777777" w:rsidR="002629CF" w:rsidRDefault="00C46603" w:rsidP="00C46603">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Unique code of Rating Agency. As for BEA, the recognize value are:</w:t>
            </w:r>
          </w:p>
          <w:p w14:paraId="6C9FAC4B" w14:textId="794BE55E"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MD</w:t>
            </w:r>
          </w:p>
          <w:p w14:paraId="0A4BCE6D"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SP</w:t>
            </w:r>
          </w:p>
          <w:p w14:paraId="02DA4A16"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FI</w:t>
            </w:r>
          </w:p>
          <w:p w14:paraId="6FAB4A7F"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CN_DG</w:t>
            </w:r>
          </w:p>
          <w:p w14:paraId="1955D403"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CN_SB</w:t>
            </w:r>
          </w:p>
          <w:p w14:paraId="544062A2"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CN_LH</w:t>
            </w:r>
          </w:p>
          <w:p w14:paraId="4B333CF8"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CN_CCXI</w:t>
            </w:r>
          </w:p>
          <w:p w14:paraId="090F2FA0" w14:textId="4AF7BA4F"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CN_GO</w:t>
            </w:r>
          </w:p>
          <w:p w14:paraId="57B826B9" w14:textId="77777777" w:rsidR="00C46603" w:rsidRDefault="00C46603"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INT</w:t>
            </w:r>
          </w:p>
          <w:p w14:paraId="2CA935F1" w14:textId="7FE87E34" w:rsidR="003E64C3" w:rsidRPr="00C46603" w:rsidRDefault="008C566A" w:rsidP="00E14F70">
            <w:pPr>
              <w:pStyle w:val="ListParagraph"/>
              <w:numPr>
                <w:ilvl w:val="0"/>
                <w:numId w:val="6"/>
              </w:num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IFRS9_FINAL</w:t>
            </w:r>
          </w:p>
        </w:tc>
        <w:tc>
          <w:tcPr>
            <w:tcW w:w="1029" w:type="dxa"/>
            <w:tcBorders>
              <w:top w:val="single" w:sz="4" w:space="0" w:color="auto"/>
              <w:left w:val="nil"/>
              <w:bottom w:val="single" w:sz="4" w:space="0" w:color="auto"/>
              <w:right w:val="single" w:sz="4" w:space="0" w:color="auto"/>
            </w:tcBorders>
            <w:shd w:val="clear" w:color="auto" w:fill="auto"/>
          </w:tcPr>
          <w:p w14:paraId="72873B3C" w14:textId="45220C5E" w:rsidR="002629CF" w:rsidRPr="00A64F87" w:rsidRDefault="006076E2"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tcPr>
          <w:p w14:paraId="48F86116" w14:textId="5045E1EB" w:rsidR="002629CF" w:rsidRPr="00A64F87" w:rsidRDefault="006076E2"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N</w:t>
            </w:r>
          </w:p>
        </w:tc>
        <w:tc>
          <w:tcPr>
            <w:tcW w:w="1774" w:type="dxa"/>
            <w:tcBorders>
              <w:top w:val="single" w:sz="4" w:space="0" w:color="auto"/>
              <w:left w:val="nil"/>
              <w:bottom w:val="single" w:sz="4" w:space="0" w:color="auto"/>
              <w:right w:val="single" w:sz="4" w:space="0" w:color="auto"/>
            </w:tcBorders>
            <w:shd w:val="clear" w:color="auto" w:fill="auto"/>
          </w:tcPr>
          <w:p w14:paraId="4FFBE02A" w14:textId="250F2E2B" w:rsidR="002629CF"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MD</w:t>
            </w:r>
          </w:p>
          <w:p w14:paraId="2C8B8064" w14:textId="77777777" w:rsidR="00C46603"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SP</w:t>
            </w:r>
          </w:p>
          <w:p w14:paraId="08CE3168" w14:textId="77777777" w:rsidR="00C46603"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FI</w:t>
            </w:r>
          </w:p>
          <w:p w14:paraId="7BB15F3B" w14:textId="59FFB6C0" w:rsidR="00C46603" w:rsidRPr="00A64F87"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INT</w:t>
            </w:r>
          </w:p>
        </w:tc>
      </w:tr>
      <w:tr w:rsidR="002629CF" w:rsidRPr="00A64F87" w14:paraId="3F59E1D3"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C1C4841" w14:textId="26A2B49D" w:rsidR="002629CF" w:rsidRDefault="006076E2" w:rsidP="001D784E">
            <w:pPr>
              <w:rPr>
                <w:rFonts w:ascii="Arial Narrow" w:hAnsi="Arial Narrow" w:cs="Arial"/>
                <w:sz w:val="16"/>
                <w:szCs w:val="16"/>
              </w:rPr>
            </w:pPr>
            <w:r>
              <w:rPr>
                <w:rFonts w:ascii="Arial Narrow" w:hAnsi="Arial Narrow" w:cs="Arial"/>
                <w:sz w:val="16"/>
                <w:szCs w:val="16"/>
              </w:rPr>
              <w:t>RATING_DATE</w:t>
            </w:r>
          </w:p>
        </w:tc>
        <w:tc>
          <w:tcPr>
            <w:tcW w:w="1260" w:type="dxa"/>
            <w:tcBorders>
              <w:top w:val="single" w:sz="4" w:space="0" w:color="auto"/>
              <w:left w:val="nil"/>
              <w:bottom w:val="single" w:sz="4" w:space="0" w:color="auto"/>
              <w:right w:val="single" w:sz="4" w:space="0" w:color="auto"/>
            </w:tcBorders>
            <w:shd w:val="clear" w:color="auto" w:fill="auto"/>
          </w:tcPr>
          <w:p w14:paraId="040CB6EA" w14:textId="58738B9F" w:rsidR="002629CF" w:rsidRDefault="006076E2" w:rsidP="001D784E">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76D1E58D" w14:textId="6186BBEC" w:rsidR="002629CF" w:rsidRPr="00804531" w:rsidRDefault="006076E2" w:rsidP="00C46603">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 xml:space="preserve">Rating Date. This field cannot be null. For initialization, the rating date will be default to 1901/1/1 or be provided. After initialization, any new records will be inserted </w:t>
            </w:r>
            <w:r w:rsidR="00C46603">
              <w:rPr>
                <w:rFonts w:ascii="Arial Narrow" w:eastAsia="MS Mincho" w:hAnsi="Arial Narrow" w:cs="Arial"/>
                <w:sz w:val="16"/>
                <w:szCs w:val="16"/>
                <w:lang w:eastAsia="ja-JP"/>
              </w:rPr>
              <w:t xml:space="preserve">date as according to </w:t>
            </w:r>
            <w:r w:rsidR="00350507">
              <w:rPr>
                <w:rFonts w:ascii="Arial Narrow" w:eastAsia="MS Mincho" w:hAnsi="Arial Narrow" w:cs="Arial"/>
                <w:sz w:val="16"/>
                <w:szCs w:val="16"/>
                <w:lang w:eastAsia="ja-JP"/>
              </w:rPr>
              <w:t xml:space="preserve">import information or if null </w:t>
            </w:r>
            <w:r w:rsidR="00C46603">
              <w:rPr>
                <w:rFonts w:ascii="Arial Narrow" w:eastAsia="MS Mincho" w:hAnsi="Arial Narrow" w:cs="Arial"/>
                <w:sz w:val="16"/>
                <w:szCs w:val="16"/>
                <w:lang w:eastAsia="ja-JP"/>
              </w:rPr>
              <w:t>the reporting date of the context where the insertion procedure if being executed.</w:t>
            </w:r>
          </w:p>
        </w:tc>
        <w:tc>
          <w:tcPr>
            <w:tcW w:w="1029" w:type="dxa"/>
            <w:tcBorders>
              <w:top w:val="single" w:sz="4" w:space="0" w:color="auto"/>
              <w:left w:val="nil"/>
              <w:bottom w:val="single" w:sz="4" w:space="0" w:color="auto"/>
              <w:right w:val="single" w:sz="4" w:space="0" w:color="auto"/>
            </w:tcBorders>
            <w:shd w:val="clear" w:color="auto" w:fill="auto"/>
          </w:tcPr>
          <w:p w14:paraId="6D605B6A" w14:textId="2A8C97B5" w:rsidR="002629CF" w:rsidRDefault="00350507"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49FE1D4" w14:textId="445475B4" w:rsidR="002629CF" w:rsidRPr="00A64F87" w:rsidRDefault="00350507"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4212D352" w14:textId="77777777"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1901/1/1</w:t>
            </w:r>
          </w:p>
          <w:p w14:paraId="24A74048" w14:textId="5EF0D7B9" w:rsidR="00C46603"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2017/2/24</w:t>
            </w:r>
          </w:p>
        </w:tc>
      </w:tr>
      <w:tr w:rsidR="002629CF" w:rsidRPr="00A64F87" w14:paraId="2142FDBF"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F64FB8E" w14:textId="6741B605" w:rsidR="002629CF" w:rsidRDefault="006076E2" w:rsidP="001D784E">
            <w:pPr>
              <w:rPr>
                <w:rFonts w:ascii="Arial Narrow" w:hAnsi="Arial Narrow" w:cs="Arial"/>
                <w:sz w:val="16"/>
                <w:szCs w:val="16"/>
              </w:rPr>
            </w:pPr>
            <w:r>
              <w:rPr>
                <w:rFonts w:ascii="Arial Narrow" w:hAnsi="Arial Narrow" w:cs="Arial"/>
                <w:sz w:val="16"/>
                <w:szCs w:val="16"/>
              </w:rPr>
              <w:t>SHORT_TERM_RATING</w:t>
            </w:r>
          </w:p>
        </w:tc>
        <w:tc>
          <w:tcPr>
            <w:tcW w:w="1260" w:type="dxa"/>
            <w:tcBorders>
              <w:top w:val="single" w:sz="4" w:space="0" w:color="auto"/>
              <w:left w:val="nil"/>
              <w:bottom w:val="single" w:sz="4" w:space="0" w:color="auto"/>
              <w:right w:val="single" w:sz="4" w:space="0" w:color="auto"/>
            </w:tcBorders>
            <w:shd w:val="clear" w:color="auto" w:fill="auto"/>
          </w:tcPr>
          <w:p w14:paraId="001347AA" w14:textId="15734536" w:rsidR="002629CF" w:rsidRDefault="006076E2" w:rsidP="001D784E">
            <w:pPr>
              <w:rPr>
                <w:rFonts w:ascii="Arial Narrow" w:hAnsi="Arial Narrow" w:cs="Arial"/>
                <w:sz w:val="16"/>
                <w:szCs w:val="16"/>
              </w:rPr>
            </w:pPr>
            <w:r>
              <w:rPr>
                <w:rFonts w:ascii="Arial Narrow" w:hAnsi="Arial Narrow" w:cs="Arial"/>
                <w:sz w:val="16"/>
                <w:szCs w:val="16"/>
              </w:rPr>
              <w:t>VARCHAR2(12</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7EB0E666" w14:textId="14512664" w:rsidR="002629CF" w:rsidRPr="00804531" w:rsidRDefault="006076E2" w:rsidP="006076E2">
            <w:pPr>
              <w:rPr>
                <w:rFonts w:ascii="Arial Narrow" w:eastAsia="MS Mincho" w:hAnsi="Arial Narrow" w:cs="Arial"/>
                <w:sz w:val="16"/>
                <w:szCs w:val="16"/>
                <w:lang w:eastAsia="ja-JP"/>
              </w:rPr>
            </w:pPr>
            <w:r>
              <w:rPr>
                <w:rFonts w:ascii="Arial Narrow" w:eastAsia="MS Mincho" w:hAnsi="Arial Narrow" w:cs="Arial"/>
                <w:sz w:val="16"/>
                <w:szCs w:val="16"/>
                <w:lang w:eastAsia="ja-JP"/>
              </w:rPr>
              <w:t>Short term rating of the entity. Follow the Standard External code.</w:t>
            </w:r>
          </w:p>
        </w:tc>
        <w:tc>
          <w:tcPr>
            <w:tcW w:w="1029" w:type="dxa"/>
            <w:tcBorders>
              <w:top w:val="single" w:sz="4" w:space="0" w:color="auto"/>
              <w:left w:val="nil"/>
              <w:bottom w:val="single" w:sz="4" w:space="0" w:color="auto"/>
              <w:right w:val="single" w:sz="4" w:space="0" w:color="auto"/>
            </w:tcBorders>
            <w:shd w:val="clear" w:color="auto" w:fill="auto"/>
          </w:tcPr>
          <w:p w14:paraId="6383C63F" w14:textId="5890C25A"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51595BCB" w14:textId="447CD0FC" w:rsidR="002629CF" w:rsidRPr="00A64F87"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6C234CB7" w14:textId="4E511348" w:rsidR="002629CF" w:rsidRDefault="004962D0"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(Not Applicable to BEA at this stage)</w:t>
            </w:r>
          </w:p>
        </w:tc>
      </w:tr>
      <w:tr w:rsidR="002629CF" w:rsidRPr="00A64F87" w14:paraId="342686FF"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20E566B" w14:textId="6D2B2ADE" w:rsidR="002629CF" w:rsidRDefault="006076E2" w:rsidP="001D784E">
            <w:pPr>
              <w:rPr>
                <w:rFonts w:ascii="Arial Narrow" w:hAnsi="Arial Narrow" w:cs="Arial"/>
                <w:sz w:val="16"/>
                <w:szCs w:val="16"/>
              </w:rPr>
            </w:pPr>
            <w:r>
              <w:rPr>
                <w:rFonts w:ascii="Arial Narrow" w:hAnsi="Arial Narrow" w:cs="Arial"/>
                <w:sz w:val="16"/>
                <w:szCs w:val="16"/>
              </w:rPr>
              <w:t>LONG_TERM_RATING</w:t>
            </w:r>
          </w:p>
        </w:tc>
        <w:tc>
          <w:tcPr>
            <w:tcW w:w="1260" w:type="dxa"/>
            <w:tcBorders>
              <w:top w:val="single" w:sz="4" w:space="0" w:color="auto"/>
              <w:left w:val="nil"/>
              <w:bottom w:val="single" w:sz="4" w:space="0" w:color="auto"/>
              <w:right w:val="single" w:sz="4" w:space="0" w:color="auto"/>
            </w:tcBorders>
            <w:shd w:val="clear" w:color="auto" w:fill="auto"/>
          </w:tcPr>
          <w:p w14:paraId="0B16382B" w14:textId="7937F903" w:rsidR="002629CF" w:rsidRDefault="006076E2" w:rsidP="001D784E">
            <w:pPr>
              <w:rPr>
                <w:rFonts w:ascii="Arial Narrow" w:hAnsi="Arial Narrow" w:cs="Arial"/>
                <w:sz w:val="16"/>
                <w:szCs w:val="16"/>
              </w:rPr>
            </w:pPr>
            <w:r>
              <w:rPr>
                <w:rFonts w:ascii="Arial Narrow" w:hAnsi="Arial Narrow" w:cs="Arial"/>
                <w:sz w:val="16"/>
                <w:szCs w:val="16"/>
              </w:rPr>
              <w:t>VARCHAR2(12</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6E756F4F" w14:textId="138AD0C0" w:rsidR="002629CF" w:rsidRPr="00804531" w:rsidRDefault="006076E2" w:rsidP="001D784E">
            <w:pPr>
              <w:rPr>
                <w:rFonts w:ascii="Arial Narrow" w:eastAsia="MS Mincho" w:hAnsi="Arial Narrow" w:cs="Arial"/>
                <w:sz w:val="16"/>
                <w:szCs w:val="16"/>
                <w:lang w:eastAsia="ja-JP"/>
              </w:rPr>
            </w:pPr>
            <w:r>
              <w:rPr>
                <w:rFonts w:ascii="Arial Narrow" w:eastAsia="MS Mincho" w:hAnsi="Arial Narrow" w:cs="Arial"/>
                <w:sz w:val="16"/>
                <w:szCs w:val="16"/>
                <w:lang w:eastAsia="ja-JP"/>
              </w:rPr>
              <w:t>Long term rating of the entity. Follow the Standard External code as well as BEA internal code.</w:t>
            </w:r>
          </w:p>
        </w:tc>
        <w:tc>
          <w:tcPr>
            <w:tcW w:w="1029" w:type="dxa"/>
            <w:tcBorders>
              <w:top w:val="single" w:sz="4" w:space="0" w:color="auto"/>
              <w:left w:val="nil"/>
              <w:bottom w:val="single" w:sz="4" w:space="0" w:color="auto"/>
              <w:right w:val="single" w:sz="4" w:space="0" w:color="auto"/>
            </w:tcBorders>
            <w:shd w:val="clear" w:color="auto" w:fill="auto"/>
          </w:tcPr>
          <w:p w14:paraId="2A3C118D" w14:textId="1AA6E8C9"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5D7A1EC5" w14:textId="036A28AB" w:rsidR="002629CF" w:rsidRPr="00A64F87"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30FB4F86" w14:textId="2B1C368E"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BBB-</w:t>
            </w:r>
          </w:p>
        </w:tc>
      </w:tr>
      <w:tr w:rsidR="002629CF" w:rsidRPr="00A64F87" w14:paraId="3A051CDF"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764B9C2" w14:textId="20786394" w:rsidR="002629CF" w:rsidRDefault="006076E2" w:rsidP="001D784E">
            <w:pPr>
              <w:rPr>
                <w:rFonts w:ascii="Arial Narrow" w:hAnsi="Arial Narrow" w:cs="Arial"/>
                <w:sz w:val="16"/>
                <w:szCs w:val="16"/>
              </w:rPr>
            </w:pPr>
            <w:r>
              <w:rPr>
                <w:rFonts w:ascii="Arial Narrow" w:hAnsi="Arial Narrow" w:cs="Arial"/>
                <w:sz w:val="16"/>
                <w:szCs w:val="16"/>
              </w:rPr>
              <w:t>LONG_TERM_RATING_LOCAL_CCY</w:t>
            </w:r>
          </w:p>
        </w:tc>
        <w:tc>
          <w:tcPr>
            <w:tcW w:w="1260" w:type="dxa"/>
            <w:tcBorders>
              <w:top w:val="single" w:sz="4" w:space="0" w:color="auto"/>
              <w:left w:val="nil"/>
              <w:bottom w:val="single" w:sz="4" w:space="0" w:color="auto"/>
              <w:right w:val="single" w:sz="4" w:space="0" w:color="auto"/>
            </w:tcBorders>
            <w:shd w:val="clear" w:color="auto" w:fill="auto"/>
          </w:tcPr>
          <w:p w14:paraId="4E372F07" w14:textId="7358D449" w:rsidR="002629CF" w:rsidRDefault="006076E2" w:rsidP="001D784E">
            <w:pPr>
              <w:rPr>
                <w:rFonts w:ascii="Arial Narrow" w:hAnsi="Arial Narrow" w:cs="Arial"/>
                <w:sz w:val="16"/>
                <w:szCs w:val="16"/>
              </w:rPr>
            </w:pPr>
            <w:r>
              <w:rPr>
                <w:rFonts w:ascii="Arial Narrow" w:hAnsi="Arial Narrow" w:cs="Arial"/>
                <w:sz w:val="16"/>
                <w:szCs w:val="16"/>
              </w:rPr>
              <w:t>VARCHAR2(12</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3613FA6F" w14:textId="03326978" w:rsidR="006076E2" w:rsidRPr="00804531" w:rsidRDefault="006076E2"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Long Term Rating of the entity</w:t>
            </w:r>
            <w:r w:rsidRPr="006076E2">
              <w:rPr>
                <w:rFonts w:ascii="Arial Narrow" w:eastAsia="MS Mincho" w:hAnsi="Arial Narrow" w:cs="Arial"/>
                <w:sz w:val="16"/>
                <w:szCs w:val="16"/>
                <w:lang w:eastAsia="ja-JP"/>
              </w:rPr>
              <w:t xml:space="preserve"> for local currency exposures (exposures</w:t>
            </w:r>
            <w:r>
              <w:rPr>
                <w:rFonts w:ascii="Arial Narrow" w:eastAsia="MS Mincho" w:hAnsi="Arial Narrow" w:cs="Arial"/>
                <w:sz w:val="16"/>
                <w:szCs w:val="16"/>
                <w:lang w:eastAsia="ja-JP"/>
              </w:rPr>
              <w:t xml:space="preserve"> </w:t>
            </w:r>
            <w:r w:rsidRPr="006076E2">
              <w:rPr>
                <w:rFonts w:ascii="Arial Narrow" w:eastAsia="MS Mincho" w:hAnsi="Arial Narrow" w:cs="Arial"/>
                <w:sz w:val="16"/>
                <w:szCs w:val="16"/>
                <w:lang w:eastAsia="ja-JP"/>
              </w:rPr>
              <w:t>denominated in the incorporation currency of the entity)</w:t>
            </w:r>
            <w:r>
              <w:rPr>
                <w:rFonts w:ascii="Arial Narrow" w:eastAsia="MS Mincho" w:hAnsi="Arial Narrow" w:cs="Arial"/>
                <w:sz w:val="16"/>
                <w:szCs w:val="16"/>
                <w:lang w:eastAsia="ja-JP"/>
              </w:rPr>
              <w:t>. Generally applicable to Sovereign Rating</w:t>
            </w:r>
          </w:p>
        </w:tc>
        <w:tc>
          <w:tcPr>
            <w:tcW w:w="1029" w:type="dxa"/>
            <w:tcBorders>
              <w:top w:val="single" w:sz="4" w:space="0" w:color="auto"/>
              <w:left w:val="nil"/>
              <w:bottom w:val="single" w:sz="4" w:space="0" w:color="auto"/>
              <w:right w:val="single" w:sz="4" w:space="0" w:color="auto"/>
            </w:tcBorders>
            <w:shd w:val="clear" w:color="auto" w:fill="auto"/>
          </w:tcPr>
          <w:p w14:paraId="377B3477" w14:textId="526AE762"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0C987F4B" w14:textId="6A3B8A8B" w:rsidR="002629CF" w:rsidRPr="00A64F87"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51580D5A" w14:textId="4BED6C57" w:rsidR="002629CF"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(Not Applicable to BEA at this stage)</w:t>
            </w:r>
          </w:p>
        </w:tc>
      </w:tr>
      <w:tr w:rsidR="00950E04" w:rsidRPr="00A64F87" w14:paraId="4DEDDD51"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DE4041A" w14:textId="245953F7" w:rsidR="00950E04" w:rsidRDefault="00950E04" w:rsidP="00950E04">
            <w:pPr>
              <w:rPr>
                <w:rFonts w:ascii="Arial Narrow" w:hAnsi="Arial Narrow" w:cs="Arial"/>
                <w:sz w:val="16"/>
                <w:szCs w:val="16"/>
              </w:rPr>
            </w:pPr>
            <w:r>
              <w:rPr>
                <w:rFonts w:ascii="Arial Narrow" w:hAnsi="Arial Narrow" w:cs="Arial"/>
                <w:sz w:val="16"/>
                <w:szCs w:val="16"/>
              </w:rPr>
              <w:t>INPUT_DATE</w:t>
            </w:r>
          </w:p>
        </w:tc>
        <w:tc>
          <w:tcPr>
            <w:tcW w:w="1260" w:type="dxa"/>
            <w:tcBorders>
              <w:top w:val="single" w:sz="4" w:space="0" w:color="auto"/>
              <w:left w:val="nil"/>
              <w:bottom w:val="single" w:sz="4" w:space="0" w:color="auto"/>
              <w:right w:val="single" w:sz="4" w:space="0" w:color="auto"/>
            </w:tcBorders>
            <w:shd w:val="clear" w:color="auto" w:fill="auto"/>
          </w:tcPr>
          <w:p w14:paraId="3F7E2B7E" w14:textId="11F6E614" w:rsidR="00950E04" w:rsidRDefault="00950E04" w:rsidP="00950E04">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665756A4" w14:textId="09BDB45E" w:rsidR="00950E04" w:rsidRDefault="00350507" w:rsidP="005A1FEF">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Input Date. This field cannot be null. For initialization, the i</w:t>
            </w:r>
            <w:r w:rsidR="005A1FEF">
              <w:rPr>
                <w:rFonts w:ascii="Arial Narrow" w:eastAsia="MS Mincho" w:hAnsi="Arial Narrow" w:cs="Arial"/>
                <w:sz w:val="16"/>
                <w:szCs w:val="16"/>
                <w:lang w:eastAsia="ja-JP"/>
              </w:rPr>
              <w:t>nput date will be default to 1990</w:t>
            </w:r>
            <w:r>
              <w:rPr>
                <w:rFonts w:ascii="Arial Narrow" w:eastAsia="MS Mincho" w:hAnsi="Arial Narrow" w:cs="Arial"/>
                <w:sz w:val="16"/>
                <w:szCs w:val="16"/>
                <w:lang w:eastAsia="ja-JP"/>
              </w:rPr>
              <w:t>/1/1 or be provided. After initialization, any new records will be inserted date as according to the reporting date of the context where the insertion procedure if being executed.</w:t>
            </w:r>
          </w:p>
        </w:tc>
        <w:tc>
          <w:tcPr>
            <w:tcW w:w="1029" w:type="dxa"/>
            <w:tcBorders>
              <w:top w:val="single" w:sz="4" w:space="0" w:color="auto"/>
              <w:left w:val="nil"/>
              <w:bottom w:val="single" w:sz="4" w:space="0" w:color="auto"/>
              <w:right w:val="single" w:sz="4" w:space="0" w:color="auto"/>
            </w:tcBorders>
            <w:shd w:val="clear" w:color="auto" w:fill="auto"/>
          </w:tcPr>
          <w:p w14:paraId="3FA3B190" w14:textId="6B6DD7EA" w:rsidR="00950E04" w:rsidRDefault="00350507" w:rsidP="00950E04">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tcPr>
          <w:p w14:paraId="05DFAEF1" w14:textId="70011342" w:rsidR="00950E04" w:rsidRDefault="00350507" w:rsidP="00950E04">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N</w:t>
            </w:r>
          </w:p>
        </w:tc>
        <w:tc>
          <w:tcPr>
            <w:tcW w:w="1774" w:type="dxa"/>
            <w:tcBorders>
              <w:top w:val="single" w:sz="4" w:space="0" w:color="auto"/>
              <w:left w:val="nil"/>
              <w:bottom w:val="single" w:sz="4" w:space="0" w:color="auto"/>
              <w:right w:val="single" w:sz="4" w:space="0" w:color="auto"/>
            </w:tcBorders>
            <w:shd w:val="clear" w:color="auto" w:fill="auto"/>
          </w:tcPr>
          <w:p w14:paraId="117CE514" w14:textId="77777777" w:rsidR="00350507" w:rsidRDefault="00350507"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1901/1/1</w:t>
            </w:r>
          </w:p>
          <w:p w14:paraId="71470DEB" w14:textId="7F6CEC21" w:rsidR="00950E04" w:rsidRDefault="00350507"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2017/2/24</w:t>
            </w:r>
          </w:p>
        </w:tc>
      </w:tr>
      <w:tr w:rsidR="00C46603" w:rsidRPr="00A64F87" w14:paraId="4E90ECC7"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86E96D6" w14:textId="40229402" w:rsidR="00C46603" w:rsidRDefault="00950E04" w:rsidP="001D784E">
            <w:pPr>
              <w:rPr>
                <w:rFonts w:ascii="Arial Narrow" w:hAnsi="Arial Narrow" w:cs="Arial"/>
                <w:sz w:val="16"/>
                <w:szCs w:val="16"/>
              </w:rPr>
            </w:pPr>
            <w:r>
              <w:rPr>
                <w:rFonts w:ascii="Arial Narrow" w:hAnsi="Arial Narrow" w:cs="Arial"/>
                <w:sz w:val="16"/>
                <w:szCs w:val="16"/>
              </w:rPr>
              <w:t>LOAD</w:t>
            </w:r>
            <w:r w:rsidR="00C46603">
              <w:rPr>
                <w:rFonts w:ascii="Arial Narrow" w:hAnsi="Arial Narrow" w:cs="Arial"/>
                <w:sz w:val="16"/>
                <w:szCs w:val="16"/>
              </w:rPr>
              <w:t>_DATE</w:t>
            </w:r>
          </w:p>
        </w:tc>
        <w:tc>
          <w:tcPr>
            <w:tcW w:w="1260" w:type="dxa"/>
            <w:tcBorders>
              <w:top w:val="single" w:sz="4" w:space="0" w:color="auto"/>
              <w:left w:val="nil"/>
              <w:bottom w:val="single" w:sz="4" w:space="0" w:color="auto"/>
              <w:right w:val="single" w:sz="4" w:space="0" w:color="auto"/>
            </w:tcBorders>
            <w:shd w:val="clear" w:color="auto" w:fill="auto"/>
          </w:tcPr>
          <w:p w14:paraId="059D66D0" w14:textId="14756B9E" w:rsidR="00C46603" w:rsidRDefault="00C46603" w:rsidP="001D784E">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027DEF97" w14:textId="405A704F" w:rsidR="00C46603" w:rsidRDefault="007807B4"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Technical field to store the system date where the Record is inserted. This is to facilitate Audit and tracking purposes.</w:t>
            </w:r>
          </w:p>
        </w:tc>
        <w:tc>
          <w:tcPr>
            <w:tcW w:w="1029" w:type="dxa"/>
            <w:tcBorders>
              <w:top w:val="single" w:sz="4" w:space="0" w:color="auto"/>
              <w:left w:val="nil"/>
              <w:bottom w:val="single" w:sz="4" w:space="0" w:color="auto"/>
              <w:right w:val="single" w:sz="4" w:space="0" w:color="auto"/>
            </w:tcBorders>
            <w:shd w:val="clear" w:color="auto" w:fill="auto"/>
          </w:tcPr>
          <w:p w14:paraId="345D25E9" w14:textId="059599F4" w:rsidR="00C46603"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74841C02" w14:textId="573FD884" w:rsidR="00C46603"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0B336AB2" w14:textId="175D8FCB" w:rsidR="00C46603" w:rsidRDefault="004962D0"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2017/2/24</w:t>
            </w:r>
          </w:p>
        </w:tc>
      </w:tr>
      <w:tr w:rsidR="00C46603" w:rsidRPr="00A64F87" w14:paraId="20B1B129"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AAFD78F" w14:textId="5BE62B10" w:rsidR="00C46603" w:rsidRDefault="00C46603" w:rsidP="001D784E">
            <w:pPr>
              <w:rPr>
                <w:rFonts w:ascii="Arial Narrow" w:hAnsi="Arial Narrow" w:cs="Arial"/>
                <w:sz w:val="16"/>
                <w:szCs w:val="16"/>
              </w:rPr>
            </w:pPr>
            <w:r>
              <w:rPr>
                <w:rFonts w:ascii="Arial Narrow" w:hAnsi="Arial Narrow" w:cs="Arial"/>
                <w:sz w:val="16"/>
                <w:szCs w:val="16"/>
              </w:rPr>
              <w:t>IMPORT_SOURCE</w:t>
            </w:r>
          </w:p>
        </w:tc>
        <w:tc>
          <w:tcPr>
            <w:tcW w:w="1260" w:type="dxa"/>
            <w:tcBorders>
              <w:top w:val="single" w:sz="4" w:space="0" w:color="auto"/>
              <w:left w:val="nil"/>
              <w:bottom w:val="single" w:sz="4" w:space="0" w:color="auto"/>
              <w:right w:val="single" w:sz="4" w:space="0" w:color="auto"/>
            </w:tcBorders>
            <w:shd w:val="clear" w:color="auto" w:fill="auto"/>
          </w:tcPr>
          <w:p w14:paraId="06ED51DC" w14:textId="78CC2ED7" w:rsidR="00C46603" w:rsidRDefault="00C46603" w:rsidP="001D784E">
            <w:pPr>
              <w:rPr>
                <w:rFonts w:ascii="Arial Narrow" w:hAnsi="Arial Narrow" w:cs="Arial"/>
                <w:sz w:val="16"/>
                <w:szCs w:val="16"/>
              </w:rPr>
            </w:pPr>
            <w:r>
              <w:rPr>
                <w:rFonts w:ascii="Arial Narrow" w:hAnsi="Arial Narrow" w:cs="Arial"/>
                <w:sz w:val="16"/>
                <w:szCs w:val="16"/>
              </w:rPr>
              <w:t>VARCHAR2(20</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596A0E48" w14:textId="4C2DEA69" w:rsidR="00C46603" w:rsidRDefault="00C46603"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Import source of the new data</w:t>
            </w:r>
          </w:p>
        </w:tc>
        <w:tc>
          <w:tcPr>
            <w:tcW w:w="1029" w:type="dxa"/>
            <w:tcBorders>
              <w:top w:val="single" w:sz="4" w:space="0" w:color="auto"/>
              <w:left w:val="nil"/>
              <w:bottom w:val="single" w:sz="4" w:space="0" w:color="auto"/>
              <w:right w:val="single" w:sz="4" w:space="0" w:color="auto"/>
            </w:tcBorders>
            <w:shd w:val="clear" w:color="auto" w:fill="auto"/>
          </w:tcPr>
          <w:p w14:paraId="54B2C42F" w14:textId="1886A52C" w:rsidR="00C46603"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91D2BB8" w14:textId="007B5976" w:rsidR="00C46603" w:rsidRDefault="00C4660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1F231A39" w14:textId="1723BA7E" w:rsidR="00C46603"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TC3</w:t>
            </w:r>
          </w:p>
        </w:tc>
      </w:tr>
      <w:tr w:rsidR="00F604E0" w:rsidRPr="00A64F87" w14:paraId="688FF75D"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087DE19" w14:textId="761194BB" w:rsidR="00F604E0" w:rsidRDefault="00F604E0" w:rsidP="001D784E">
            <w:pPr>
              <w:rPr>
                <w:rFonts w:ascii="Arial Narrow" w:hAnsi="Arial Narrow" w:cs="Arial"/>
                <w:sz w:val="16"/>
                <w:szCs w:val="16"/>
              </w:rPr>
            </w:pPr>
            <w:r>
              <w:rPr>
                <w:rFonts w:ascii="Arial Narrow" w:hAnsi="Arial Narrow" w:cs="Arial"/>
                <w:sz w:val="16"/>
                <w:szCs w:val="16"/>
              </w:rPr>
              <w:t>MAPPED_RATING</w:t>
            </w:r>
          </w:p>
        </w:tc>
        <w:tc>
          <w:tcPr>
            <w:tcW w:w="1260" w:type="dxa"/>
            <w:tcBorders>
              <w:top w:val="single" w:sz="4" w:space="0" w:color="auto"/>
              <w:left w:val="nil"/>
              <w:bottom w:val="single" w:sz="4" w:space="0" w:color="auto"/>
              <w:right w:val="single" w:sz="4" w:space="0" w:color="auto"/>
            </w:tcBorders>
            <w:shd w:val="clear" w:color="auto" w:fill="auto"/>
          </w:tcPr>
          <w:p w14:paraId="17603303" w14:textId="1B83C3FF" w:rsidR="00F604E0" w:rsidRDefault="00F604E0" w:rsidP="001D784E">
            <w:pPr>
              <w:rPr>
                <w:rFonts w:ascii="Arial Narrow" w:hAnsi="Arial Narrow" w:cs="Arial"/>
                <w:sz w:val="16"/>
                <w:szCs w:val="16"/>
              </w:rPr>
            </w:pPr>
            <w:r>
              <w:rPr>
                <w:rFonts w:ascii="Arial Narrow" w:hAnsi="Arial Narrow" w:cs="Arial"/>
                <w:sz w:val="16"/>
                <w:szCs w:val="16"/>
              </w:rPr>
              <w:t>VARCHARS(12)</w:t>
            </w:r>
          </w:p>
        </w:tc>
        <w:tc>
          <w:tcPr>
            <w:tcW w:w="3082" w:type="dxa"/>
            <w:tcBorders>
              <w:top w:val="single" w:sz="4" w:space="0" w:color="auto"/>
              <w:left w:val="nil"/>
              <w:bottom w:val="single" w:sz="4" w:space="0" w:color="auto"/>
              <w:right w:val="single" w:sz="4" w:space="0" w:color="auto"/>
            </w:tcBorders>
            <w:shd w:val="clear" w:color="auto" w:fill="auto"/>
          </w:tcPr>
          <w:p w14:paraId="68D60CB5" w14:textId="758A9500" w:rsidR="00F604E0" w:rsidRDefault="003E64C3"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This is to store the Moody’s equivalent rating. To copy from v5.0.2 of ISSUER_CREDIT_RATING</w:t>
            </w:r>
            <w:r w:rsidR="00BD13D2">
              <w:rPr>
                <w:rFonts w:ascii="Arial Narrow" w:eastAsia="MS Mincho" w:hAnsi="Arial Narrow" w:cs="Arial"/>
                <w:sz w:val="16"/>
                <w:szCs w:val="16"/>
                <w:lang w:eastAsia="ja-JP"/>
              </w:rPr>
              <w:t>S</w:t>
            </w:r>
          </w:p>
          <w:p w14:paraId="6091A9F8" w14:textId="50A528EE" w:rsidR="003E64C3" w:rsidRDefault="003E64C3"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 xml:space="preserve">This is applicable to </w:t>
            </w:r>
            <w:proofErr w:type="spellStart"/>
            <w:r>
              <w:rPr>
                <w:rFonts w:ascii="Arial Narrow" w:eastAsia="MS Mincho" w:hAnsi="Arial Narrow" w:cs="Arial"/>
                <w:sz w:val="16"/>
                <w:szCs w:val="16"/>
                <w:lang w:eastAsia="ja-JP"/>
              </w:rPr>
              <w:t>Agency_code</w:t>
            </w:r>
            <w:proofErr w:type="spellEnd"/>
            <w:r>
              <w:rPr>
                <w:rFonts w:ascii="Arial Narrow" w:eastAsia="MS Mincho" w:hAnsi="Arial Narrow" w:cs="Arial"/>
                <w:sz w:val="16"/>
                <w:szCs w:val="16"/>
                <w:lang w:eastAsia="ja-JP"/>
              </w:rPr>
              <w:t xml:space="preserve"> “IFRS9_FINAL’</w:t>
            </w:r>
          </w:p>
        </w:tc>
        <w:tc>
          <w:tcPr>
            <w:tcW w:w="1029" w:type="dxa"/>
            <w:tcBorders>
              <w:top w:val="single" w:sz="4" w:space="0" w:color="auto"/>
              <w:left w:val="nil"/>
              <w:bottom w:val="single" w:sz="4" w:space="0" w:color="auto"/>
              <w:right w:val="single" w:sz="4" w:space="0" w:color="auto"/>
            </w:tcBorders>
            <w:shd w:val="clear" w:color="auto" w:fill="auto"/>
          </w:tcPr>
          <w:p w14:paraId="4F326B8E" w14:textId="6B201AC2" w:rsidR="00F604E0" w:rsidRDefault="003E64C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5C5505F8" w14:textId="336BF81C" w:rsidR="00F604E0" w:rsidRDefault="003E64C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44D2DDB3" w14:textId="19C654BA" w:rsidR="00F604E0" w:rsidRDefault="003E64C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B3</w:t>
            </w:r>
          </w:p>
        </w:tc>
      </w:tr>
      <w:tr w:rsidR="003E64C3" w:rsidRPr="00A64F87" w14:paraId="70701784"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FCB275A" w14:textId="1AFDE6BB" w:rsidR="003E64C3" w:rsidRDefault="008C566A" w:rsidP="001D784E">
            <w:pPr>
              <w:rPr>
                <w:rFonts w:ascii="Arial Narrow" w:hAnsi="Arial Narrow" w:cs="Arial"/>
                <w:sz w:val="16"/>
                <w:szCs w:val="16"/>
              </w:rPr>
            </w:pPr>
            <w:r>
              <w:rPr>
                <w:rFonts w:ascii="Arial Narrow" w:hAnsi="Arial Narrow" w:cs="Arial"/>
                <w:sz w:val="16"/>
                <w:szCs w:val="16"/>
              </w:rPr>
              <w:t>ATTRIBUTE_2</w:t>
            </w:r>
          </w:p>
        </w:tc>
        <w:tc>
          <w:tcPr>
            <w:tcW w:w="1260" w:type="dxa"/>
            <w:tcBorders>
              <w:top w:val="single" w:sz="4" w:space="0" w:color="auto"/>
              <w:left w:val="nil"/>
              <w:bottom w:val="single" w:sz="4" w:space="0" w:color="auto"/>
              <w:right w:val="single" w:sz="4" w:space="0" w:color="auto"/>
            </w:tcBorders>
            <w:shd w:val="clear" w:color="auto" w:fill="auto"/>
          </w:tcPr>
          <w:p w14:paraId="1FB17360" w14:textId="32A634F5" w:rsidR="003E64C3" w:rsidRDefault="003E64C3" w:rsidP="0032300D">
            <w:pPr>
              <w:rPr>
                <w:rFonts w:ascii="Arial Narrow" w:hAnsi="Arial Narrow" w:cs="Arial"/>
                <w:sz w:val="16"/>
                <w:szCs w:val="16"/>
              </w:rPr>
            </w:pPr>
            <w:r>
              <w:rPr>
                <w:rFonts w:ascii="Arial Narrow" w:hAnsi="Arial Narrow" w:cs="Arial"/>
                <w:sz w:val="16"/>
                <w:szCs w:val="16"/>
              </w:rPr>
              <w:t>VARCHARS(10</w:t>
            </w:r>
            <w:r w:rsidR="0032300D">
              <w:rPr>
                <w:rFonts w:ascii="Arial Narrow" w:hAnsi="Arial Narrow" w:cs="Arial"/>
                <w:sz w:val="16"/>
                <w:szCs w:val="16"/>
              </w:rPr>
              <w:t>0</w:t>
            </w:r>
            <w:r>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75A3EEE2" w14:textId="608306E7" w:rsidR="003E64C3" w:rsidRDefault="003E64C3"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To follow the attribute_2 of ISSUER_CREDIT_RATING</w:t>
            </w:r>
            <w:r w:rsidR="00BD13D2">
              <w:rPr>
                <w:rFonts w:ascii="Arial Narrow" w:eastAsia="MS Mincho" w:hAnsi="Arial Narrow" w:cs="Arial"/>
                <w:sz w:val="16"/>
                <w:szCs w:val="16"/>
                <w:lang w:eastAsia="ja-JP"/>
              </w:rPr>
              <w:t>S</w:t>
            </w:r>
            <w:r>
              <w:rPr>
                <w:rFonts w:ascii="Arial Narrow" w:eastAsia="MS Mincho" w:hAnsi="Arial Narrow" w:cs="Arial"/>
                <w:sz w:val="16"/>
                <w:szCs w:val="16"/>
                <w:lang w:eastAsia="ja-JP"/>
              </w:rPr>
              <w:t>. This is to store the Original rating order.</w:t>
            </w:r>
          </w:p>
        </w:tc>
        <w:tc>
          <w:tcPr>
            <w:tcW w:w="1029" w:type="dxa"/>
            <w:tcBorders>
              <w:top w:val="single" w:sz="4" w:space="0" w:color="auto"/>
              <w:left w:val="nil"/>
              <w:bottom w:val="single" w:sz="4" w:space="0" w:color="auto"/>
              <w:right w:val="single" w:sz="4" w:space="0" w:color="auto"/>
            </w:tcBorders>
            <w:shd w:val="clear" w:color="auto" w:fill="auto"/>
          </w:tcPr>
          <w:p w14:paraId="2D10391B" w14:textId="49AF7EAF" w:rsidR="003E64C3" w:rsidRDefault="003E64C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26B94F4" w14:textId="6C9BE34D" w:rsidR="003E64C3" w:rsidRDefault="003E64C3"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543E2DCE" w14:textId="68AD3431" w:rsidR="003E64C3" w:rsidRDefault="003E64C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INT_17</w:t>
            </w:r>
          </w:p>
        </w:tc>
      </w:tr>
      <w:tr w:rsidR="0032300D" w:rsidRPr="00A64F87" w14:paraId="01CA74B1" w14:textId="77777777" w:rsidTr="006076E2">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F8A3E0E" w14:textId="2FDA39F2" w:rsidR="0032300D" w:rsidRDefault="0032300D" w:rsidP="001D784E">
            <w:pPr>
              <w:rPr>
                <w:rFonts w:ascii="Arial Narrow" w:hAnsi="Arial Narrow" w:cs="Arial"/>
                <w:sz w:val="16"/>
                <w:szCs w:val="16"/>
              </w:rPr>
            </w:pPr>
            <w:r>
              <w:rPr>
                <w:rFonts w:ascii="Arial Narrow" w:hAnsi="Arial Narrow" w:cs="Arial"/>
                <w:sz w:val="16"/>
                <w:szCs w:val="16"/>
              </w:rPr>
              <w:t>BASEL_ASSET_CLASS</w:t>
            </w:r>
          </w:p>
        </w:tc>
        <w:tc>
          <w:tcPr>
            <w:tcW w:w="1260" w:type="dxa"/>
            <w:tcBorders>
              <w:top w:val="single" w:sz="4" w:space="0" w:color="auto"/>
              <w:left w:val="nil"/>
              <w:bottom w:val="single" w:sz="4" w:space="0" w:color="auto"/>
              <w:right w:val="single" w:sz="4" w:space="0" w:color="auto"/>
            </w:tcBorders>
            <w:shd w:val="clear" w:color="auto" w:fill="auto"/>
          </w:tcPr>
          <w:p w14:paraId="757BA581" w14:textId="462E057A" w:rsidR="0032300D" w:rsidRDefault="006964ED" w:rsidP="001D784E">
            <w:pPr>
              <w:rPr>
                <w:rFonts w:ascii="Arial Narrow" w:hAnsi="Arial Narrow" w:cs="Arial"/>
                <w:sz w:val="16"/>
                <w:szCs w:val="16"/>
              </w:rPr>
            </w:pPr>
            <w:r>
              <w:rPr>
                <w:rFonts w:ascii="Arial Narrow" w:hAnsi="Arial Narrow" w:cs="Arial"/>
                <w:sz w:val="16"/>
                <w:szCs w:val="16"/>
              </w:rPr>
              <w:t>VARCHARS(100)</w:t>
            </w:r>
          </w:p>
        </w:tc>
        <w:tc>
          <w:tcPr>
            <w:tcW w:w="3082" w:type="dxa"/>
            <w:tcBorders>
              <w:top w:val="single" w:sz="4" w:space="0" w:color="auto"/>
              <w:left w:val="nil"/>
              <w:bottom w:val="single" w:sz="4" w:space="0" w:color="auto"/>
              <w:right w:val="single" w:sz="4" w:space="0" w:color="auto"/>
            </w:tcBorders>
            <w:shd w:val="clear" w:color="auto" w:fill="auto"/>
          </w:tcPr>
          <w:p w14:paraId="39A909BD" w14:textId="1853E805" w:rsidR="0032300D" w:rsidRDefault="0032300D"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 xml:space="preserve">Type of counterparty class. Expected to be same value as of DIM6 of instrument table. This is to facilitate the Final PD determination </w:t>
            </w:r>
          </w:p>
          <w:p w14:paraId="238940F9" w14:textId="74542C8F" w:rsidR="0032300D" w:rsidRDefault="0032300D" w:rsidP="006076E2">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Expected value of 01-20</w:t>
            </w:r>
          </w:p>
        </w:tc>
        <w:tc>
          <w:tcPr>
            <w:tcW w:w="1029" w:type="dxa"/>
            <w:tcBorders>
              <w:top w:val="single" w:sz="4" w:space="0" w:color="auto"/>
              <w:left w:val="nil"/>
              <w:bottom w:val="single" w:sz="4" w:space="0" w:color="auto"/>
              <w:right w:val="single" w:sz="4" w:space="0" w:color="auto"/>
            </w:tcBorders>
            <w:shd w:val="clear" w:color="auto" w:fill="auto"/>
          </w:tcPr>
          <w:p w14:paraId="638E54B7" w14:textId="65F8D8A9" w:rsidR="0032300D" w:rsidRDefault="0032300D"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654DC86" w14:textId="169CCB3A" w:rsidR="0032300D" w:rsidRDefault="0032300D"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182D1EE7" w14:textId="77777777" w:rsidR="0032300D" w:rsidRDefault="0032300D"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07</w:t>
            </w:r>
          </w:p>
          <w:p w14:paraId="609CFE08" w14:textId="77777777" w:rsidR="0032300D" w:rsidRDefault="0032300D" w:rsidP="001D784E">
            <w:pPr>
              <w:spacing w:after="0" w:line="240" w:lineRule="auto"/>
              <w:rPr>
                <w:rFonts w:ascii="Arial Narrow" w:eastAsia="Times New Roman" w:hAnsi="Arial Narrow" w:cstheme="minorBidi"/>
                <w:color w:val="000000"/>
                <w:sz w:val="16"/>
                <w:szCs w:val="16"/>
                <w:lang w:eastAsia="zh-CN"/>
              </w:rPr>
            </w:pPr>
          </w:p>
        </w:tc>
      </w:tr>
    </w:tbl>
    <w:p w14:paraId="22C98C83" w14:textId="16074B8D" w:rsidR="002629CF" w:rsidRDefault="002629CF" w:rsidP="002629CF">
      <w:pPr>
        <w:pStyle w:val="BodyText"/>
        <w:rPr>
          <w:rFonts w:asciiTheme="minorBidi" w:hAnsiTheme="minorBidi" w:cstheme="minorBidi"/>
        </w:rPr>
      </w:pPr>
    </w:p>
    <w:p w14:paraId="7966CE9E" w14:textId="77777777" w:rsidR="00FC3816" w:rsidRDefault="00FC3816" w:rsidP="002629CF">
      <w:pPr>
        <w:pStyle w:val="BodyText"/>
        <w:rPr>
          <w:rFonts w:asciiTheme="minorBidi" w:hAnsiTheme="minorBidi" w:cstheme="minorBidi"/>
        </w:rPr>
      </w:pP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FC3816" w:rsidRPr="000F342E" w14:paraId="2DFBBED6" w14:textId="77777777" w:rsidTr="001D784E">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hideMark/>
          </w:tcPr>
          <w:p w14:paraId="524EA423" w14:textId="6553CF1E" w:rsidR="00FC3816" w:rsidRPr="000F342E" w:rsidRDefault="00FC3816" w:rsidP="001D784E">
            <w:pPr>
              <w:spacing w:after="0" w:line="240" w:lineRule="auto"/>
              <w:rPr>
                <w:rFonts w:asciiTheme="minorBidi" w:eastAsia="Times New Roman" w:hAnsiTheme="minorBidi" w:cstheme="minorBidi"/>
                <w:b/>
                <w:bCs/>
                <w:sz w:val="24"/>
                <w:szCs w:val="24"/>
                <w:lang w:eastAsia="zh-CN"/>
              </w:rPr>
            </w:pPr>
            <w:r>
              <w:rPr>
                <w:rFonts w:asciiTheme="minorBidi" w:eastAsia="Times New Roman" w:hAnsiTheme="minorBidi" w:cstheme="minorBidi"/>
                <w:b/>
                <w:bCs/>
                <w:sz w:val="24"/>
                <w:szCs w:val="24"/>
                <w:lang w:eastAsia="zh-CN"/>
              </w:rPr>
              <w:t>BEA_DEAL_ORI_RATING</w:t>
            </w:r>
          </w:p>
        </w:tc>
      </w:tr>
      <w:tr w:rsidR="00FC3816" w:rsidRPr="000F342E" w14:paraId="60ACFBD9" w14:textId="77777777" w:rsidTr="001D784E">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2DD4F5B4" w14:textId="77777777" w:rsidR="00FC3816" w:rsidRPr="000F342E" w:rsidRDefault="00FC3816" w:rsidP="001D784E">
            <w:pPr>
              <w:spacing w:after="0" w:line="240" w:lineRule="auto"/>
              <w:rPr>
                <w:rFonts w:asciiTheme="minorBidi" w:eastAsia="Times New Roman" w:hAnsiTheme="minorBidi" w:cstheme="minorBidi"/>
                <w:b/>
                <w:bCs/>
                <w:color w:val="000000"/>
                <w:sz w:val="22"/>
                <w:lang w:eastAsia="zh-CN"/>
              </w:rPr>
            </w:pPr>
            <w:r w:rsidRPr="000F342E">
              <w:rPr>
                <w:rFonts w:asciiTheme="minorBidi" w:eastAsia="Times New Roman" w:hAnsiTheme="minorBidi" w:cstheme="minorBidi"/>
                <w:b/>
                <w:bCs/>
                <w:color w:val="000000"/>
                <w:sz w:val="22"/>
                <w:lang w:eastAsia="zh-CN"/>
              </w:rPr>
              <w:t>Table type</w:t>
            </w:r>
          </w:p>
        </w:tc>
        <w:tc>
          <w:tcPr>
            <w:tcW w:w="8186" w:type="dxa"/>
            <w:gridSpan w:val="5"/>
            <w:tcBorders>
              <w:top w:val="single" w:sz="4" w:space="0" w:color="auto"/>
              <w:left w:val="nil"/>
              <w:bottom w:val="single" w:sz="4" w:space="0" w:color="auto"/>
              <w:right w:val="single" w:sz="4" w:space="0" w:color="auto"/>
            </w:tcBorders>
            <w:shd w:val="clear" w:color="auto" w:fill="auto"/>
            <w:vAlign w:val="center"/>
            <w:hideMark/>
          </w:tcPr>
          <w:p w14:paraId="5DE2CBB0" w14:textId="678A90C3" w:rsidR="00FC3816" w:rsidRPr="000F342E" w:rsidRDefault="00FC3816" w:rsidP="001D784E">
            <w:pPr>
              <w:spacing w:after="0" w:line="240" w:lineRule="auto"/>
              <w:jc w:val="center"/>
              <w:rPr>
                <w:rFonts w:asciiTheme="minorBidi" w:eastAsia="Times New Roman" w:hAnsiTheme="minorBidi" w:cstheme="minorBidi"/>
                <w:color w:val="000000"/>
                <w:sz w:val="22"/>
                <w:lang w:eastAsia="zh-CN"/>
              </w:rPr>
            </w:pPr>
            <w:r>
              <w:rPr>
                <w:rFonts w:asciiTheme="minorBidi" w:eastAsia="Times New Roman" w:hAnsiTheme="minorBidi" w:cstheme="minorBidi"/>
                <w:color w:val="000000"/>
                <w:sz w:val="22"/>
                <w:lang w:eastAsia="zh-CN"/>
              </w:rPr>
              <w:t>Data</w:t>
            </w:r>
          </w:p>
        </w:tc>
      </w:tr>
      <w:tr w:rsidR="00FC3816" w:rsidRPr="00D944F7" w14:paraId="432767CD" w14:textId="77777777" w:rsidTr="001D784E">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674696A9" w14:textId="77777777" w:rsidR="00FC3816" w:rsidRPr="00D944F7" w:rsidRDefault="00FC3816" w:rsidP="001D784E">
            <w:pPr>
              <w:spacing w:after="0" w:line="240" w:lineRule="auto"/>
              <w:rPr>
                <w:rFonts w:asciiTheme="minorBidi" w:eastAsia="Times New Roman" w:hAnsiTheme="minorBidi" w:cstheme="minorBidi"/>
                <w:b/>
                <w:bCs/>
                <w:color w:val="000000"/>
                <w:szCs w:val="20"/>
                <w:lang w:eastAsia="zh-CN"/>
              </w:rPr>
            </w:pPr>
            <w:r w:rsidRPr="00D944F7">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hideMark/>
          </w:tcPr>
          <w:p w14:paraId="1A0EC1A4" w14:textId="139B4F66" w:rsidR="00FC3816" w:rsidRPr="00D944F7" w:rsidRDefault="00FC3816" w:rsidP="00FC3816">
            <w:pPr>
              <w:spacing w:after="0" w:line="240" w:lineRule="auto"/>
              <w:rPr>
                <w:rFonts w:asciiTheme="minorBidi" w:eastAsia="Times New Roman" w:hAnsiTheme="minorBidi" w:cstheme="minorBidi"/>
                <w:color w:val="000000"/>
                <w:szCs w:val="20"/>
                <w:lang w:eastAsia="zh-CN"/>
              </w:rPr>
            </w:pPr>
            <w:r>
              <w:rPr>
                <w:rFonts w:asciiTheme="minorBidi" w:eastAsia="Times New Roman" w:hAnsiTheme="minorBidi" w:cstheme="minorBidi"/>
                <w:color w:val="000000"/>
                <w:szCs w:val="20"/>
                <w:lang w:eastAsia="zh-CN"/>
              </w:rPr>
              <w:t xml:space="preserve">For performance reason, this table is created as an intermediary that stored know original Final rating and order </w:t>
            </w:r>
          </w:p>
        </w:tc>
      </w:tr>
      <w:tr w:rsidR="00FC3816" w:rsidRPr="00CA3D4A" w14:paraId="721B7AB5" w14:textId="77777777" w:rsidTr="001D784E">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59C5F84A"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hideMark/>
          </w:tcPr>
          <w:p w14:paraId="1AD32067"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hideMark/>
          </w:tcPr>
          <w:p w14:paraId="308ECA03"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hideMark/>
          </w:tcPr>
          <w:p w14:paraId="70E8B093"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hideMark/>
          </w:tcPr>
          <w:p w14:paraId="29CAEF4A"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hideMark/>
          </w:tcPr>
          <w:p w14:paraId="694AB555" w14:textId="77777777" w:rsidR="00FC3816" w:rsidRPr="00CA3D4A" w:rsidRDefault="00FC3816"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Example</w:t>
            </w:r>
          </w:p>
        </w:tc>
      </w:tr>
      <w:tr w:rsidR="00FC3816" w:rsidRPr="00A64F87" w14:paraId="76C439E2"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33F631F" w14:textId="272AF3D6" w:rsidR="00FC3816" w:rsidRPr="00A64F87" w:rsidRDefault="00FC3816" w:rsidP="001D784E">
            <w:pPr>
              <w:rPr>
                <w:rFonts w:ascii="Arial Narrow" w:hAnsi="Arial Narrow" w:cs="Arial"/>
                <w:sz w:val="16"/>
                <w:szCs w:val="16"/>
              </w:rPr>
            </w:pPr>
            <w:r>
              <w:rPr>
                <w:rFonts w:ascii="Arial Narrow" w:hAnsi="Arial Narrow" w:cs="Arial"/>
                <w:sz w:val="16"/>
                <w:szCs w:val="16"/>
              </w:rPr>
              <w:t>CONTRACT_REFERENCE</w:t>
            </w:r>
          </w:p>
        </w:tc>
        <w:tc>
          <w:tcPr>
            <w:tcW w:w="1260" w:type="dxa"/>
            <w:tcBorders>
              <w:top w:val="single" w:sz="4" w:space="0" w:color="auto"/>
              <w:left w:val="nil"/>
              <w:bottom w:val="single" w:sz="4" w:space="0" w:color="auto"/>
              <w:right w:val="single" w:sz="4" w:space="0" w:color="auto"/>
            </w:tcBorders>
            <w:shd w:val="clear" w:color="auto" w:fill="auto"/>
          </w:tcPr>
          <w:p w14:paraId="51CA6F5B" w14:textId="633ACC11" w:rsidR="00FC3816" w:rsidRPr="00A64F87" w:rsidRDefault="00FC3816" w:rsidP="001D784E">
            <w:pPr>
              <w:rPr>
                <w:rFonts w:ascii="Arial Narrow" w:hAnsi="Arial Narrow" w:cs="Arial"/>
                <w:sz w:val="16"/>
                <w:szCs w:val="16"/>
              </w:rPr>
            </w:pPr>
            <w:r>
              <w:rPr>
                <w:rFonts w:ascii="Arial Narrow" w:hAnsi="Arial Narrow" w:cs="Arial"/>
                <w:sz w:val="16"/>
                <w:szCs w:val="16"/>
              </w:rPr>
              <w:t>VARCHAR2(101</w:t>
            </w:r>
            <w:r w:rsidRPr="00A64F87">
              <w:rPr>
                <w:rFonts w:ascii="Arial Narrow" w:hAnsi="Arial Narrow" w:cs="Arial"/>
                <w:sz w:val="16"/>
                <w:szCs w:val="16"/>
              </w:rPr>
              <w:t>)</w:t>
            </w:r>
          </w:p>
        </w:tc>
        <w:tc>
          <w:tcPr>
            <w:tcW w:w="3082" w:type="dxa"/>
            <w:tcBorders>
              <w:top w:val="single" w:sz="4" w:space="0" w:color="auto"/>
              <w:left w:val="nil"/>
              <w:bottom w:val="single" w:sz="4" w:space="0" w:color="auto"/>
              <w:right w:val="single" w:sz="4" w:space="0" w:color="auto"/>
            </w:tcBorders>
            <w:shd w:val="clear" w:color="auto" w:fill="auto"/>
          </w:tcPr>
          <w:p w14:paraId="61A13F20" w14:textId="5603FE58" w:rsidR="00FC3816" w:rsidRPr="00A64F87" w:rsidRDefault="00FC3816" w:rsidP="001D784E">
            <w:pPr>
              <w:spacing w:after="0" w:line="240" w:lineRule="auto"/>
              <w:rPr>
                <w:rFonts w:ascii="Arial Narrow" w:hAnsi="Arial Narrow" w:cs="Arial"/>
                <w:sz w:val="16"/>
                <w:szCs w:val="16"/>
              </w:rPr>
            </w:pPr>
            <w:r w:rsidRPr="00FC3816">
              <w:rPr>
                <w:rFonts w:ascii="Arial Narrow" w:hAnsi="Arial Narrow" w:cs="Arial"/>
                <w:sz w:val="16"/>
                <w:szCs w:val="16"/>
              </w:rPr>
              <w:t>Unique code which identifies the contract</w:t>
            </w:r>
          </w:p>
        </w:tc>
        <w:tc>
          <w:tcPr>
            <w:tcW w:w="1029" w:type="dxa"/>
            <w:tcBorders>
              <w:top w:val="single" w:sz="4" w:space="0" w:color="auto"/>
              <w:left w:val="nil"/>
              <w:bottom w:val="single" w:sz="4" w:space="0" w:color="auto"/>
              <w:right w:val="single" w:sz="4" w:space="0" w:color="auto"/>
            </w:tcBorders>
            <w:shd w:val="clear" w:color="auto" w:fill="auto"/>
            <w:hideMark/>
          </w:tcPr>
          <w:p w14:paraId="01FFA7DD" w14:textId="77777777" w:rsidR="00FC3816" w:rsidRPr="00804531" w:rsidRDefault="00FC3816"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hideMark/>
          </w:tcPr>
          <w:p w14:paraId="47D778B7" w14:textId="77777777" w:rsidR="00FC3816" w:rsidRPr="00A64F87" w:rsidRDefault="00FC3816"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hideMark/>
          </w:tcPr>
          <w:p w14:paraId="303EDD80" w14:textId="77777777" w:rsidR="00FC3816" w:rsidRPr="00A64F87" w:rsidRDefault="00FC3816"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ABC_1234</w:t>
            </w:r>
          </w:p>
        </w:tc>
      </w:tr>
      <w:tr w:rsidR="0042583C" w:rsidRPr="00A64F87" w14:paraId="74422984"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7EB726C" w14:textId="293F96AE" w:rsidR="0042583C" w:rsidRDefault="0042583C" w:rsidP="001D784E">
            <w:pPr>
              <w:rPr>
                <w:rFonts w:ascii="Arial Narrow" w:hAnsi="Arial Narrow" w:cs="Arial"/>
                <w:sz w:val="16"/>
                <w:szCs w:val="16"/>
              </w:rPr>
            </w:pPr>
            <w:r>
              <w:rPr>
                <w:rFonts w:ascii="Arial Narrow" w:hAnsi="Arial Narrow" w:cs="Arial"/>
                <w:sz w:val="16"/>
                <w:szCs w:val="16"/>
              </w:rPr>
              <w:t>TABLE_NAME</w:t>
            </w:r>
          </w:p>
        </w:tc>
        <w:tc>
          <w:tcPr>
            <w:tcW w:w="1260" w:type="dxa"/>
            <w:tcBorders>
              <w:top w:val="single" w:sz="4" w:space="0" w:color="auto"/>
              <w:left w:val="nil"/>
              <w:bottom w:val="single" w:sz="4" w:space="0" w:color="auto"/>
              <w:right w:val="single" w:sz="4" w:space="0" w:color="auto"/>
            </w:tcBorders>
            <w:shd w:val="clear" w:color="auto" w:fill="auto"/>
          </w:tcPr>
          <w:p w14:paraId="5E9165E3" w14:textId="7A00D1F3" w:rsidR="0042583C" w:rsidRDefault="0042583C" w:rsidP="001D784E">
            <w:pPr>
              <w:rPr>
                <w:rFonts w:ascii="Arial Narrow" w:hAnsi="Arial Narrow" w:cs="Arial"/>
                <w:sz w:val="16"/>
                <w:szCs w:val="16"/>
              </w:rPr>
            </w:pPr>
            <w:r>
              <w:rPr>
                <w:rFonts w:ascii="Arial Narrow" w:hAnsi="Arial Narrow" w:cs="Arial"/>
                <w:sz w:val="16"/>
                <w:szCs w:val="16"/>
              </w:rPr>
              <w:t>VARCHAR2(30)</w:t>
            </w:r>
          </w:p>
        </w:tc>
        <w:tc>
          <w:tcPr>
            <w:tcW w:w="3082" w:type="dxa"/>
            <w:tcBorders>
              <w:top w:val="single" w:sz="4" w:space="0" w:color="auto"/>
              <w:left w:val="nil"/>
              <w:bottom w:val="single" w:sz="4" w:space="0" w:color="auto"/>
              <w:right w:val="single" w:sz="4" w:space="0" w:color="auto"/>
            </w:tcBorders>
            <w:shd w:val="clear" w:color="auto" w:fill="auto"/>
          </w:tcPr>
          <w:p w14:paraId="0AFE93CE" w14:textId="68EBA386" w:rsidR="0042583C" w:rsidRPr="00FC3816" w:rsidRDefault="0042583C" w:rsidP="001D784E">
            <w:pPr>
              <w:spacing w:after="0" w:line="240" w:lineRule="auto"/>
              <w:rPr>
                <w:rFonts w:ascii="Arial Narrow" w:hAnsi="Arial Narrow" w:cs="Arial"/>
                <w:sz w:val="16"/>
                <w:szCs w:val="16"/>
              </w:rPr>
            </w:pPr>
            <w:r>
              <w:rPr>
                <w:rFonts w:ascii="Arial Narrow" w:hAnsi="Arial Narrow" w:cs="Arial"/>
                <w:sz w:val="16"/>
                <w:szCs w:val="16"/>
              </w:rPr>
              <w:t xml:space="preserve">The instrument table name where the deal store </w:t>
            </w:r>
          </w:p>
        </w:tc>
        <w:tc>
          <w:tcPr>
            <w:tcW w:w="1029" w:type="dxa"/>
            <w:tcBorders>
              <w:top w:val="single" w:sz="4" w:space="0" w:color="auto"/>
              <w:left w:val="nil"/>
              <w:bottom w:val="single" w:sz="4" w:space="0" w:color="auto"/>
              <w:right w:val="single" w:sz="4" w:space="0" w:color="auto"/>
            </w:tcBorders>
            <w:shd w:val="clear" w:color="auto" w:fill="auto"/>
          </w:tcPr>
          <w:p w14:paraId="6378ED3F" w14:textId="32ED2B4A" w:rsidR="0042583C"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tcPr>
          <w:p w14:paraId="3132788F" w14:textId="4FA28708" w:rsidR="0042583C" w:rsidRDefault="0042583C"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29230CE2" w14:textId="77777777"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REPO</w:t>
            </w:r>
          </w:p>
          <w:p w14:paraId="07893AB2" w14:textId="77777777"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LOANDEPO</w:t>
            </w:r>
          </w:p>
          <w:p w14:paraId="52CE8E20" w14:textId="77777777"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FACILITY</w:t>
            </w:r>
          </w:p>
          <w:p w14:paraId="7847C449" w14:textId="0705B381"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SECURITY_POSITION</w:t>
            </w:r>
          </w:p>
        </w:tc>
      </w:tr>
      <w:tr w:rsidR="0042583C" w:rsidRPr="00A64F87" w14:paraId="6592FC88"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DF9EB36" w14:textId="592F4F65" w:rsidR="0042583C" w:rsidRDefault="0042583C" w:rsidP="001D784E">
            <w:pPr>
              <w:rPr>
                <w:rFonts w:ascii="Arial Narrow" w:hAnsi="Arial Narrow" w:cs="Arial"/>
                <w:sz w:val="16"/>
                <w:szCs w:val="16"/>
              </w:rPr>
            </w:pPr>
            <w:r>
              <w:rPr>
                <w:rFonts w:ascii="Arial Narrow" w:hAnsi="Arial Narrow" w:cs="Arial"/>
                <w:sz w:val="16"/>
                <w:szCs w:val="16"/>
              </w:rPr>
              <w:t>COUNTERPARTY_CODE</w:t>
            </w:r>
          </w:p>
        </w:tc>
        <w:tc>
          <w:tcPr>
            <w:tcW w:w="1260" w:type="dxa"/>
            <w:tcBorders>
              <w:top w:val="single" w:sz="4" w:space="0" w:color="auto"/>
              <w:left w:val="nil"/>
              <w:bottom w:val="single" w:sz="4" w:space="0" w:color="auto"/>
              <w:right w:val="single" w:sz="4" w:space="0" w:color="auto"/>
            </w:tcBorders>
            <w:shd w:val="clear" w:color="auto" w:fill="auto"/>
          </w:tcPr>
          <w:p w14:paraId="07C166B7" w14:textId="5D90A905" w:rsidR="0042583C" w:rsidRDefault="0042583C" w:rsidP="001D784E">
            <w:pPr>
              <w:rPr>
                <w:rFonts w:ascii="Arial Narrow" w:hAnsi="Arial Narrow" w:cs="Arial"/>
                <w:sz w:val="16"/>
                <w:szCs w:val="16"/>
              </w:rPr>
            </w:pPr>
            <w:r>
              <w:rPr>
                <w:rFonts w:ascii="Arial Narrow" w:hAnsi="Arial Narrow" w:cs="Arial"/>
                <w:sz w:val="16"/>
                <w:szCs w:val="16"/>
              </w:rPr>
              <w:t>VARCHAR2(50)</w:t>
            </w:r>
          </w:p>
        </w:tc>
        <w:tc>
          <w:tcPr>
            <w:tcW w:w="3082" w:type="dxa"/>
            <w:tcBorders>
              <w:top w:val="single" w:sz="4" w:space="0" w:color="auto"/>
              <w:left w:val="nil"/>
              <w:bottom w:val="single" w:sz="4" w:space="0" w:color="auto"/>
              <w:right w:val="single" w:sz="4" w:space="0" w:color="auto"/>
            </w:tcBorders>
            <w:shd w:val="clear" w:color="auto" w:fill="auto"/>
          </w:tcPr>
          <w:p w14:paraId="7EEEB2DB" w14:textId="77777777" w:rsidR="0042583C" w:rsidRDefault="0042583C" w:rsidP="001D784E">
            <w:pPr>
              <w:spacing w:after="0" w:line="240" w:lineRule="auto"/>
              <w:rPr>
                <w:rFonts w:ascii="Arial Narrow" w:hAnsi="Arial Narrow" w:cs="Arial"/>
                <w:sz w:val="16"/>
                <w:szCs w:val="16"/>
              </w:rPr>
            </w:pPr>
            <w:proofErr w:type="spellStart"/>
            <w:r>
              <w:rPr>
                <w:rFonts w:ascii="Arial Narrow" w:hAnsi="Arial Narrow" w:cs="Arial"/>
                <w:sz w:val="16"/>
                <w:szCs w:val="16"/>
              </w:rPr>
              <w:t>Counterparty_code</w:t>
            </w:r>
            <w:proofErr w:type="spellEnd"/>
            <w:r>
              <w:rPr>
                <w:rFonts w:ascii="Arial Narrow" w:hAnsi="Arial Narrow" w:cs="Arial"/>
                <w:sz w:val="16"/>
                <w:szCs w:val="16"/>
              </w:rPr>
              <w:t xml:space="preserve"> of the deal. For security </w:t>
            </w:r>
            <w:proofErr w:type="spellStart"/>
            <w:r>
              <w:rPr>
                <w:rFonts w:ascii="Arial Narrow" w:hAnsi="Arial Narrow" w:cs="Arial"/>
                <w:sz w:val="16"/>
                <w:szCs w:val="16"/>
              </w:rPr>
              <w:t>Posiiton</w:t>
            </w:r>
            <w:proofErr w:type="spellEnd"/>
            <w:r>
              <w:rPr>
                <w:rFonts w:ascii="Arial Narrow" w:hAnsi="Arial Narrow" w:cs="Arial"/>
                <w:sz w:val="16"/>
                <w:szCs w:val="16"/>
              </w:rPr>
              <w:t>, this will be the issuer</w:t>
            </w:r>
            <w:r w:rsidR="009E527B">
              <w:rPr>
                <w:rFonts w:ascii="Arial Narrow" w:hAnsi="Arial Narrow" w:cs="Arial"/>
                <w:sz w:val="16"/>
                <w:szCs w:val="16"/>
              </w:rPr>
              <w:t>.</w:t>
            </w:r>
          </w:p>
          <w:p w14:paraId="0D1494B5" w14:textId="77777777" w:rsidR="009E527B" w:rsidRDefault="009E527B" w:rsidP="001D784E">
            <w:pPr>
              <w:spacing w:after="0" w:line="240" w:lineRule="auto"/>
              <w:rPr>
                <w:rFonts w:ascii="Arial Narrow" w:hAnsi="Arial Narrow" w:cs="Arial"/>
                <w:sz w:val="16"/>
                <w:szCs w:val="16"/>
              </w:rPr>
            </w:pPr>
          </w:p>
          <w:p w14:paraId="4593355D" w14:textId="45EFFEDE" w:rsidR="009E527B" w:rsidRDefault="009E527B" w:rsidP="001D784E">
            <w:pPr>
              <w:spacing w:after="0" w:line="240" w:lineRule="auto"/>
              <w:rPr>
                <w:rFonts w:ascii="Arial Narrow" w:hAnsi="Arial Narrow" w:cs="Arial"/>
                <w:sz w:val="16"/>
                <w:szCs w:val="16"/>
              </w:rPr>
            </w:pPr>
            <w:r>
              <w:rPr>
                <w:rFonts w:ascii="Arial Narrow" w:hAnsi="Arial Narrow" w:cs="Arial"/>
                <w:sz w:val="16"/>
                <w:szCs w:val="16"/>
              </w:rPr>
              <w:t>TODO. A dummy code to assigned if this information is missing</w:t>
            </w:r>
          </w:p>
          <w:p w14:paraId="218E23C5" w14:textId="00C41F3A" w:rsidR="0042583C" w:rsidRPr="00FC3816" w:rsidRDefault="0042583C" w:rsidP="001D784E">
            <w:pPr>
              <w:spacing w:after="0" w:line="240" w:lineRule="auto"/>
              <w:rPr>
                <w:rFonts w:ascii="Arial Narrow" w:hAnsi="Arial Narrow" w:cs="Arial"/>
                <w:sz w:val="16"/>
                <w:szCs w:val="16"/>
              </w:rPr>
            </w:pPr>
          </w:p>
        </w:tc>
        <w:tc>
          <w:tcPr>
            <w:tcW w:w="1029" w:type="dxa"/>
            <w:tcBorders>
              <w:top w:val="single" w:sz="4" w:space="0" w:color="auto"/>
              <w:left w:val="nil"/>
              <w:bottom w:val="single" w:sz="4" w:space="0" w:color="auto"/>
              <w:right w:val="single" w:sz="4" w:space="0" w:color="auto"/>
            </w:tcBorders>
            <w:shd w:val="clear" w:color="auto" w:fill="auto"/>
          </w:tcPr>
          <w:p w14:paraId="64FEF343" w14:textId="5FE0BBE8" w:rsidR="0042583C"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3C7421C" w14:textId="0F744511" w:rsidR="0042583C" w:rsidRDefault="00BA17C0"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2E3FEDCF" w14:textId="79E4F6E6"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CPTY_ABC_1234</w:t>
            </w:r>
          </w:p>
        </w:tc>
      </w:tr>
      <w:tr w:rsidR="0042583C" w:rsidRPr="00A64F87" w14:paraId="1E6048C1"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D33FAE9" w14:textId="69999FC5" w:rsidR="0042583C" w:rsidRDefault="0042583C" w:rsidP="001D784E">
            <w:pPr>
              <w:rPr>
                <w:rFonts w:ascii="Arial Narrow" w:hAnsi="Arial Narrow" w:cs="Arial"/>
                <w:sz w:val="16"/>
                <w:szCs w:val="16"/>
              </w:rPr>
            </w:pPr>
            <w:r>
              <w:rPr>
                <w:rFonts w:ascii="Arial Narrow" w:hAnsi="Arial Narrow" w:cs="Arial"/>
                <w:sz w:val="16"/>
                <w:szCs w:val="16"/>
              </w:rPr>
              <w:t>VALUE_DATE</w:t>
            </w:r>
          </w:p>
        </w:tc>
        <w:tc>
          <w:tcPr>
            <w:tcW w:w="1260" w:type="dxa"/>
            <w:tcBorders>
              <w:top w:val="single" w:sz="4" w:space="0" w:color="auto"/>
              <w:left w:val="nil"/>
              <w:bottom w:val="single" w:sz="4" w:space="0" w:color="auto"/>
              <w:right w:val="single" w:sz="4" w:space="0" w:color="auto"/>
            </w:tcBorders>
            <w:shd w:val="clear" w:color="auto" w:fill="auto"/>
          </w:tcPr>
          <w:p w14:paraId="6E2D779C" w14:textId="52B00312" w:rsidR="0042583C" w:rsidRDefault="0042583C" w:rsidP="001D784E">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61529A00" w14:textId="23116AEF" w:rsidR="0042583C" w:rsidRDefault="0042583C" w:rsidP="001D784E">
            <w:pPr>
              <w:spacing w:after="0" w:line="240" w:lineRule="auto"/>
              <w:rPr>
                <w:rFonts w:ascii="Arial Narrow" w:hAnsi="Arial Narrow" w:cs="Arial"/>
                <w:sz w:val="16"/>
                <w:szCs w:val="16"/>
              </w:rPr>
            </w:pPr>
            <w:r>
              <w:rPr>
                <w:rFonts w:ascii="Arial Narrow" w:hAnsi="Arial Narrow" w:cs="Arial"/>
                <w:sz w:val="16"/>
                <w:szCs w:val="16"/>
              </w:rPr>
              <w:t xml:space="preserve">The Exposure original date. If this data is missing from the original data, it will be the first reporting date where the </w:t>
            </w:r>
            <w:r w:rsidR="009E527B">
              <w:rPr>
                <w:rFonts w:ascii="Arial Narrow" w:hAnsi="Arial Narrow" w:cs="Arial"/>
                <w:sz w:val="16"/>
                <w:szCs w:val="16"/>
              </w:rPr>
              <w:t>record is found.</w:t>
            </w:r>
          </w:p>
        </w:tc>
        <w:tc>
          <w:tcPr>
            <w:tcW w:w="1029" w:type="dxa"/>
            <w:tcBorders>
              <w:top w:val="single" w:sz="4" w:space="0" w:color="auto"/>
              <w:left w:val="nil"/>
              <w:bottom w:val="single" w:sz="4" w:space="0" w:color="auto"/>
              <w:right w:val="single" w:sz="4" w:space="0" w:color="auto"/>
            </w:tcBorders>
            <w:shd w:val="clear" w:color="auto" w:fill="auto"/>
          </w:tcPr>
          <w:p w14:paraId="38EAD56E" w14:textId="5EE0FCD9" w:rsidR="0042583C"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40AB83A" w14:textId="7850EF77" w:rsidR="0042583C" w:rsidRDefault="0042583C"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4A4A45B0" w14:textId="6E4015F5" w:rsidR="0042583C" w:rsidRDefault="009E527B"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2001/1/1</w:t>
            </w:r>
          </w:p>
        </w:tc>
      </w:tr>
      <w:tr w:rsidR="00FC3816" w:rsidRPr="00A64F87" w14:paraId="7A2D97B2"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AD08EA0" w14:textId="7FD45BDA" w:rsidR="00FC3816" w:rsidRDefault="00FC3816" w:rsidP="00FC3816">
            <w:pPr>
              <w:rPr>
                <w:rFonts w:ascii="Arial Narrow" w:hAnsi="Arial Narrow" w:cs="Arial"/>
                <w:sz w:val="16"/>
                <w:szCs w:val="16"/>
              </w:rPr>
            </w:pPr>
            <w:r>
              <w:rPr>
                <w:rFonts w:ascii="Arial Narrow" w:hAnsi="Arial Narrow" w:cs="Arial"/>
                <w:sz w:val="16"/>
                <w:szCs w:val="16"/>
              </w:rPr>
              <w:t>ORI</w:t>
            </w:r>
            <w:r w:rsidRPr="005A1399">
              <w:rPr>
                <w:rFonts w:ascii="Arial Narrow" w:hAnsi="Arial Narrow" w:cs="Arial"/>
                <w:sz w:val="16"/>
                <w:szCs w:val="16"/>
              </w:rPr>
              <w:t>_BEA_FINAL_RATING</w:t>
            </w:r>
          </w:p>
        </w:tc>
        <w:tc>
          <w:tcPr>
            <w:tcW w:w="1260" w:type="dxa"/>
            <w:tcBorders>
              <w:top w:val="single" w:sz="4" w:space="0" w:color="auto"/>
              <w:left w:val="nil"/>
              <w:bottom w:val="single" w:sz="4" w:space="0" w:color="auto"/>
              <w:right w:val="single" w:sz="4" w:space="0" w:color="auto"/>
            </w:tcBorders>
            <w:shd w:val="clear" w:color="auto" w:fill="auto"/>
          </w:tcPr>
          <w:p w14:paraId="0DFC805F" w14:textId="10D4BA07" w:rsidR="00FC3816" w:rsidRDefault="00FC3816" w:rsidP="001D784E">
            <w:pPr>
              <w:rPr>
                <w:rFonts w:ascii="Arial Narrow" w:hAnsi="Arial Narrow" w:cs="Arial"/>
                <w:sz w:val="16"/>
                <w:szCs w:val="16"/>
              </w:rPr>
            </w:pPr>
            <w:r>
              <w:rPr>
                <w:rFonts w:ascii="Arial Narrow" w:hAnsi="Arial Narrow" w:cs="Arial"/>
                <w:sz w:val="16"/>
                <w:szCs w:val="16"/>
              </w:rPr>
              <w:t>VARCHAR2(12)</w:t>
            </w:r>
          </w:p>
        </w:tc>
        <w:tc>
          <w:tcPr>
            <w:tcW w:w="3082" w:type="dxa"/>
            <w:tcBorders>
              <w:top w:val="single" w:sz="4" w:space="0" w:color="auto"/>
              <w:left w:val="nil"/>
              <w:bottom w:val="single" w:sz="4" w:space="0" w:color="auto"/>
              <w:right w:val="single" w:sz="4" w:space="0" w:color="auto"/>
            </w:tcBorders>
            <w:shd w:val="clear" w:color="auto" w:fill="auto"/>
          </w:tcPr>
          <w:p w14:paraId="2AD573BC" w14:textId="240B0904" w:rsidR="00FC3816" w:rsidRPr="00FC3816" w:rsidRDefault="0042583C" w:rsidP="001D784E">
            <w:pPr>
              <w:spacing w:after="0" w:line="240" w:lineRule="auto"/>
              <w:rPr>
                <w:rFonts w:ascii="Arial Narrow" w:hAnsi="Arial Narrow" w:cs="Arial"/>
                <w:sz w:val="16"/>
                <w:szCs w:val="16"/>
              </w:rPr>
            </w:pPr>
            <w:r>
              <w:rPr>
                <w:rFonts w:ascii="Arial Narrow" w:hAnsi="Arial Narrow" w:cs="Arial"/>
                <w:sz w:val="16"/>
                <w:szCs w:val="16"/>
              </w:rPr>
              <w:t xml:space="preserve">Using BEA Final rating logic to determine the original </w:t>
            </w:r>
          </w:p>
        </w:tc>
        <w:tc>
          <w:tcPr>
            <w:tcW w:w="1029" w:type="dxa"/>
            <w:tcBorders>
              <w:top w:val="single" w:sz="4" w:space="0" w:color="auto"/>
              <w:left w:val="nil"/>
              <w:bottom w:val="single" w:sz="4" w:space="0" w:color="auto"/>
              <w:right w:val="single" w:sz="4" w:space="0" w:color="auto"/>
            </w:tcBorders>
            <w:shd w:val="clear" w:color="auto" w:fill="auto"/>
          </w:tcPr>
          <w:p w14:paraId="59C5C81D" w14:textId="48C5E7F5" w:rsidR="00FC3816"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139AF20E" w14:textId="5B2A17F0" w:rsidR="00FC3816" w:rsidRDefault="00BA17C0"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3A44BDAE" w14:textId="77EB060F" w:rsidR="00FC3816"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B1</w:t>
            </w:r>
          </w:p>
        </w:tc>
      </w:tr>
      <w:tr w:rsidR="0042583C" w:rsidRPr="00A64F87" w14:paraId="2803006E"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5DB8906" w14:textId="0393663D" w:rsidR="0042583C" w:rsidRDefault="0042583C" w:rsidP="0042583C">
            <w:pPr>
              <w:rPr>
                <w:rFonts w:ascii="Arial Narrow" w:hAnsi="Arial Narrow" w:cs="Arial"/>
                <w:sz w:val="16"/>
                <w:szCs w:val="16"/>
              </w:rPr>
            </w:pPr>
            <w:r>
              <w:rPr>
                <w:rFonts w:ascii="Arial Narrow" w:hAnsi="Arial Narrow" w:cs="Arial"/>
                <w:sz w:val="16"/>
                <w:szCs w:val="16"/>
              </w:rPr>
              <w:t>ORI</w:t>
            </w:r>
            <w:r w:rsidRPr="005A1399">
              <w:rPr>
                <w:rFonts w:ascii="Arial Narrow" w:hAnsi="Arial Narrow" w:cs="Arial"/>
                <w:sz w:val="16"/>
                <w:szCs w:val="16"/>
              </w:rPr>
              <w:t>_RATING</w:t>
            </w:r>
            <w:r>
              <w:rPr>
                <w:rFonts w:ascii="Arial Narrow" w:hAnsi="Arial Narrow" w:cs="Arial"/>
                <w:sz w:val="16"/>
                <w:szCs w:val="16"/>
              </w:rPr>
              <w:t>_ORDER</w:t>
            </w:r>
          </w:p>
        </w:tc>
        <w:tc>
          <w:tcPr>
            <w:tcW w:w="1260" w:type="dxa"/>
            <w:tcBorders>
              <w:top w:val="single" w:sz="4" w:space="0" w:color="auto"/>
              <w:left w:val="nil"/>
              <w:bottom w:val="single" w:sz="4" w:space="0" w:color="auto"/>
              <w:right w:val="single" w:sz="4" w:space="0" w:color="auto"/>
            </w:tcBorders>
            <w:shd w:val="clear" w:color="auto" w:fill="auto"/>
          </w:tcPr>
          <w:p w14:paraId="62248C49" w14:textId="193393D8" w:rsidR="0042583C" w:rsidRDefault="0042583C" w:rsidP="001D784E">
            <w:pPr>
              <w:rPr>
                <w:rFonts w:ascii="Arial Narrow" w:hAnsi="Arial Narrow" w:cs="Arial"/>
                <w:sz w:val="16"/>
                <w:szCs w:val="16"/>
              </w:rPr>
            </w:pPr>
            <w:r>
              <w:rPr>
                <w:rFonts w:ascii="Arial Narrow" w:hAnsi="Arial Narrow" w:cs="Arial"/>
                <w:sz w:val="16"/>
                <w:szCs w:val="16"/>
              </w:rPr>
              <w:t>VARCHAR2(12)</w:t>
            </w:r>
          </w:p>
        </w:tc>
        <w:tc>
          <w:tcPr>
            <w:tcW w:w="3082" w:type="dxa"/>
            <w:tcBorders>
              <w:top w:val="single" w:sz="4" w:space="0" w:color="auto"/>
              <w:left w:val="nil"/>
              <w:bottom w:val="single" w:sz="4" w:space="0" w:color="auto"/>
              <w:right w:val="single" w:sz="4" w:space="0" w:color="auto"/>
            </w:tcBorders>
            <w:shd w:val="clear" w:color="auto" w:fill="auto"/>
          </w:tcPr>
          <w:p w14:paraId="2F26B5F2" w14:textId="440BA7A8" w:rsidR="0042583C" w:rsidRPr="00FC3816" w:rsidRDefault="0042583C" w:rsidP="001D784E">
            <w:pPr>
              <w:spacing w:after="0" w:line="240" w:lineRule="auto"/>
              <w:rPr>
                <w:rFonts w:ascii="Arial Narrow" w:hAnsi="Arial Narrow" w:cs="Arial"/>
                <w:sz w:val="16"/>
                <w:szCs w:val="16"/>
              </w:rPr>
            </w:pPr>
            <w:r>
              <w:rPr>
                <w:rFonts w:ascii="Arial Narrow" w:hAnsi="Arial Narrow" w:cs="Arial"/>
                <w:sz w:val="16"/>
                <w:szCs w:val="16"/>
              </w:rPr>
              <w:t>The rating order of the final rating</w:t>
            </w:r>
          </w:p>
        </w:tc>
        <w:tc>
          <w:tcPr>
            <w:tcW w:w="1029" w:type="dxa"/>
            <w:tcBorders>
              <w:top w:val="single" w:sz="4" w:space="0" w:color="auto"/>
              <w:left w:val="nil"/>
              <w:bottom w:val="single" w:sz="4" w:space="0" w:color="auto"/>
              <w:right w:val="single" w:sz="4" w:space="0" w:color="auto"/>
            </w:tcBorders>
            <w:shd w:val="clear" w:color="auto" w:fill="auto"/>
          </w:tcPr>
          <w:p w14:paraId="7B1ECE31" w14:textId="2D08C612" w:rsidR="0042583C"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7D9205D" w14:textId="5D5C3DF9" w:rsidR="0042583C" w:rsidRDefault="00BA17C0"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0FBB85A7" w14:textId="0E546483"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MDY_14</w:t>
            </w:r>
          </w:p>
        </w:tc>
      </w:tr>
      <w:tr w:rsidR="0042583C" w:rsidRPr="00A64F87" w14:paraId="6AEDD960"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5CB6AC5" w14:textId="41B9383A" w:rsidR="0042583C" w:rsidRDefault="0042583C" w:rsidP="0042583C">
            <w:pPr>
              <w:rPr>
                <w:rFonts w:ascii="Arial Narrow" w:hAnsi="Arial Narrow" w:cs="Arial"/>
                <w:sz w:val="16"/>
                <w:szCs w:val="16"/>
              </w:rPr>
            </w:pPr>
            <w:r>
              <w:rPr>
                <w:rFonts w:ascii="Arial Narrow" w:hAnsi="Arial Narrow" w:cs="Arial"/>
                <w:sz w:val="16"/>
                <w:szCs w:val="16"/>
              </w:rPr>
              <w:t>RATING_DATE</w:t>
            </w:r>
          </w:p>
        </w:tc>
        <w:tc>
          <w:tcPr>
            <w:tcW w:w="1260" w:type="dxa"/>
            <w:tcBorders>
              <w:top w:val="single" w:sz="4" w:space="0" w:color="auto"/>
              <w:left w:val="nil"/>
              <w:bottom w:val="single" w:sz="4" w:space="0" w:color="auto"/>
              <w:right w:val="single" w:sz="4" w:space="0" w:color="auto"/>
            </w:tcBorders>
            <w:shd w:val="clear" w:color="auto" w:fill="auto"/>
          </w:tcPr>
          <w:p w14:paraId="27CBE2D5" w14:textId="79AEE8C0" w:rsidR="0042583C" w:rsidRDefault="0042583C" w:rsidP="001D784E">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53C9C1FF" w14:textId="76DAFA9F" w:rsidR="0042583C" w:rsidRPr="00FC3816" w:rsidRDefault="00350507" w:rsidP="001D784E">
            <w:pPr>
              <w:spacing w:after="0" w:line="240" w:lineRule="auto"/>
              <w:rPr>
                <w:rFonts w:ascii="Arial Narrow" w:hAnsi="Arial Narrow" w:cs="Arial"/>
                <w:sz w:val="16"/>
                <w:szCs w:val="16"/>
              </w:rPr>
            </w:pPr>
            <w:r>
              <w:rPr>
                <w:rFonts w:ascii="Arial Narrow" w:eastAsia="MS Mincho" w:hAnsi="Arial Narrow" w:cs="Arial"/>
                <w:sz w:val="16"/>
                <w:szCs w:val="16"/>
                <w:lang w:eastAsia="ja-JP"/>
              </w:rPr>
              <w:t>Rating Date. This field cannot be null. For initialization, the rating date will be default to 1901/1/1 or be provided. After initialization, any new records will be inserted date as according to import information or if null the reporting date of the context where the insertion procedure if being executed.</w:t>
            </w:r>
          </w:p>
        </w:tc>
        <w:tc>
          <w:tcPr>
            <w:tcW w:w="1029" w:type="dxa"/>
            <w:tcBorders>
              <w:top w:val="single" w:sz="4" w:space="0" w:color="auto"/>
              <w:left w:val="nil"/>
              <w:bottom w:val="single" w:sz="4" w:space="0" w:color="auto"/>
              <w:right w:val="single" w:sz="4" w:space="0" w:color="auto"/>
            </w:tcBorders>
            <w:shd w:val="clear" w:color="auto" w:fill="auto"/>
          </w:tcPr>
          <w:p w14:paraId="7E242B73" w14:textId="65734527" w:rsidR="0042583C" w:rsidRDefault="0042583C"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CA3D67C" w14:textId="1C49B1D2" w:rsidR="0042583C" w:rsidRDefault="00350507"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446828B1" w14:textId="782E01EC" w:rsidR="0042583C" w:rsidRDefault="0042583C" w:rsidP="001D784E">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1901/1/1</w:t>
            </w:r>
          </w:p>
        </w:tc>
      </w:tr>
      <w:tr w:rsidR="00350507" w:rsidRPr="00A64F87" w14:paraId="23702B0C"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FB9DFD4" w14:textId="6E52A13F" w:rsidR="00350507" w:rsidRDefault="00350507" w:rsidP="00350507">
            <w:pPr>
              <w:rPr>
                <w:rFonts w:ascii="Arial Narrow" w:hAnsi="Arial Narrow" w:cs="Arial"/>
                <w:sz w:val="16"/>
                <w:szCs w:val="16"/>
              </w:rPr>
            </w:pPr>
            <w:r>
              <w:rPr>
                <w:rFonts w:ascii="Arial Narrow" w:hAnsi="Arial Narrow" w:cs="Arial"/>
                <w:sz w:val="16"/>
                <w:szCs w:val="16"/>
              </w:rPr>
              <w:t>INPUT_DATE</w:t>
            </w:r>
          </w:p>
        </w:tc>
        <w:tc>
          <w:tcPr>
            <w:tcW w:w="1260" w:type="dxa"/>
            <w:tcBorders>
              <w:top w:val="single" w:sz="4" w:space="0" w:color="auto"/>
              <w:left w:val="nil"/>
              <w:bottom w:val="single" w:sz="4" w:space="0" w:color="auto"/>
              <w:right w:val="single" w:sz="4" w:space="0" w:color="auto"/>
            </w:tcBorders>
            <w:shd w:val="clear" w:color="auto" w:fill="auto"/>
          </w:tcPr>
          <w:p w14:paraId="68CC7592" w14:textId="7300D68F" w:rsidR="00350507" w:rsidRDefault="00350507" w:rsidP="00350507">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06C74CAA" w14:textId="354917BC" w:rsidR="00350507" w:rsidRDefault="00350507" w:rsidP="005A1FEF">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Input Date. This field cannot be null. For initialization, the i</w:t>
            </w:r>
            <w:r w:rsidR="005A1FEF">
              <w:rPr>
                <w:rFonts w:ascii="Arial Narrow" w:eastAsia="MS Mincho" w:hAnsi="Arial Narrow" w:cs="Arial"/>
                <w:sz w:val="16"/>
                <w:szCs w:val="16"/>
                <w:lang w:eastAsia="ja-JP"/>
              </w:rPr>
              <w:t>nput date will be default to 1990</w:t>
            </w:r>
            <w:r>
              <w:rPr>
                <w:rFonts w:ascii="Arial Narrow" w:eastAsia="MS Mincho" w:hAnsi="Arial Narrow" w:cs="Arial"/>
                <w:sz w:val="16"/>
                <w:szCs w:val="16"/>
                <w:lang w:eastAsia="ja-JP"/>
              </w:rPr>
              <w:t>/1/1 or be provided. After initialization, any new records will be inserted date as according to the reporting date of the context where the insertion procedure if being executed.</w:t>
            </w:r>
          </w:p>
        </w:tc>
        <w:tc>
          <w:tcPr>
            <w:tcW w:w="1029" w:type="dxa"/>
            <w:tcBorders>
              <w:top w:val="single" w:sz="4" w:space="0" w:color="auto"/>
              <w:left w:val="nil"/>
              <w:bottom w:val="single" w:sz="4" w:space="0" w:color="auto"/>
              <w:right w:val="single" w:sz="4" w:space="0" w:color="auto"/>
            </w:tcBorders>
            <w:shd w:val="clear" w:color="auto" w:fill="auto"/>
          </w:tcPr>
          <w:p w14:paraId="26D4DB71" w14:textId="5EB0FD57" w:rsidR="00350507" w:rsidRDefault="00350507" w:rsidP="0035050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EF3550B" w14:textId="46F3E83E" w:rsidR="00350507" w:rsidRDefault="00350507"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68125C6A" w14:textId="77777777" w:rsidR="00350507" w:rsidRDefault="00350507" w:rsidP="00350507">
            <w:pPr>
              <w:spacing w:after="0" w:line="240" w:lineRule="auto"/>
              <w:rPr>
                <w:rFonts w:ascii="Arial Narrow" w:eastAsia="MS Mincho" w:hAnsi="Arial Narrow" w:cstheme="minorBidi"/>
                <w:color w:val="000000"/>
                <w:sz w:val="16"/>
                <w:szCs w:val="16"/>
                <w:lang w:eastAsia="ja-JP"/>
              </w:rPr>
            </w:pPr>
          </w:p>
        </w:tc>
      </w:tr>
      <w:tr w:rsidR="00350507" w:rsidRPr="00A64F87" w14:paraId="1E7EFCF6"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E2B1FFC" w14:textId="25247636" w:rsidR="00350507" w:rsidRDefault="00350507" w:rsidP="00350507">
            <w:pPr>
              <w:rPr>
                <w:rFonts w:ascii="Arial Narrow" w:hAnsi="Arial Narrow" w:cs="Arial"/>
                <w:sz w:val="16"/>
                <w:szCs w:val="16"/>
              </w:rPr>
            </w:pPr>
            <w:r>
              <w:rPr>
                <w:rFonts w:ascii="Arial Narrow" w:hAnsi="Arial Narrow" w:cs="Arial"/>
                <w:sz w:val="16"/>
                <w:szCs w:val="16"/>
              </w:rPr>
              <w:t>LOAD_DATE</w:t>
            </w:r>
          </w:p>
        </w:tc>
        <w:tc>
          <w:tcPr>
            <w:tcW w:w="1260" w:type="dxa"/>
            <w:tcBorders>
              <w:top w:val="single" w:sz="4" w:space="0" w:color="auto"/>
              <w:left w:val="nil"/>
              <w:bottom w:val="single" w:sz="4" w:space="0" w:color="auto"/>
              <w:right w:val="single" w:sz="4" w:space="0" w:color="auto"/>
            </w:tcBorders>
            <w:shd w:val="clear" w:color="auto" w:fill="auto"/>
          </w:tcPr>
          <w:p w14:paraId="2776C351" w14:textId="0EAD0C5E" w:rsidR="00350507" w:rsidRDefault="00350507" w:rsidP="00350507">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122FB9D1" w14:textId="14743246" w:rsidR="00350507" w:rsidRDefault="00350507" w:rsidP="00350507">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Technical field to store the system date where the Record is inserted. This is to facilitate Audit and tracking purposes.</w:t>
            </w:r>
          </w:p>
        </w:tc>
        <w:tc>
          <w:tcPr>
            <w:tcW w:w="1029" w:type="dxa"/>
            <w:tcBorders>
              <w:top w:val="single" w:sz="4" w:space="0" w:color="auto"/>
              <w:left w:val="nil"/>
              <w:bottom w:val="single" w:sz="4" w:space="0" w:color="auto"/>
              <w:right w:val="single" w:sz="4" w:space="0" w:color="auto"/>
            </w:tcBorders>
            <w:shd w:val="clear" w:color="auto" w:fill="auto"/>
          </w:tcPr>
          <w:p w14:paraId="4BF85407" w14:textId="4F502B8F" w:rsidR="00350507" w:rsidRDefault="00350507" w:rsidP="0035050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10BC66DD" w14:textId="51A3EC2F" w:rsidR="00350507" w:rsidRDefault="00350507"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26C2E95B" w14:textId="18A89BBF" w:rsidR="00350507" w:rsidRDefault="00350507" w:rsidP="00350507">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2017/2/24</w:t>
            </w:r>
          </w:p>
        </w:tc>
      </w:tr>
      <w:tr w:rsidR="001F2378" w:rsidRPr="00A64F87" w14:paraId="5A3893A9"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314DF5B" w14:textId="478594D5" w:rsidR="001F2378" w:rsidRDefault="001F2378" w:rsidP="00350507">
            <w:pPr>
              <w:rPr>
                <w:rFonts w:ascii="Arial Narrow" w:hAnsi="Arial Narrow" w:cs="Arial"/>
                <w:sz w:val="16"/>
                <w:szCs w:val="16"/>
              </w:rPr>
            </w:pPr>
            <w:r>
              <w:rPr>
                <w:rFonts w:ascii="Arial Narrow" w:hAnsi="Arial Narrow" w:cs="Arial"/>
                <w:sz w:val="16"/>
                <w:szCs w:val="16"/>
              </w:rPr>
              <w:t>LAST_SEEM_DATE</w:t>
            </w:r>
          </w:p>
        </w:tc>
        <w:tc>
          <w:tcPr>
            <w:tcW w:w="1260" w:type="dxa"/>
            <w:tcBorders>
              <w:top w:val="single" w:sz="4" w:space="0" w:color="auto"/>
              <w:left w:val="nil"/>
              <w:bottom w:val="single" w:sz="4" w:space="0" w:color="auto"/>
              <w:right w:val="single" w:sz="4" w:space="0" w:color="auto"/>
            </w:tcBorders>
            <w:shd w:val="clear" w:color="auto" w:fill="auto"/>
          </w:tcPr>
          <w:p w14:paraId="42C9843F" w14:textId="531D8B1C" w:rsidR="001F2378" w:rsidRDefault="001F2378" w:rsidP="00350507">
            <w:pPr>
              <w:rPr>
                <w:rFonts w:ascii="Arial Narrow" w:hAnsi="Arial Narrow" w:cs="Arial"/>
                <w:sz w:val="16"/>
                <w:szCs w:val="16"/>
              </w:rPr>
            </w:pPr>
            <w:r>
              <w:rPr>
                <w:rFonts w:ascii="Arial Narrow" w:hAnsi="Arial Narrow" w:cs="Arial"/>
                <w:sz w:val="16"/>
                <w:szCs w:val="16"/>
              </w:rPr>
              <w:t>DATE</w:t>
            </w:r>
          </w:p>
        </w:tc>
        <w:tc>
          <w:tcPr>
            <w:tcW w:w="3082" w:type="dxa"/>
            <w:tcBorders>
              <w:top w:val="single" w:sz="4" w:space="0" w:color="auto"/>
              <w:left w:val="nil"/>
              <w:bottom w:val="single" w:sz="4" w:space="0" w:color="auto"/>
              <w:right w:val="single" w:sz="4" w:space="0" w:color="auto"/>
            </w:tcBorders>
            <w:shd w:val="clear" w:color="auto" w:fill="auto"/>
          </w:tcPr>
          <w:p w14:paraId="47E33BBA" w14:textId="44A7C702" w:rsidR="001F2378" w:rsidRDefault="001F2378" w:rsidP="00350507">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 xml:space="preserve">Technical field. On the reporting date where the </w:t>
            </w:r>
            <w:r w:rsidR="00AE560D">
              <w:rPr>
                <w:rFonts w:ascii="Arial Narrow" w:eastAsia="MS Mincho" w:hAnsi="Arial Narrow" w:cs="Arial"/>
                <w:sz w:val="16"/>
                <w:szCs w:val="16"/>
                <w:lang w:eastAsia="ja-JP"/>
              </w:rPr>
              <w:t>record is on this table but not on instrument table , this field will be updated. This field is to facilitate housekeeping of the table. When this is NULL, it mean the record is currently available on instrument table</w:t>
            </w:r>
          </w:p>
        </w:tc>
        <w:tc>
          <w:tcPr>
            <w:tcW w:w="1029" w:type="dxa"/>
            <w:tcBorders>
              <w:top w:val="single" w:sz="4" w:space="0" w:color="auto"/>
              <w:left w:val="nil"/>
              <w:bottom w:val="single" w:sz="4" w:space="0" w:color="auto"/>
              <w:right w:val="single" w:sz="4" w:space="0" w:color="auto"/>
            </w:tcBorders>
            <w:shd w:val="clear" w:color="auto" w:fill="auto"/>
          </w:tcPr>
          <w:p w14:paraId="73773C6A" w14:textId="364F4704" w:rsidR="001F2378" w:rsidRDefault="00AE560D" w:rsidP="0035050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0559349" w14:textId="1A643CCC" w:rsidR="001F2378" w:rsidRDefault="00AE560D"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2E003D33" w14:textId="127D1782" w:rsidR="001F2378" w:rsidRDefault="00AE560D" w:rsidP="00350507">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2017/2/24</w:t>
            </w:r>
          </w:p>
        </w:tc>
      </w:tr>
      <w:tr w:rsidR="00B43F8F" w:rsidRPr="00A64F87" w14:paraId="451DE122" w14:textId="77777777" w:rsidTr="001D784E">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A228A09" w14:textId="2652A680" w:rsidR="00B43F8F" w:rsidRDefault="00B43F8F" w:rsidP="00350507">
            <w:pPr>
              <w:rPr>
                <w:rFonts w:ascii="Arial Narrow" w:hAnsi="Arial Narrow" w:cs="Arial"/>
                <w:sz w:val="16"/>
                <w:szCs w:val="16"/>
              </w:rPr>
            </w:pPr>
            <w:r>
              <w:rPr>
                <w:rFonts w:ascii="Arial Narrow" w:hAnsi="Arial Narrow" w:cs="Arial"/>
                <w:sz w:val="16"/>
                <w:szCs w:val="16"/>
              </w:rPr>
              <w:t>NULL_VALUE_DATE_IND</w:t>
            </w:r>
          </w:p>
        </w:tc>
        <w:tc>
          <w:tcPr>
            <w:tcW w:w="1260" w:type="dxa"/>
            <w:tcBorders>
              <w:top w:val="single" w:sz="4" w:space="0" w:color="auto"/>
              <w:left w:val="nil"/>
              <w:bottom w:val="single" w:sz="4" w:space="0" w:color="auto"/>
              <w:right w:val="single" w:sz="4" w:space="0" w:color="auto"/>
            </w:tcBorders>
            <w:shd w:val="clear" w:color="auto" w:fill="auto"/>
          </w:tcPr>
          <w:p w14:paraId="2A165C27" w14:textId="4BCA4B79" w:rsidR="00B43F8F" w:rsidRDefault="00B43F8F" w:rsidP="00350507">
            <w:pPr>
              <w:rPr>
                <w:rFonts w:ascii="Arial Narrow" w:hAnsi="Arial Narrow" w:cs="Arial"/>
                <w:sz w:val="16"/>
                <w:szCs w:val="16"/>
              </w:rPr>
            </w:pPr>
            <w:r>
              <w:rPr>
                <w:rFonts w:ascii="Arial Narrow" w:hAnsi="Arial Narrow" w:cs="Arial"/>
                <w:sz w:val="16"/>
                <w:szCs w:val="16"/>
              </w:rPr>
              <w:t>CHAR</w:t>
            </w:r>
          </w:p>
        </w:tc>
        <w:tc>
          <w:tcPr>
            <w:tcW w:w="3082" w:type="dxa"/>
            <w:tcBorders>
              <w:top w:val="single" w:sz="4" w:space="0" w:color="auto"/>
              <w:left w:val="nil"/>
              <w:bottom w:val="single" w:sz="4" w:space="0" w:color="auto"/>
              <w:right w:val="single" w:sz="4" w:space="0" w:color="auto"/>
            </w:tcBorders>
            <w:shd w:val="clear" w:color="auto" w:fill="auto"/>
          </w:tcPr>
          <w:p w14:paraId="441075E6" w14:textId="77777777" w:rsidR="00B43F8F" w:rsidRDefault="00B43F8F" w:rsidP="00350507">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Null Value date indicator. To indicate if the Deal has null value date. This is to handle cases where the input data has a change of Value date.</w:t>
            </w:r>
          </w:p>
          <w:p w14:paraId="36DA18B0" w14:textId="59AF3417" w:rsidR="00B43F8F" w:rsidRDefault="00B43F8F" w:rsidP="00350507">
            <w:pPr>
              <w:spacing w:after="0" w:line="240" w:lineRule="auto"/>
              <w:rPr>
                <w:rFonts w:ascii="Arial Narrow" w:eastAsia="MS Mincho" w:hAnsi="Arial Narrow" w:cs="Arial"/>
                <w:sz w:val="16"/>
                <w:szCs w:val="16"/>
                <w:lang w:eastAsia="ja-JP"/>
              </w:rPr>
            </w:pPr>
            <w:r>
              <w:rPr>
                <w:rFonts w:ascii="Arial Narrow" w:eastAsia="MS Mincho" w:hAnsi="Arial Narrow" w:cs="Arial"/>
                <w:sz w:val="16"/>
                <w:szCs w:val="16"/>
                <w:lang w:eastAsia="ja-JP"/>
              </w:rPr>
              <w:t>Expected value  T or F</w:t>
            </w:r>
          </w:p>
        </w:tc>
        <w:tc>
          <w:tcPr>
            <w:tcW w:w="1029" w:type="dxa"/>
            <w:tcBorders>
              <w:top w:val="single" w:sz="4" w:space="0" w:color="auto"/>
              <w:left w:val="nil"/>
              <w:bottom w:val="single" w:sz="4" w:space="0" w:color="auto"/>
              <w:right w:val="single" w:sz="4" w:space="0" w:color="auto"/>
            </w:tcBorders>
            <w:shd w:val="clear" w:color="auto" w:fill="auto"/>
          </w:tcPr>
          <w:p w14:paraId="67F1ED94" w14:textId="316E4985" w:rsidR="00B43F8F" w:rsidRDefault="00B43F8F" w:rsidP="0035050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7343835" w14:textId="6F07541F" w:rsidR="00B43F8F" w:rsidRDefault="00B43F8F" w:rsidP="0035050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395D233E" w14:textId="07331D2E" w:rsidR="00B43F8F" w:rsidRDefault="00B43F8F" w:rsidP="00350507">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T</w:t>
            </w:r>
          </w:p>
        </w:tc>
      </w:tr>
    </w:tbl>
    <w:p w14:paraId="78117F54" w14:textId="4687D039" w:rsidR="00FC3816" w:rsidRDefault="00FC3816" w:rsidP="002629CF">
      <w:pPr>
        <w:pStyle w:val="BodyText"/>
        <w:rPr>
          <w:rFonts w:asciiTheme="minorBidi" w:hAnsiTheme="minorBidi" w:cstheme="minorBidi"/>
        </w:rPr>
      </w:pPr>
    </w:p>
    <w:p w14:paraId="39F303C0" w14:textId="77777777" w:rsidR="002629CF" w:rsidRDefault="002629CF" w:rsidP="00CD03C3">
      <w:pPr>
        <w:pStyle w:val="BodyText"/>
        <w:rPr>
          <w:rFonts w:asciiTheme="minorBidi" w:hAnsiTheme="minorBidi" w:cstheme="minorBidi"/>
        </w:rPr>
      </w:pPr>
    </w:p>
    <w:tbl>
      <w:tblPr>
        <w:tblpPr w:leftFromText="180" w:rightFromText="180" w:vertAnchor="text" w:tblpXSpec="center" w:tblpY="1"/>
        <w:tblOverlap w:val="never"/>
        <w:tblW w:w="9869" w:type="dxa"/>
        <w:jc w:val="center"/>
        <w:tblLayout w:type="fixed"/>
        <w:tblLook w:val="04A0" w:firstRow="1" w:lastRow="0" w:firstColumn="1" w:lastColumn="0" w:noHBand="0" w:noVBand="1"/>
      </w:tblPr>
      <w:tblGrid>
        <w:gridCol w:w="1668"/>
        <w:gridCol w:w="1275"/>
        <w:gridCol w:w="3082"/>
        <w:gridCol w:w="1029"/>
        <w:gridCol w:w="1041"/>
        <w:gridCol w:w="1774"/>
      </w:tblGrid>
      <w:tr w:rsidR="00C46603" w:rsidRPr="000F342E" w14:paraId="680AEA7D" w14:textId="77777777" w:rsidTr="001D784E">
        <w:trPr>
          <w:trHeight w:val="315"/>
          <w:jc w:val="center"/>
        </w:trPr>
        <w:tc>
          <w:tcPr>
            <w:tcW w:w="9869" w:type="dxa"/>
            <w:gridSpan w:val="6"/>
            <w:tcBorders>
              <w:top w:val="single" w:sz="4" w:space="0" w:color="auto"/>
              <w:left w:val="single" w:sz="4" w:space="0" w:color="auto"/>
              <w:bottom w:val="single" w:sz="4" w:space="0" w:color="auto"/>
              <w:right w:val="single" w:sz="4" w:space="0" w:color="auto"/>
            </w:tcBorders>
            <w:shd w:val="clear" w:color="000000" w:fill="99CCFF"/>
            <w:vAlign w:val="center"/>
            <w:hideMark/>
          </w:tcPr>
          <w:p w14:paraId="6D04B119" w14:textId="6FC30EFE" w:rsidR="00C46603" w:rsidRPr="000F342E" w:rsidRDefault="00C46603" w:rsidP="00C46603">
            <w:pPr>
              <w:spacing w:after="0" w:line="240" w:lineRule="auto"/>
              <w:rPr>
                <w:rFonts w:asciiTheme="minorBidi" w:eastAsia="Times New Roman" w:hAnsiTheme="minorBidi" w:cstheme="minorBidi"/>
                <w:b/>
                <w:bCs/>
                <w:sz w:val="24"/>
                <w:szCs w:val="24"/>
                <w:lang w:eastAsia="zh-CN"/>
              </w:rPr>
            </w:pPr>
            <w:r>
              <w:rPr>
                <w:rFonts w:asciiTheme="minorBidi" w:eastAsia="Times New Roman" w:hAnsiTheme="minorBidi" w:cstheme="minorBidi"/>
                <w:b/>
                <w:bCs/>
                <w:sz w:val="24"/>
                <w:szCs w:val="24"/>
                <w:lang w:eastAsia="zh-CN"/>
              </w:rPr>
              <w:t>LOANDEPO/ FACILITY/ REPO/ SECURITY_POSITIONS</w:t>
            </w:r>
          </w:p>
        </w:tc>
      </w:tr>
      <w:tr w:rsidR="00C46603" w:rsidRPr="000F342E" w14:paraId="3CB73594" w14:textId="77777777" w:rsidTr="001D784E">
        <w:trPr>
          <w:trHeight w:val="30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05D2B885" w14:textId="77777777" w:rsidR="00C46603" w:rsidRPr="000F342E" w:rsidRDefault="00C46603" w:rsidP="001D784E">
            <w:pPr>
              <w:spacing w:after="0" w:line="240" w:lineRule="auto"/>
              <w:rPr>
                <w:rFonts w:asciiTheme="minorBidi" w:eastAsia="Times New Roman" w:hAnsiTheme="minorBidi" w:cstheme="minorBidi"/>
                <w:b/>
                <w:bCs/>
                <w:color w:val="000000"/>
                <w:sz w:val="22"/>
                <w:lang w:eastAsia="zh-CN"/>
              </w:rPr>
            </w:pPr>
            <w:r w:rsidRPr="000F342E">
              <w:rPr>
                <w:rFonts w:asciiTheme="minorBidi" w:eastAsia="Times New Roman" w:hAnsiTheme="minorBidi" w:cstheme="minorBidi"/>
                <w:b/>
                <w:bCs/>
                <w:color w:val="000000"/>
                <w:sz w:val="22"/>
                <w:lang w:eastAsia="zh-CN"/>
              </w:rPr>
              <w:t>Table type</w:t>
            </w:r>
          </w:p>
        </w:tc>
        <w:tc>
          <w:tcPr>
            <w:tcW w:w="8201" w:type="dxa"/>
            <w:gridSpan w:val="5"/>
            <w:tcBorders>
              <w:top w:val="single" w:sz="4" w:space="0" w:color="auto"/>
              <w:left w:val="nil"/>
              <w:bottom w:val="single" w:sz="4" w:space="0" w:color="auto"/>
              <w:right w:val="single" w:sz="4" w:space="0" w:color="auto"/>
            </w:tcBorders>
            <w:shd w:val="clear" w:color="auto" w:fill="auto"/>
            <w:vAlign w:val="center"/>
            <w:hideMark/>
          </w:tcPr>
          <w:p w14:paraId="7FFD8A7F" w14:textId="77777777" w:rsidR="00C46603" w:rsidRPr="000F342E" w:rsidRDefault="00C46603" w:rsidP="001D784E">
            <w:pPr>
              <w:spacing w:after="0" w:line="240" w:lineRule="auto"/>
              <w:jc w:val="center"/>
              <w:rPr>
                <w:rFonts w:asciiTheme="minorBidi" w:eastAsia="Times New Roman" w:hAnsiTheme="minorBidi" w:cstheme="minorBidi"/>
                <w:color w:val="000000"/>
                <w:sz w:val="22"/>
                <w:lang w:eastAsia="zh-CN"/>
              </w:rPr>
            </w:pPr>
            <w:r w:rsidRPr="000F342E">
              <w:rPr>
                <w:rFonts w:asciiTheme="minorBidi" w:eastAsia="Times New Roman" w:hAnsiTheme="minorBidi" w:cstheme="minorBidi"/>
                <w:color w:val="000000"/>
                <w:sz w:val="22"/>
                <w:lang w:eastAsia="zh-CN"/>
              </w:rPr>
              <w:t>Data</w:t>
            </w:r>
          </w:p>
        </w:tc>
      </w:tr>
      <w:tr w:rsidR="00C46603" w:rsidRPr="00D944F7" w14:paraId="75876F9A" w14:textId="77777777" w:rsidTr="001D784E">
        <w:trPr>
          <w:trHeight w:val="765"/>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5B8F49F4" w14:textId="77777777" w:rsidR="00C46603" w:rsidRPr="00D944F7" w:rsidRDefault="00C46603" w:rsidP="001D784E">
            <w:pPr>
              <w:spacing w:after="0" w:line="240" w:lineRule="auto"/>
              <w:rPr>
                <w:rFonts w:asciiTheme="minorBidi" w:eastAsia="Times New Roman" w:hAnsiTheme="minorBidi" w:cstheme="minorBidi"/>
                <w:b/>
                <w:bCs/>
                <w:color w:val="000000"/>
                <w:szCs w:val="20"/>
                <w:lang w:eastAsia="zh-CN"/>
              </w:rPr>
            </w:pPr>
            <w:r w:rsidRPr="00D944F7">
              <w:rPr>
                <w:rFonts w:asciiTheme="minorBidi" w:eastAsia="Times New Roman" w:hAnsiTheme="minorBidi" w:cstheme="minorBidi"/>
                <w:b/>
                <w:bCs/>
                <w:color w:val="000000"/>
                <w:szCs w:val="20"/>
                <w:lang w:eastAsia="zh-CN"/>
              </w:rPr>
              <w:t>Description</w:t>
            </w:r>
          </w:p>
        </w:tc>
        <w:tc>
          <w:tcPr>
            <w:tcW w:w="8201" w:type="dxa"/>
            <w:gridSpan w:val="5"/>
            <w:tcBorders>
              <w:top w:val="single" w:sz="4" w:space="0" w:color="auto"/>
              <w:left w:val="nil"/>
              <w:bottom w:val="single" w:sz="4" w:space="0" w:color="auto"/>
              <w:right w:val="single" w:sz="4" w:space="0" w:color="000000"/>
            </w:tcBorders>
            <w:shd w:val="clear" w:color="auto" w:fill="auto"/>
            <w:vAlign w:val="center"/>
            <w:hideMark/>
          </w:tcPr>
          <w:p w14:paraId="2314F1A8" w14:textId="03A34718" w:rsidR="00C46603" w:rsidRPr="00D944F7" w:rsidRDefault="00C46603" w:rsidP="00C46603">
            <w:pPr>
              <w:spacing w:after="0" w:line="240" w:lineRule="auto"/>
              <w:rPr>
                <w:rFonts w:asciiTheme="minorBidi" w:eastAsia="Times New Roman" w:hAnsiTheme="minorBidi" w:cstheme="minorBidi"/>
                <w:color w:val="000000"/>
                <w:szCs w:val="20"/>
                <w:lang w:eastAsia="zh-CN"/>
              </w:rPr>
            </w:pPr>
            <w:r w:rsidRPr="00D944F7">
              <w:rPr>
                <w:rFonts w:asciiTheme="minorBidi" w:eastAsia="Times New Roman" w:hAnsiTheme="minorBidi" w:cstheme="minorBidi"/>
                <w:color w:val="000000"/>
                <w:szCs w:val="20"/>
                <w:lang w:eastAsia="zh-CN"/>
              </w:rPr>
              <w:t>This table contains the</w:t>
            </w:r>
            <w:r>
              <w:rPr>
                <w:rFonts w:asciiTheme="minorBidi" w:eastAsia="Times New Roman" w:hAnsiTheme="minorBidi" w:cstheme="minorBidi"/>
                <w:color w:val="000000"/>
                <w:szCs w:val="20"/>
                <w:lang w:eastAsia="zh-CN"/>
              </w:rPr>
              <w:t xml:space="preserve"> 1 columns for Original rating on 4 instrument tables (</w:t>
            </w:r>
            <w:proofErr w:type="spellStart"/>
            <w:r>
              <w:rPr>
                <w:rFonts w:asciiTheme="minorBidi" w:eastAsia="Times New Roman" w:hAnsiTheme="minorBidi" w:cstheme="minorBidi"/>
                <w:color w:val="000000"/>
                <w:szCs w:val="20"/>
                <w:lang w:eastAsia="zh-CN"/>
              </w:rPr>
              <w:t>i.e</w:t>
            </w:r>
            <w:proofErr w:type="spellEnd"/>
            <w:r>
              <w:rPr>
                <w:rFonts w:asciiTheme="minorBidi" w:eastAsia="Times New Roman" w:hAnsiTheme="minorBidi" w:cstheme="minorBidi"/>
                <w:color w:val="000000"/>
                <w:szCs w:val="20"/>
                <w:lang w:eastAsia="zh-CN"/>
              </w:rPr>
              <w:t xml:space="preserve"> FACILITY, LOANDEPO, REPO, SECURITY_POSITIONS) </w:t>
            </w:r>
            <w:r w:rsidRPr="00D944F7">
              <w:rPr>
                <w:rFonts w:asciiTheme="minorBidi" w:eastAsia="Times New Roman" w:hAnsiTheme="minorBidi" w:cstheme="minorBidi"/>
                <w:color w:val="000000"/>
                <w:szCs w:val="20"/>
                <w:lang w:eastAsia="zh-CN"/>
              </w:rPr>
              <w:t xml:space="preserve"> </w:t>
            </w:r>
          </w:p>
        </w:tc>
      </w:tr>
      <w:tr w:rsidR="00C46603" w:rsidRPr="00CA3D4A" w14:paraId="225AB6BC" w14:textId="77777777" w:rsidTr="001D784E">
        <w:trPr>
          <w:trHeight w:val="300"/>
          <w:jc w:val="center"/>
        </w:trPr>
        <w:tc>
          <w:tcPr>
            <w:tcW w:w="1668" w:type="dxa"/>
            <w:tcBorders>
              <w:top w:val="nil"/>
              <w:left w:val="single" w:sz="4" w:space="0" w:color="auto"/>
              <w:bottom w:val="single" w:sz="4" w:space="0" w:color="auto"/>
              <w:right w:val="single" w:sz="4" w:space="0" w:color="auto"/>
            </w:tcBorders>
            <w:shd w:val="clear" w:color="auto" w:fill="auto"/>
            <w:vAlign w:val="center"/>
            <w:hideMark/>
          </w:tcPr>
          <w:p w14:paraId="67D16246"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Column</w:t>
            </w:r>
          </w:p>
        </w:tc>
        <w:tc>
          <w:tcPr>
            <w:tcW w:w="1275" w:type="dxa"/>
            <w:tcBorders>
              <w:top w:val="nil"/>
              <w:left w:val="nil"/>
              <w:bottom w:val="single" w:sz="4" w:space="0" w:color="auto"/>
              <w:right w:val="single" w:sz="4" w:space="0" w:color="auto"/>
            </w:tcBorders>
            <w:shd w:val="clear" w:color="auto" w:fill="auto"/>
            <w:vAlign w:val="center"/>
            <w:hideMark/>
          </w:tcPr>
          <w:p w14:paraId="66B41708"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hideMark/>
          </w:tcPr>
          <w:p w14:paraId="25E4748F"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hideMark/>
          </w:tcPr>
          <w:p w14:paraId="485865F2"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hideMark/>
          </w:tcPr>
          <w:p w14:paraId="024BC025"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hideMark/>
          </w:tcPr>
          <w:p w14:paraId="2F170D01" w14:textId="77777777" w:rsidR="00C46603" w:rsidRPr="00CA3D4A" w:rsidRDefault="00C46603" w:rsidP="001D784E">
            <w:pPr>
              <w:spacing w:after="0" w:line="240" w:lineRule="auto"/>
              <w:jc w:val="center"/>
              <w:rPr>
                <w:rFonts w:asciiTheme="minorBidi" w:eastAsia="Times New Roman" w:hAnsiTheme="minorBidi" w:cstheme="minorBidi"/>
                <w:b/>
                <w:bCs/>
                <w:color w:val="000000"/>
                <w:szCs w:val="20"/>
                <w:lang w:eastAsia="zh-CN"/>
              </w:rPr>
            </w:pPr>
            <w:r w:rsidRPr="00CA3D4A">
              <w:rPr>
                <w:rFonts w:asciiTheme="minorBidi" w:eastAsia="Times New Roman" w:hAnsiTheme="minorBidi" w:cstheme="minorBidi"/>
                <w:b/>
                <w:bCs/>
                <w:color w:val="000000"/>
                <w:szCs w:val="20"/>
                <w:lang w:eastAsia="zh-CN"/>
              </w:rPr>
              <w:t>Example</w:t>
            </w:r>
          </w:p>
        </w:tc>
      </w:tr>
      <w:tr w:rsidR="00C46603" w:rsidRPr="00A64F87" w14:paraId="48F64534" w14:textId="77777777" w:rsidTr="001D784E">
        <w:trPr>
          <w:trHeight w:val="300"/>
          <w:jc w:val="center"/>
        </w:trPr>
        <w:tc>
          <w:tcPr>
            <w:tcW w:w="1668" w:type="dxa"/>
            <w:tcBorders>
              <w:top w:val="nil"/>
              <w:left w:val="single" w:sz="4" w:space="0" w:color="auto"/>
              <w:bottom w:val="single" w:sz="4" w:space="0" w:color="auto"/>
              <w:right w:val="single" w:sz="4" w:space="0" w:color="auto"/>
            </w:tcBorders>
            <w:shd w:val="clear" w:color="auto" w:fill="auto"/>
          </w:tcPr>
          <w:p w14:paraId="0D210CD6" w14:textId="02D04847" w:rsidR="00C46603" w:rsidRPr="00A64F87" w:rsidRDefault="005A1399" w:rsidP="001D784E">
            <w:pPr>
              <w:rPr>
                <w:rFonts w:ascii="Arial Narrow" w:hAnsi="Arial Narrow" w:cs="Arial"/>
                <w:sz w:val="16"/>
                <w:szCs w:val="16"/>
              </w:rPr>
            </w:pPr>
            <w:r>
              <w:rPr>
                <w:rFonts w:ascii="Arial Narrow" w:hAnsi="Arial Narrow" w:cs="Arial"/>
                <w:sz w:val="16"/>
                <w:szCs w:val="16"/>
              </w:rPr>
              <w:t>DIM14</w:t>
            </w:r>
          </w:p>
        </w:tc>
        <w:tc>
          <w:tcPr>
            <w:tcW w:w="1275" w:type="dxa"/>
            <w:tcBorders>
              <w:top w:val="nil"/>
              <w:left w:val="nil"/>
              <w:bottom w:val="single" w:sz="4" w:space="0" w:color="auto"/>
              <w:right w:val="single" w:sz="4" w:space="0" w:color="auto"/>
            </w:tcBorders>
            <w:shd w:val="clear" w:color="auto" w:fill="auto"/>
          </w:tcPr>
          <w:p w14:paraId="47F62C9B" w14:textId="62A138CC" w:rsidR="00C46603" w:rsidRPr="00A64F87" w:rsidRDefault="005A1399" w:rsidP="001D784E">
            <w:pPr>
              <w:rPr>
                <w:rFonts w:ascii="Arial Narrow" w:hAnsi="Arial Narrow" w:cs="Arial"/>
                <w:sz w:val="16"/>
                <w:szCs w:val="16"/>
              </w:rPr>
            </w:pPr>
            <w:r>
              <w:rPr>
                <w:rFonts w:ascii="Arial Narrow" w:hAnsi="Arial Narrow" w:cs="Arial"/>
                <w:sz w:val="16"/>
                <w:szCs w:val="16"/>
              </w:rPr>
              <w:t>VARCHAR2(100</w:t>
            </w:r>
            <w:r w:rsidRPr="00A64F87">
              <w:rPr>
                <w:rFonts w:ascii="Arial Narrow" w:hAnsi="Arial Narrow" w:cs="Arial"/>
                <w:sz w:val="16"/>
                <w:szCs w:val="16"/>
              </w:rPr>
              <w:t>)</w:t>
            </w:r>
          </w:p>
        </w:tc>
        <w:tc>
          <w:tcPr>
            <w:tcW w:w="3082" w:type="dxa"/>
            <w:tcBorders>
              <w:top w:val="nil"/>
              <w:left w:val="nil"/>
              <w:bottom w:val="single" w:sz="4" w:space="0" w:color="auto"/>
              <w:right w:val="single" w:sz="4" w:space="0" w:color="auto"/>
            </w:tcBorders>
            <w:shd w:val="clear" w:color="auto" w:fill="auto"/>
          </w:tcPr>
          <w:p w14:paraId="5E0CD0D6" w14:textId="77777777" w:rsidR="00C46603" w:rsidRDefault="005A1399" w:rsidP="001D784E">
            <w:pPr>
              <w:rPr>
                <w:rFonts w:ascii="Arial Narrow" w:hAnsi="Arial Narrow" w:cs="Arial"/>
                <w:sz w:val="16"/>
                <w:szCs w:val="16"/>
              </w:rPr>
            </w:pPr>
            <w:r w:rsidRPr="005A1399">
              <w:rPr>
                <w:rFonts w:ascii="Arial Narrow" w:hAnsi="Arial Narrow" w:cs="Arial"/>
                <w:sz w:val="16"/>
                <w:szCs w:val="16"/>
              </w:rPr>
              <w:t>(ORIGINAL_BEA_FINAL_RATING | ORIGINAL_RATING_ORDER)</w:t>
            </w:r>
          </w:p>
          <w:p w14:paraId="6731D939" w14:textId="547C6C1D" w:rsidR="005A1399" w:rsidRPr="00A64F87" w:rsidRDefault="005A1399" w:rsidP="001D784E">
            <w:pPr>
              <w:rPr>
                <w:rFonts w:ascii="Arial Narrow" w:hAnsi="Arial Narrow" w:cs="Arial"/>
                <w:sz w:val="16"/>
                <w:szCs w:val="16"/>
              </w:rPr>
            </w:pPr>
            <w:r>
              <w:rPr>
                <w:rFonts w:ascii="Arial Narrow" w:hAnsi="Arial Narrow" w:cs="Arial"/>
                <w:sz w:val="16"/>
                <w:szCs w:val="16"/>
              </w:rPr>
              <w:t xml:space="preserve">Concatenation of 2 fields the final original </w:t>
            </w:r>
            <w:proofErr w:type="spellStart"/>
            <w:r>
              <w:rPr>
                <w:rFonts w:ascii="Arial Narrow" w:hAnsi="Arial Narrow" w:cs="Arial"/>
                <w:sz w:val="16"/>
                <w:szCs w:val="16"/>
              </w:rPr>
              <w:t>ratring</w:t>
            </w:r>
            <w:proofErr w:type="spellEnd"/>
            <w:r>
              <w:rPr>
                <w:rFonts w:ascii="Arial Narrow" w:hAnsi="Arial Narrow" w:cs="Arial"/>
                <w:sz w:val="16"/>
                <w:szCs w:val="16"/>
              </w:rPr>
              <w:t xml:space="preserve"> and the original rating order</w:t>
            </w:r>
          </w:p>
        </w:tc>
        <w:tc>
          <w:tcPr>
            <w:tcW w:w="1029" w:type="dxa"/>
            <w:tcBorders>
              <w:top w:val="nil"/>
              <w:left w:val="nil"/>
              <w:bottom w:val="single" w:sz="4" w:space="0" w:color="auto"/>
              <w:right w:val="single" w:sz="4" w:space="0" w:color="auto"/>
            </w:tcBorders>
            <w:shd w:val="clear" w:color="auto" w:fill="auto"/>
            <w:hideMark/>
          </w:tcPr>
          <w:p w14:paraId="7E674083" w14:textId="77777777" w:rsidR="00C46603" w:rsidRDefault="00C46603" w:rsidP="001D784E">
            <w:pPr>
              <w:spacing w:after="0" w:line="240" w:lineRule="auto"/>
              <w:rPr>
                <w:rFonts w:ascii="Arial Narrow" w:eastAsia="Times New Roman" w:hAnsi="Arial Narrow" w:cstheme="minorBidi"/>
                <w:color w:val="000000"/>
                <w:sz w:val="16"/>
                <w:szCs w:val="16"/>
                <w:lang w:eastAsia="zh-CN"/>
              </w:rPr>
            </w:pPr>
          </w:p>
          <w:p w14:paraId="5A22D581" w14:textId="77777777" w:rsidR="00C46603" w:rsidRPr="00804531" w:rsidRDefault="00C46603" w:rsidP="001D784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N</w:t>
            </w:r>
          </w:p>
        </w:tc>
        <w:tc>
          <w:tcPr>
            <w:tcW w:w="1041" w:type="dxa"/>
            <w:tcBorders>
              <w:top w:val="nil"/>
              <w:left w:val="nil"/>
              <w:bottom w:val="single" w:sz="4" w:space="0" w:color="auto"/>
              <w:right w:val="single" w:sz="4" w:space="0" w:color="auto"/>
            </w:tcBorders>
            <w:shd w:val="clear" w:color="auto" w:fill="auto"/>
            <w:hideMark/>
          </w:tcPr>
          <w:p w14:paraId="05658FB5" w14:textId="77777777" w:rsidR="00C46603" w:rsidRPr="00A64F87" w:rsidRDefault="00C46603" w:rsidP="001D784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Y</w:t>
            </w:r>
          </w:p>
        </w:tc>
        <w:tc>
          <w:tcPr>
            <w:tcW w:w="1774" w:type="dxa"/>
            <w:tcBorders>
              <w:top w:val="nil"/>
              <w:left w:val="nil"/>
              <w:bottom w:val="single" w:sz="4" w:space="0" w:color="auto"/>
              <w:right w:val="single" w:sz="4" w:space="0" w:color="auto"/>
            </w:tcBorders>
            <w:shd w:val="clear" w:color="auto" w:fill="auto"/>
            <w:hideMark/>
          </w:tcPr>
          <w:p w14:paraId="2446BE11" w14:textId="55F2C4E0" w:rsidR="00C46603" w:rsidRPr="00A64F87" w:rsidRDefault="005A1399" w:rsidP="005A1399">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B1|MDY_14</w:t>
            </w:r>
          </w:p>
        </w:tc>
      </w:tr>
    </w:tbl>
    <w:p w14:paraId="4D93B388" w14:textId="77777777" w:rsidR="00C46603" w:rsidRDefault="00C46603" w:rsidP="00CD03C3">
      <w:pPr>
        <w:pStyle w:val="BodyText"/>
        <w:rPr>
          <w:rFonts w:asciiTheme="minorBidi" w:hAnsiTheme="minorBidi" w:cstheme="minorBidi"/>
        </w:rPr>
      </w:pPr>
    </w:p>
    <w:p w14:paraId="2E607866" w14:textId="77777777" w:rsidR="00CD03C3" w:rsidRDefault="00CD03C3" w:rsidP="00CD03C3">
      <w:pPr>
        <w:pStyle w:val="Heading2"/>
        <w:numPr>
          <w:ilvl w:val="1"/>
          <w:numId w:val="4"/>
        </w:numPr>
        <w:rPr>
          <w:rFonts w:asciiTheme="minorBidi" w:hAnsiTheme="minorBidi" w:cstheme="minorBidi"/>
          <w:sz w:val="24"/>
          <w:szCs w:val="24"/>
        </w:rPr>
      </w:pPr>
      <w:bookmarkStart w:id="87" w:name="_Toc481657066"/>
      <w:r>
        <w:rPr>
          <w:rFonts w:asciiTheme="minorBidi" w:hAnsiTheme="minorBidi" w:cstheme="minorBidi"/>
          <w:sz w:val="24"/>
          <w:szCs w:val="24"/>
        </w:rPr>
        <w:t>Proposed Design</w:t>
      </w:r>
      <w:bookmarkEnd w:id="87"/>
    </w:p>
    <w:p w14:paraId="1245A2E8" w14:textId="77777777" w:rsidR="001F2378" w:rsidRPr="001F2378" w:rsidRDefault="001F2378" w:rsidP="001F2378">
      <w:pPr>
        <w:pStyle w:val="BodyText"/>
      </w:pPr>
    </w:p>
    <w:p w14:paraId="39C678C5" w14:textId="0376CD57" w:rsidR="005A1399" w:rsidRPr="001D784E" w:rsidRDefault="005A1399" w:rsidP="005A1399">
      <w:pPr>
        <w:pStyle w:val="BodyText"/>
        <w:numPr>
          <w:ilvl w:val="2"/>
          <w:numId w:val="4"/>
        </w:numPr>
        <w:spacing w:after="0"/>
        <w:rPr>
          <w:rFonts w:asciiTheme="minorBidi" w:hAnsiTheme="minorBidi" w:cstheme="minorBidi"/>
          <w:b/>
          <w:color w:val="0070C0"/>
          <w:u w:val="single"/>
        </w:rPr>
      </w:pPr>
      <w:r w:rsidRPr="001D784E">
        <w:rPr>
          <w:rFonts w:asciiTheme="minorBidi" w:hAnsiTheme="minorBidi" w:cstheme="minorBidi"/>
          <w:b/>
          <w:color w:val="0070C0"/>
          <w:u w:val="single"/>
        </w:rPr>
        <w:t>Overview of the design</w:t>
      </w:r>
    </w:p>
    <w:p w14:paraId="77EE13B4" w14:textId="77777777" w:rsidR="005A1399" w:rsidRDefault="005A1399" w:rsidP="005A1399">
      <w:pPr>
        <w:pStyle w:val="BodyText"/>
        <w:spacing w:after="0"/>
        <w:rPr>
          <w:rFonts w:asciiTheme="minorBidi" w:hAnsiTheme="minorBidi" w:cstheme="minorBidi"/>
        </w:rPr>
      </w:pPr>
    </w:p>
    <w:p w14:paraId="26B88E0F" w14:textId="51F28598" w:rsidR="005A1399" w:rsidRDefault="005A1399" w:rsidP="005A1399">
      <w:pPr>
        <w:pStyle w:val="BodyText"/>
        <w:spacing w:after="0"/>
        <w:rPr>
          <w:rFonts w:asciiTheme="minorBidi" w:hAnsiTheme="minorBidi" w:cstheme="minorBidi"/>
        </w:rPr>
      </w:pPr>
      <w:r>
        <w:rPr>
          <w:rFonts w:asciiTheme="minorBidi" w:hAnsiTheme="minorBidi" w:cstheme="minorBidi"/>
        </w:rPr>
        <w:t xml:space="preserve">In this customization </w:t>
      </w:r>
      <w:r w:rsidR="004E560F">
        <w:rPr>
          <w:rFonts w:asciiTheme="minorBidi" w:hAnsiTheme="minorBidi" w:cstheme="minorBidi"/>
        </w:rPr>
        <w:t>, 2 major steps are involved, they are</w:t>
      </w:r>
    </w:p>
    <w:p w14:paraId="3217B11D" w14:textId="0120DD5B" w:rsidR="004E560F" w:rsidRDefault="004E560F" w:rsidP="00E14F70">
      <w:pPr>
        <w:pStyle w:val="BodyText"/>
        <w:numPr>
          <w:ilvl w:val="0"/>
          <w:numId w:val="7"/>
        </w:numPr>
        <w:spacing w:after="0"/>
        <w:rPr>
          <w:rFonts w:asciiTheme="minorBidi" w:hAnsiTheme="minorBidi" w:cstheme="minorBidi"/>
        </w:rPr>
      </w:pPr>
      <w:r>
        <w:rPr>
          <w:rFonts w:asciiTheme="minorBidi" w:hAnsiTheme="minorBidi" w:cstheme="minorBidi"/>
        </w:rPr>
        <w:t>Maintaining and update BEA_ICR_HIST</w:t>
      </w:r>
      <w:r w:rsidR="009E527B">
        <w:rPr>
          <w:rFonts w:asciiTheme="minorBidi" w:hAnsiTheme="minorBidi" w:cstheme="minorBidi"/>
        </w:rPr>
        <w:t xml:space="preserve"> on daily basis</w:t>
      </w:r>
    </w:p>
    <w:p w14:paraId="4CB29A28" w14:textId="348CB0C5" w:rsidR="004E560F" w:rsidRDefault="009E527B" w:rsidP="00E14F70">
      <w:pPr>
        <w:pStyle w:val="BodyText"/>
        <w:numPr>
          <w:ilvl w:val="0"/>
          <w:numId w:val="7"/>
        </w:numPr>
        <w:spacing w:after="0"/>
        <w:rPr>
          <w:rFonts w:asciiTheme="minorBidi" w:hAnsiTheme="minorBidi" w:cstheme="minorBidi"/>
        </w:rPr>
      </w:pPr>
      <w:r>
        <w:rPr>
          <w:rFonts w:asciiTheme="minorBidi" w:hAnsiTheme="minorBidi" w:cstheme="minorBidi"/>
        </w:rPr>
        <w:t>Maintaining (including Housekeeping) and update BEA_DEAL_ORI_RATING and update DIM14 of the respective deal in the respective instrument table</w:t>
      </w:r>
    </w:p>
    <w:p w14:paraId="7FB03A46" w14:textId="77777777" w:rsidR="005A1399" w:rsidRDefault="005A1399" w:rsidP="005A1399">
      <w:pPr>
        <w:pStyle w:val="BodyText"/>
        <w:spacing w:after="0"/>
        <w:rPr>
          <w:rFonts w:asciiTheme="minorBidi" w:hAnsiTheme="minorBidi" w:cstheme="minorBidi"/>
        </w:rPr>
      </w:pPr>
    </w:p>
    <w:p w14:paraId="14665806" w14:textId="2E6B5755" w:rsidR="009E527B" w:rsidRDefault="009E527B" w:rsidP="009E527B">
      <w:pPr>
        <w:pStyle w:val="BodyText"/>
        <w:spacing w:after="0"/>
        <w:rPr>
          <w:rFonts w:asciiTheme="minorBidi" w:hAnsiTheme="minorBidi" w:cstheme="minorBidi"/>
        </w:rPr>
      </w:pPr>
      <w:r>
        <w:rPr>
          <w:rFonts w:asciiTheme="minorBidi" w:hAnsiTheme="minorBidi" w:cstheme="minorBidi"/>
        </w:rPr>
        <w:t>For (</w:t>
      </w:r>
      <w:proofErr w:type="spellStart"/>
      <w:r>
        <w:rPr>
          <w:rFonts w:asciiTheme="minorBidi" w:hAnsiTheme="minorBidi" w:cstheme="minorBidi"/>
        </w:rPr>
        <w:t>i</w:t>
      </w:r>
      <w:proofErr w:type="spellEnd"/>
      <w:r>
        <w:rPr>
          <w:rFonts w:asciiTheme="minorBidi" w:hAnsiTheme="minorBidi" w:cstheme="minorBidi"/>
        </w:rPr>
        <w:t xml:space="preserve">) 3 distinct function is required to maintain BEA_ICR_HIST, they are </w:t>
      </w:r>
    </w:p>
    <w:p w14:paraId="2BAF63DE" w14:textId="22FBA1C0"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Initial load of BEA_ICR_HIST</w:t>
      </w:r>
    </w:p>
    <w:p w14:paraId="5A55A72F" w14:textId="7DA4BF93"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 xml:space="preserve">Insertion of new record </w:t>
      </w:r>
    </w:p>
    <w:p w14:paraId="2A78F6E7" w14:textId="34566B6E"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Revert and rerun</w:t>
      </w:r>
    </w:p>
    <w:p w14:paraId="1DC6C1AD" w14:textId="77777777" w:rsidR="005A1399" w:rsidRDefault="005A1399" w:rsidP="005A1399">
      <w:pPr>
        <w:pStyle w:val="BodyText"/>
        <w:spacing w:after="0"/>
        <w:rPr>
          <w:rFonts w:asciiTheme="minorBidi" w:hAnsiTheme="minorBidi" w:cstheme="minorBidi"/>
        </w:rPr>
      </w:pPr>
    </w:p>
    <w:p w14:paraId="72642CB4" w14:textId="01BBAECB" w:rsidR="009E527B" w:rsidRDefault="009E527B" w:rsidP="005A1399">
      <w:pPr>
        <w:pStyle w:val="BodyText"/>
        <w:spacing w:after="0"/>
        <w:rPr>
          <w:rFonts w:asciiTheme="minorBidi" w:hAnsiTheme="minorBidi" w:cstheme="minorBidi"/>
        </w:rPr>
      </w:pPr>
      <w:r>
        <w:rPr>
          <w:rFonts w:asciiTheme="minorBidi" w:hAnsiTheme="minorBidi" w:cstheme="minorBidi"/>
        </w:rPr>
        <w:t>For (ii) Maintaining BEA_DEAL_ORI_RATING required below function ,they are</w:t>
      </w:r>
    </w:p>
    <w:p w14:paraId="0813FC1E" w14:textId="089453C7"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Copy of BEA_DEAL_ORI_RATING from last available REPORTING_DATE</w:t>
      </w:r>
    </w:p>
    <w:p w14:paraId="30F6D69F" w14:textId="01778B5C"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 xml:space="preserve">Update DIM14 to existing recording from previous </w:t>
      </w:r>
      <w:proofErr w:type="spellStart"/>
      <w:r>
        <w:rPr>
          <w:rFonts w:asciiTheme="minorBidi" w:hAnsiTheme="minorBidi" w:cstheme="minorBidi"/>
        </w:rPr>
        <w:t>days’s</w:t>
      </w:r>
      <w:proofErr w:type="spellEnd"/>
      <w:r>
        <w:rPr>
          <w:rFonts w:asciiTheme="minorBidi" w:hAnsiTheme="minorBidi" w:cstheme="minorBidi"/>
        </w:rPr>
        <w:t xml:space="preserve"> BEA_DEAL_ORI_RATING</w:t>
      </w:r>
    </w:p>
    <w:p w14:paraId="215CD581" w14:textId="67D65ACE"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Insert new deal and corresponding final rating and order onto BEA_DEAL_ORI_RATING</w:t>
      </w:r>
    </w:p>
    <w:p w14:paraId="1F890D77" w14:textId="6CE77551"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Update DIM14 of instrument table for new create record of BEA_DEAL_ORI_RATING</w:t>
      </w:r>
    </w:p>
    <w:p w14:paraId="27B88588" w14:textId="068C8623" w:rsidR="009E527B" w:rsidRDefault="009E527B" w:rsidP="00E14F70">
      <w:pPr>
        <w:pStyle w:val="BodyText"/>
        <w:numPr>
          <w:ilvl w:val="0"/>
          <w:numId w:val="8"/>
        </w:numPr>
        <w:spacing w:after="0"/>
        <w:rPr>
          <w:rFonts w:asciiTheme="minorBidi" w:hAnsiTheme="minorBidi" w:cstheme="minorBidi"/>
        </w:rPr>
      </w:pPr>
      <w:r>
        <w:rPr>
          <w:rFonts w:asciiTheme="minorBidi" w:hAnsiTheme="minorBidi" w:cstheme="minorBidi"/>
        </w:rPr>
        <w:t>Revert bad interface file and rerun scenario.</w:t>
      </w:r>
    </w:p>
    <w:p w14:paraId="77DBDF13" w14:textId="4909D669" w:rsidR="00BA17C0" w:rsidRDefault="00BA17C0" w:rsidP="00E14F70">
      <w:pPr>
        <w:pStyle w:val="BodyText"/>
        <w:numPr>
          <w:ilvl w:val="0"/>
          <w:numId w:val="8"/>
        </w:numPr>
        <w:spacing w:after="0"/>
        <w:rPr>
          <w:rFonts w:asciiTheme="minorBidi" w:hAnsiTheme="minorBidi" w:cstheme="minorBidi"/>
        </w:rPr>
      </w:pPr>
      <w:r>
        <w:rPr>
          <w:rFonts w:asciiTheme="minorBidi" w:hAnsiTheme="minorBidi" w:cstheme="minorBidi"/>
        </w:rPr>
        <w:t>Housekeeping of BEA_DEAL_ORI_RATING</w:t>
      </w:r>
    </w:p>
    <w:p w14:paraId="20F8C1C9" w14:textId="77777777" w:rsidR="001D784E" w:rsidRDefault="001D784E" w:rsidP="001D784E">
      <w:pPr>
        <w:pStyle w:val="BodyText"/>
        <w:spacing w:after="0"/>
        <w:rPr>
          <w:rFonts w:asciiTheme="minorBidi" w:hAnsiTheme="minorBidi" w:cstheme="minorBidi"/>
        </w:rPr>
      </w:pPr>
    </w:p>
    <w:p w14:paraId="022EFD96" w14:textId="77777777" w:rsidR="001D784E" w:rsidRDefault="001D784E" w:rsidP="001D784E">
      <w:pPr>
        <w:pStyle w:val="BodyText"/>
        <w:spacing w:after="0"/>
        <w:rPr>
          <w:rFonts w:asciiTheme="minorBidi" w:hAnsiTheme="minorBidi" w:cstheme="minorBidi"/>
        </w:rPr>
      </w:pPr>
    </w:p>
    <w:p w14:paraId="3CC99E32" w14:textId="26174890" w:rsidR="005A1399" w:rsidRPr="001D784E" w:rsidRDefault="009E527B" w:rsidP="005A1399">
      <w:pPr>
        <w:pStyle w:val="BodyText"/>
        <w:numPr>
          <w:ilvl w:val="2"/>
          <w:numId w:val="4"/>
        </w:numPr>
        <w:spacing w:after="0"/>
        <w:rPr>
          <w:rFonts w:asciiTheme="minorBidi" w:hAnsiTheme="minorBidi" w:cstheme="minorBidi"/>
          <w:b/>
          <w:u w:val="single"/>
        </w:rPr>
      </w:pPr>
      <w:r w:rsidRPr="001D784E">
        <w:rPr>
          <w:rFonts w:asciiTheme="minorBidi" w:hAnsiTheme="minorBidi" w:cstheme="minorBidi"/>
          <w:b/>
          <w:color w:val="0070C0"/>
          <w:u w:val="single"/>
        </w:rPr>
        <w:t>BEA_ICR_HIST</w:t>
      </w:r>
    </w:p>
    <w:p w14:paraId="61557285" w14:textId="77777777" w:rsidR="009E527B" w:rsidRDefault="009E527B" w:rsidP="009E527B">
      <w:pPr>
        <w:pStyle w:val="BodyText"/>
        <w:spacing w:after="0"/>
        <w:rPr>
          <w:rFonts w:asciiTheme="minorBidi" w:hAnsiTheme="minorBidi" w:cstheme="minorBidi"/>
        </w:rPr>
      </w:pPr>
    </w:p>
    <w:p w14:paraId="7D41091F" w14:textId="178BCB06" w:rsidR="00950806" w:rsidRDefault="00950806" w:rsidP="009E527B">
      <w:pPr>
        <w:pStyle w:val="BodyText"/>
        <w:spacing w:after="0"/>
        <w:rPr>
          <w:rFonts w:asciiTheme="minorBidi" w:hAnsiTheme="minorBidi" w:cstheme="minorBidi"/>
        </w:rPr>
      </w:pPr>
      <w:r>
        <w:rPr>
          <w:rFonts w:asciiTheme="minorBidi" w:hAnsiTheme="minorBidi" w:cstheme="minorBidi"/>
        </w:rPr>
        <w:t xml:space="preserve">All the below procedure is expected to be called after </w:t>
      </w:r>
      <w:r w:rsidR="00F604E0">
        <w:rPr>
          <w:rFonts w:asciiTheme="minorBidi" w:hAnsiTheme="minorBidi" w:cstheme="minorBidi"/>
        </w:rPr>
        <w:t>/</w:t>
      </w:r>
      <w:r>
        <w:rPr>
          <w:rFonts w:asciiTheme="minorBidi" w:hAnsiTheme="minorBidi" w:cstheme="minorBidi"/>
        </w:rPr>
        <w:t>the ETL to MADM step is called.</w:t>
      </w:r>
    </w:p>
    <w:p w14:paraId="4307E2AC" w14:textId="77777777" w:rsidR="00950806" w:rsidRDefault="00950806" w:rsidP="009E527B">
      <w:pPr>
        <w:pStyle w:val="BodyText"/>
        <w:spacing w:after="0"/>
        <w:rPr>
          <w:rFonts w:asciiTheme="minorBidi" w:hAnsiTheme="minorBidi" w:cstheme="minorBidi"/>
        </w:rPr>
      </w:pPr>
    </w:p>
    <w:p w14:paraId="66477388" w14:textId="784AE90F" w:rsidR="009E527B" w:rsidRPr="009E527B" w:rsidRDefault="009E527B" w:rsidP="009E527B">
      <w:pPr>
        <w:pStyle w:val="BodyText"/>
        <w:spacing w:after="0"/>
        <w:rPr>
          <w:rFonts w:asciiTheme="minorBidi" w:hAnsiTheme="minorBidi" w:cstheme="minorBidi"/>
          <w:b/>
          <w:u w:val="single"/>
        </w:rPr>
      </w:pPr>
      <w:proofErr w:type="spellStart"/>
      <w:r w:rsidRPr="009E527B">
        <w:rPr>
          <w:rFonts w:asciiTheme="minorBidi" w:hAnsiTheme="minorBidi" w:cstheme="minorBidi"/>
          <w:b/>
          <w:u w:val="single"/>
        </w:rPr>
        <w:t>Initialisation</w:t>
      </w:r>
      <w:proofErr w:type="spellEnd"/>
    </w:p>
    <w:p w14:paraId="3BAD613B" w14:textId="25D3D88B" w:rsidR="004A7A2E" w:rsidRDefault="009E527B" w:rsidP="009E527B">
      <w:pPr>
        <w:pStyle w:val="BodyText"/>
        <w:spacing w:after="0"/>
        <w:rPr>
          <w:rFonts w:asciiTheme="minorBidi" w:hAnsiTheme="minorBidi" w:cstheme="minorBidi"/>
        </w:rPr>
      </w:pPr>
      <w:r>
        <w:rPr>
          <w:rFonts w:asciiTheme="minorBidi" w:hAnsiTheme="minorBidi" w:cstheme="minorBidi"/>
        </w:rPr>
        <w:t xml:space="preserve">BEA will provide a </w:t>
      </w:r>
      <w:r w:rsidR="004962D0">
        <w:rPr>
          <w:rFonts w:asciiTheme="minorBidi" w:hAnsiTheme="minorBidi" w:cstheme="minorBidi"/>
        </w:rPr>
        <w:t>historical table to provide the initial load of the historical rating</w:t>
      </w:r>
      <w:r w:rsidR="0032300D">
        <w:rPr>
          <w:rFonts w:asciiTheme="minorBidi" w:hAnsiTheme="minorBidi" w:cstheme="minorBidi"/>
        </w:rPr>
        <w:t xml:space="preserve"> (5 years??)</w:t>
      </w:r>
      <w:r w:rsidR="004962D0">
        <w:rPr>
          <w:rFonts w:asciiTheme="minorBidi" w:hAnsiTheme="minorBidi" w:cstheme="minorBidi"/>
        </w:rPr>
        <w:t xml:space="preserve">. The staging table name to be determined. There should be a procedure to copy from this initial load into BEA_ICR_HIST. </w:t>
      </w:r>
    </w:p>
    <w:p w14:paraId="63AF541A" w14:textId="77777777" w:rsidR="004A7A2E" w:rsidRDefault="004962D0" w:rsidP="009E527B">
      <w:pPr>
        <w:pStyle w:val="BodyText"/>
        <w:spacing w:after="0"/>
        <w:rPr>
          <w:rFonts w:asciiTheme="minorBidi" w:hAnsiTheme="minorBidi" w:cstheme="minorBidi"/>
        </w:rPr>
      </w:pPr>
      <w:r>
        <w:rPr>
          <w:rFonts w:asciiTheme="minorBidi" w:hAnsiTheme="minorBidi" w:cstheme="minorBidi"/>
        </w:rPr>
        <w:t xml:space="preserve">The copy </w:t>
      </w:r>
      <w:r w:rsidR="004A7A2E">
        <w:rPr>
          <w:rFonts w:asciiTheme="minorBidi" w:hAnsiTheme="minorBidi" w:cstheme="minorBidi"/>
        </w:rPr>
        <w:t xml:space="preserve">will </w:t>
      </w:r>
    </w:p>
    <w:p w14:paraId="654DE4AF" w14:textId="7C058639" w:rsidR="009E527B" w:rsidRDefault="004A7A2E" w:rsidP="00E14F70">
      <w:pPr>
        <w:pStyle w:val="BodyText"/>
        <w:numPr>
          <w:ilvl w:val="0"/>
          <w:numId w:val="9"/>
        </w:numPr>
        <w:spacing w:after="0"/>
        <w:rPr>
          <w:rFonts w:asciiTheme="minorBidi" w:hAnsiTheme="minorBidi" w:cstheme="minorBidi"/>
        </w:rPr>
      </w:pPr>
      <w:r>
        <w:rPr>
          <w:rFonts w:asciiTheme="minorBidi" w:hAnsiTheme="minorBidi" w:cstheme="minorBidi"/>
        </w:rPr>
        <w:t xml:space="preserve">copy record that have </w:t>
      </w:r>
      <w:proofErr w:type="spellStart"/>
      <w:r>
        <w:rPr>
          <w:rFonts w:asciiTheme="minorBidi" w:hAnsiTheme="minorBidi" w:cstheme="minorBidi"/>
        </w:rPr>
        <w:t>entity_code</w:t>
      </w:r>
      <w:proofErr w:type="spellEnd"/>
      <w:r>
        <w:rPr>
          <w:rFonts w:asciiTheme="minorBidi" w:hAnsiTheme="minorBidi" w:cstheme="minorBidi"/>
        </w:rPr>
        <w:t xml:space="preserve">, </w:t>
      </w:r>
      <w:proofErr w:type="spellStart"/>
      <w:r>
        <w:rPr>
          <w:rFonts w:asciiTheme="minorBidi" w:hAnsiTheme="minorBidi" w:cstheme="minorBidi"/>
        </w:rPr>
        <w:t>agency_code</w:t>
      </w:r>
      <w:proofErr w:type="spellEnd"/>
      <w:r>
        <w:rPr>
          <w:rFonts w:asciiTheme="minorBidi" w:hAnsiTheme="minorBidi" w:cstheme="minorBidi"/>
        </w:rPr>
        <w:t xml:space="preserve"> and </w:t>
      </w:r>
      <w:proofErr w:type="spellStart"/>
      <w:r>
        <w:rPr>
          <w:rFonts w:asciiTheme="minorBidi" w:hAnsiTheme="minorBidi" w:cstheme="minorBidi"/>
        </w:rPr>
        <w:t>long_term_rating</w:t>
      </w:r>
      <w:proofErr w:type="spellEnd"/>
      <w:r>
        <w:rPr>
          <w:rFonts w:asciiTheme="minorBidi" w:hAnsiTheme="minorBidi" w:cstheme="minorBidi"/>
        </w:rPr>
        <w:t>, (No copy if either of data is missing)</w:t>
      </w:r>
    </w:p>
    <w:p w14:paraId="7AFB4438" w14:textId="51D033D7" w:rsidR="004A7A2E" w:rsidRPr="00C43638" w:rsidRDefault="004A7A2E" w:rsidP="00E14F70">
      <w:pPr>
        <w:pStyle w:val="BodyText"/>
        <w:numPr>
          <w:ilvl w:val="0"/>
          <w:numId w:val="9"/>
        </w:numPr>
        <w:spacing w:after="0"/>
        <w:rPr>
          <w:rFonts w:asciiTheme="minorBidi" w:hAnsiTheme="minorBidi" w:cstheme="minorBidi"/>
        </w:rPr>
      </w:pPr>
      <w:r>
        <w:rPr>
          <w:rFonts w:asciiTheme="minorBidi" w:hAnsiTheme="minorBidi" w:cstheme="minorBidi"/>
        </w:rPr>
        <w:t xml:space="preserve">If the record do not have </w:t>
      </w:r>
      <w:proofErr w:type="spellStart"/>
      <w:r>
        <w:rPr>
          <w:rFonts w:asciiTheme="minorBidi" w:hAnsiTheme="minorBidi" w:cstheme="minorBidi"/>
        </w:rPr>
        <w:t>rating_date</w:t>
      </w:r>
      <w:proofErr w:type="spellEnd"/>
      <w:r>
        <w:rPr>
          <w:rFonts w:asciiTheme="minorBidi" w:hAnsiTheme="minorBidi" w:cstheme="minorBidi"/>
        </w:rPr>
        <w:t xml:space="preserve">, the </w:t>
      </w:r>
      <w:proofErr w:type="spellStart"/>
      <w:r>
        <w:rPr>
          <w:rFonts w:asciiTheme="minorBidi" w:hAnsiTheme="minorBidi" w:cstheme="minorBidi"/>
        </w:rPr>
        <w:t>r</w:t>
      </w:r>
      <w:r w:rsidR="005A1FEF">
        <w:rPr>
          <w:rFonts w:asciiTheme="minorBidi" w:hAnsiTheme="minorBidi" w:cstheme="minorBidi"/>
        </w:rPr>
        <w:t>ating_date</w:t>
      </w:r>
      <w:proofErr w:type="spellEnd"/>
      <w:r w:rsidR="005A1FEF">
        <w:rPr>
          <w:rFonts w:asciiTheme="minorBidi" w:hAnsiTheme="minorBidi" w:cstheme="minorBidi"/>
        </w:rPr>
        <w:t xml:space="preserve"> will be default to 2012</w:t>
      </w:r>
      <w:r>
        <w:rPr>
          <w:rFonts w:asciiTheme="minorBidi" w:hAnsiTheme="minorBidi" w:cstheme="minorBidi"/>
        </w:rPr>
        <w:t>/1/1</w:t>
      </w:r>
      <w:r w:rsidR="005A1FEF">
        <w:rPr>
          <w:rFonts w:asciiTheme="minorBidi" w:hAnsiTheme="minorBidi" w:cstheme="minorBidi"/>
        </w:rPr>
        <w:t xml:space="preserve"> </w:t>
      </w:r>
      <w:r w:rsidR="005A1FEF" w:rsidRPr="005A1FEF">
        <w:rPr>
          <w:rFonts w:asciiTheme="minorBidi" w:hAnsiTheme="minorBidi" w:cstheme="minorBidi"/>
          <w:color w:val="00B050"/>
        </w:rPr>
        <w:t>[TBC by BEA]</w:t>
      </w:r>
    </w:p>
    <w:p w14:paraId="194A4858" w14:textId="3C47E43C" w:rsidR="00C43638" w:rsidRDefault="00C43638" w:rsidP="00E14F70">
      <w:pPr>
        <w:pStyle w:val="BodyText"/>
        <w:numPr>
          <w:ilvl w:val="0"/>
          <w:numId w:val="9"/>
        </w:numPr>
        <w:spacing w:after="0"/>
        <w:rPr>
          <w:rFonts w:asciiTheme="minorBidi" w:hAnsiTheme="minorBidi" w:cstheme="minorBidi"/>
          <w:color w:val="000000" w:themeColor="text1"/>
        </w:rPr>
      </w:pPr>
      <w:r w:rsidRPr="00C43638">
        <w:rPr>
          <w:rFonts w:asciiTheme="minorBidi" w:hAnsiTheme="minorBidi" w:cstheme="minorBidi"/>
          <w:color w:val="000000" w:themeColor="text1"/>
        </w:rPr>
        <w:t>In the initial Load, the input date will be set as 1990/1/1 as an indicator of initial Load.</w:t>
      </w:r>
    </w:p>
    <w:p w14:paraId="6B933CDA" w14:textId="5F982A3B" w:rsidR="00C43638" w:rsidRDefault="00C43638" w:rsidP="00E14F70">
      <w:pPr>
        <w:pStyle w:val="BodyText"/>
        <w:numPr>
          <w:ilvl w:val="0"/>
          <w:numId w:val="9"/>
        </w:numPr>
        <w:spacing w:after="0"/>
        <w:rPr>
          <w:rFonts w:asciiTheme="minorBidi" w:hAnsiTheme="minorBidi" w:cstheme="minorBidi"/>
          <w:color w:val="000000" w:themeColor="text1"/>
        </w:rPr>
      </w:pPr>
      <w:r>
        <w:rPr>
          <w:rFonts w:asciiTheme="minorBidi" w:hAnsiTheme="minorBidi" w:cstheme="minorBidi"/>
          <w:color w:val="000000" w:themeColor="text1"/>
        </w:rPr>
        <w:t xml:space="preserve">The </w:t>
      </w:r>
      <w:proofErr w:type="spellStart"/>
      <w:r>
        <w:rPr>
          <w:rFonts w:asciiTheme="minorBidi" w:hAnsiTheme="minorBidi" w:cstheme="minorBidi"/>
          <w:color w:val="000000" w:themeColor="text1"/>
        </w:rPr>
        <w:t>Load_date</w:t>
      </w:r>
      <w:proofErr w:type="spellEnd"/>
      <w:r>
        <w:rPr>
          <w:rFonts w:asciiTheme="minorBidi" w:hAnsiTheme="minorBidi" w:cstheme="minorBidi"/>
          <w:color w:val="000000" w:themeColor="text1"/>
        </w:rPr>
        <w:t xml:space="preserve"> will be the system time of the Load.</w:t>
      </w:r>
    </w:p>
    <w:p w14:paraId="60595ED6" w14:textId="77777777" w:rsidR="00C43638" w:rsidRPr="00C43638" w:rsidRDefault="00C43638" w:rsidP="00E14F70">
      <w:pPr>
        <w:pStyle w:val="BodyText"/>
        <w:numPr>
          <w:ilvl w:val="0"/>
          <w:numId w:val="9"/>
        </w:numPr>
        <w:spacing w:after="0"/>
        <w:rPr>
          <w:rFonts w:asciiTheme="minorBidi" w:hAnsiTheme="minorBidi" w:cstheme="minorBidi"/>
          <w:color w:val="000000" w:themeColor="text1"/>
        </w:rPr>
      </w:pPr>
    </w:p>
    <w:p w14:paraId="2429626C" w14:textId="77777777" w:rsidR="004A7A2E" w:rsidRDefault="004A7A2E" w:rsidP="004A7A2E">
      <w:pPr>
        <w:pStyle w:val="BodyText"/>
        <w:spacing w:after="0"/>
        <w:rPr>
          <w:rFonts w:asciiTheme="minorBidi" w:hAnsiTheme="minorBidi" w:cstheme="minorBidi"/>
        </w:rPr>
      </w:pPr>
    </w:p>
    <w:p w14:paraId="3B869D17" w14:textId="77777777" w:rsidR="006964ED" w:rsidRPr="00C43638" w:rsidRDefault="0032300D" w:rsidP="004A7A2E">
      <w:pPr>
        <w:pStyle w:val="BodyText"/>
        <w:spacing w:after="0"/>
        <w:rPr>
          <w:rFonts w:asciiTheme="minorBidi" w:hAnsiTheme="minorBidi" w:cstheme="minorBidi"/>
          <w:color w:val="00B050"/>
        </w:rPr>
      </w:pPr>
      <w:r w:rsidRPr="00C43638">
        <w:rPr>
          <w:rFonts w:asciiTheme="minorBidi" w:hAnsiTheme="minorBidi" w:cstheme="minorBidi"/>
          <w:color w:val="00B050"/>
        </w:rPr>
        <w:t xml:space="preserve">[TBC] The initial load is expected </w:t>
      </w:r>
    </w:p>
    <w:p w14:paraId="3717D33C" w14:textId="038DD315" w:rsidR="0032300D" w:rsidRPr="00C43638" w:rsidRDefault="0032300D" w:rsidP="00E14F70">
      <w:pPr>
        <w:pStyle w:val="BodyText"/>
        <w:numPr>
          <w:ilvl w:val="0"/>
          <w:numId w:val="13"/>
        </w:numPr>
        <w:spacing w:after="0"/>
        <w:rPr>
          <w:rFonts w:asciiTheme="minorBidi" w:hAnsiTheme="minorBidi" w:cstheme="minorBidi"/>
          <w:color w:val="00B050"/>
        </w:rPr>
      </w:pPr>
      <w:r w:rsidRPr="00C43638">
        <w:rPr>
          <w:rFonts w:asciiTheme="minorBidi" w:hAnsiTheme="minorBidi" w:cstheme="minorBidi"/>
          <w:color w:val="00B050"/>
        </w:rPr>
        <w:t>to be in the form of ISSUER_CREDIT_RATING</w:t>
      </w:r>
      <w:r w:rsidR="00BD13D2">
        <w:rPr>
          <w:rFonts w:asciiTheme="minorBidi" w:hAnsiTheme="minorBidi" w:cstheme="minorBidi"/>
          <w:color w:val="00B050"/>
        </w:rPr>
        <w:t>SBEA</w:t>
      </w:r>
      <w:r w:rsidRPr="00C43638">
        <w:rPr>
          <w:rFonts w:asciiTheme="minorBidi" w:hAnsiTheme="minorBidi" w:cstheme="minorBidi"/>
          <w:color w:val="00B050"/>
        </w:rPr>
        <w:t xml:space="preserve"> across 5 year of partition data. </w:t>
      </w:r>
    </w:p>
    <w:p w14:paraId="451124F3" w14:textId="76831E60" w:rsidR="006964ED" w:rsidRPr="00C43638" w:rsidRDefault="006964ED" w:rsidP="00E14F70">
      <w:pPr>
        <w:pStyle w:val="BodyText"/>
        <w:numPr>
          <w:ilvl w:val="0"/>
          <w:numId w:val="13"/>
        </w:numPr>
        <w:spacing w:after="0"/>
        <w:rPr>
          <w:rFonts w:asciiTheme="minorBidi" w:hAnsiTheme="minorBidi" w:cstheme="minorBidi"/>
          <w:color w:val="00B050"/>
        </w:rPr>
      </w:pPr>
      <w:r w:rsidRPr="00C43638">
        <w:rPr>
          <w:rFonts w:asciiTheme="minorBidi" w:hAnsiTheme="minorBidi" w:cstheme="minorBidi"/>
          <w:color w:val="00B050"/>
        </w:rPr>
        <w:t>After loading BEA_ICR_RATING is expected to be in a historical Chain manner</w:t>
      </w:r>
      <w:r w:rsidR="00C43638" w:rsidRPr="00C43638">
        <w:rPr>
          <w:rFonts w:asciiTheme="minorBidi" w:hAnsiTheme="minorBidi" w:cstheme="minorBidi"/>
          <w:color w:val="00B050"/>
        </w:rPr>
        <w:t xml:space="preserve"> as shown below</w:t>
      </w:r>
      <w:r w:rsidRPr="00C43638">
        <w:rPr>
          <w:rFonts w:asciiTheme="minorBidi" w:hAnsiTheme="minorBidi" w:cstheme="minorBidi"/>
          <w:color w:val="00B050"/>
        </w:rPr>
        <w:t>.</w:t>
      </w:r>
    </w:p>
    <w:p w14:paraId="12E78135" w14:textId="1F3150DF" w:rsidR="006964ED" w:rsidRDefault="006964ED" w:rsidP="006964ED">
      <w:pPr>
        <w:pStyle w:val="BodyText"/>
        <w:spacing w:after="0"/>
        <w:ind w:left="720"/>
        <w:rPr>
          <w:rFonts w:asciiTheme="minorBidi" w:hAnsiTheme="minorBidi" w:cstheme="minorBidi"/>
          <w:color w:val="FF0000"/>
        </w:rPr>
      </w:pPr>
    </w:p>
    <w:tbl>
      <w:tblPr>
        <w:tblW w:w="10013" w:type="dxa"/>
        <w:tblLook w:val="04A0" w:firstRow="1" w:lastRow="0" w:firstColumn="1" w:lastColumn="0" w:noHBand="0" w:noVBand="1"/>
      </w:tblPr>
      <w:tblGrid>
        <w:gridCol w:w="1080"/>
        <w:gridCol w:w="957"/>
        <w:gridCol w:w="1538"/>
        <w:gridCol w:w="1220"/>
        <w:gridCol w:w="1363"/>
        <w:gridCol w:w="1016"/>
        <w:gridCol w:w="1430"/>
        <w:gridCol w:w="1409"/>
      </w:tblGrid>
      <w:tr w:rsidR="00207951" w:rsidRPr="00950E04" w14:paraId="0E3FA91D" w14:textId="0E5394E7" w:rsidTr="00207951">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3B95FAEA" w14:textId="77777777" w:rsidR="00BD13D2" w:rsidRDefault="00BD13D2"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w:t>
            </w:r>
          </w:p>
          <w:p w14:paraId="15F35C6D" w14:textId="03C7ADDD" w:rsidR="00C43638" w:rsidRPr="00950E04" w:rsidRDefault="00BD13D2"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_CODE</w:t>
            </w:r>
          </w:p>
        </w:tc>
        <w:tc>
          <w:tcPr>
            <w:tcW w:w="957" w:type="dxa"/>
            <w:tcBorders>
              <w:top w:val="single" w:sz="4" w:space="0" w:color="auto"/>
              <w:left w:val="nil"/>
              <w:bottom w:val="single" w:sz="4" w:space="0" w:color="auto"/>
              <w:right w:val="single" w:sz="4" w:space="0" w:color="auto"/>
            </w:tcBorders>
            <w:shd w:val="clear" w:color="000000" w:fill="00B0F0"/>
            <w:vAlign w:val="bottom"/>
            <w:hideMark/>
          </w:tcPr>
          <w:p w14:paraId="67268847" w14:textId="77777777" w:rsidR="00C43638"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AGENCY</w:t>
            </w:r>
          </w:p>
          <w:p w14:paraId="342D7C91" w14:textId="4C4703AE" w:rsidR="00C43638" w:rsidRPr="00950E04"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_CODE</w:t>
            </w:r>
          </w:p>
        </w:tc>
        <w:tc>
          <w:tcPr>
            <w:tcW w:w="1538" w:type="dxa"/>
            <w:tcBorders>
              <w:top w:val="single" w:sz="4" w:space="0" w:color="auto"/>
              <w:left w:val="nil"/>
              <w:bottom w:val="single" w:sz="4" w:space="0" w:color="auto"/>
              <w:right w:val="single" w:sz="4" w:space="0" w:color="auto"/>
            </w:tcBorders>
            <w:shd w:val="clear" w:color="000000" w:fill="00B0F0"/>
            <w:vAlign w:val="bottom"/>
            <w:hideMark/>
          </w:tcPr>
          <w:p w14:paraId="23929F56" w14:textId="77777777" w:rsidR="00C43638"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LONG_</w:t>
            </w:r>
          </w:p>
          <w:p w14:paraId="50109EA4" w14:textId="4AF75958" w:rsidR="00C43638" w:rsidRPr="00950E04"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TERM_RATING</w:t>
            </w:r>
          </w:p>
        </w:tc>
        <w:tc>
          <w:tcPr>
            <w:tcW w:w="1220" w:type="dxa"/>
            <w:tcBorders>
              <w:top w:val="single" w:sz="4" w:space="0" w:color="auto"/>
              <w:left w:val="nil"/>
              <w:bottom w:val="single" w:sz="4" w:space="0" w:color="auto"/>
              <w:right w:val="single" w:sz="4" w:space="0" w:color="auto"/>
            </w:tcBorders>
            <w:shd w:val="clear" w:color="000000" w:fill="00B0F0"/>
            <w:vAlign w:val="bottom"/>
            <w:hideMark/>
          </w:tcPr>
          <w:p w14:paraId="555CDB4E" w14:textId="77777777" w:rsidR="00C43638"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RATING</w:t>
            </w:r>
          </w:p>
          <w:p w14:paraId="28A2DCDC" w14:textId="6656296F" w:rsidR="00C43638" w:rsidRPr="00950E04"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_DATE</w:t>
            </w:r>
          </w:p>
        </w:tc>
        <w:tc>
          <w:tcPr>
            <w:tcW w:w="1363" w:type="dxa"/>
            <w:tcBorders>
              <w:top w:val="single" w:sz="4" w:space="0" w:color="auto"/>
              <w:left w:val="nil"/>
              <w:bottom w:val="single" w:sz="4" w:space="0" w:color="auto"/>
              <w:right w:val="single" w:sz="4" w:space="0" w:color="auto"/>
            </w:tcBorders>
            <w:shd w:val="clear" w:color="000000" w:fill="00B0F0"/>
            <w:vAlign w:val="bottom"/>
            <w:hideMark/>
          </w:tcPr>
          <w:p w14:paraId="0AFFB140" w14:textId="77777777" w:rsidR="00C43638" w:rsidRPr="00950E04" w:rsidRDefault="00C43638"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INPUT_DATE</w:t>
            </w:r>
          </w:p>
        </w:tc>
        <w:tc>
          <w:tcPr>
            <w:tcW w:w="1016" w:type="dxa"/>
            <w:tcBorders>
              <w:top w:val="single" w:sz="4" w:space="0" w:color="auto"/>
              <w:left w:val="nil"/>
              <w:bottom w:val="single" w:sz="4" w:space="0" w:color="auto"/>
              <w:right w:val="single" w:sz="4" w:space="0" w:color="auto"/>
            </w:tcBorders>
            <w:shd w:val="clear" w:color="000000" w:fill="00B0F0"/>
          </w:tcPr>
          <w:p w14:paraId="0819AE0F" w14:textId="77777777" w:rsidR="00C43638" w:rsidRDefault="00C43638"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MAPPED</w:t>
            </w:r>
          </w:p>
          <w:p w14:paraId="2A368939" w14:textId="5C3720D5" w:rsidR="00C43638" w:rsidRPr="00950E04" w:rsidRDefault="00C43638"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_RATING</w:t>
            </w:r>
          </w:p>
        </w:tc>
        <w:tc>
          <w:tcPr>
            <w:tcW w:w="1430" w:type="dxa"/>
            <w:tcBorders>
              <w:top w:val="single" w:sz="4" w:space="0" w:color="auto"/>
              <w:left w:val="nil"/>
              <w:bottom w:val="single" w:sz="4" w:space="0" w:color="auto"/>
              <w:right w:val="single" w:sz="4" w:space="0" w:color="auto"/>
            </w:tcBorders>
            <w:shd w:val="clear" w:color="000000" w:fill="00B0F0"/>
          </w:tcPr>
          <w:p w14:paraId="30D686B6" w14:textId="3538E99F" w:rsidR="00C43638" w:rsidRDefault="00C43638"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ATTRIBUTE_2</w:t>
            </w:r>
          </w:p>
        </w:tc>
        <w:tc>
          <w:tcPr>
            <w:tcW w:w="1409" w:type="dxa"/>
            <w:tcBorders>
              <w:top w:val="single" w:sz="4" w:space="0" w:color="auto"/>
              <w:left w:val="nil"/>
              <w:bottom w:val="single" w:sz="4" w:space="0" w:color="auto"/>
              <w:right w:val="single" w:sz="4" w:space="0" w:color="auto"/>
            </w:tcBorders>
            <w:shd w:val="clear" w:color="000000" w:fill="00B0F0"/>
          </w:tcPr>
          <w:p w14:paraId="606A0305" w14:textId="77777777" w:rsidR="00C43638" w:rsidRDefault="00C43638"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BASEL_</w:t>
            </w:r>
          </w:p>
          <w:p w14:paraId="37841326" w14:textId="5E02B646" w:rsidR="00C43638" w:rsidRDefault="00C43638"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ASSET_CLASS</w:t>
            </w:r>
          </w:p>
        </w:tc>
      </w:tr>
      <w:tr w:rsidR="00207951" w:rsidRPr="00950E04" w14:paraId="51C01D3E" w14:textId="60DF64BE"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3B476E3D"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CPTY_1</w:t>
            </w:r>
          </w:p>
        </w:tc>
        <w:tc>
          <w:tcPr>
            <w:tcW w:w="957" w:type="dxa"/>
            <w:tcBorders>
              <w:top w:val="nil"/>
              <w:left w:val="nil"/>
              <w:bottom w:val="single" w:sz="4" w:space="0" w:color="auto"/>
              <w:right w:val="single" w:sz="4" w:space="0" w:color="auto"/>
            </w:tcBorders>
            <w:shd w:val="clear" w:color="auto" w:fill="auto"/>
            <w:vAlign w:val="bottom"/>
            <w:hideMark/>
          </w:tcPr>
          <w:p w14:paraId="3E5CF68C" w14:textId="7D50F467" w:rsidR="00C43638"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0F6B3147" w14:textId="1BBCF378" w:rsidR="00C43638"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AA-</w:t>
            </w:r>
          </w:p>
        </w:tc>
        <w:tc>
          <w:tcPr>
            <w:tcW w:w="1220" w:type="dxa"/>
            <w:tcBorders>
              <w:top w:val="nil"/>
              <w:left w:val="nil"/>
              <w:bottom w:val="single" w:sz="4" w:space="0" w:color="auto"/>
              <w:right w:val="single" w:sz="4" w:space="0" w:color="auto"/>
            </w:tcBorders>
            <w:shd w:val="clear" w:color="auto" w:fill="auto"/>
            <w:vAlign w:val="bottom"/>
            <w:hideMark/>
          </w:tcPr>
          <w:p w14:paraId="1E4E3129" w14:textId="77777777" w:rsidR="00C43638" w:rsidRPr="00950E04"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38C0A67F" w14:textId="77777777" w:rsidR="00C43638" w:rsidRPr="00950E04"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8876BB">
              <w:rPr>
                <w:rFonts w:ascii="Calibri" w:eastAsia="Times New Roman" w:hAnsi="Calibri" w:cs="Calibri"/>
                <w:color w:val="000000"/>
                <w:sz w:val="22"/>
                <w:lang w:eastAsia="zh-CN"/>
              </w:rPr>
              <w:t>.01</w:t>
            </w:r>
            <w:r w:rsidRPr="00950E04">
              <w:rPr>
                <w:rFonts w:ascii="Calibri" w:eastAsia="Times New Roman" w:hAnsi="Calibri" w:cs="Calibri"/>
                <w:color w:val="000000"/>
                <w:sz w:val="22"/>
                <w:lang w:eastAsia="zh-CN"/>
              </w:rPr>
              <w:t>.01</w:t>
            </w:r>
          </w:p>
        </w:tc>
        <w:tc>
          <w:tcPr>
            <w:tcW w:w="1016" w:type="dxa"/>
            <w:tcBorders>
              <w:top w:val="nil"/>
              <w:left w:val="nil"/>
              <w:bottom w:val="single" w:sz="4" w:space="0" w:color="auto"/>
              <w:right w:val="single" w:sz="4" w:space="0" w:color="auto"/>
            </w:tcBorders>
          </w:tcPr>
          <w:p w14:paraId="3A03FC15" w14:textId="77777777" w:rsidR="00C43638" w:rsidRDefault="00C43638" w:rsidP="00BD13D2">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1D778750" w14:textId="77777777" w:rsidR="00C43638" w:rsidRDefault="00C43638" w:rsidP="00BD13D2">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7528BD90" w14:textId="4FBA7A85" w:rsidR="00C43638"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07</w:t>
            </w:r>
          </w:p>
        </w:tc>
      </w:tr>
      <w:tr w:rsidR="00207951" w:rsidRPr="00950E04" w14:paraId="07F68707" w14:textId="2DD1F33A"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17336424"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957" w:type="dxa"/>
            <w:tcBorders>
              <w:top w:val="nil"/>
              <w:left w:val="nil"/>
              <w:bottom w:val="single" w:sz="4" w:space="0" w:color="auto"/>
              <w:right w:val="single" w:sz="4" w:space="0" w:color="auto"/>
            </w:tcBorders>
            <w:shd w:val="clear" w:color="auto" w:fill="auto"/>
            <w:vAlign w:val="bottom"/>
            <w:hideMark/>
          </w:tcPr>
          <w:p w14:paraId="29957732"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660A82E4" w14:textId="043F119C" w:rsidR="00C43638"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BB-</w:t>
            </w:r>
          </w:p>
        </w:tc>
        <w:tc>
          <w:tcPr>
            <w:tcW w:w="1220" w:type="dxa"/>
            <w:tcBorders>
              <w:top w:val="nil"/>
              <w:left w:val="nil"/>
              <w:bottom w:val="single" w:sz="4" w:space="0" w:color="auto"/>
              <w:right w:val="single" w:sz="4" w:space="0" w:color="auto"/>
            </w:tcBorders>
            <w:shd w:val="clear" w:color="auto" w:fill="auto"/>
            <w:vAlign w:val="bottom"/>
            <w:hideMark/>
          </w:tcPr>
          <w:p w14:paraId="3C4C5AD7" w14:textId="77777777" w:rsidR="00C43638" w:rsidRPr="00950E04"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5845C72A"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19603F66"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4A147F0C"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6A6CC6D1" w14:textId="1E442C6C" w:rsidR="00C43638" w:rsidRPr="00764FB9"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524FCDBB" w14:textId="6A143C74"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17A6D92F"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957" w:type="dxa"/>
            <w:tcBorders>
              <w:top w:val="nil"/>
              <w:left w:val="nil"/>
              <w:bottom w:val="single" w:sz="4" w:space="0" w:color="auto"/>
              <w:right w:val="single" w:sz="4" w:space="0" w:color="auto"/>
            </w:tcBorders>
            <w:shd w:val="clear" w:color="auto" w:fill="auto"/>
            <w:vAlign w:val="bottom"/>
            <w:hideMark/>
          </w:tcPr>
          <w:p w14:paraId="76E6980B"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0763D224"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w:t>
            </w:r>
          </w:p>
        </w:tc>
        <w:tc>
          <w:tcPr>
            <w:tcW w:w="1220" w:type="dxa"/>
            <w:tcBorders>
              <w:top w:val="nil"/>
              <w:left w:val="nil"/>
              <w:bottom w:val="single" w:sz="4" w:space="0" w:color="auto"/>
              <w:right w:val="single" w:sz="4" w:space="0" w:color="auto"/>
            </w:tcBorders>
            <w:shd w:val="clear" w:color="auto" w:fill="auto"/>
            <w:vAlign w:val="bottom"/>
            <w:hideMark/>
          </w:tcPr>
          <w:p w14:paraId="1B81512C"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2015.01.01</w:t>
            </w:r>
          </w:p>
        </w:tc>
        <w:tc>
          <w:tcPr>
            <w:tcW w:w="1363" w:type="dxa"/>
            <w:tcBorders>
              <w:top w:val="nil"/>
              <w:left w:val="nil"/>
              <w:bottom w:val="single" w:sz="4" w:space="0" w:color="auto"/>
              <w:right w:val="single" w:sz="4" w:space="0" w:color="auto"/>
            </w:tcBorders>
            <w:shd w:val="clear" w:color="auto" w:fill="auto"/>
            <w:hideMark/>
          </w:tcPr>
          <w:p w14:paraId="4B13D143"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18778E31"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28C01CE2"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25602A00" w14:textId="3868F0EB" w:rsidR="00C43638" w:rsidRPr="00764FB9"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46BF4EA2" w14:textId="7537FF23"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5A946955"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957" w:type="dxa"/>
            <w:tcBorders>
              <w:top w:val="nil"/>
              <w:left w:val="nil"/>
              <w:bottom w:val="single" w:sz="4" w:space="0" w:color="auto"/>
              <w:right w:val="single" w:sz="4" w:space="0" w:color="auto"/>
            </w:tcBorders>
            <w:shd w:val="clear" w:color="auto" w:fill="auto"/>
            <w:vAlign w:val="bottom"/>
            <w:hideMark/>
          </w:tcPr>
          <w:p w14:paraId="0A99B906"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1538" w:type="dxa"/>
            <w:tcBorders>
              <w:top w:val="nil"/>
              <w:left w:val="nil"/>
              <w:bottom w:val="single" w:sz="4" w:space="0" w:color="auto"/>
              <w:right w:val="single" w:sz="4" w:space="0" w:color="auto"/>
            </w:tcBorders>
            <w:shd w:val="clear" w:color="auto" w:fill="auto"/>
            <w:vAlign w:val="bottom"/>
            <w:hideMark/>
          </w:tcPr>
          <w:p w14:paraId="465BD82C" w14:textId="2A712616" w:rsidR="00C43638"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w:t>
            </w:r>
          </w:p>
        </w:tc>
        <w:tc>
          <w:tcPr>
            <w:tcW w:w="1220" w:type="dxa"/>
            <w:tcBorders>
              <w:top w:val="nil"/>
              <w:left w:val="nil"/>
              <w:bottom w:val="single" w:sz="4" w:space="0" w:color="auto"/>
              <w:right w:val="single" w:sz="4" w:space="0" w:color="auto"/>
            </w:tcBorders>
            <w:shd w:val="clear" w:color="auto" w:fill="auto"/>
            <w:vAlign w:val="bottom"/>
            <w:hideMark/>
          </w:tcPr>
          <w:p w14:paraId="4C80E447" w14:textId="650C4632" w:rsidR="00C43638" w:rsidRPr="00950E04"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07C25EE6" w14:textId="77777777" w:rsidR="00C43638" w:rsidRPr="00950E04" w:rsidRDefault="00C43638" w:rsidP="00BD13D2">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5936F5A0"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1E4BEEF6" w14:textId="77777777" w:rsidR="00C43638" w:rsidRPr="00764FB9" w:rsidRDefault="00C43638" w:rsidP="00BD13D2">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0043EA50" w14:textId="71384B33" w:rsidR="00C43638" w:rsidRPr="00764FB9" w:rsidRDefault="00C43638"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6C7FDFDB" w14:textId="77777777"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6F80F9A6" w14:textId="350997CE"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957" w:type="dxa"/>
            <w:tcBorders>
              <w:top w:val="nil"/>
              <w:left w:val="nil"/>
              <w:bottom w:val="single" w:sz="4" w:space="0" w:color="auto"/>
              <w:right w:val="single" w:sz="4" w:space="0" w:color="auto"/>
            </w:tcBorders>
            <w:shd w:val="clear" w:color="auto" w:fill="auto"/>
            <w:vAlign w:val="bottom"/>
          </w:tcPr>
          <w:p w14:paraId="41F64074" w14:textId="7F7A687F"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tcPr>
          <w:p w14:paraId="1F137264" w14:textId="45AAE186"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17</w:t>
            </w:r>
          </w:p>
        </w:tc>
        <w:tc>
          <w:tcPr>
            <w:tcW w:w="1220" w:type="dxa"/>
            <w:tcBorders>
              <w:top w:val="nil"/>
              <w:left w:val="nil"/>
              <w:bottom w:val="single" w:sz="4" w:space="0" w:color="auto"/>
              <w:right w:val="single" w:sz="4" w:space="0" w:color="auto"/>
            </w:tcBorders>
            <w:shd w:val="clear" w:color="auto" w:fill="auto"/>
            <w:vAlign w:val="bottom"/>
          </w:tcPr>
          <w:p w14:paraId="48182E69" w14:textId="7C5C8C75"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tcPr>
          <w:p w14:paraId="62B941F1" w14:textId="0585720C" w:rsidR="00207951" w:rsidRPr="00764FB9" w:rsidRDefault="00207951" w:rsidP="00207951">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7823A58C"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0A92D463"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3DEA9C6D" w14:textId="556F71E4"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0AA56053" w14:textId="77777777"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0C2A4E76" w14:textId="32BFD156"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957" w:type="dxa"/>
            <w:tcBorders>
              <w:top w:val="nil"/>
              <w:left w:val="nil"/>
              <w:bottom w:val="single" w:sz="4" w:space="0" w:color="auto"/>
              <w:right w:val="single" w:sz="4" w:space="0" w:color="auto"/>
            </w:tcBorders>
            <w:shd w:val="clear" w:color="auto" w:fill="auto"/>
            <w:vAlign w:val="bottom"/>
          </w:tcPr>
          <w:p w14:paraId="4E10B7AB" w14:textId="03CEB10E"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tcPr>
          <w:p w14:paraId="7262FACD" w14:textId="3891EED5"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c>
          <w:tcPr>
            <w:tcW w:w="1220" w:type="dxa"/>
            <w:tcBorders>
              <w:top w:val="nil"/>
              <w:left w:val="nil"/>
              <w:bottom w:val="single" w:sz="4" w:space="0" w:color="auto"/>
              <w:right w:val="single" w:sz="4" w:space="0" w:color="auto"/>
            </w:tcBorders>
            <w:shd w:val="clear" w:color="auto" w:fill="auto"/>
            <w:vAlign w:val="bottom"/>
          </w:tcPr>
          <w:p w14:paraId="5A3C88F3" w14:textId="54F85205"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tcPr>
          <w:p w14:paraId="5F5EC37E" w14:textId="3C1F18DE" w:rsidR="00207951" w:rsidRPr="00764FB9" w:rsidRDefault="00207951" w:rsidP="00207951">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517EA438"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026EE452"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7339C772" w14:textId="2F711D22"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1CEB4D08" w14:textId="4880B7A2"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343875B8" w14:textId="77777777"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CPTY_3</w:t>
            </w:r>
          </w:p>
        </w:tc>
        <w:tc>
          <w:tcPr>
            <w:tcW w:w="957" w:type="dxa"/>
            <w:tcBorders>
              <w:top w:val="nil"/>
              <w:left w:val="nil"/>
              <w:bottom w:val="single" w:sz="4" w:space="0" w:color="auto"/>
              <w:right w:val="single" w:sz="4" w:space="0" w:color="auto"/>
            </w:tcBorders>
            <w:shd w:val="clear" w:color="auto" w:fill="auto"/>
            <w:vAlign w:val="bottom"/>
            <w:hideMark/>
          </w:tcPr>
          <w:p w14:paraId="7508D7A7" w14:textId="77777777"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6F460A44" w14:textId="77777777"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w:t>
            </w:r>
          </w:p>
        </w:tc>
        <w:tc>
          <w:tcPr>
            <w:tcW w:w="1220" w:type="dxa"/>
            <w:tcBorders>
              <w:top w:val="nil"/>
              <w:left w:val="nil"/>
              <w:bottom w:val="single" w:sz="4" w:space="0" w:color="auto"/>
              <w:right w:val="single" w:sz="4" w:space="0" w:color="auto"/>
            </w:tcBorders>
            <w:shd w:val="clear" w:color="auto" w:fill="auto"/>
            <w:vAlign w:val="bottom"/>
            <w:hideMark/>
          </w:tcPr>
          <w:p w14:paraId="6D04C26B" w14:textId="77777777"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c>
          <w:tcPr>
            <w:tcW w:w="1363" w:type="dxa"/>
            <w:tcBorders>
              <w:top w:val="nil"/>
              <w:left w:val="nil"/>
              <w:bottom w:val="single" w:sz="4" w:space="0" w:color="auto"/>
              <w:right w:val="single" w:sz="4" w:space="0" w:color="auto"/>
            </w:tcBorders>
            <w:shd w:val="clear" w:color="auto" w:fill="auto"/>
            <w:vAlign w:val="bottom"/>
            <w:hideMark/>
          </w:tcPr>
          <w:p w14:paraId="6AA37C7A" w14:textId="3C8EB569" w:rsidR="00207951" w:rsidRPr="00950E04" w:rsidRDefault="00207951" w:rsidP="00207951">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591CB734"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46A5274E" w14:textId="77777777" w:rsidR="00207951" w:rsidRPr="00764FB9" w:rsidRDefault="00207951" w:rsidP="00207951">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0D11A104" w14:textId="17A9E66E" w:rsidR="00207951" w:rsidRPr="00764FB9"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207951" w:rsidRPr="00950E04" w14:paraId="50FE19E3" w14:textId="785ACC2C" w:rsidTr="00207951">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09F6F74A" w14:textId="77777777"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CPTY_4</w:t>
            </w:r>
          </w:p>
        </w:tc>
        <w:tc>
          <w:tcPr>
            <w:tcW w:w="957" w:type="dxa"/>
            <w:tcBorders>
              <w:top w:val="nil"/>
              <w:left w:val="nil"/>
              <w:bottom w:val="single" w:sz="4" w:space="0" w:color="auto"/>
              <w:right w:val="single" w:sz="4" w:space="0" w:color="auto"/>
            </w:tcBorders>
            <w:shd w:val="clear" w:color="auto" w:fill="auto"/>
            <w:vAlign w:val="bottom"/>
            <w:hideMark/>
          </w:tcPr>
          <w:p w14:paraId="62797B04" w14:textId="4915CD11"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hideMark/>
          </w:tcPr>
          <w:p w14:paraId="69713DF0" w14:textId="1AA85768"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8</w:t>
            </w:r>
          </w:p>
        </w:tc>
        <w:tc>
          <w:tcPr>
            <w:tcW w:w="1220" w:type="dxa"/>
            <w:tcBorders>
              <w:top w:val="nil"/>
              <w:left w:val="nil"/>
              <w:bottom w:val="single" w:sz="4" w:space="0" w:color="auto"/>
              <w:right w:val="single" w:sz="4" w:space="0" w:color="auto"/>
            </w:tcBorders>
            <w:shd w:val="clear" w:color="auto" w:fill="auto"/>
            <w:vAlign w:val="bottom"/>
            <w:hideMark/>
          </w:tcPr>
          <w:p w14:paraId="38621933" w14:textId="77777777" w:rsidR="00207951" w:rsidRPr="00950E04" w:rsidRDefault="00207951" w:rsidP="00207951">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363" w:type="dxa"/>
            <w:tcBorders>
              <w:top w:val="nil"/>
              <w:left w:val="nil"/>
              <w:bottom w:val="single" w:sz="4" w:space="0" w:color="auto"/>
              <w:right w:val="single" w:sz="4" w:space="0" w:color="auto"/>
            </w:tcBorders>
            <w:shd w:val="clear" w:color="auto" w:fill="auto"/>
            <w:vAlign w:val="bottom"/>
            <w:hideMark/>
          </w:tcPr>
          <w:p w14:paraId="266D7A6B" w14:textId="77777777" w:rsidR="00207951" w:rsidRPr="00950E04"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8876BB">
              <w:rPr>
                <w:rFonts w:ascii="Calibri" w:eastAsia="Times New Roman" w:hAnsi="Calibri" w:cs="Calibri"/>
                <w:color w:val="000000"/>
                <w:sz w:val="22"/>
                <w:lang w:eastAsia="zh-CN"/>
              </w:rPr>
              <w:t>.01</w:t>
            </w:r>
            <w:r w:rsidRPr="00950E04">
              <w:rPr>
                <w:rFonts w:ascii="Calibri" w:eastAsia="Times New Roman" w:hAnsi="Calibri" w:cs="Calibri"/>
                <w:color w:val="000000"/>
                <w:sz w:val="22"/>
                <w:lang w:eastAsia="zh-CN"/>
              </w:rPr>
              <w:t>.01</w:t>
            </w:r>
          </w:p>
        </w:tc>
        <w:tc>
          <w:tcPr>
            <w:tcW w:w="1016" w:type="dxa"/>
            <w:tcBorders>
              <w:top w:val="nil"/>
              <w:left w:val="nil"/>
              <w:bottom w:val="single" w:sz="4" w:space="0" w:color="auto"/>
              <w:right w:val="single" w:sz="4" w:space="0" w:color="auto"/>
            </w:tcBorders>
          </w:tcPr>
          <w:p w14:paraId="3695AFDF" w14:textId="77777777" w:rsidR="00207951" w:rsidRDefault="00207951" w:rsidP="00207951">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1879F3CB" w14:textId="77777777" w:rsidR="00207951" w:rsidRDefault="00207951" w:rsidP="00207951">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4E57BD41" w14:textId="68C82DA1" w:rsidR="00207951" w:rsidRDefault="00207951" w:rsidP="00207951">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16</w:t>
            </w:r>
          </w:p>
        </w:tc>
      </w:tr>
    </w:tbl>
    <w:p w14:paraId="66884CB3" w14:textId="77777777" w:rsidR="00C43638" w:rsidRPr="00F22438" w:rsidRDefault="00C43638" w:rsidP="00C43638">
      <w:pPr>
        <w:pStyle w:val="BodyText"/>
        <w:spacing w:after="0"/>
        <w:rPr>
          <w:rFonts w:asciiTheme="minorBidi" w:hAnsiTheme="minorBidi" w:cstheme="minorBidi"/>
          <w:color w:val="FF0000"/>
        </w:rPr>
      </w:pPr>
    </w:p>
    <w:p w14:paraId="794D6649" w14:textId="7DDE21BF" w:rsidR="006964ED" w:rsidRPr="00F22438" w:rsidRDefault="006964ED" w:rsidP="006964ED">
      <w:pPr>
        <w:pStyle w:val="BodyText"/>
        <w:spacing w:after="0"/>
        <w:rPr>
          <w:rFonts w:asciiTheme="minorBidi" w:hAnsiTheme="minorBidi" w:cstheme="minorBidi"/>
          <w:color w:val="FF0000"/>
        </w:rPr>
      </w:pPr>
      <w:r w:rsidRPr="00F22438">
        <w:rPr>
          <w:rFonts w:asciiTheme="minorBidi" w:hAnsiTheme="minorBidi" w:cstheme="minorBidi"/>
          <w:color w:val="FF0000"/>
        </w:rPr>
        <w:tab/>
      </w:r>
    </w:p>
    <w:p w14:paraId="4B270C1C" w14:textId="1956B436" w:rsidR="0032300D" w:rsidRPr="00C43638" w:rsidRDefault="0032300D" w:rsidP="00E14F70">
      <w:pPr>
        <w:pStyle w:val="BodyText"/>
        <w:numPr>
          <w:ilvl w:val="0"/>
          <w:numId w:val="13"/>
        </w:numPr>
        <w:spacing w:after="0"/>
        <w:rPr>
          <w:rFonts w:asciiTheme="minorBidi" w:hAnsiTheme="minorBidi" w:cstheme="minorBidi"/>
          <w:color w:val="00B050"/>
        </w:rPr>
      </w:pPr>
      <w:r w:rsidRPr="00C43638">
        <w:rPr>
          <w:rFonts w:asciiTheme="minorBidi" w:hAnsiTheme="minorBidi" w:cstheme="minorBidi"/>
          <w:color w:val="00B050"/>
        </w:rPr>
        <w:t xml:space="preserve">After the initial load, </w:t>
      </w:r>
      <w:r w:rsidR="006964ED" w:rsidRPr="00C43638">
        <w:rPr>
          <w:rFonts w:asciiTheme="minorBidi" w:hAnsiTheme="minorBidi" w:cstheme="minorBidi"/>
          <w:color w:val="00B050"/>
        </w:rPr>
        <w:t xml:space="preserve">starting from the initial date (TBC: 2012.01.01) , to do an insertion of </w:t>
      </w:r>
      <w:r w:rsidR="00F22438" w:rsidRPr="00C43638">
        <w:rPr>
          <w:rFonts w:asciiTheme="minorBidi" w:hAnsiTheme="minorBidi" w:cstheme="minorBidi"/>
          <w:color w:val="00B050"/>
        </w:rPr>
        <w:t xml:space="preserve">Final rating </w:t>
      </w:r>
      <w:r w:rsidR="006964ED" w:rsidRPr="00C43638">
        <w:rPr>
          <w:rFonts w:asciiTheme="minorBidi" w:hAnsiTheme="minorBidi" w:cstheme="minorBidi"/>
          <w:color w:val="00B050"/>
        </w:rPr>
        <w:t>record</w:t>
      </w:r>
      <w:r w:rsidR="00F22438" w:rsidRPr="00C43638">
        <w:rPr>
          <w:rFonts w:asciiTheme="minorBidi" w:hAnsiTheme="minorBidi" w:cstheme="minorBidi"/>
          <w:color w:val="00B050"/>
        </w:rPr>
        <w:t xml:space="preserve"> (To follow the Current PD handling,  </w:t>
      </w:r>
      <w:proofErr w:type="spellStart"/>
      <w:r w:rsidR="00F22438" w:rsidRPr="00C43638">
        <w:rPr>
          <w:rFonts w:asciiTheme="minorBidi" w:hAnsiTheme="minorBidi" w:cstheme="minorBidi"/>
          <w:color w:val="00B050"/>
        </w:rPr>
        <w:t>Agency_code</w:t>
      </w:r>
      <w:proofErr w:type="spellEnd"/>
      <w:r w:rsidR="00F22438" w:rsidRPr="00C43638">
        <w:rPr>
          <w:rFonts w:asciiTheme="minorBidi" w:hAnsiTheme="minorBidi" w:cstheme="minorBidi"/>
          <w:color w:val="00B050"/>
        </w:rPr>
        <w:t xml:space="preserve"> =’ IFRS9_FINAL’)</w:t>
      </w:r>
      <w:r w:rsidR="006964ED" w:rsidRPr="00C43638">
        <w:rPr>
          <w:rFonts w:asciiTheme="minorBidi" w:hAnsiTheme="minorBidi" w:cstheme="minorBidi"/>
          <w:color w:val="00B050"/>
        </w:rPr>
        <w:t xml:space="preserve"> for each counterparty level </w:t>
      </w:r>
      <w:r w:rsidR="0005659E" w:rsidRPr="00C43638">
        <w:rPr>
          <w:rFonts w:asciiTheme="minorBidi" w:hAnsiTheme="minorBidi" w:cstheme="minorBidi"/>
          <w:color w:val="00B050"/>
        </w:rPr>
        <w:t>at every rating change.</w:t>
      </w:r>
      <w:r w:rsidR="00F22438" w:rsidRPr="00C43638">
        <w:rPr>
          <w:rFonts w:asciiTheme="minorBidi" w:hAnsiTheme="minorBidi" w:cstheme="minorBidi"/>
          <w:color w:val="00B050"/>
        </w:rPr>
        <w:t xml:space="preserve"> </w:t>
      </w:r>
      <w:r w:rsidR="0005659E" w:rsidRPr="00C43638">
        <w:rPr>
          <w:rFonts w:asciiTheme="minorBidi" w:hAnsiTheme="minorBidi" w:cstheme="minorBidi"/>
          <w:color w:val="00B050"/>
        </w:rPr>
        <w:t xml:space="preserve"> The inserted IFRS9_FINAL record  should also reflect the historical chain manner as per other rating.</w:t>
      </w:r>
    </w:p>
    <w:p w14:paraId="29E0ECF3" w14:textId="6836377C" w:rsidR="0005659E" w:rsidRPr="00C43638" w:rsidRDefault="0005659E" w:rsidP="0005659E">
      <w:pPr>
        <w:pStyle w:val="BodyText"/>
        <w:spacing w:after="0"/>
        <w:ind w:left="720"/>
        <w:rPr>
          <w:rFonts w:asciiTheme="minorBidi" w:hAnsiTheme="minorBidi" w:cstheme="minorBidi"/>
          <w:color w:val="00B050"/>
        </w:rPr>
      </w:pPr>
      <w:r w:rsidRPr="00C43638">
        <w:rPr>
          <w:rFonts w:asciiTheme="minorBidi" w:hAnsiTheme="minorBidi" w:cstheme="minorBidi"/>
          <w:color w:val="00B050"/>
        </w:rPr>
        <w:t>.</w:t>
      </w:r>
    </w:p>
    <w:p w14:paraId="76EFB412" w14:textId="77777777" w:rsidR="0032300D" w:rsidRDefault="0032300D" w:rsidP="004A7A2E">
      <w:pPr>
        <w:pStyle w:val="BodyText"/>
        <w:spacing w:after="0"/>
        <w:rPr>
          <w:rFonts w:asciiTheme="minorBidi" w:hAnsiTheme="minorBidi" w:cstheme="minorBidi"/>
        </w:rPr>
      </w:pPr>
    </w:p>
    <w:tbl>
      <w:tblPr>
        <w:tblW w:w="10389" w:type="dxa"/>
        <w:tblLook w:val="04A0" w:firstRow="1" w:lastRow="0" w:firstColumn="1" w:lastColumn="0" w:noHBand="0" w:noVBand="1"/>
      </w:tblPr>
      <w:tblGrid>
        <w:gridCol w:w="1080"/>
        <w:gridCol w:w="1333"/>
        <w:gridCol w:w="1538"/>
        <w:gridCol w:w="1220"/>
        <w:gridCol w:w="1363"/>
        <w:gridCol w:w="1016"/>
        <w:gridCol w:w="1430"/>
        <w:gridCol w:w="1409"/>
      </w:tblGrid>
      <w:tr w:rsidR="00207951" w:rsidRPr="00950E04" w14:paraId="159B79E5" w14:textId="77777777" w:rsidTr="005617E4">
        <w:trPr>
          <w:trHeight w:val="300"/>
        </w:trPr>
        <w:tc>
          <w:tcPr>
            <w:tcW w:w="1080"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708EE09C" w14:textId="77777777" w:rsidR="00BD13D2" w:rsidRDefault="00BD13D2"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w:t>
            </w:r>
          </w:p>
          <w:p w14:paraId="0C4A5F22" w14:textId="1A680D72" w:rsidR="00207951" w:rsidRPr="00950E04" w:rsidRDefault="00BD13D2"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_CODE</w:t>
            </w:r>
          </w:p>
        </w:tc>
        <w:tc>
          <w:tcPr>
            <w:tcW w:w="1333" w:type="dxa"/>
            <w:tcBorders>
              <w:top w:val="single" w:sz="4" w:space="0" w:color="auto"/>
              <w:left w:val="nil"/>
              <w:bottom w:val="single" w:sz="4" w:space="0" w:color="auto"/>
              <w:right w:val="single" w:sz="4" w:space="0" w:color="auto"/>
            </w:tcBorders>
            <w:shd w:val="clear" w:color="000000" w:fill="00B0F0"/>
            <w:vAlign w:val="bottom"/>
            <w:hideMark/>
          </w:tcPr>
          <w:p w14:paraId="1C305B31" w14:textId="77777777" w:rsidR="00207951"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AGENCY</w:t>
            </w:r>
          </w:p>
          <w:p w14:paraId="0627375A" w14:textId="77777777" w:rsidR="00207951" w:rsidRPr="00950E04"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_CODE</w:t>
            </w:r>
          </w:p>
        </w:tc>
        <w:tc>
          <w:tcPr>
            <w:tcW w:w="1538" w:type="dxa"/>
            <w:tcBorders>
              <w:top w:val="single" w:sz="4" w:space="0" w:color="auto"/>
              <w:left w:val="nil"/>
              <w:bottom w:val="single" w:sz="4" w:space="0" w:color="auto"/>
              <w:right w:val="single" w:sz="4" w:space="0" w:color="auto"/>
            </w:tcBorders>
            <w:shd w:val="clear" w:color="000000" w:fill="00B0F0"/>
            <w:vAlign w:val="bottom"/>
            <w:hideMark/>
          </w:tcPr>
          <w:p w14:paraId="2983354A" w14:textId="77777777" w:rsidR="00207951"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LONG_</w:t>
            </w:r>
          </w:p>
          <w:p w14:paraId="29A01733" w14:textId="77777777" w:rsidR="00207951" w:rsidRPr="00950E04"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TERM_RATING</w:t>
            </w:r>
          </w:p>
        </w:tc>
        <w:tc>
          <w:tcPr>
            <w:tcW w:w="1220" w:type="dxa"/>
            <w:tcBorders>
              <w:top w:val="single" w:sz="4" w:space="0" w:color="auto"/>
              <w:left w:val="nil"/>
              <w:bottom w:val="single" w:sz="4" w:space="0" w:color="auto"/>
              <w:right w:val="single" w:sz="4" w:space="0" w:color="auto"/>
            </w:tcBorders>
            <w:shd w:val="clear" w:color="000000" w:fill="00B0F0"/>
            <w:vAlign w:val="bottom"/>
            <w:hideMark/>
          </w:tcPr>
          <w:p w14:paraId="7DA6C5A8" w14:textId="77777777" w:rsidR="00207951"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RATING</w:t>
            </w:r>
          </w:p>
          <w:p w14:paraId="01F9BED6" w14:textId="77777777" w:rsidR="00207951" w:rsidRPr="00950E04"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_DATE</w:t>
            </w:r>
          </w:p>
        </w:tc>
        <w:tc>
          <w:tcPr>
            <w:tcW w:w="1363" w:type="dxa"/>
            <w:tcBorders>
              <w:top w:val="single" w:sz="4" w:space="0" w:color="auto"/>
              <w:left w:val="nil"/>
              <w:bottom w:val="single" w:sz="4" w:space="0" w:color="auto"/>
              <w:right w:val="single" w:sz="4" w:space="0" w:color="auto"/>
            </w:tcBorders>
            <w:shd w:val="clear" w:color="000000" w:fill="00B0F0"/>
            <w:vAlign w:val="bottom"/>
            <w:hideMark/>
          </w:tcPr>
          <w:p w14:paraId="651AD482" w14:textId="77777777" w:rsidR="00207951" w:rsidRPr="00950E04" w:rsidRDefault="00207951" w:rsidP="00BD13D2">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INPUT_DATE</w:t>
            </w:r>
          </w:p>
        </w:tc>
        <w:tc>
          <w:tcPr>
            <w:tcW w:w="1016" w:type="dxa"/>
            <w:tcBorders>
              <w:top w:val="single" w:sz="4" w:space="0" w:color="auto"/>
              <w:left w:val="nil"/>
              <w:bottom w:val="single" w:sz="4" w:space="0" w:color="auto"/>
              <w:right w:val="single" w:sz="4" w:space="0" w:color="auto"/>
            </w:tcBorders>
            <w:shd w:val="clear" w:color="000000" w:fill="00B0F0"/>
          </w:tcPr>
          <w:p w14:paraId="515764FB" w14:textId="77777777" w:rsidR="00207951" w:rsidRDefault="00207951"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MAPPED</w:t>
            </w:r>
          </w:p>
          <w:p w14:paraId="20C9D54A" w14:textId="77777777" w:rsidR="00207951" w:rsidRPr="00950E04" w:rsidRDefault="00207951"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_RATING</w:t>
            </w:r>
          </w:p>
        </w:tc>
        <w:tc>
          <w:tcPr>
            <w:tcW w:w="1430" w:type="dxa"/>
            <w:tcBorders>
              <w:top w:val="single" w:sz="4" w:space="0" w:color="auto"/>
              <w:left w:val="nil"/>
              <w:bottom w:val="single" w:sz="4" w:space="0" w:color="auto"/>
              <w:right w:val="single" w:sz="4" w:space="0" w:color="auto"/>
            </w:tcBorders>
            <w:shd w:val="clear" w:color="000000" w:fill="00B0F0"/>
          </w:tcPr>
          <w:p w14:paraId="7A084521" w14:textId="77777777" w:rsidR="00207951" w:rsidRDefault="00207951"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ATTRIBUTE_2</w:t>
            </w:r>
          </w:p>
        </w:tc>
        <w:tc>
          <w:tcPr>
            <w:tcW w:w="1409" w:type="dxa"/>
            <w:tcBorders>
              <w:top w:val="single" w:sz="4" w:space="0" w:color="auto"/>
              <w:left w:val="nil"/>
              <w:bottom w:val="single" w:sz="4" w:space="0" w:color="auto"/>
              <w:right w:val="single" w:sz="4" w:space="0" w:color="auto"/>
            </w:tcBorders>
            <w:shd w:val="clear" w:color="000000" w:fill="00B0F0"/>
          </w:tcPr>
          <w:p w14:paraId="2A510D9B" w14:textId="77777777" w:rsidR="00207951" w:rsidRDefault="00207951"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BASEL_</w:t>
            </w:r>
          </w:p>
          <w:p w14:paraId="0283CEA6" w14:textId="77777777" w:rsidR="00207951" w:rsidRDefault="00207951" w:rsidP="00BD13D2">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ASSET_CLASS</w:t>
            </w:r>
          </w:p>
        </w:tc>
      </w:tr>
      <w:tr w:rsidR="00207951" w:rsidRPr="00950E04" w14:paraId="1278650D"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089FF387" w14:textId="77777777" w:rsidR="00207951" w:rsidRPr="00950E04" w:rsidRDefault="00207951" w:rsidP="00BD13D2">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CPTY_1</w:t>
            </w:r>
          </w:p>
        </w:tc>
        <w:tc>
          <w:tcPr>
            <w:tcW w:w="1333" w:type="dxa"/>
            <w:tcBorders>
              <w:top w:val="nil"/>
              <w:left w:val="nil"/>
              <w:bottom w:val="single" w:sz="4" w:space="0" w:color="auto"/>
              <w:right w:val="single" w:sz="4" w:space="0" w:color="auto"/>
            </w:tcBorders>
            <w:shd w:val="clear" w:color="auto" w:fill="auto"/>
            <w:vAlign w:val="bottom"/>
            <w:hideMark/>
          </w:tcPr>
          <w:p w14:paraId="7B4E4866" w14:textId="77777777" w:rsidR="00207951"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053C6067" w14:textId="77777777" w:rsidR="00207951"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AA-</w:t>
            </w:r>
          </w:p>
        </w:tc>
        <w:tc>
          <w:tcPr>
            <w:tcW w:w="1220" w:type="dxa"/>
            <w:tcBorders>
              <w:top w:val="nil"/>
              <w:left w:val="nil"/>
              <w:bottom w:val="single" w:sz="4" w:space="0" w:color="auto"/>
              <w:right w:val="single" w:sz="4" w:space="0" w:color="auto"/>
            </w:tcBorders>
            <w:shd w:val="clear" w:color="auto" w:fill="auto"/>
            <w:vAlign w:val="bottom"/>
            <w:hideMark/>
          </w:tcPr>
          <w:p w14:paraId="784AFFE5" w14:textId="77777777" w:rsidR="00207951"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7047E209" w14:textId="77777777" w:rsidR="00207951" w:rsidRPr="00950E04"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8876BB">
              <w:rPr>
                <w:rFonts w:ascii="Calibri" w:eastAsia="Times New Roman" w:hAnsi="Calibri" w:cs="Calibri"/>
                <w:color w:val="000000"/>
                <w:sz w:val="22"/>
                <w:lang w:eastAsia="zh-CN"/>
              </w:rPr>
              <w:t>.01</w:t>
            </w:r>
            <w:r w:rsidRPr="00950E04">
              <w:rPr>
                <w:rFonts w:ascii="Calibri" w:eastAsia="Times New Roman" w:hAnsi="Calibri" w:cs="Calibri"/>
                <w:color w:val="000000"/>
                <w:sz w:val="22"/>
                <w:lang w:eastAsia="zh-CN"/>
              </w:rPr>
              <w:t>.01</w:t>
            </w:r>
          </w:p>
        </w:tc>
        <w:tc>
          <w:tcPr>
            <w:tcW w:w="1016" w:type="dxa"/>
            <w:tcBorders>
              <w:top w:val="nil"/>
              <w:left w:val="nil"/>
              <w:bottom w:val="single" w:sz="4" w:space="0" w:color="auto"/>
              <w:right w:val="single" w:sz="4" w:space="0" w:color="auto"/>
            </w:tcBorders>
          </w:tcPr>
          <w:p w14:paraId="10B75833" w14:textId="77777777" w:rsidR="00207951" w:rsidRDefault="00207951" w:rsidP="00BD13D2">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64BF69C7" w14:textId="77777777" w:rsidR="00207951" w:rsidRDefault="00207951" w:rsidP="00BD13D2">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1E49DB8D" w14:textId="77777777" w:rsidR="00207951" w:rsidRDefault="00207951"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07</w:t>
            </w:r>
          </w:p>
        </w:tc>
      </w:tr>
      <w:tr w:rsidR="005617E4" w:rsidRPr="00950E04" w14:paraId="5F3C49FA" w14:textId="77777777" w:rsidTr="00BD13D2">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6D3D1439" w14:textId="25DBCB68"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CPTY_4</w:t>
            </w:r>
          </w:p>
        </w:tc>
        <w:tc>
          <w:tcPr>
            <w:tcW w:w="1333" w:type="dxa"/>
            <w:tcBorders>
              <w:top w:val="nil"/>
              <w:left w:val="nil"/>
              <w:bottom w:val="single" w:sz="4" w:space="0" w:color="auto"/>
              <w:right w:val="single" w:sz="4" w:space="0" w:color="auto"/>
            </w:tcBorders>
            <w:shd w:val="clear" w:color="auto" w:fill="auto"/>
            <w:vAlign w:val="bottom"/>
          </w:tcPr>
          <w:p w14:paraId="5B3DC4DE" w14:textId="7C172B8B"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6BB663B8" w14:textId="77777777" w:rsidR="005617E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4F1C7956" w14:textId="1FEE80BD"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2012.01.01</w:t>
            </w:r>
          </w:p>
        </w:tc>
        <w:tc>
          <w:tcPr>
            <w:tcW w:w="1363" w:type="dxa"/>
            <w:tcBorders>
              <w:top w:val="nil"/>
              <w:left w:val="nil"/>
              <w:bottom w:val="single" w:sz="4" w:space="0" w:color="auto"/>
              <w:right w:val="single" w:sz="4" w:space="0" w:color="auto"/>
            </w:tcBorders>
            <w:shd w:val="clear" w:color="auto" w:fill="auto"/>
            <w:vAlign w:val="bottom"/>
          </w:tcPr>
          <w:p w14:paraId="1267BCE0" w14:textId="1BCD9546"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30C58EAE" w14:textId="110322FC"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Aa3</w:t>
            </w:r>
          </w:p>
        </w:tc>
        <w:tc>
          <w:tcPr>
            <w:tcW w:w="1430" w:type="dxa"/>
            <w:tcBorders>
              <w:top w:val="nil"/>
              <w:left w:val="nil"/>
              <w:bottom w:val="single" w:sz="4" w:space="0" w:color="auto"/>
              <w:right w:val="single" w:sz="4" w:space="0" w:color="auto"/>
            </w:tcBorders>
          </w:tcPr>
          <w:p w14:paraId="25FF709F" w14:textId="7E13571C"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MDY</w:t>
            </w:r>
            <w:r w:rsidRPr="005617E4">
              <w:rPr>
                <w:rFonts w:ascii="Calibri" w:eastAsia="Times New Roman" w:hAnsi="Calibri" w:cs="Calibri"/>
                <w:color w:val="00B050"/>
                <w:sz w:val="22"/>
                <w:lang w:eastAsia="zh-CN"/>
              </w:rPr>
              <w:t>_</w:t>
            </w:r>
            <w:r>
              <w:rPr>
                <w:rFonts w:ascii="Calibri" w:eastAsia="Times New Roman" w:hAnsi="Calibri" w:cs="Calibri"/>
                <w:color w:val="00B050"/>
                <w:sz w:val="22"/>
                <w:lang w:eastAsia="zh-CN"/>
              </w:rPr>
              <w:t>4</w:t>
            </w:r>
          </w:p>
        </w:tc>
        <w:tc>
          <w:tcPr>
            <w:tcW w:w="1409" w:type="dxa"/>
            <w:tcBorders>
              <w:top w:val="nil"/>
              <w:left w:val="nil"/>
              <w:bottom w:val="single" w:sz="4" w:space="0" w:color="auto"/>
              <w:right w:val="single" w:sz="4" w:space="0" w:color="auto"/>
            </w:tcBorders>
          </w:tcPr>
          <w:p w14:paraId="53903B35" w14:textId="6087B40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07</w:t>
            </w:r>
          </w:p>
        </w:tc>
      </w:tr>
      <w:tr w:rsidR="005617E4" w:rsidRPr="00950E04" w14:paraId="1D7EABA3"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2FC9595F"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hideMark/>
          </w:tcPr>
          <w:p w14:paraId="5A766D73"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0C51A9C0"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BB-</w:t>
            </w:r>
          </w:p>
        </w:tc>
        <w:tc>
          <w:tcPr>
            <w:tcW w:w="1220" w:type="dxa"/>
            <w:tcBorders>
              <w:top w:val="nil"/>
              <w:left w:val="nil"/>
              <w:bottom w:val="single" w:sz="4" w:space="0" w:color="auto"/>
              <w:right w:val="single" w:sz="4" w:space="0" w:color="auto"/>
            </w:tcBorders>
            <w:shd w:val="clear" w:color="auto" w:fill="auto"/>
            <w:vAlign w:val="bottom"/>
            <w:hideMark/>
          </w:tcPr>
          <w:p w14:paraId="33E9DD7A"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2DE26A09"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620AB781"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502EC0B4"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2CA3A85C" w14:textId="77777777"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5617E4" w:rsidRPr="00950E04" w14:paraId="3713BAC5"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1F8B5A5E"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hideMark/>
          </w:tcPr>
          <w:p w14:paraId="40168CEF"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1538" w:type="dxa"/>
            <w:tcBorders>
              <w:top w:val="nil"/>
              <w:left w:val="nil"/>
              <w:bottom w:val="single" w:sz="4" w:space="0" w:color="auto"/>
              <w:right w:val="single" w:sz="4" w:space="0" w:color="auto"/>
            </w:tcBorders>
            <w:shd w:val="clear" w:color="auto" w:fill="auto"/>
            <w:vAlign w:val="bottom"/>
            <w:hideMark/>
          </w:tcPr>
          <w:p w14:paraId="3C297CEC"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w:t>
            </w:r>
          </w:p>
        </w:tc>
        <w:tc>
          <w:tcPr>
            <w:tcW w:w="1220" w:type="dxa"/>
            <w:tcBorders>
              <w:top w:val="nil"/>
              <w:left w:val="nil"/>
              <w:bottom w:val="single" w:sz="4" w:space="0" w:color="auto"/>
              <w:right w:val="single" w:sz="4" w:space="0" w:color="auto"/>
            </w:tcBorders>
            <w:shd w:val="clear" w:color="auto" w:fill="auto"/>
            <w:vAlign w:val="bottom"/>
            <w:hideMark/>
          </w:tcPr>
          <w:p w14:paraId="1EAA4A3F"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2015.01.01</w:t>
            </w:r>
          </w:p>
        </w:tc>
        <w:tc>
          <w:tcPr>
            <w:tcW w:w="1363" w:type="dxa"/>
            <w:tcBorders>
              <w:top w:val="nil"/>
              <w:left w:val="nil"/>
              <w:bottom w:val="single" w:sz="4" w:space="0" w:color="auto"/>
              <w:right w:val="single" w:sz="4" w:space="0" w:color="auto"/>
            </w:tcBorders>
            <w:shd w:val="clear" w:color="auto" w:fill="auto"/>
            <w:hideMark/>
          </w:tcPr>
          <w:p w14:paraId="05EF0491"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3D8EF290"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2FFC4785"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7C507E8C" w14:textId="77777777"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5617E4" w:rsidRPr="00950E04" w14:paraId="4952E75A"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0AF0DF6D"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hideMark/>
          </w:tcPr>
          <w:p w14:paraId="55B8137E"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1538" w:type="dxa"/>
            <w:tcBorders>
              <w:top w:val="nil"/>
              <w:left w:val="nil"/>
              <w:bottom w:val="single" w:sz="4" w:space="0" w:color="auto"/>
              <w:right w:val="single" w:sz="4" w:space="0" w:color="auto"/>
            </w:tcBorders>
            <w:shd w:val="clear" w:color="auto" w:fill="auto"/>
            <w:vAlign w:val="bottom"/>
            <w:hideMark/>
          </w:tcPr>
          <w:p w14:paraId="11D099C6"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w:t>
            </w:r>
          </w:p>
        </w:tc>
        <w:tc>
          <w:tcPr>
            <w:tcW w:w="1220" w:type="dxa"/>
            <w:tcBorders>
              <w:top w:val="nil"/>
              <w:left w:val="nil"/>
              <w:bottom w:val="single" w:sz="4" w:space="0" w:color="auto"/>
              <w:right w:val="single" w:sz="4" w:space="0" w:color="auto"/>
            </w:tcBorders>
            <w:shd w:val="clear" w:color="auto" w:fill="auto"/>
            <w:vAlign w:val="bottom"/>
            <w:hideMark/>
          </w:tcPr>
          <w:p w14:paraId="0AA801F9"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hideMark/>
          </w:tcPr>
          <w:p w14:paraId="6A60540B"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0C8518BE"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6912F654"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1780F565" w14:textId="77777777"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5617E4" w:rsidRPr="00950E04" w14:paraId="257913C5"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0C82425D"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tcPr>
          <w:p w14:paraId="7C389504"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tcPr>
          <w:p w14:paraId="21B9B33D"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17</w:t>
            </w:r>
          </w:p>
        </w:tc>
        <w:tc>
          <w:tcPr>
            <w:tcW w:w="1220" w:type="dxa"/>
            <w:tcBorders>
              <w:top w:val="nil"/>
              <w:left w:val="nil"/>
              <w:bottom w:val="single" w:sz="4" w:space="0" w:color="auto"/>
              <w:right w:val="single" w:sz="4" w:space="0" w:color="auto"/>
            </w:tcBorders>
            <w:shd w:val="clear" w:color="auto" w:fill="auto"/>
            <w:vAlign w:val="bottom"/>
          </w:tcPr>
          <w:p w14:paraId="6C1DFD81"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tcPr>
          <w:p w14:paraId="55932F9A" w14:textId="77777777" w:rsidR="005617E4" w:rsidRPr="00764FB9"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0A961CF6"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3BE1C011"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5E921694"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5617E4" w:rsidRPr="00950E04" w14:paraId="43BBEF15"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30F8248A"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tcPr>
          <w:p w14:paraId="3A9E8FE9"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tcPr>
          <w:p w14:paraId="7003A5F3"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c>
          <w:tcPr>
            <w:tcW w:w="1220" w:type="dxa"/>
            <w:tcBorders>
              <w:top w:val="nil"/>
              <w:left w:val="nil"/>
              <w:bottom w:val="single" w:sz="4" w:space="0" w:color="auto"/>
              <w:right w:val="single" w:sz="4" w:space="0" w:color="auto"/>
            </w:tcBorders>
            <w:shd w:val="clear" w:color="auto" w:fill="auto"/>
            <w:vAlign w:val="bottom"/>
          </w:tcPr>
          <w:p w14:paraId="57023FFB"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w:t>
            </w:r>
            <w:r w:rsidRPr="00950E04">
              <w:rPr>
                <w:rFonts w:ascii="Calibri" w:eastAsia="Times New Roman" w:hAnsi="Calibri" w:cs="Calibri"/>
                <w:color w:val="000000"/>
                <w:sz w:val="22"/>
                <w:lang w:eastAsia="zh-CN"/>
              </w:rPr>
              <w:t>.01.01</w:t>
            </w:r>
          </w:p>
        </w:tc>
        <w:tc>
          <w:tcPr>
            <w:tcW w:w="1363" w:type="dxa"/>
            <w:tcBorders>
              <w:top w:val="nil"/>
              <w:left w:val="nil"/>
              <w:bottom w:val="single" w:sz="4" w:space="0" w:color="auto"/>
              <w:right w:val="single" w:sz="4" w:space="0" w:color="auto"/>
            </w:tcBorders>
            <w:shd w:val="clear" w:color="auto" w:fill="auto"/>
          </w:tcPr>
          <w:p w14:paraId="0C5D5ED2" w14:textId="77777777" w:rsidR="005617E4" w:rsidRPr="00764FB9"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750B6192"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50AB2296"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505ABAC5" w14:textId="4F9F8E5E"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10</w:t>
            </w:r>
          </w:p>
        </w:tc>
      </w:tr>
      <w:tr w:rsidR="005617E4" w:rsidRPr="00950E04" w14:paraId="502047C6"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611D6D0E" w14:textId="389DA282"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tcPr>
          <w:p w14:paraId="40ED95BE" w14:textId="13EF5D48"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759663D3" w14:textId="77777777" w:rsidR="005617E4" w:rsidRPr="00950E0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258092A2" w14:textId="60DA5FCE"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2012.01.01</w:t>
            </w:r>
          </w:p>
        </w:tc>
        <w:tc>
          <w:tcPr>
            <w:tcW w:w="1363" w:type="dxa"/>
            <w:tcBorders>
              <w:top w:val="nil"/>
              <w:left w:val="nil"/>
              <w:bottom w:val="single" w:sz="4" w:space="0" w:color="auto"/>
              <w:right w:val="single" w:sz="4" w:space="0" w:color="auto"/>
            </w:tcBorders>
            <w:shd w:val="clear" w:color="auto" w:fill="auto"/>
            <w:vAlign w:val="bottom"/>
          </w:tcPr>
          <w:p w14:paraId="508629CA" w14:textId="349A5B12"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45FE1B86" w14:textId="472692FA"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B</w:t>
            </w:r>
            <w:r>
              <w:rPr>
                <w:rFonts w:ascii="Calibri" w:eastAsia="Times New Roman" w:hAnsi="Calibri" w:cs="Calibri"/>
                <w:color w:val="00B050"/>
                <w:sz w:val="22"/>
                <w:lang w:eastAsia="zh-CN"/>
              </w:rPr>
              <w:t>a2</w:t>
            </w:r>
          </w:p>
        </w:tc>
        <w:tc>
          <w:tcPr>
            <w:tcW w:w="1430" w:type="dxa"/>
            <w:tcBorders>
              <w:top w:val="nil"/>
              <w:left w:val="nil"/>
              <w:bottom w:val="single" w:sz="4" w:space="0" w:color="auto"/>
              <w:right w:val="single" w:sz="4" w:space="0" w:color="auto"/>
            </w:tcBorders>
          </w:tcPr>
          <w:p w14:paraId="4072C829" w14:textId="3BFAB910"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Mdy_12</w:t>
            </w:r>
          </w:p>
        </w:tc>
        <w:tc>
          <w:tcPr>
            <w:tcW w:w="1409" w:type="dxa"/>
            <w:tcBorders>
              <w:top w:val="nil"/>
              <w:left w:val="nil"/>
              <w:bottom w:val="single" w:sz="4" w:space="0" w:color="auto"/>
              <w:right w:val="single" w:sz="4" w:space="0" w:color="auto"/>
            </w:tcBorders>
          </w:tcPr>
          <w:p w14:paraId="0E7596A1" w14:textId="17B8952D"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10</w:t>
            </w:r>
          </w:p>
        </w:tc>
      </w:tr>
      <w:tr w:rsidR="005617E4" w:rsidRPr="00950E04" w14:paraId="5D5F2D91"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4AB224C6" w14:textId="7DEE6E9F"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tcPr>
          <w:p w14:paraId="2F39A47C" w14:textId="508FA687"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5167F9BE" w14:textId="77777777" w:rsidR="005617E4" w:rsidRPr="00950E0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1CE4DFEB" w14:textId="6CDBB7F1"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2013</w:t>
            </w:r>
            <w:r w:rsidRPr="005617E4">
              <w:rPr>
                <w:rFonts w:ascii="Calibri" w:eastAsia="Times New Roman" w:hAnsi="Calibri" w:cs="Calibri"/>
                <w:color w:val="00B050"/>
                <w:sz w:val="22"/>
                <w:lang w:eastAsia="zh-CN"/>
              </w:rPr>
              <w:t>.01.01</w:t>
            </w:r>
          </w:p>
        </w:tc>
        <w:tc>
          <w:tcPr>
            <w:tcW w:w="1363" w:type="dxa"/>
            <w:tcBorders>
              <w:top w:val="nil"/>
              <w:left w:val="nil"/>
              <w:bottom w:val="single" w:sz="4" w:space="0" w:color="auto"/>
              <w:right w:val="single" w:sz="4" w:space="0" w:color="auto"/>
            </w:tcBorders>
            <w:shd w:val="clear" w:color="auto" w:fill="auto"/>
            <w:vAlign w:val="bottom"/>
          </w:tcPr>
          <w:p w14:paraId="136EF172" w14:textId="06689674"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2231694C" w14:textId="5933481A"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Caa1</w:t>
            </w:r>
          </w:p>
        </w:tc>
        <w:tc>
          <w:tcPr>
            <w:tcW w:w="1430" w:type="dxa"/>
            <w:tcBorders>
              <w:top w:val="nil"/>
              <w:left w:val="nil"/>
              <w:bottom w:val="single" w:sz="4" w:space="0" w:color="auto"/>
              <w:right w:val="single" w:sz="4" w:space="0" w:color="auto"/>
            </w:tcBorders>
          </w:tcPr>
          <w:p w14:paraId="5CA15C01" w14:textId="0C8C0FFE"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INT_</w:t>
            </w:r>
            <w:r>
              <w:rPr>
                <w:rFonts w:ascii="Calibri" w:eastAsia="Times New Roman" w:hAnsi="Calibri" w:cs="Calibri"/>
                <w:color w:val="00B050"/>
                <w:sz w:val="22"/>
                <w:lang w:eastAsia="zh-CN"/>
              </w:rPr>
              <w:t>17</w:t>
            </w:r>
          </w:p>
        </w:tc>
        <w:tc>
          <w:tcPr>
            <w:tcW w:w="1409" w:type="dxa"/>
            <w:tcBorders>
              <w:top w:val="nil"/>
              <w:left w:val="nil"/>
              <w:bottom w:val="single" w:sz="4" w:space="0" w:color="auto"/>
              <w:right w:val="single" w:sz="4" w:space="0" w:color="auto"/>
            </w:tcBorders>
          </w:tcPr>
          <w:p w14:paraId="35537292" w14:textId="6504996B"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10</w:t>
            </w:r>
          </w:p>
        </w:tc>
      </w:tr>
      <w:tr w:rsidR="005617E4" w:rsidRPr="00950E04" w14:paraId="2055B8A6"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39B6A166" w14:textId="66FBA9BC"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CPTY_2</w:t>
            </w:r>
          </w:p>
        </w:tc>
        <w:tc>
          <w:tcPr>
            <w:tcW w:w="1333" w:type="dxa"/>
            <w:tcBorders>
              <w:top w:val="nil"/>
              <w:left w:val="nil"/>
              <w:bottom w:val="single" w:sz="4" w:space="0" w:color="auto"/>
              <w:right w:val="single" w:sz="4" w:space="0" w:color="auto"/>
            </w:tcBorders>
            <w:shd w:val="clear" w:color="auto" w:fill="auto"/>
            <w:vAlign w:val="bottom"/>
          </w:tcPr>
          <w:p w14:paraId="2E5A8A04" w14:textId="0FBA1D72"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626D8BA0" w14:textId="77777777" w:rsidR="005617E4" w:rsidRPr="00950E0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1F92609A" w14:textId="111C3675"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2014</w:t>
            </w:r>
            <w:r w:rsidRPr="005617E4">
              <w:rPr>
                <w:rFonts w:ascii="Calibri" w:eastAsia="Times New Roman" w:hAnsi="Calibri" w:cs="Calibri"/>
                <w:color w:val="00B050"/>
                <w:sz w:val="22"/>
                <w:lang w:eastAsia="zh-CN"/>
              </w:rPr>
              <w:t>.01.01</w:t>
            </w:r>
          </w:p>
        </w:tc>
        <w:tc>
          <w:tcPr>
            <w:tcW w:w="1363" w:type="dxa"/>
            <w:tcBorders>
              <w:top w:val="nil"/>
              <w:left w:val="nil"/>
              <w:bottom w:val="single" w:sz="4" w:space="0" w:color="auto"/>
              <w:right w:val="single" w:sz="4" w:space="0" w:color="auto"/>
            </w:tcBorders>
            <w:shd w:val="clear" w:color="auto" w:fill="auto"/>
            <w:vAlign w:val="bottom"/>
          </w:tcPr>
          <w:p w14:paraId="4D90C7DD" w14:textId="4490A59F"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465053E8" w14:textId="7A0F98F8"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B</w:t>
            </w:r>
            <w:r>
              <w:rPr>
                <w:rFonts w:ascii="Calibri" w:eastAsia="Times New Roman" w:hAnsi="Calibri" w:cs="Calibri"/>
                <w:color w:val="00B050"/>
                <w:sz w:val="22"/>
                <w:lang w:eastAsia="zh-CN"/>
              </w:rPr>
              <w:t>a2</w:t>
            </w:r>
          </w:p>
        </w:tc>
        <w:tc>
          <w:tcPr>
            <w:tcW w:w="1430" w:type="dxa"/>
            <w:tcBorders>
              <w:top w:val="nil"/>
              <w:left w:val="nil"/>
              <w:bottom w:val="single" w:sz="4" w:space="0" w:color="auto"/>
              <w:right w:val="single" w:sz="4" w:space="0" w:color="auto"/>
            </w:tcBorders>
          </w:tcPr>
          <w:p w14:paraId="12AFD755" w14:textId="1D3A2E78" w:rsidR="005617E4" w:rsidRPr="00764FB9"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INT</w:t>
            </w:r>
            <w:r>
              <w:rPr>
                <w:rFonts w:ascii="Calibri" w:eastAsia="Times New Roman" w:hAnsi="Calibri" w:cs="Calibri"/>
                <w:color w:val="00B050"/>
                <w:sz w:val="22"/>
                <w:lang w:eastAsia="zh-CN"/>
              </w:rPr>
              <w:t>_10</w:t>
            </w:r>
          </w:p>
        </w:tc>
        <w:tc>
          <w:tcPr>
            <w:tcW w:w="1409" w:type="dxa"/>
            <w:tcBorders>
              <w:top w:val="nil"/>
              <w:left w:val="nil"/>
              <w:bottom w:val="single" w:sz="4" w:space="0" w:color="auto"/>
              <w:right w:val="single" w:sz="4" w:space="0" w:color="auto"/>
            </w:tcBorders>
          </w:tcPr>
          <w:p w14:paraId="7EE48881" w14:textId="7193F59D"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10</w:t>
            </w:r>
          </w:p>
        </w:tc>
      </w:tr>
      <w:tr w:rsidR="005617E4" w:rsidRPr="00950E04" w14:paraId="161331B9"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1BCFD877"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CPTY_3</w:t>
            </w:r>
          </w:p>
        </w:tc>
        <w:tc>
          <w:tcPr>
            <w:tcW w:w="1333" w:type="dxa"/>
            <w:tcBorders>
              <w:top w:val="nil"/>
              <w:left w:val="nil"/>
              <w:bottom w:val="single" w:sz="4" w:space="0" w:color="auto"/>
              <w:right w:val="single" w:sz="4" w:space="0" w:color="auto"/>
            </w:tcBorders>
            <w:shd w:val="clear" w:color="auto" w:fill="auto"/>
            <w:vAlign w:val="bottom"/>
            <w:hideMark/>
          </w:tcPr>
          <w:p w14:paraId="0FB00CEC" w14:textId="5B9463F4"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hideMark/>
          </w:tcPr>
          <w:p w14:paraId="6FEC7C58" w14:textId="021791D6"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13</w:t>
            </w:r>
          </w:p>
        </w:tc>
        <w:tc>
          <w:tcPr>
            <w:tcW w:w="1220" w:type="dxa"/>
            <w:tcBorders>
              <w:top w:val="nil"/>
              <w:left w:val="nil"/>
              <w:bottom w:val="single" w:sz="4" w:space="0" w:color="auto"/>
              <w:right w:val="single" w:sz="4" w:space="0" w:color="auto"/>
            </w:tcBorders>
            <w:shd w:val="clear" w:color="auto" w:fill="auto"/>
            <w:vAlign w:val="bottom"/>
            <w:hideMark/>
          </w:tcPr>
          <w:p w14:paraId="5E6B282A"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c>
          <w:tcPr>
            <w:tcW w:w="1363" w:type="dxa"/>
            <w:tcBorders>
              <w:top w:val="nil"/>
              <w:left w:val="nil"/>
              <w:bottom w:val="single" w:sz="4" w:space="0" w:color="auto"/>
              <w:right w:val="single" w:sz="4" w:space="0" w:color="auto"/>
            </w:tcBorders>
            <w:shd w:val="clear" w:color="auto" w:fill="auto"/>
            <w:vAlign w:val="bottom"/>
            <w:hideMark/>
          </w:tcPr>
          <w:p w14:paraId="4FF0B830"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c>
          <w:tcPr>
            <w:tcW w:w="1016" w:type="dxa"/>
            <w:tcBorders>
              <w:top w:val="nil"/>
              <w:left w:val="nil"/>
              <w:bottom w:val="single" w:sz="4" w:space="0" w:color="auto"/>
              <w:right w:val="single" w:sz="4" w:space="0" w:color="auto"/>
            </w:tcBorders>
          </w:tcPr>
          <w:p w14:paraId="60D6D69D"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2CF42253" w14:textId="77777777" w:rsidR="005617E4" w:rsidRPr="00764FB9"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2CD58319" w14:textId="5EFB16DB" w:rsidR="005617E4" w:rsidRPr="00764FB9"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11</w:t>
            </w:r>
          </w:p>
        </w:tc>
      </w:tr>
      <w:tr w:rsidR="005617E4" w:rsidRPr="00950E04" w14:paraId="65D422D2"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52CB8D67" w14:textId="750F6DBE"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CPTY_3</w:t>
            </w:r>
          </w:p>
        </w:tc>
        <w:tc>
          <w:tcPr>
            <w:tcW w:w="1333" w:type="dxa"/>
            <w:tcBorders>
              <w:top w:val="nil"/>
              <w:left w:val="nil"/>
              <w:bottom w:val="single" w:sz="4" w:space="0" w:color="auto"/>
              <w:right w:val="single" w:sz="4" w:space="0" w:color="auto"/>
            </w:tcBorders>
            <w:shd w:val="clear" w:color="auto" w:fill="auto"/>
            <w:vAlign w:val="bottom"/>
          </w:tcPr>
          <w:p w14:paraId="65FC8720" w14:textId="1D51C682"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23D8C73F" w14:textId="77777777" w:rsidR="005617E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4E606F96" w14:textId="65393068" w:rsidR="005617E4" w:rsidRPr="00950E0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2012.01.01</w:t>
            </w:r>
          </w:p>
        </w:tc>
        <w:tc>
          <w:tcPr>
            <w:tcW w:w="1363" w:type="dxa"/>
            <w:tcBorders>
              <w:top w:val="nil"/>
              <w:left w:val="nil"/>
              <w:bottom w:val="single" w:sz="4" w:space="0" w:color="auto"/>
              <w:right w:val="single" w:sz="4" w:space="0" w:color="auto"/>
            </w:tcBorders>
            <w:shd w:val="clear" w:color="auto" w:fill="auto"/>
            <w:vAlign w:val="bottom"/>
          </w:tcPr>
          <w:p w14:paraId="64A5B411" w14:textId="5E02F50C"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43F9E391" w14:textId="327FC373"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Ba1</w:t>
            </w:r>
          </w:p>
        </w:tc>
        <w:tc>
          <w:tcPr>
            <w:tcW w:w="1430" w:type="dxa"/>
            <w:tcBorders>
              <w:top w:val="nil"/>
              <w:left w:val="nil"/>
              <w:bottom w:val="single" w:sz="4" w:space="0" w:color="auto"/>
              <w:right w:val="single" w:sz="4" w:space="0" w:color="auto"/>
            </w:tcBorders>
          </w:tcPr>
          <w:p w14:paraId="649C0106" w14:textId="67613F6A"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MDY_11</w:t>
            </w:r>
          </w:p>
        </w:tc>
        <w:tc>
          <w:tcPr>
            <w:tcW w:w="1409" w:type="dxa"/>
            <w:tcBorders>
              <w:top w:val="nil"/>
              <w:left w:val="nil"/>
              <w:bottom w:val="single" w:sz="4" w:space="0" w:color="auto"/>
              <w:right w:val="single" w:sz="4" w:space="0" w:color="auto"/>
            </w:tcBorders>
          </w:tcPr>
          <w:p w14:paraId="4FE02ABB" w14:textId="231AAA51"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11</w:t>
            </w:r>
          </w:p>
        </w:tc>
      </w:tr>
      <w:tr w:rsidR="005617E4" w:rsidRPr="00950E04" w14:paraId="4AFB688C"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tcPr>
          <w:p w14:paraId="7682CA60" w14:textId="60ABF81C"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CPTY_3</w:t>
            </w:r>
          </w:p>
        </w:tc>
        <w:tc>
          <w:tcPr>
            <w:tcW w:w="1333" w:type="dxa"/>
            <w:tcBorders>
              <w:top w:val="nil"/>
              <w:left w:val="nil"/>
              <w:bottom w:val="single" w:sz="4" w:space="0" w:color="auto"/>
              <w:right w:val="single" w:sz="4" w:space="0" w:color="auto"/>
            </w:tcBorders>
            <w:shd w:val="clear" w:color="auto" w:fill="auto"/>
            <w:vAlign w:val="bottom"/>
          </w:tcPr>
          <w:p w14:paraId="129ABE30" w14:textId="3B134022"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IFRS9_FINAL</w:t>
            </w:r>
          </w:p>
        </w:tc>
        <w:tc>
          <w:tcPr>
            <w:tcW w:w="1538" w:type="dxa"/>
            <w:tcBorders>
              <w:top w:val="nil"/>
              <w:left w:val="nil"/>
              <w:bottom w:val="single" w:sz="4" w:space="0" w:color="auto"/>
              <w:right w:val="single" w:sz="4" w:space="0" w:color="auto"/>
            </w:tcBorders>
            <w:shd w:val="clear" w:color="auto" w:fill="auto"/>
            <w:vAlign w:val="bottom"/>
          </w:tcPr>
          <w:p w14:paraId="557EEDE9" w14:textId="77777777" w:rsidR="005617E4" w:rsidRDefault="005617E4" w:rsidP="005617E4">
            <w:pPr>
              <w:spacing w:after="0" w:line="240" w:lineRule="auto"/>
              <w:rPr>
                <w:rFonts w:ascii="Calibri" w:eastAsia="Times New Roman" w:hAnsi="Calibri" w:cs="Calibri"/>
                <w:color w:val="000000"/>
                <w:sz w:val="22"/>
                <w:lang w:eastAsia="zh-CN"/>
              </w:rPr>
            </w:pPr>
          </w:p>
        </w:tc>
        <w:tc>
          <w:tcPr>
            <w:tcW w:w="1220" w:type="dxa"/>
            <w:tcBorders>
              <w:top w:val="nil"/>
              <w:left w:val="nil"/>
              <w:bottom w:val="single" w:sz="4" w:space="0" w:color="auto"/>
              <w:right w:val="single" w:sz="4" w:space="0" w:color="auto"/>
            </w:tcBorders>
            <w:shd w:val="clear" w:color="auto" w:fill="auto"/>
            <w:vAlign w:val="bottom"/>
          </w:tcPr>
          <w:p w14:paraId="0179DF83" w14:textId="58AF7D35"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2017.04</w:t>
            </w:r>
            <w:r w:rsidRPr="005617E4">
              <w:rPr>
                <w:rFonts w:ascii="Calibri" w:eastAsia="Times New Roman" w:hAnsi="Calibri" w:cs="Calibri"/>
                <w:color w:val="00B050"/>
                <w:sz w:val="22"/>
                <w:lang w:eastAsia="zh-CN"/>
              </w:rPr>
              <w:t>.01</w:t>
            </w:r>
          </w:p>
        </w:tc>
        <w:tc>
          <w:tcPr>
            <w:tcW w:w="1363" w:type="dxa"/>
            <w:tcBorders>
              <w:top w:val="nil"/>
              <w:left w:val="nil"/>
              <w:bottom w:val="single" w:sz="4" w:space="0" w:color="auto"/>
              <w:right w:val="single" w:sz="4" w:space="0" w:color="auto"/>
            </w:tcBorders>
            <w:shd w:val="clear" w:color="auto" w:fill="auto"/>
            <w:vAlign w:val="bottom"/>
          </w:tcPr>
          <w:p w14:paraId="3B804C3A" w14:textId="6F811A66"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1990.01.01</w:t>
            </w:r>
          </w:p>
        </w:tc>
        <w:tc>
          <w:tcPr>
            <w:tcW w:w="1016" w:type="dxa"/>
            <w:tcBorders>
              <w:top w:val="nil"/>
              <w:left w:val="nil"/>
              <w:bottom w:val="single" w:sz="4" w:space="0" w:color="auto"/>
              <w:right w:val="single" w:sz="4" w:space="0" w:color="auto"/>
            </w:tcBorders>
          </w:tcPr>
          <w:p w14:paraId="43F92A48" w14:textId="7F4FA1EB" w:rsidR="005617E4" w:rsidRDefault="005617E4" w:rsidP="005617E4">
            <w:pPr>
              <w:spacing w:after="0" w:line="240" w:lineRule="auto"/>
              <w:rPr>
                <w:rFonts w:ascii="Calibri" w:eastAsia="Times New Roman" w:hAnsi="Calibri" w:cs="Calibri"/>
                <w:color w:val="000000"/>
                <w:sz w:val="22"/>
                <w:lang w:eastAsia="zh-CN"/>
              </w:rPr>
            </w:pPr>
            <w:r w:rsidRPr="005617E4">
              <w:rPr>
                <w:rFonts w:ascii="Calibri" w:eastAsia="Times New Roman" w:hAnsi="Calibri" w:cs="Calibri"/>
                <w:color w:val="00B050"/>
                <w:sz w:val="22"/>
                <w:lang w:eastAsia="zh-CN"/>
              </w:rPr>
              <w:t>B</w:t>
            </w:r>
            <w:r>
              <w:rPr>
                <w:rFonts w:ascii="Calibri" w:eastAsia="Times New Roman" w:hAnsi="Calibri" w:cs="Calibri"/>
                <w:color w:val="00B050"/>
                <w:sz w:val="22"/>
                <w:lang w:eastAsia="zh-CN"/>
              </w:rPr>
              <w:t>2</w:t>
            </w:r>
          </w:p>
        </w:tc>
        <w:tc>
          <w:tcPr>
            <w:tcW w:w="1430" w:type="dxa"/>
            <w:tcBorders>
              <w:top w:val="nil"/>
              <w:left w:val="nil"/>
              <w:bottom w:val="single" w:sz="4" w:space="0" w:color="auto"/>
              <w:right w:val="single" w:sz="4" w:space="0" w:color="auto"/>
            </w:tcBorders>
          </w:tcPr>
          <w:p w14:paraId="48D7EFF6" w14:textId="08946456"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INT_11</w:t>
            </w:r>
          </w:p>
        </w:tc>
        <w:tc>
          <w:tcPr>
            <w:tcW w:w="1409" w:type="dxa"/>
            <w:tcBorders>
              <w:top w:val="nil"/>
              <w:left w:val="nil"/>
              <w:bottom w:val="single" w:sz="4" w:space="0" w:color="auto"/>
              <w:right w:val="single" w:sz="4" w:space="0" w:color="auto"/>
            </w:tcBorders>
          </w:tcPr>
          <w:p w14:paraId="1F1D881C" w14:textId="3BFF9E56"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11</w:t>
            </w:r>
          </w:p>
        </w:tc>
      </w:tr>
      <w:tr w:rsidR="005617E4" w:rsidRPr="00950E04" w14:paraId="3DC7A658" w14:textId="77777777" w:rsidTr="005617E4">
        <w:trPr>
          <w:trHeight w:val="300"/>
        </w:trPr>
        <w:tc>
          <w:tcPr>
            <w:tcW w:w="1080" w:type="dxa"/>
            <w:tcBorders>
              <w:top w:val="nil"/>
              <w:left w:val="single" w:sz="4" w:space="0" w:color="auto"/>
              <w:bottom w:val="single" w:sz="4" w:space="0" w:color="auto"/>
              <w:right w:val="single" w:sz="4" w:space="0" w:color="auto"/>
            </w:tcBorders>
            <w:shd w:val="clear" w:color="auto" w:fill="auto"/>
            <w:vAlign w:val="bottom"/>
            <w:hideMark/>
          </w:tcPr>
          <w:p w14:paraId="79673F4D"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CPTY_4</w:t>
            </w:r>
          </w:p>
        </w:tc>
        <w:tc>
          <w:tcPr>
            <w:tcW w:w="1333" w:type="dxa"/>
            <w:tcBorders>
              <w:top w:val="nil"/>
              <w:left w:val="nil"/>
              <w:bottom w:val="single" w:sz="4" w:space="0" w:color="auto"/>
              <w:right w:val="single" w:sz="4" w:space="0" w:color="auto"/>
            </w:tcBorders>
            <w:shd w:val="clear" w:color="auto" w:fill="auto"/>
            <w:vAlign w:val="bottom"/>
            <w:hideMark/>
          </w:tcPr>
          <w:p w14:paraId="08F4568D"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w:t>
            </w:r>
          </w:p>
        </w:tc>
        <w:tc>
          <w:tcPr>
            <w:tcW w:w="1538" w:type="dxa"/>
            <w:tcBorders>
              <w:top w:val="nil"/>
              <w:left w:val="nil"/>
              <w:bottom w:val="single" w:sz="4" w:space="0" w:color="auto"/>
              <w:right w:val="single" w:sz="4" w:space="0" w:color="auto"/>
            </w:tcBorders>
            <w:shd w:val="clear" w:color="auto" w:fill="auto"/>
            <w:vAlign w:val="bottom"/>
            <w:hideMark/>
          </w:tcPr>
          <w:p w14:paraId="20A91027"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8</w:t>
            </w:r>
          </w:p>
        </w:tc>
        <w:tc>
          <w:tcPr>
            <w:tcW w:w="1220" w:type="dxa"/>
            <w:tcBorders>
              <w:top w:val="nil"/>
              <w:left w:val="nil"/>
              <w:bottom w:val="single" w:sz="4" w:space="0" w:color="auto"/>
              <w:right w:val="single" w:sz="4" w:space="0" w:color="auto"/>
            </w:tcBorders>
            <w:shd w:val="clear" w:color="auto" w:fill="auto"/>
            <w:vAlign w:val="bottom"/>
            <w:hideMark/>
          </w:tcPr>
          <w:p w14:paraId="10DD7319" w14:textId="77777777" w:rsidR="005617E4" w:rsidRPr="00950E04" w:rsidRDefault="005617E4" w:rsidP="005617E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363" w:type="dxa"/>
            <w:tcBorders>
              <w:top w:val="nil"/>
              <w:left w:val="nil"/>
              <w:bottom w:val="single" w:sz="4" w:space="0" w:color="auto"/>
              <w:right w:val="single" w:sz="4" w:space="0" w:color="auto"/>
            </w:tcBorders>
            <w:shd w:val="clear" w:color="auto" w:fill="auto"/>
            <w:vAlign w:val="bottom"/>
            <w:hideMark/>
          </w:tcPr>
          <w:p w14:paraId="1A955223" w14:textId="77777777" w:rsidR="005617E4" w:rsidRPr="00950E0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8876BB">
              <w:rPr>
                <w:rFonts w:ascii="Calibri" w:eastAsia="Times New Roman" w:hAnsi="Calibri" w:cs="Calibri"/>
                <w:color w:val="000000"/>
                <w:sz w:val="22"/>
                <w:lang w:eastAsia="zh-CN"/>
              </w:rPr>
              <w:t>.01</w:t>
            </w:r>
            <w:r w:rsidRPr="00950E04">
              <w:rPr>
                <w:rFonts w:ascii="Calibri" w:eastAsia="Times New Roman" w:hAnsi="Calibri" w:cs="Calibri"/>
                <w:color w:val="000000"/>
                <w:sz w:val="22"/>
                <w:lang w:eastAsia="zh-CN"/>
              </w:rPr>
              <w:t>.01</w:t>
            </w:r>
          </w:p>
        </w:tc>
        <w:tc>
          <w:tcPr>
            <w:tcW w:w="1016" w:type="dxa"/>
            <w:tcBorders>
              <w:top w:val="nil"/>
              <w:left w:val="nil"/>
              <w:bottom w:val="single" w:sz="4" w:space="0" w:color="auto"/>
              <w:right w:val="single" w:sz="4" w:space="0" w:color="auto"/>
            </w:tcBorders>
          </w:tcPr>
          <w:p w14:paraId="6D7CCA33" w14:textId="77777777" w:rsidR="005617E4" w:rsidRDefault="005617E4" w:rsidP="005617E4">
            <w:pPr>
              <w:spacing w:after="0" w:line="240" w:lineRule="auto"/>
              <w:rPr>
                <w:rFonts w:ascii="Calibri" w:eastAsia="Times New Roman" w:hAnsi="Calibri" w:cs="Calibri"/>
                <w:color w:val="000000"/>
                <w:sz w:val="22"/>
                <w:lang w:eastAsia="zh-CN"/>
              </w:rPr>
            </w:pPr>
          </w:p>
        </w:tc>
        <w:tc>
          <w:tcPr>
            <w:tcW w:w="1430" w:type="dxa"/>
            <w:tcBorders>
              <w:top w:val="nil"/>
              <w:left w:val="nil"/>
              <w:bottom w:val="single" w:sz="4" w:space="0" w:color="auto"/>
              <w:right w:val="single" w:sz="4" w:space="0" w:color="auto"/>
            </w:tcBorders>
          </w:tcPr>
          <w:p w14:paraId="6765FD49" w14:textId="77777777" w:rsidR="005617E4" w:rsidRDefault="005617E4" w:rsidP="005617E4">
            <w:pPr>
              <w:spacing w:after="0" w:line="240" w:lineRule="auto"/>
              <w:rPr>
                <w:rFonts w:ascii="Calibri" w:eastAsia="Times New Roman" w:hAnsi="Calibri" w:cs="Calibri"/>
                <w:color w:val="000000"/>
                <w:sz w:val="22"/>
                <w:lang w:eastAsia="zh-CN"/>
              </w:rPr>
            </w:pPr>
          </w:p>
        </w:tc>
        <w:tc>
          <w:tcPr>
            <w:tcW w:w="1409" w:type="dxa"/>
            <w:tcBorders>
              <w:top w:val="nil"/>
              <w:left w:val="nil"/>
              <w:bottom w:val="single" w:sz="4" w:space="0" w:color="auto"/>
              <w:right w:val="single" w:sz="4" w:space="0" w:color="auto"/>
            </w:tcBorders>
          </w:tcPr>
          <w:p w14:paraId="4EB2D5FA" w14:textId="77777777" w:rsidR="005617E4" w:rsidRDefault="005617E4" w:rsidP="005617E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16</w:t>
            </w:r>
          </w:p>
        </w:tc>
      </w:tr>
      <w:tr w:rsidR="005617E4" w:rsidRPr="00950E04" w14:paraId="349B52D2" w14:textId="77777777" w:rsidTr="005617E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F9416D3" w14:textId="6DD94D8B"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CPTY_4</w:t>
            </w:r>
          </w:p>
        </w:tc>
        <w:tc>
          <w:tcPr>
            <w:tcW w:w="1333" w:type="dxa"/>
            <w:tcBorders>
              <w:top w:val="single" w:sz="4" w:space="0" w:color="auto"/>
              <w:left w:val="nil"/>
              <w:bottom w:val="single" w:sz="4" w:space="0" w:color="auto"/>
              <w:right w:val="single" w:sz="4" w:space="0" w:color="auto"/>
            </w:tcBorders>
            <w:shd w:val="clear" w:color="auto" w:fill="auto"/>
            <w:vAlign w:val="bottom"/>
          </w:tcPr>
          <w:p w14:paraId="2F3C7572" w14:textId="14BA5F05"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IFRS9_FINAL</w:t>
            </w:r>
          </w:p>
        </w:tc>
        <w:tc>
          <w:tcPr>
            <w:tcW w:w="1538" w:type="dxa"/>
            <w:tcBorders>
              <w:top w:val="single" w:sz="4" w:space="0" w:color="auto"/>
              <w:left w:val="nil"/>
              <w:bottom w:val="single" w:sz="4" w:space="0" w:color="auto"/>
              <w:right w:val="single" w:sz="4" w:space="0" w:color="auto"/>
            </w:tcBorders>
            <w:shd w:val="clear" w:color="auto" w:fill="auto"/>
            <w:vAlign w:val="bottom"/>
          </w:tcPr>
          <w:p w14:paraId="3D725342" w14:textId="77777777" w:rsidR="005617E4" w:rsidRPr="005617E4" w:rsidRDefault="005617E4" w:rsidP="005617E4">
            <w:pPr>
              <w:spacing w:after="0" w:line="240" w:lineRule="auto"/>
              <w:rPr>
                <w:rFonts w:ascii="Calibri" w:eastAsia="Times New Roman" w:hAnsi="Calibri" w:cs="Calibri"/>
                <w:color w:val="00B050"/>
                <w:sz w:val="22"/>
                <w:lang w:eastAsia="zh-CN"/>
              </w:rPr>
            </w:pPr>
          </w:p>
        </w:tc>
        <w:tc>
          <w:tcPr>
            <w:tcW w:w="1220" w:type="dxa"/>
            <w:tcBorders>
              <w:top w:val="single" w:sz="4" w:space="0" w:color="auto"/>
              <w:left w:val="nil"/>
              <w:bottom w:val="single" w:sz="4" w:space="0" w:color="auto"/>
              <w:right w:val="single" w:sz="4" w:space="0" w:color="auto"/>
            </w:tcBorders>
            <w:shd w:val="clear" w:color="auto" w:fill="auto"/>
            <w:vAlign w:val="bottom"/>
          </w:tcPr>
          <w:p w14:paraId="65F0D155" w14:textId="37CC5E13"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2012.01.01</w:t>
            </w:r>
          </w:p>
        </w:tc>
        <w:tc>
          <w:tcPr>
            <w:tcW w:w="1363" w:type="dxa"/>
            <w:tcBorders>
              <w:top w:val="single" w:sz="4" w:space="0" w:color="auto"/>
              <w:left w:val="nil"/>
              <w:bottom w:val="single" w:sz="4" w:space="0" w:color="auto"/>
              <w:right w:val="single" w:sz="4" w:space="0" w:color="auto"/>
            </w:tcBorders>
            <w:shd w:val="clear" w:color="auto" w:fill="auto"/>
            <w:vAlign w:val="bottom"/>
          </w:tcPr>
          <w:p w14:paraId="629B9938" w14:textId="1C88ADA7"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1990.01.01</w:t>
            </w:r>
          </w:p>
        </w:tc>
        <w:tc>
          <w:tcPr>
            <w:tcW w:w="1016" w:type="dxa"/>
            <w:tcBorders>
              <w:top w:val="single" w:sz="4" w:space="0" w:color="auto"/>
              <w:left w:val="nil"/>
              <w:bottom w:val="single" w:sz="4" w:space="0" w:color="auto"/>
              <w:right w:val="single" w:sz="4" w:space="0" w:color="auto"/>
            </w:tcBorders>
          </w:tcPr>
          <w:p w14:paraId="0651F667" w14:textId="7DCAFC43"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Ba1</w:t>
            </w:r>
          </w:p>
        </w:tc>
        <w:tc>
          <w:tcPr>
            <w:tcW w:w="1430" w:type="dxa"/>
            <w:tcBorders>
              <w:top w:val="single" w:sz="4" w:space="0" w:color="auto"/>
              <w:left w:val="nil"/>
              <w:bottom w:val="single" w:sz="4" w:space="0" w:color="auto"/>
              <w:right w:val="single" w:sz="4" w:space="0" w:color="auto"/>
            </w:tcBorders>
          </w:tcPr>
          <w:p w14:paraId="116686F7" w14:textId="7E3117DC"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INT_9</w:t>
            </w:r>
          </w:p>
        </w:tc>
        <w:tc>
          <w:tcPr>
            <w:tcW w:w="1409" w:type="dxa"/>
            <w:tcBorders>
              <w:top w:val="single" w:sz="4" w:space="0" w:color="auto"/>
              <w:left w:val="nil"/>
              <w:bottom w:val="single" w:sz="4" w:space="0" w:color="auto"/>
              <w:right w:val="single" w:sz="4" w:space="0" w:color="auto"/>
            </w:tcBorders>
          </w:tcPr>
          <w:p w14:paraId="25547864" w14:textId="407B97CE"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16</w:t>
            </w:r>
          </w:p>
        </w:tc>
      </w:tr>
      <w:tr w:rsidR="005617E4" w:rsidRPr="00950E04" w14:paraId="33EE3EFD" w14:textId="77777777" w:rsidTr="005617E4">
        <w:trPr>
          <w:trHeight w:val="300"/>
        </w:trPr>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76231E25" w14:textId="266D0D95"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CPTY_4</w:t>
            </w:r>
          </w:p>
        </w:tc>
        <w:tc>
          <w:tcPr>
            <w:tcW w:w="1333" w:type="dxa"/>
            <w:tcBorders>
              <w:top w:val="single" w:sz="4" w:space="0" w:color="auto"/>
              <w:left w:val="nil"/>
              <w:bottom w:val="single" w:sz="4" w:space="0" w:color="auto"/>
              <w:right w:val="single" w:sz="4" w:space="0" w:color="auto"/>
            </w:tcBorders>
            <w:shd w:val="clear" w:color="auto" w:fill="auto"/>
            <w:vAlign w:val="bottom"/>
          </w:tcPr>
          <w:p w14:paraId="3C48644F" w14:textId="75B95F62"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IFRS9_FINAL</w:t>
            </w:r>
          </w:p>
        </w:tc>
        <w:tc>
          <w:tcPr>
            <w:tcW w:w="1538" w:type="dxa"/>
            <w:tcBorders>
              <w:top w:val="single" w:sz="4" w:space="0" w:color="auto"/>
              <w:left w:val="nil"/>
              <w:bottom w:val="single" w:sz="4" w:space="0" w:color="auto"/>
              <w:right w:val="single" w:sz="4" w:space="0" w:color="auto"/>
            </w:tcBorders>
            <w:shd w:val="clear" w:color="auto" w:fill="auto"/>
            <w:vAlign w:val="bottom"/>
          </w:tcPr>
          <w:p w14:paraId="403CEFB5" w14:textId="77777777" w:rsidR="005617E4" w:rsidRPr="005617E4" w:rsidRDefault="005617E4" w:rsidP="005617E4">
            <w:pPr>
              <w:spacing w:after="0" w:line="240" w:lineRule="auto"/>
              <w:rPr>
                <w:rFonts w:ascii="Calibri" w:eastAsia="Times New Roman" w:hAnsi="Calibri" w:cs="Calibri"/>
                <w:color w:val="00B050"/>
                <w:sz w:val="22"/>
                <w:lang w:eastAsia="zh-CN"/>
              </w:rPr>
            </w:pPr>
          </w:p>
        </w:tc>
        <w:tc>
          <w:tcPr>
            <w:tcW w:w="1220" w:type="dxa"/>
            <w:tcBorders>
              <w:top w:val="single" w:sz="4" w:space="0" w:color="auto"/>
              <w:left w:val="nil"/>
              <w:bottom w:val="single" w:sz="4" w:space="0" w:color="auto"/>
              <w:right w:val="single" w:sz="4" w:space="0" w:color="auto"/>
            </w:tcBorders>
            <w:shd w:val="clear" w:color="auto" w:fill="auto"/>
            <w:vAlign w:val="bottom"/>
          </w:tcPr>
          <w:p w14:paraId="7CC4D7C1" w14:textId="739FF3E2"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2016.01.01</w:t>
            </w:r>
          </w:p>
        </w:tc>
        <w:tc>
          <w:tcPr>
            <w:tcW w:w="1363" w:type="dxa"/>
            <w:tcBorders>
              <w:top w:val="single" w:sz="4" w:space="0" w:color="auto"/>
              <w:left w:val="nil"/>
              <w:bottom w:val="single" w:sz="4" w:space="0" w:color="auto"/>
              <w:right w:val="single" w:sz="4" w:space="0" w:color="auto"/>
            </w:tcBorders>
            <w:shd w:val="clear" w:color="auto" w:fill="auto"/>
            <w:vAlign w:val="bottom"/>
          </w:tcPr>
          <w:p w14:paraId="2696019F" w14:textId="3300CB14"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1990.01.01</w:t>
            </w:r>
          </w:p>
        </w:tc>
        <w:tc>
          <w:tcPr>
            <w:tcW w:w="1016" w:type="dxa"/>
            <w:tcBorders>
              <w:top w:val="single" w:sz="4" w:space="0" w:color="auto"/>
              <w:left w:val="nil"/>
              <w:bottom w:val="single" w:sz="4" w:space="0" w:color="auto"/>
              <w:right w:val="single" w:sz="4" w:space="0" w:color="auto"/>
            </w:tcBorders>
          </w:tcPr>
          <w:p w14:paraId="63C90A00" w14:textId="7F2D2A30"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Baa3</w:t>
            </w:r>
          </w:p>
        </w:tc>
        <w:tc>
          <w:tcPr>
            <w:tcW w:w="1430" w:type="dxa"/>
            <w:tcBorders>
              <w:top w:val="single" w:sz="4" w:space="0" w:color="auto"/>
              <w:left w:val="nil"/>
              <w:bottom w:val="single" w:sz="4" w:space="0" w:color="auto"/>
              <w:right w:val="single" w:sz="4" w:space="0" w:color="auto"/>
            </w:tcBorders>
          </w:tcPr>
          <w:p w14:paraId="329188A7" w14:textId="7F414425"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INT_8</w:t>
            </w:r>
          </w:p>
        </w:tc>
        <w:tc>
          <w:tcPr>
            <w:tcW w:w="1409" w:type="dxa"/>
            <w:tcBorders>
              <w:top w:val="single" w:sz="4" w:space="0" w:color="auto"/>
              <w:left w:val="nil"/>
              <w:bottom w:val="single" w:sz="4" w:space="0" w:color="auto"/>
              <w:right w:val="single" w:sz="4" w:space="0" w:color="auto"/>
            </w:tcBorders>
          </w:tcPr>
          <w:p w14:paraId="143442AA" w14:textId="00364184" w:rsidR="005617E4" w:rsidRPr="005617E4" w:rsidRDefault="005617E4" w:rsidP="005617E4">
            <w:pPr>
              <w:spacing w:after="0" w:line="240" w:lineRule="auto"/>
              <w:rPr>
                <w:rFonts w:ascii="Calibri" w:eastAsia="Times New Roman" w:hAnsi="Calibri" w:cs="Calibri"/>
                <w:color w:val="00B050"/>
                <w:sz w:val="22"/>
                <w:lang w:eastAsia="zh-CN"/>
              </w:rPr>
            </w:pPr>
            <w:r w:rsidRPr="005617E4">
              <w:rPr>
                <w:rFonts w:ascii="Calibri" w:eastAsia="Times New Roman" w:hAnsi="Calibri" w:cs="Calibri"/>
                <w:color w:val="00B050"/>
                <w:sz w:val="22"/>
                <w:lang w:eastAsia="zh-CN"/>
              </w:rPr>
              <w:t>16</w:t>
            </w:r>
          </w:p>
        </w:tc>
      </w:tr>
    </w:tbl>
    <w:p w14:paraId="7CB249A2" w14:textId="77777777" w:rsidR="0032300D" w:rsidRDefault="0032300D" w:rsidP="004A7A2E">
      <w:pPr>
        <w:pStyle w:val="BodyText"/>
        <w:spacing w:after="0"/>
        <w:rPr>
          <w:rFonts w:asciiTheme="minorBidi" w:hAnsiTheme="minorBidi" w:cstheme="minorBidi"/>
        </w:rPr>
      </w:pPr>
    </w:p>
    <w:p w14:paraId="5C1581EA" w14:textId="6918670C" w:rsidR="005617E4" w:rsidRPr="005617E4" w:rsidRDefault="005617E4" w:rsidP="004A7A2E">
      <w:pPr>
        <w:pStyle w:val="BodyText"/>
        <w:spacing w:after="0"/>
        <w:rPr>
          <w:rFonts w:asciiTheme="minorBidi" w:hAnsiTheme="minorBidi" w:cstheme="minorBidi"/>
          <w:color w:val="00B050"/>
        </w:rPr>
      </w:pPr>
      <w:r w:rsidRPr="005617E4">
        <w:rPr>
          <w:rFonts w:asciiTheme="minorBidi" w:hAnsiTheme="minorBidi" w:cstheme="minorBidi"/>
          <w:color w:val="00B050"/>
        </w:rPr>
        <w:t>[TBC with BEA] Can we assume not break in Rating. For example for CPTY_2 the last internal rating is 2014 and we can assume it is always rated as internal rating 10 from 2014 to 2017? Will there be a scenario that it become unrated for some in-between period like in 2015 , it was unrated but rated 10 again in 2016?</w:t>
      </w:r>
    </w:p>
    <w:p w14:paraId="2F456599" w14:textId="77777777" w:rsidR="00207951" w:rsidRDefault="00207951" w:rsidP="004A7A2E">
      <w:pPr>
        <w:pStyle w:val="BodyText"/>
        <w:spacing w:after="0"/>
        <w:rPr>
          <w:rFonts w:asciiTheme="minorBidi" w:hAnsiTheme="minorBidi" w:cstheme="minorBidi"/>
        </w:rPr>
      </w:pPr>
    </w:p>
    <w:p w14:paraId="51FDF644" w14:textId="58EF09A3" w:rsidR="004A7A2E" w:rsidRPr="004A7A2E" w:rsidRDefault="004A7A2E" w:rsidP="004A7A2E">
      <w:pPr>
        <w:pStyle w:val="BodyText"/>
        <w:spacing w:after="0"/>
        <w:rPr>
          <w:rFonts w:asciiTheme="minorBidi" w:hAnsiTheme="minorBidi" w:cstheme="minorBidi"/>
          <w:b/>
          <w:u w:val="single"/>
        </w:rPr>
      </w:pPr>
      <w:r w:rsidRPr="004A7A2E">
        <w:rPr>
          <w:rFonts w:asciiTheme="minorBidi" w:hAnsiTheme="minorBidi" w:cstheme="minorBidi"/>
          <w:b/>
          <w:u w:val="single"/>
        </w:rPr>
        <w:t>Insert of new record</w:t>
      </w:r>
      <w:r w:rsidR="009777C8">
        <w:rPr>
          <w:rFonts w:asciiTheme="minorBidi" w:hAnsiTheme="minorBidi" w:cstheme="minorBidi"/>
          <w:b/>
          <w:u w:val="single"/>
        </w:rPr>
        <w:t xml:space="preserve"> in Normal Run</w:t>
      </w:r>
      <w:r w:rsidRPr="004A7A2E">
        <w:rPr>
          <w:rFonts w:asciiTheme="minorBidi" w:hAnsiTheme="minorBidi" w:cstheme="minorBidi"/>
          <w:b/>
          <w:u w:val="single"/>
        </w:rPr>
        <w:t>.</w:t>
      </w:r>
    </w:p>
    <w:p w14:paraId="25E5BBB9" w14:textId="77777777" w:rsidR="004A7A2E" w:rsidRDefault="004A7A2E" w:rsidP="009E527B">
      <w:pPr>
        <w:pStyle w:val="BodyText"/>
        <w:spacing w:after="0"/>
        <w:rPr>
          <w:rFonts w:asciiTheme="minorBidi" w:hAnsiTheme="minorBidi" w:cstheme="minorBidi"/>
        </w:rPr>
      </w:pPr>
    </w:p>
    <w:p w14:paraId="61A3F470" w14:textId="77777777" w:rsidR="004A7A2E" w:rsidRDefault="004A7A2E" w:rsidP="009E527B">
      <w:pPr>
        <w:pStyle w:val="BodyText"/>
        <w:spacing w:after="0"/>
        <w:rPr>
          <w:rFonts w:asciiTheme="minorBidi" w:hAnsiTheme="minorBidi" w:cstheme="minorBidi"/>
        </w:rPr>
      </w:pPr>
      <w:r>
        <w:rPr>
          <w:rFonts w:asciiTheme="minorBidi" w:hAnsiTheme="minorBidi" w:cstheme="minorBidi"/>
        </w:rPr>
        <w:t xml:space="preserve">Assumption: </w:t>
      </w:r>
    </w:p>
    <w:p w14:paraId="7E5D5CFB" w14:textId="77777777" w:rsidR="004A7A2E" w:rsidRDefault="004A7A2E" w:rsidP="00E14F70">
      <w:pPr>
        <w:pStyle w:val="BodyText"/>
        <w:numPr>
          <w:ilvl w:val="0"/>
          <w:numId w:val="10"/>
        </w:numPr>
        <w:spacing w:after="0"/>
        <w:rPr>
          <w:rFonts w:asciiTheme="minorBidi" w:hAnsiTheme="minorBidi" w:cstheme="minorBidi"/>
        </w:rPr>
      </w:pPr>
      <w:r>
        <w:rPr>
          <w:rFonts w:asciiTheme="minorBidi" w:hAnsiTheme="minorBidi" w:cstheme="minorBidi"/>
        </w:rPr>
        <w:t xml:space="preserve">That there will be no parallel insertion happen across 2 workspace. </w:t>
      </w:r>
    </w:p>
    <w:p w14:paraId="0A7AF1DB" w14:textId="1AA9F513" w:rsidR="004962D0" w:rsidRDefault="004A7A2E" w:rsidP="00E14F70">
      <w:pPr>
        <w:pStyle w:val="BodyText"/>
        <w:numPr>
          <w:ilvl w:val="0"/>
          <w:numId w:val="10"/>
        </w:numPr>
        <w:spacing w:after="0"/>
        <w:rPr>
          <w:rFonts w:asciiTheme="minorBidi" w:hAnsiTheme="minorBidi" w:cstheme="minorBidi"/>
        </w:rPr>
      </w:pPr>
      <w:r w:rsidRPr="004A7A2E">
        <w:rPr>
          <w:rFonts w:asciiTheme="minorBidi" w:hAnsiTheme="minorBidi" w:cstheme="minorBidi"/>
        </w:rPr>
        <w:t>New</w:t>
      </w:r>
      <w:r w:rsidR="005A1FEF">
        <w:rPr>
          <w:rFonts w:asciiTheme="minorBidi" w:hAnsiTheme="minorBidi" w:cstheme="minorBidi"/>
        </w:rPr>
        <w:t xml:space="preserve"> record will be come from</w:t>
      </w:r>
      <w:r w:rsidRPr="004A7A2E">
        <w:rPr>
          <w:rFonts w:asciiTheme="minorBidi" w:hAnsiTheme="minorBidi" w:cstheme="minorBidi"/>
        </w:rPr>
        <w:t xml:space="preserve"> table </w:t>
      </w:r>
      <w:r w:rsidR="005A1FEF">
        <w:rPr>
          <w:rFonts w:asciiTheme="minorBidi" w:hAnsiTheme="minorBidi" w:cstheme="minorBidi"/>
        </w:rPr>
        <w:t>ISSUER_CREDIT_RATING</w:t>
      </w:r>
      <w:r w:rsidR="00BD13D2">
        <w:rPr>
          <w:rFonts w:asciiTheme="minorBidi" w:hAnsiTheme="minorBidi" w:cstheme="minorBidi"/>
        </w:rPr>
        <w:t>S</w:t>
      </w:r>
      <w:r w:rsidRPr="004A7A2E">
        <w:rPr>
          <w:rFonts w:asciiTheme="minorBidi" w:hAnsiTheme="minorBidi" w:cstheme="minorBidi"/>
        </w:rPr>
        <w:t xml:space="preserve"> twice a day, one time in the morning and one time in the afternoon.</w:t>
      </w:r>
    </w:p>
    <w:p w14:paraId="461A62C0" w14:textId="4BFB2FDC" w:rsidR="004A7A2E" w:rsidRDefault="004A7A2E" w:rsidP="00E14F70">
      <w:pPr>
        <w:pStyle w:val="BodyText"/>
        <w:numPr>
          <w:ilvl w:val="0"/>
          <w:numId w:val="10"/>
        </w:numPr>
        <w:spacing w:after="0"/>
        <w:rPr>
          <w:rFonts w:asciiTheme="minorBidi" w:hAnsiTheme="minorBidi" w:cstheme="minorBidi"/>
        </w:rPr>
      </w:pPr>
      <w:r>
        <w:rPr>
          <w:rFonts w:asciiTheme="minorBidi" w:hAnsiTheme="minorBidi" w:cstheme="minorBidi"/>
        </w:rPr>
        <w:t>The initial load has already done, there will be some record on BEA_ICR_HIST.</w:t>
      </w:r>
    </w:p>
    <w:p w14:paraId="7D4B474C" w14:textId="2A79EFE8" w:rsidR="004A7A2E" w:rsidRDefault="004A7A2E" w:rsidP="00E14F70">
      <w:pPr>
        <w:pStyle w:val="BodyText"/>
        <w:numPr>
          <w:ilvl w:val="0"/>
          <w:numId w:val="10"/>
        </w:numPr>
        <w:spacing w:after="0"/>
        <w:rPr>
          <w:rFonts w:asciiTheme="minorBidi" w:hAnsiTheme="minorBidi" w:cstheme="minorBidi"/>
        </w:rPr>
      </w:pPr>
      <w:r>
        <w:rPr>
          <w:rFonts w:asciiTheme="minorBidi" w:hAnsiTheme="minorBidi" w:cstheme="minorBidi"/>
        </w:rPr>
        <w:t>Record on BEA_ICT_HIST is to be kept forever, no housekeeping will be perform</w:t>
      </w:r>
      <w:r w:rsidR="00350507">
        <w:rPr>
          <w:rFonts w:asciiTheme="minorBidi" w:hAnsiTheme="minorBidi" w:cstheme="minorBidi"/>
        </w:rPr>
        <w:t>ed</w:t>
      </w:r>
      <w:r>
        <w:rPr>
          <w:rFonts w:asciiTheme="minorBidi" w:hAnsiTheme="minorBidi" w:cstheme="minorBidi"/>
        </w:rPr>
        <w:t>.</w:t>
      </w:r>
    </w:p>
    <w:p w14:paraId="22F569EE" w14:textId="7AE42DBC" w:rsidR="00350507" w:rsidRPr="004A7A2E" w:rsidRDefault="00350507" w:rsidP="00E14F70">
      <w:pPr>
        <w:pStyle w:val="BodyText"/>
        <w:numPr>
          <w:ilvl w:val="0"/>
          <w:numId w:val="10"/>
        </w:numPr>
        <w:spacing w:after="0"/>
        <w:rPr>
          <w:rFonts w:asciiTheme="minorBidi" w:hAnsiTheme="minorBidi" w:cstheme="minorBidi"/>
        </w:rPr>
      </w:pPr>
      <w:r>
        <w:rPr>
          <w:rFonts w:asciiTheme="minorBidi" w:hAnsiTheme="minorBidi" w:cstheme="minorBidi"/>
        </w:rPr>
        <w:t>Any null rating date fro</w:t>
      </w:r>
      <w:r w:rsidR="00BD13D2">
        <w:rPr>
          <w:rFonts w:asciiTheme="minorBidi" w:hAnsiTheme="minorBidi" w:cstheme="minorBidi"/>
        </w:rPr>
        <w:t>m ISSUER_CREDIT_RATINGS</w:t>
      </w:r>
      <w:r>
        <w:rPr>
          <w:rFonts w:asciiTheme="minorBidi" w:hAnsiTheme="minorBidi" w:cstheme="minorBidi"/>
        </w:rPr>
        <w:t xml:space="preserve"> will be treat as the reporting date of the context.</w:t>
      </w:r>
    </w:p>
    <w:p w14:paraId="19921091" w14:textId="77777777" w:rsidR="004A7A2E" w:rsidRDefault="004A7A2E" w:rsidP="009E527B">
      <w:pPr>
        <w:pStyle w:val="BodyText"/>
        <w:spacing w:after="0"/>
        <w:rPr>
          <w:rFonts w:asciiTheme="minorBidi" w:hAnsiTheme="minorBidi" w:cstheme="minorBidi"/>
        </w:rPr>
      </w:pPr>
    </w:p>
    <w:p w14:paraId="008A7265" w14:textId="61F09BDB" w:rsidR="004A7A2E" w:rsidRDefault="007807B4" w:rsidP="009E527B">
      <w:pPr>
        <w:pStyle w:val="BodyText"/>
        <w:spacing w:after="0"/>
        <w:rPr>
          <w:rFonts w:asciiTheme="minorBidi" w:hAnsiTheme="minorBidi" w:cstheme="minorBidi"/>
        </w:rPr>
      </w:pPr>
      <w:r>
        <w:rPr>
          <w:rFonts w:asciiTheme="minorBidi" w:hAnsiTheme="minorBidi" w:cstheme="minorBidi"/>
        </w:rPr>
        <w:t>When the procedure is call, it will perform the following steps:</w:t>
      </w:r>
    </w:p>
    <w:p w14:paraId="0B3A9847" w14:textId="717C9C1A" w:rsidR="007807B4" w:rsidRDefault="00BD13D2" w:rsidP="00E14F70">
      <w:pPr>
        <w:pStyle w:val="BodyText"/>
        <w:numPr>
          <w:ilvl w:val="0"/>
          <w:numId w:val="11"/>
        </w:numPr>
        <w:spacing w:after="0"/>
        <w:rPr>
          <w:rFonts w:asciiTheme="minorBidi" w:hAnsiTheme="minorBidi" w:cstheme="minorBidi"/>
        </w:rPr>
      </w:pPr>
      <w:r>
        <w:rPr>
          <w:rFonts w:asciiTheme="minorBidi" w:hAnsiTheme="minorBidi" w:cstheme="minorBidi"/>
        </w:rPr>
        <w:t>If ISSUER_CREDIT_RATINGS</w:t>
      </w:r>
      <w:r w:rsidR="007807B4">
        <w:rPr>
          <w:rFonts w:asciiTheme="minorBidi" w:hAnsiTheme="minorBidi" w:cstheme="minorBidi"/>
        </w:rPr>
        <w:t xml:space="preserve"> contain a new distinct</w:t>
      </w:r>
      <w:r w:rsidR="007807B4" w:rsidRPr="00BD13D2">
        <w:rPr>
          <w:rFonts w:asciiTheme="minorBidi" w:hAnsiTheme="minorBidi" w:cstheme="minorBidi"/>
          <w:color w:val="000000" w:themeColor="text1"/>
        </w:rPr>
        <w:t xml:space="preserve"> </w:t>
      </w:r>
      <w:r w:rsidRPr="00BD13D2">
        <w:rPr>
          <w:rFonts w:ascii="Calibri" w:eastAsia="Times New Roman" w:hAnsi="Calibri" w:cs="Calibri"/>
          <w:color w:val="000000" w:themeColor="text1"/>
          <w:sz w:val="22"/>
          <w:lang w:eastAsia="zh-CN"/>
        </w:rPr>
        <w:t>ENTITY_CODE</w:t>
      </w:r>
      <w:r w:rsidR="007807B4">
        <w:rPr>
          <w:rFonts w:asciiTheme="minorBidi" w:hAnsiTheme="minorBidi" w:cstheme="minorBidi"/>
        </w:rPr>
        <w:t>, AGENCY_CODE record that not exists on BEA_ICR_HIST, insert that record.</w:t>
      </w:r>
    </w:p>
    <w:p w14:paraId="75CF23A0" w14:textId="7656810D" w:rsidR="007807B4" w:rsidRDefault="00BD13D2" w:rsidP="00E14F70">
      <w:pPr>
        <w:pStyle w:val="BodyText"/>
        <w:numPr>
          <w:ilvl w:val="0"/>
          <w:numId w:val="11"/>
        </w:numPr>
        <w:spacing w:after="0"/>
        <w:rPr>
          <w:rFonts w:asciiTheme="minorBidi" w:hAnsiTheme="minorBidi" w:cstheme="minorBidi"/>
        </w:rPr>
      </w:pPr>
      <w:r>
        <w:rPr>
          <w:rFonts w:asciiTheme="minorBidi" w:hAnsiTheme="minorBidi" w:cstheme="minorBidi"/>
        </w:rPr>
        <w:t>If ISSUER_CREDIT_RATINGS</w:t>
      </w:r>
      <w:r w:rsidR="007807B4">
        <w:rPr>
          <w:rFonts w:asciiTheme="minorBidi" w:hAnsiTheme="minorBidi" w:cstheme="minorBidi"/>
        </w:rPr>
        <w:t xml:space="preserve"> con</w:t>
      </w:r>
      <w:r w:rsidR="00DF0446">
        <w:rPr>
          <w:rFonts w:asciiTheme="minorBidi" w:hAnsiTheme="minorBidi" w:cstheme="minorBidi"/>
        </w:rPr>
        <w:t>tain a match record of ENTITY_CODE</w:t>
      </w:r>
      <w:r w:rsidR="00782D45">
        <w:rPr>
          <w:rFonts w:asciiTheme="minorBidi" w:hAnsiTheme="minorBidi" w:cstheme="minorBidi"/>
        </w:rPr>
        <w:t>,AGENCT</w:t>
      </w:r>
      <w:r w:rsidR="00DF0446">
        <w:rPr>
          <w:rFonts w:asciiTheme="minorBidi" w:hAnsiTheme="minorBidi" w:cstheme="minorBidi"/>
        </w:rPr>
        <w:t xml:space="preserve">_CODE and </w:t>
      </w:r>
      <w:r w:rsidR="00782D45">
        <w:rPr>
          <w:rFonts w:asciiTheme="minorBidi" w:hAnsiTheme="minorBidi" w:cstheme="minorBidi"/>
        </w:rPr>
        <w:t>LONG_TERM_RATING</w:t>
      </w:r>
      <w:r w:rsidR="00DF0446">
        <w:rPr>
          <w:rFonts w:asciiTheme="minorBidi" w:hAnsiTheme="minorBidi" w:cstheme="minorBidi"/>
        </w:rPr>
        <w:t xml:space="preserve"> is different from the latest one, </w:t>
      </w:r>
      <w:r w:rsidR="00950E04">
        <w:rPr>
          <w:rFonts w:asciiTheme="minorBidi" w:hAnsiTheme="minorBidi" w:cstheme="minorBidi"/>
        </w:rPr>
        <w:t xml:space="preserve"> and the </w:t>
      </w:r>
      <w:proofErr w:type="spellStart"/>
      <w:r w:rsidR="00950E04">
        <w:rPr>
          <w:rFonts w:asciiTheme="minorBidi" w:hAnsiTheme="minorBidi" w:cstheme="minorBidi"/>
        </w:rPr>
        <w:t>rating_date</w:t>
      </w:r>
      <w:proofErr w:type="spellEnd"/>
      <w:r w:rsidR="00950E04">
        <w:rPr>
          <w:rFonts w:asciiTheme="minorBidi" w:hAnsiTheme="minorBidi" w:cstheme="minorBidi"/>
        </w:rPr>
        <w:t xml:space="preserve"> is later than BEA_ICR_HIST.RATING_DATE</w:t>
      </w:r>
      <w:r w:rsidR="00782D45">
        <w:rPr>
          <w:rFonts w:asciiTheme="minorBidi" w:hAnsiTheme="minorBidi" w:cstheme="minorBidi"/>
        </w:rPr>
        <w:t>, that record will be inserted.</w:t>
      </w:r>
    </w:p>
    <w:p w14:paraId="46FF439B" w14:textId="77777777" w:rsidR="00950E04" w:rsidRDefault="00950E04" w:rsidP="00E14F70">
      <w:pPr>
        <w:pStyle w:val="BodyText"/>
        <w:numPr>
          <w:ilvl w:val="0"/>
          <w:numId w:val="11"/>
        </w:numPr>
        <w:spacing w:after="0"/>
        <w:rPr>
          <w:rFonts w:asciiTheme="minorBidi" w:hAnsiTheme="minorBidi" w:cstheme="minorBidi"/>
        </w:rPr>
      </w:pPr>
    </w:p>
    <w:p w14:paraId="2BF9725C" w14:textId="48CAA0B9" w:rsidR="00782D45" w:rsidRDefault="00782D45" w:rsidP="00782D45">
      <w:pPr>
        <w:pStyle w:val="BodyText"/>
        <w:spacing w:after="0"/>
        <w:rPr>
          <w:rFonts w:asciiTheme="minorBidi" w:hAnsiTheme="minorBidi" w:cstheme="minorBidi"/>
        </w:rPr>
      </w:pPr>
      <w:r>
        <w:rPr>
          <w:rFonts w:asciiTheme="minorBidi" w:hAnsiTheme="minorBidi" w:cstheme="minorBidi"/>
        </w:rPr>
        <w:t xml:space="preserve">In either case, the </w:t>
      </w:r>
      <w:proofErr w:type="spellStart"/>
      <w:r>
        <w:rPr>
          <w:rFonts w:asciiTheme="minorBidi" w:hAnsiTheme="minorBidi" w:cstheme="minorBidi"/>
        </w:rPr>
        <w:t>rating_date</w:t>
      </w:r>
      <w:proofErr w:type="spellEnd"/>
      <w:r>
        <w:rPr>
          <w:rFonts w:asciiTheme="minorBidi" w:hAnsiTheme="minorBidi" w:cstheme="minorBidi"/>
        </w:rPr>
        <w:t xml:space="preserve"> will be the </w:t>
      </w:r>
      <w:proofErr w:type="spellStart"/>
      <w:r>
        <w:rPr>
          <w:rFonts w:asciiTheme="minorBidi" w:hAnsiTheme="minorBidi" w:cstheme="minorBidi"/>
        </w:rPr>
        <w:t>reporting_date</w:t>
      </w:r>
      <w:proofErr w:type="spellEnd"/>
      <w:r>
        <w:rPr>
          <w:rFonts w:asciiTheme="minorBidi" w:hAnsiTheme="minorBidi" w:cstheme="minorBidi"/>
        </w:rPr>
        <w:t xml:space="preserve"> of the context where the procedure will be called.</w:t>
      </w:r>
    </w:p>
    <w:p w14:paraId="2400ABC6" w14:textId="77777777" w:rsidR="00782D45" w:rsidRDefault="00782D45" w:rsidP="00782D45">
      <w:pPr>
        <w:pStyle w:val="BodyText"/>
        <w:spacing w:after="0"/>
        <w:rPr>
          <w:rFonts w:asciiTheme="minorBidi" w:hAnsiTheme="minorBidi" w:cstheme="minorBidi"/>
        </w:rPr>
      </w:pPr>
    </w:p>
    <w:p w14:paraId="421DC5D0" w14:textId="1DB60675" w:rsidR="007807B4" w:rsidRDefault="00782D45" w:rsidP="009E527B">
      <w:pPr>
        <w:pStyle w:val="BodyText"/>
        <w:spacing w:after="0"/>
        <w:rPr>
          <w:rFonts w:asciiTheme="minorBidi" w:hAnsiTheme="minorBidi" w:cstheme="minorBidi"/>
        </w:rPr>
      </w:pPr>
      <w:r>
        <w:rPr>
          <w:rFonts w:asciiTheme="minorBidi" w:hAnsiTheme="minorBidi" w:cstheme="minorBidi"/>
        </w:rPr>
        <w:t>Example</w:t>
      </w:r>
    </w:p>
    <w:p w14:paraId="2084B239" w14:textId="77777777" w:rsidR="00782D45" w:rsidRDefault="00782D45" w:rsidP="009E527B">
      <w:pPr>
        <w:pStyle w:val="BodyText"/>
        <w:spacing w:after="0"/>
        <w:rPr>
          <w:rFonts w:asciiTheme="minorBidi" w:hAnsiTheme="minorBidi" w:cstheme="minorBidi"/>
        </w:rPr>
      </w:pPr>
    </w:p>
    <w:p w14:paraId="6B22707F" w14:textId="4F4B0E83" w:rsidR="00782D45" w:rsidRDefault="00782D45" w:rsidP="009E527B">
      <w:pPr>
        <w:pStyle w:val="BodyText"/>
        <w:spacing w:after="0"/>
        <w:rPr>
          <w:rFonts w:asciiTheme="minorBidi" w:hAnsiTheme="minorBidi" w:cstheme="minorBidi"/>
        </w:rPr>
      </w:pPr>
      <w:r>
        <w:rPr>
          <w:rFonts w:asciiTheme="minorBidi" w:hAnsiTheme="minorBidi" w:cstheme="minorBidi"/>
        </w:rPr>
        <w:t>RD: 2017.04.26</w:t>
      </w:r>
    </w:p>
    <w:p w14:paraId="2342A89B" w14:textId="77777777" w:rsidR="00782D45" w:rsidRDefault="00782D45" w:rsidP="009E527B">
      <w:pPr>
        <w:pStyle w:val="BodyText"/>
        <w:spacing w:after="0"/>
        <w:rPr>
          <w:rFonts w:asciiTheme="minorBidi" w:hAnsiTheme="minorBidi" w:cstheme="minorBidi"/>
        </w:rPr>
      </w:pPr>
    </w:p>
    <w:p w14:paraId="4BA0FF93" w14:textId="508540BA" w:rsidR="00950E04" w:rsidRDefault="00950E04" w:rsidP="009E527B">
      <w:pPr>
        <w:pStyle w:val="BodyText"/>
        <w:spacing w:after="0"/>
        <w:rPr>
          <w:rFonts w:asciiTheme="minorBidi" w:hAnsiTheme="minorBidi" w:cstheme="minorBidi"/>
        </w:rPr>
      </w:pPr>
      <w:r>
        <w:rPr>
          <w:rFonts w:asciiTheme="minorBidi" w:hAnsiTheme="minorBidi" w:cstheme="minorBidi"/>
        </w:rPr>
        <w:t>BEA_ICR_HIST    (Before)</w:t>
      </w:r>
    </w:p>
    <w:tbl>
      <w:tblPr>
        <w:tblW w:w="9535" w:type="dxa"/>
        <w:tblLook w:val="04A0" w:firstRow="1" w:lastRow="0" w:firstColumn="1" w:lastColumn="0" w:noHBand="0" w:noVBand="1"/>
      </w:tblPr>
      <w:tblGrid>
        <w:gridCol w:w="1960"/>
        <w:gridCol w:w="1960"/>
        <w:gridCol w:w="2240"/>
        <w:gridCol w:w="1660"/>
        <w:gridCol w:w="1715"/>
      </w:tblGrid>
      <w:tr w:rsidR="00950E04" w:rsidRPr="00950E04" w14:paraId="105BC100" w14:textId="77777777" w:rsidTr="00950E04">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2781BB3D" w14:textId="0A8D7301" w:rsidR="00950E04" w:rsidRPr="00950E04" w:rsidRDefault="00BD13D2" w:rsidP="00950E0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960" w:type="dxa"/>
            <w:tcBorders>
              <w:top w:val="single" w:sz="4" w:space="0" w:color="auto"/>
              <w:left w:val="nil"/>
              <w:bottom w:val="single" w:sz="4" w:space="0" w:color="auto"/>
              <w:right w:val="single" w:sz="4" w:space="0" w:color="auto"/>
            </w:tcBorders>
            <w:shd w:val="clear" w:color="000000" w:fill="00B0F0"/>
            <w:vAlign w:val="bottom"/>
            <w:hideMark/>
          </w:tcPr>
          <w:p w14:paraId="36F8C9A2"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AGENCY_CODE</w:t>
            </w:r>
          </w:p>
        </w:tc>
        <w:tc>
          <w:tcPr>
            <w:tcW w:w="2240" w:type="dxa"/>
            <w:tcBorders>
              <w:top w:val="single" w:sz="4" w:space="0" w:color="auto"/>
              <w:left w:val="nil"/>
              <w:bottom w:val="single" w:sz="4" w:space="0" w:color="auto"/>
              <w:right w:val="single" w:sz="4" w:space="0" w:color="auto"/>
            </w:tcBorders>
            <w:shd w:val="clear" w:color="000000" w:fill="00B0F0"/>
            <w:vAlign w:val="bottom"/>
            <w:hideMark/>
          </w:tcPr>
          <w:p w14:paraId="015C27B8"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LONG_TERM_RATING</w:t>
            </w:r>
          </w:p>
        </w:tc>
        <w:tc>
          <w:tcPr>
            <w:tcW w:w="1660" w:type="dxa"/>
            <w:tcBorders>
              <w:top w:val="single" w:sz="4" w:space="0" w:color="auto"/>
              <w:left w:val="nil"/>
              <w:bottom w:val="single" w:sz="4" w:space="0" w:color="auto"/>
              <w:right w:val="single" w:sz="4" w:space="0" w:color="auto"/>
            </w:tcBorders>
            <w:shd w:val="clear" w:color="000000" w:fill="00B0F0"/>
            <w:vAlign w:val="bottom"/>
            <w:hideMark/>
          </w:tcPr>
          <w:p w14:paraId="476C657B"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RATING_DATE</w:t>
            </w:r>
          </w:p>
        </w:tc>
        <w:tc>
          <w:tcPr>
            <w:tcW w:w="1715" w:type="dxa"/>
            <w:tcBorders>
              <w:top w:val="single" w:sz="4" w:space="0" w:color="auto"/>
              <w:left w:val="nil"/>
              <w:bottom w:val="single" w:sz="4" w:space="0" w:color="auto"/>
              <w:right w:val="single" w:sz="4" w:space="0" w:color="auto"/>
            </w:tcBorders>
            <w:shd w:val="clear" w:color="000000" w:fill="00B0F0"/>
            <w:vAlign w:val="bottom"/>
            <w:hideMark/>
          </w:tcPr>
          <w:p w14:paraId="247DFCE6"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INPUT_DATE</w:t>
            </w:r>
          </w:p>
        </w:tc>
      </w:tr>
      <w:tr w:rsidR="00350507" w:rsidRPr="00950E04" w14:paraId="326E3CA5"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2B07CE61" w14:textId="77777777" w:rsidR="00350507" w:rsidRPr="00950E04" w:rsidRDefault="00350507" w:rsidP="00350507">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CPTY_1</w:t>
            </w:r>
          </w:p>
        </w:tc>
        <w:tc>
          <w:tcPr>
            <w:tcW w:w="1960" w:type="dxa"/>
            <w:tcBorders>
              <w:top w:val="nil"/>
              <w:left w:val="nil"/>
              <w:bottom w:val="single" w:sz="4" w:space="0" w:color="auto"/>
              <w:right w:val="single" w:sz="4" w:space="0" w:color="auto"/>
            </w:tcBorders>
            <w:shd w:val="clear" w:color="auto" w:fill="auto"/>
            <w:vAlign w:val="bottom"/>
            <w:hideMark/>
          </w:tcPr>
          <w:p w14:paraId="65852D9C" w14:textId="77777777" w:rsidR="00350507" w:rsidRPr="00950E04" w:rsidRDefault="00350507" w:rsidP="00350507">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2240" w:type="dxa"/>
            <w:tcBorders>
              <w:top w:val="nil"/>
              <w:left w:val="nil"/>
              <w:bottom w:val="single" w:sz="4" w:space="0" w:color="auto"/>
              <w:right w:val="single" w:sz="4" w:space="0" w:color="auto"/>
            </w:tcBorders>
            <w:shd w:val="clear" w:color="auto" w:fill="auto"/>
            <w:vAlign w:val="bottom"/>
            <w:hideMark/>
          </w:tcPr>
          <w:p w14:paraId="4133B9B9" w14:textId="77777777" w:rsidR="00350507" w:rsidRPr="00950E04" w:rsidRDefault="00350507" w:rsidP="00350507">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7868D84D" w14:textId="2BABDBC8" w:rsidR="00350507" w:rsidRPr="00950E04" w:rsidRDefault="005A1FEF" w:rsidP="00350507">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Pr="00950E04">
              <w:rPr>
                <w:rFonts w:ascii="Calibri" w:eastAsia="Times New Roman" w:hAnsi="Calibri" w:cs="Calibri"/>
                <w:color w:val="000000"/>
                <w:sz w:val="22"/>
                <w:lang w:eastAsia="zh-CN"/>
              </w:rPr>
              <w:t>.01.01</w:t>
            </w:r>
          </w:p>
        </w:tc>
        <w:tc>
          <w:tcPr>
            <w:tcW w:w="1715" w:type="dxa"/>
            <w:tcBorders>
              <w:top w:val="nil"/>
              <w:left w:val="nil"/>
              <w:bottom w:val="single" w:sz="4" w:space="0" w:color="auto"/>
              <w:right w:val="single" w:sz="4" w:space="0" w:color="auto"/>
            </w:tcBorders>
            <w:shd w:val="clear" w:color="auto" w:fill="auto"/>
            <w:hideMark/>
          </w:tcPr>
          <w:p w14:paraId="693F09F7" w14:textId="6B6108C8" w:rsidR="00350507" w:rsidRPr="00950E04" w:rsidRDefault="005A1FEF" w:rsidP="005A1FEF">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sidRPr="008876BB">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r w:rsidR="005A1FEF" w:rsidRPr="00950E04" w14:paraId="32BA3E41"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4A195FB5"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4A796D75"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2F68FF04"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AAA</w:t>
            </w:r>
          </w:p>
        </w:tc>
        <w:tc>
          <w:tcPr>
            <w:tcW w:w="1660" w:type="dxa"/>
            <w:tcBorders>
              <w:top w:val="nil"/>
              <w:left w:val="nil"/>
              <w:bottom w:val="single" w:sz="4" w:space="0" w:color="auto"/>
              <w:right w:val="single" w:sz="4" w:space="0" w:color="auto"/>
            </w:tcBorders>
            <w:shd w:val="clear" w:color="auto" w:fill="auto"/>
            <w:vAlign w:val="bottom"/>
            <w:hideMark/>
          </w:tcPr>
          <w:p w14:paraId="6A0C0A4D" w14:textId="3CE1496E" w:rsidR="005A1FEF" w:rsidRPr="00950E04" w:rsidRDefault="005A1FEF" w:rsidP="005A1FEF">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Pr="00950E04">
              <w:rPr>
                <w:rFonts w:ascii="Calibri" w:eastAsia="Times New Roman" w:hAnsi="Calibri" w:cs="Calibri"/>
                <w:color w:val="000000"/>
                <w:sz w:val="22"/>
                <w:lang w:eastAsia="zh-CN"/>
              </w:rPr>
              <w:t>.01.01</w:t>
            </w:r>
          </w:p>
        </w:tc>
        <w:tc>
          <w:tcPr>
            <w:tcW w:w="1715" w:type="dxa"/>
            <w:tcBorders>
              <w:top w:val="nil"/>
              <w:left w:val="nil"/>
              <w:bottom w:val="single" w:sz="4" w:space="0" w:color="auto"/>
              <w:right w:val="single" w:sz="4" w:space="0" w:color="auto"/>
            </w:tcBorders>
            <w:shd w:val="clear" w:color="auto" w:fill="auto"/>
            <w:hideMark/>
          </w:tcPr>
          <w:p w14:paraId="6AF4219C" w14:textId="410EED1E" w:rsidR="005A1FEF" w:rsidRPr="00950E04" w:rsidRDefault="005A1FEF" w:rsidP="005A1FEF">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r>
      <w:tr w:rsidR="005A1FEF" w:rsidRPr="00950E04" w14:paraId="35DDB4D9"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2DF322B3"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6386F3C2"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4B42454C"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48695D0F" w14:textId="37A7CB53" w:rsidR="005A1FEF" w:rsidRPr="00950E04" w:rsidRDefault="005A1FEF" w:rsidP="005A1FEF">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Pr="00950E04">
              <w:rPr>
                <w:rFonts w:ascii="Calibri" w:eastAsia="Times New Roman" w:hAnsi="Calibri" w:cs="Calibri"/>
                <w:color w:val="000000"/>
                <w:sz w:val="22"/>
                <w:lang w:eastAsia="zh-CN"/>
              </w:rPr>
              <w:t>.01.01</w:t>
            </w:r>
          </w:p>
        </w:tc>
        <w:tc>
          <w:tcPr>
            <w:tcW w:w="1715" w:type="dxa"/>
            <w:tcBorders>
              <w:top w:val="nil"/>
              <w:left w:val="nil"/>
              <w:bottom w:val="single" w:sz="4" w:space="0" w:color="auto"/>
              <w:right w:val="single" w:sz="4" w:space="0" w:color="auto"/>
            </w:tcBorders>
            <w:shd w:val="clear" w:color="auto" w:fill="auto"/>
            <w:hideMark/>
          </w:tcPr>
          <w:p w14:paraId="0D23EA3C" w14:textId="71F1DD6A" w:rsidR="005A1FEF" w:rsidRPr="00950E04" w:rsidRDefault="005A1FEF" w:rsidP="005A1FEF">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r>
      <w:tr w:rsidR="005A1FEF" w:rsidRPr="00950E04" w14:paraId="027A9738"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156FB363"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7941AC89"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67850039"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w:t>
            </w:r>
          </w:p>
        </w:tc>
        <w:tc>
          <w:tcPr>
            <w:tcW w:w="1660" w:type="dxa"/>
            <w:tcBorders>
              <w:top w:val="nil"/>
              <w:left w:val="nil"/>
              <w:bottom w:val="single" w:sz="4" w:space="0" w:color="auto"/>
              <w:right w:val="single" w:sz="4" w:space="0" w:color="auto"/>
            </w:tcBorders>
            <w:shd w:val="clear" w:color="auto" w:fill="auto"/>
            <w:vAlign w:val="bottom"/>
            <w:hideMark/>
          </w:tcPr>
          <w:p w14:paraId="74667FAB"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2015.01.01</w:t>
            </w:r>
          </w:p>
        </w:tc>
        <w:tc>
          <w:tcPr>
            <w:tcW w:w="1715" w:type="dxa"/>
            <w:tcBorders>
              <w:top w:val="nil"/>
              <w:left w:val="nil"/>
              <w:bottom w:val="single" w:sz="4" w:space="0" w:color="auto"/>
              <w:right w:val="single" w:sz="4" w:space="0" w:color="auto"/>
            </w:tcBorders>
            <w:shd w:val="clear" w:color="auto" w:fill="auto"/>
            <w:hideMark/>
          </w:tcPr>
          <w:p w14:paraId="1B3CB1B8" w14:textId="25115B98" w:rsidR="005A1FEF" w:rsidRPr="00950E04" w:rsidRDefault="005A1FEF" w:rsidP="005A1FEF">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r>
      <w:tr w:rsidR="005A1FEF" w:rsidRPr="00950E04" w14:paraId="57D34189"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3407FBBD"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31514493"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2240" w:type="dxa"/>
            <w:tcBorders>
              <w:top w:val="nil"/>
              <w:left w:val="nil"/>
              <w:bottom w:val="single" w:sz="4" w:space="0" w:color="auto"/>
              <w:right w:val="single" w:sz="4" w:space="0" w:color="auto"/>
            </w:tcBorders>
            <w:shd w:val="clear" w:color="auto" w:fill="auto"/>
            <w:vAlign w:val="bottom"/>
            <w:hideMark/>
          </w:tcPr>
          <w:p w14:paraId="15C08DC0"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170ACA21" w14:textId="77777777" w:rsidR="005A1FEF" w:rsidRPr="00950E04" w:rsidRDefault="005A1FEF" w:rsidP="005A1FEF">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715" w:type="dxa"/>
            <w:tcBorders>
              <w:top w:val="nil"/>
              <w:left w:val="nil"/>
              <w:bottom w:val="single" w:sz="4" w:space="0" w:color="auto"/>
              <w:right w:val="single" w:sz="4" w:space="0" w:color="auto"/>
            </w:tcBorders>
            <w:shd w:val="clear" w:color="auto" w:fill="auto"/>
            <w:hideMark/>
          </w:tcPr>
          <w:p w14:paraId="13F9237D" w14:textId="0EDBB677" w:rsidR="005A1FEF" w:rsidRPr="00950E04" w:rsidRDefault="005A1FEF" w:rsidP="005A1FEF">
            <w:pPr>
              <w:spacing w:after="0" w:line="240" w:lineRule="auto"/>
              <w:rPr>
                <w:rFonts w:ascii="Calibri" w:eastAsia="Times New Roman" w:hAnsi="Calibri" w:cs="Calibri"/>
                <w:color w:val="000000"/>
                <w:sz w:val="22"/>
                <w:lang w:eastAsia="zh-CN"/>
              </w:rPr>
            </w:pPr>
            <w:r w:rsidRPr="00764FB9">
              <w:rPr>
                <w:rFonts w:ascii="Calibri" w:eastAsia="Times New Roman" w:hAnsi="Calibri" w:cs="Calibri"/>
                <w:color w:val="000000"/>
                <w:sz w:val="22"/>
                <w:lang w:eastAsia="zh-CN"/>
              </w:rPr>
              <w:t>1990.01.01</w:t>
            </w:r>
          </w:p>
        </w:tc>
      </w:tr>
      <w:tr w:rsidR="00950E04" w:rsidRPr="00950E04" w14:paraId="4A122468" w14:textId="77777777" w:rsidTr="00950E04">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5E85F76A"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CPTY_3</w:t>
            </w:r>
          </w:p>
        </w:tc>
        <w:tc>
          <w:tcPr>
            <w:tcW w:w="1960" w:type="dxa"/>
            <w:tcBorders>
              <w:top w:val="nil"/>
              <w:left w:val="nil"/>
              <w:bottom w:val="single" w:sz="4" w:space="0" w:color="auto"/>
              <w:right w:val="single" w:sz="4" w:space="0" w:color="auto"/>
            </w:tcBorders>
            <w:shd w:val="clear" w:color="auto" w:fill="auto"/>
            <w:vAlign w:val="bottom"/>
            <w:hideMark/>
          </w:tcPr>
          <w:p w14:paraId="547184C2"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21FEEBDB"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w:t>
            </w:r>
          </w:p>
        </w:tc>
        <w:tc>
          <w:tcPr>
            <w:tcW w:w="1660" w:type="dxa"/>
            <w:tcBorders>
              <w:top w:val="nil"/>
              <w:left w:val="nil"/>
              <w:bottom w:val="single" w:sz="4" w:space="0" w:color="auto"/>
              <w:right w:val="single" w:sz="4" w:space="0" w:color="auto"/>
            </w:tcBorders>
            <w:shd w:val="clear" w:color="auto" w:fill="auto"/>
            <w:vAlign w:val="bottom"/>
            <w:hideMark/>
          </w:tcPr>
          <w:p w14:paraId="4BAB012E" w14:textId="67EA1910"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c>
          <w:tcPr>
            <w:tcW w:w="1715" w:type="dxa"/>
            <w:tcBorders>
              <w:top w:val="nil"/>
              <w:left w:val="nil"/>
              <w:bottom w:val="single" w:sz="4" w:space="0" w:color="auto"/>
              <w:right w:val="single" w:sz="4" w:space="0" w:color="auto"/>
            </w:tcBorders>
            <w:shd w:val="clear" w:color="auto" w:fill="auto"/>
            <w:vAlign w:val="bottom"/>
            <w:hideMark/>
          </w:tcPr>
          <w:p w14:paraId="7A592CA1" w14:textId="25267823"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r>
      <w:tr w:rsidR="00950E04" w:rsidRPr="00950E04" w14:paraId="29027B41" w14:textId="77777777" w:rsidTr="00950E04">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350B96CE"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CPTY_4</w:t>
            </w:r>
          </w:p>
        </w:tc>
        <w:tc>
          <w:tcPr>
            <w:tcW w:w="1960" w:type="dxa"/>
            <w:tcBorders>
              <w:top w:val="nil"/>
              <w:left w:val="nil"/>
              <w:bottom w:val="single" w:sz="4" w:space="0" w:color="auto"/>
              <w:right w:val="single" w:sz="4" w:space="0" w:color="auto"/>
            </w:tcBorders>
            <w:shd w:val="clear" w:color="auto" w:fill="auto"/>
            <w:vAlign w:val="bottom"/>
            <w:hideMark/>
          </w:tcPr>
          <w:p w14:paraId="18A51B54"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11162BBA"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1A98399E"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715" w:type="dxa"/>
            <w:tcBorders>
              <w:top w:val="nil"/>
              <w:left w:val="nil"/>
              <w:bottom w:val="single" w:sz="4" w:space="0" w:color="auto"/>
              <w:right w:val="single" w:sz="4" w:space="0" w:color="auto"/>
            </w:tcBorders>
            <w:shd w:val="clear" w:color="auto" w:fill="auto"/>
            <w:vAlign w:val="bottom"/>
            <w:hideMark/>
          </w:tcPr>
          <w:p w14:paraId="5CE71AF8" w14:textId="25A8B270" w:rsidR="00950E04" w:rsidRPr="00950E04" w:rsidRDefault="005A1FEF"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8876BB">
              <w:rPr>
                <w:rFonts w:ascii="Calibri" w:eastAsia="Times New Roman" w:hAnsi="Calibri" w:cs="Calibri"/>
                <w:color w:val="000000"/>
                <w:sz w:val="22"/>
                <w:lang w:eastAsia="zh-CN"/>
              </w:rPr>
              <w:t>.01</w:t>
            </w:r>
            <w:r w:rsidRPr="00950E04">
              <w:rPr>
                <w:rFonts w:ascii="Calibri" w:eastAsia="Times New Roman" w:hAnsi="Calibri" w:cs="Calibri"/>
                <w:color w:val="000000"/>
                <w:sz w:val="22"/>
                <w:lang w:eastAsia="zh-CN"/>
              </w:rPr>
              <w:t>.01</w:t>
            </w:r>
          </w:p>
        </w:tc>
      </w:tr>
    </w:tbl>
    <w:p w14:paraId="0D788704" w14:textId="77777777" w:rsidR="00782D45" w:rsidRDefault="00782D45" w:rsidP="009E527B">
      <w:pPr>
        <w:pStyle w:val="BodyText"/>
        <w:spacing w:after="0"/>
        <w:rPr>
          <w:rFonts w:asciiTheme="minorBidi" w:hAnsiTheme="minorBidi" w:cstheme="minorBidi"/>
        </w:rPr>
      </w:pPr>
    </w:p>
    <w:p w14:paraId="19919870" w14:textId="07BCC0A7" w:rsidR="00950E04" w:rsidRDefault="00950E04" w:rsidP="009E527B">
      <w:pPr>
        <w:pStyle w:val="BodyText"/>
        <w:spacing w:after="0"/>
        <w:rPr>
          <w:rFonts w:asciiTheme="minorBidi" w:hAnsiTheme="minorBidi" w:cstheme="minorBidi"/>
        </w:rPr>
      </w:pPr>
      <w:r>
        <w:rPr>
          <w:rFonts w:asciiTheme="minorBidi" w:hAnsiTheme="minorBidi" w:cstheme="minorBidi"/>
        </w:rPr>
        <w:t>Th</w:t>
      </w:r>
      <w:r w:rsidR="007D358E">
        <w:rPr>
          <w:rFonts w:asciiTheme="minorBidi" w:hAnsiTheme="minorBidi" w:cstheme="minorBidi"/>
        </w:rPr>
        <w:t>e new daily record of ISSUER_CREDIT_RATINGS</w:t>
      </w:r>
      <w:r>
        <w:rPr>
          <w:rFonts w:asciiTheme="minorBidi" w:hAnsiTheme="minorBidi" w:cstheme="minorBidi"/>
        </w:rPr>
        <w:t xml:space="preserve"> are</w:t>
      </w:r>
    </w:p>
    <w:p w14:paraId="67739A49" w14:textId="77777777" w:rsidR="00950E04" w:rsidRDefault="00950E04" w:rsidP="009E527B">
      <w:pPr>
        <w:pStyle w:val="BodyText"/>
        <w:spacing w:after="0"/>
        <w:rPr>
          <w:rFonts w:asciiTheme="minorBidi" w:hAnsiTheme="minorBidi" w:cstheme="minorBidi"/>
        </w:rPr>
      </w:pPr>
    </w:p>
    <w:tbl>
      <w:tblPr>
        <w:tblW w:w="8246" w:type="dxa"/>
        <w:tblLook w:val="04A0" w:firstRow="1" w:lastRow="0" w:firstColumn="1" w:lastColumn="0" w:noHBand="0" w:noVBand="1"/>
      </w:tblPr>
      <w:tblGrid>
        <w:gridCol w:w="545"/>
        <w:gridCol w:w="1905"/>
        <w:gridCol w:w="1920"/>
        <w:gridCol w:w="2233"/>
        <w:gridCol w:w="1643"/>
      </w:tblGrid>
      <w:tr w:rsidR="00950E04" w:rsidRPr="00950E04" w14:paraId="05F1DB0D" w14:textId="77777777" w:rsidTr="00950E04">
        <w:trPr>
          <w:trHeight w:val="300"/>
        </w:trPr>
        <w:tc>
          <w:tcPr>
            <w:tcW w:w="445" w:type="dxa"/>
            <w:tcBorders>
              <w:top w:val="single" w:sz="4" w:space="0" w:color="auto"/>
              <w:left w:val="single" w:sz="4" w:space="0" w:color="auto"/>
              <w:bottom w:val="single" w:sz="4" w:space="0" w:color="auto"/>
              <w:right w:val="single" w:sz="4" w:space="0" w:color="auto"/>
            </w:tcBorders>
            <w:shd w:val="clear" w:color="000000" w:fill="00B0F0"/>
          </w:tcPr>
          <w:p w14:paraId="09C22F16" w14:textId="06E3BE8D" w:rsidR="00950E04" w:rsidRPr="00950E04" w:rsidRDefault="00950E04" w:rsidP="00950E0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S/N</w:t>
            </w:r>
          </w:p>
        </w:tc>
        <w:tc>
          <w:tcPr>
            <w:tcW w:w="1949"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067973D0" w14:textId="374557F8" w:rsidR="00950E04" w:rsidRPr="00950E04" w:rsidRDefault="00BD13D2" w:rsidP="00950E0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955" w:type="dxa"/>
            <w:tcBorders>
              <w:top w:val="single" w:sz="4" w:space="0" w:color="auto"/>
              <w:left w:val="nil"/>
              <w:bottom w:val="single" w:sz="4" w:space="0" w:color="auto"/>
              <w:right w:val="single" w:sz="4" w:space="0" w:color="auto"/>
            </w:tcBorders>
            <w:shd w:val="clear" w:color="000000" w:fill="00B0F0"/>
            <w:vAlign w:val="bottom"/>
            <w:hideMark/>
          </w:tcPr>
          <w:p w14:paraId="7C5C9AB9"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AGENCY_CODE</w:t>
            </w:r>
          </w:p>
        </w:tc>
        <w:tc>
          <w:tcPr>
            <w:tcW w:w="2239" w:type="dxa"/>
            <w:tcBorders>
              <w:top w:val="single" w:sz="4" w:space="0" w:color="auto"/>
              <w:left w:val="nil"/>
              <w:bottom w:val="single" w:sz="4" w:space="0" w:color="auto"/>
              <w:right w:val="single" w:sz="4" w:space="0" w:color="auto"/>
            </w:tcBorders>
            <w:shd w:val="clear" w:color="000000" w:fill="00B0F0"/>
            <w:vAlign w:val="bottom"/>
            <w:hideMark/>
          </w:tcPr>
          <w:p w14:paraId="07A892D6"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LONG_TERM_RATING</w:t>
            </w:r>
          </w:p>
        </w:tc>
        <w:tc>
          <w:tcPr>
            <w:tcW w:w="1658" w:type="dxa"/>
            <w:tcBorders>
              <w:top w:val="single" w:sz="4" w:space="0" w:color="auto"/>
              <w:left w:val="nil"/>
              <w:bottom w:val="single" w:sz="4" w:space="0" w:color="auto"/>
              <w:right w:val="single" w:sz="4" w:space="0" w:color="auto"/>
            </w:tcBorders>
            <w:shd w:val="clear" w:color="000000" w:fill="00B0F0"/>
            <w:vAlign w:val="bottom"/>
            <w:hideMark/>
          </w:tcPr>
          <w:p w14:paraId="6915D74F" w14:textId="77777777" w:rsidR="00950E04" w:rsidRPr="00950E04" w:rsidRDefault="00950E04" w:rsidP="00950E04">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RATING_DATE</w:t>
            </w:r>
          </w:p>
        </w:tc>
      </w:tr>
      <w:tr w:rsidR="00950E04" w:rsidRPr="00950E04" w14:paraId="5C2AD565" w14:textId="77777777" w:rsidTr="00950E04">
        <w:trPr>
          <w:trHeight w:val="300"/>
        </w:trPr>
        <w:tc>
          <w:tcPr>
            <w:tcW w:w="445" w:type="dxa"/>
            <w:tcBorders>
              <w:top w:val="nil"/>
              <w:left w:val="single" w:sz="4" w:space="0" w:color="auto"/>
              <w:bottom w:val="single" w:sz="4" w:space="0" w:color="auto"/>
              <w:right w:val="single" w:sz="4" w:space="0" w:color="auto"/>
            </w:tcBorders>
          </w:tcPr>
          <w:p w14:paraId="68458801" w14:textId="6A11D321" w:rsidR="00950E04" w:rsidRPr="00950E04" w:rsidRDefault="00950E04" w:rsidP="00950E04">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1</w:t>
            </w:r>
          </w:p>
        </w:tc>
        <w:tc>
          <w:tcPr>
            <w:tcW w:w="1949" w:type="dxa"/>
            <w:tcBorders>
              <w:top w:val="nil"/>
              <w:left w:val="single" w:sz="4" w:space="0" w:color="auto"/>
              <w:bottom w:val="single" w:sz="4" w:space="0" w:color="auto"/>
              <w:right w:val="single" w:sz="4" w:space="0" w:color="auto"/>
            </w:tcBorders>
            <w:shd w:val="clear" w:color="auto" w:fill="auto"/>
            <w:vAlign w:val="bottom"/>
            <w:hideMark/>
          </w:tcPr>
          <w:p w14:paraId="2A6D4409" w14:textId="79951B4E" w:rsidR="00950E04" w:rsidRPr="00950E04" w:rsidRDefault="00950E04" w:rsidP="00950E04">
            <w:pPr>
              <w:spacing w:after="0" w:line="240" w:lineRule="auto"/>
              <w:rPr>
                <w:rFonts w:ascii="Calibri" w:eastAsia="Times New Roman" w:hAnsi="Calibri" w:cs="Calibri"/>
                <w:color w:val="FF0000"/>
                <w:sz w:val="22"/>
                <w:lang w:eastAsia="zh-CN"/>
              </w:rPr>
            </w:pPr>
            <w:r w:rsidRPr="00950E04">
              <w:rPr>
                <w:rFonts w:ascii="Calibri" w:eastAsia="Times New Roman" w:hAnsi="Calibri" w:cs="Calibri"/>
                <w:color w:val="FF0000"/>
                <w:sz w:val="22"/>
                <w:lang w:eastAsia="zh-CN"/>
              </w:rPr>
              <w:t>CPTY_1</w:t>
            </w:r>
          </w:p>
        </w:tc>
        <w:tc>
          <w:tcPr>
            <w:tcW w:w="1955" w:type="dxa"/>
            <w:tcBorders>
              <w:top w:val="nil"/>
              <w:left w:val="nil"/>
              <w:bottom w:val="single" w:sz="4" w:space="0" w:color="auto"/>
              <w:right w:val="single" w:sz="4" w:space="0" w:color="auto"/>
            </w:tcBorders>
            <w:shd w:val="clear" w:color="auto" w:fill="auto"/>
            <w:vAlign w:val="bottom"/>
            <w:hideMark/>
          </w:tcPr>
          <w:p w14:paraId="3CD7DD98" w14:textId="77777777" w:rsidR="00950E04" w:rsidRPr="00950E04" w:rsidRDefault="00950E04" w:rsidP="00950E04">
            <w:pPr>
              <w:spacing w:after="0" w:line="240" w:lineRule="auto"/>
              <w:rPr>
                <w:rFonts w:ascii="Calibri" w:eastAsia="Times New Roman" w:hAnsi="Calibri" w:cs="Calibri"/>
                <w:color w:val="FF0000"/>
                <w:sz w:val="22"/>
                <w:lang w:eastAsia="zh-CN"/>
              </w:rPr>
            </w:pPr>
            <w:r w:rsidRPr="00950E04">
              <w:rPr>
                <w:rFonts w:ascii="Calibri" w:eastAsia="Times New Roman" w:hAnsi="Calibri" w:cs="Calibri"/>
                <w:color w:val="FF0000"/>
                <w:sz w:val="22"/>
                <w:lang w:eastAsia="zh-CN"/>
              </w:rPr>
              <w:t>SP</w:t>
            </w:r>
          </w:p>
        </w:tc>
        <w:tc>
          <w:tcPr>
            <w:tcW w:w="2239" w:type="dxa"/>
            <w:tcBorders>
              <w:top w:val="nil"/>
              <w:left w:val="nil"/>
              <w:bottom w:val="single" w:sz="4" w:space="0" w:color="auto"/>
              <w:right w:val="single" w:sz="4" w:space="0" w:color="auto"/>
            </w:tcBorders>
            <w:shd w:val="clear" w:color="auto" w:fill="auto"/>
            <w:vAlign w:val="bottom"/>
            <w:hideMark/>
          </w:tcPr>
          <w:p w14:paraId="405CDF45" w14:textId="77777777" w:rsidR="00950E04" w:rsidRPr="00950E04" w:rsidRDefault="00950E04" w:rsidP="00950E04">
            <w:pPr>
              <w:spacing w:after="0" w:line="240" w:lineRule="auto"/>
              <w:rPr>
                <w:rFonts w:ascii="Calibri" w:eastAsia="Times New Roman" w:hAnsi="Calibri" w:cs="Calibri"/>
                <w:color w:val="FF0000"/>
                <w:sz w:val="22"/>
                <w:lang w:eastAsia="zh-CN"/>
              </w:rPr>
            </w:pPr>
            <w:r w:rsidRPr="00950E04">
              <w:rPr>
                <w:rFonts w:ascii="Calibri" w:eastAsia="Times New Roman" w:hAnsi="Calibri" w:cs="Calibri"/>
                <w:color w:val="FF0000"/>
                <w:sz w:val="22"/>
                <w:lang w:eastAsia="zh-CN"/>
              </w:rPr>
              <w:t>BBB</w:t>
            </w:r>
          </w:p>
        </w:tc>
        <w:tc>
          <w:tcPr>
            <w:tcW w:w="1658" w:type="dxa"/>
            <w:tcBorders>
              <w:top w:val="nil"/>
              <w:left w:val="nil"/>
              <w:bottom w:val="single" w:sz="4" w:space="0" w:color="auto"/>
              <w:right w:val="single" w:sz="4" w:space="0" w:color="auto"/>
            </w:tcBorders>
            <w:shd w:val="clear" w:color="auto" w:fill="auto"/>
            <w:vAlign w:val="bottom"/>
            <w:hideMark/>
          </w:tcPr>
          <w:p w14:paraId="45EE25BE" w14:textId="480B6ED0" w:rsidR="00950E04" w:rsidRPr="00950E04" w:rsidRDefault="00950E04" w:rsidP="00950E04">
            <w:pPr>
              <w:spacing w:after="0" w:line="240" w:lineRule="auto"/>
              <w:rPr>
                <w:rFonts w:ascii="Calibri" w:eastAsia="Times New Roman" w:hAnsi="Calibri" w:cs="Calibri"/>
                <w:color w:val="FF0000"/>
                <w:sz w:val="22"/>
                <w:lang w:eastAsia="zh-CN"/>
              </w:rPr>
            </w:pPr>
          </w:p>
        </w:tc>
      </w:tr>
      <w:tr w:rsidR="00950E04" w:rsidRPr="00950E04" w14:paraId="71BF2699" w14:textId="77777777" w:rsidTr="00950E04">
        <w:trPr>
          <w:trHeight w:val="300"/>
        </w:trPr>
        <w:tc>
          <w:tcPr>
            <w:tcW w:w="445" w:type="dxa"/>
            <w:tcBorders>
              <w:top w:val="nil"/>
              <w:left w:val="single" w:sz="4" w:space="0" w:color="auto"/>
              <w:bottom w:val="single" w:sz="4" w:space="0" w:color="auto"/>
              <w:right w:val="single" w:sz="4" w:space="0" w:color="auto"/>
            </w:tcBorders>
          </w:tcPr>
          <w:p w14:paraId="0A994FE0" w14:textId="48DD83C3" w:rsidR="00950E04" w:rsidRPr="00950E04" w:rsidRDefault="00950E04" w:rsidP="00950E04">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2</w:t>
            </w:r>
          </w:p>
        </w:tc>
        <w:tc>
          <w:tcPr>
            <w:tcW w:w="1949" w:type="dxa"/>
            <w:tcBorders>
              <w:top w:val="nil"/>
              <w:left w:val="single" w:sz="4" w:space="0" w:color="auto"/>
              <w:bottom w:val="single" w:sz="4" w:space="0" w:color="auto"/>
              <w:right w:val="single" w:sz="4" w:space="0" w:color="auto"/>
            </w:tcBorders>
            <w:shd w:val="clear" w:color="auto" w:fill="auto"/>
            <w:vAlign w:val="bottom"/>
            <w:hideMark/>
          </w:tcPr>
          <w:p w14:paraId="724968B1" w14:textId="4E7F7431" w:rsidR="00950E04" w:rsidRPr="00950E04" w:rsidRDefault="00950E04" w:rsidP="00950E04">
            <w:pPr>
              <w:spacing w:after="0" w:line="240" w:lineRule="auto"/>
              <w:rPr>
                <w:rFonts w:ascii="Calibri" w:eastAsia="Times New Roman" w:hAnsi="Calibri" w:cs="Calibri"/>
                <w:color w:val="00B050"/>
                <w:sz w:val="22"/>
                <w:lang w:eastAsia="zh-CN"/>
              </w:rPr>
            </w:pPr>
            <w:r w:rsidRPr="00950E04">
              <w:rPr>
                <w:rFonts w:ascii="Calibri" w:eastAsia="Times New Roman" w:hAnsi="Calibri" w:cs="Calibri"/>
                <w:color w:val="00B050"/>
                <w:sz w:val="22"/>
                <w:lang w:eastAsia="zh-CN"/>
              </w:rPr>
              <w:t>CPTY_2</w:t>
            </w:r>
          </w:p>
        </w:tc>
        <w:tc>
          <w:tcPr>
            <w:tcW w:w="1955" w:type="dxa"/>
            <w:tcBorders>
              <w:top w:val="nil"/>
              <w:left w:val="nil"/>
              <w:bottom w:val="single" w:sz="4" w:space="0" w:color="auto"/>
              <w:right w:val="single" w:sz="4" w:space="0" w:color="auto"/>
            </w:tcBorders>
            <w:shd w:val="clear" w:color="auto" w:fill="auto"/>
            <w:vAlign w:val="bottom"/>
            <w:hideMark/>
          </w:tcPr>
          <w:p w14:paraId="054248D0" w14:textId="77777777" w:rsidR="00950E04" w:rsidRPr="00950E04" w:rsidRDefault="00950E04" w:rsidP="00950E04">
            <w:pPr>
              <w:spacing w:after="0" w:line="240" w:lineRule="auto"/>
              <w:rPr>
                <w:rFonts w:ascii="Calibri" w:eastAsia="Times New Roman" w:hAnsi="Calibri" w:cs="Calibri"/>
                <w:color w:val="00B050"/>
                <w:sz w:val="22"/>
                <w:lang w:eastAsia="zh-CN"/>
              </w:rPr>
            </w:pPr>
            <w:r w:rsidRPr="00950E04">
              <w:rPr>
                <w:rFonts w:ascii="Calibri" w:eastAsia="Times New Roman" w:hAnsi="Calibri" w:cs="Calibri"/>
                <w:color w:val="00B050"/>
                <w:sz w:val="22"/>
                <w:lang w:eastAsia="zh-CN"/>
              </w:rPr>
              <w:t>SP</w:t>
            </w:r>
          </w:p>
        </w:tc>
        <w:tc>
          <w:tcPr>
            <w:tcW w:w="2239" w:type="dxa"/>
            <w:tcBorders>
              <w:top w:val="nil"/>
              <w:left w:val="nil"/>
              <w:bottom w:val="single" w:sz="4" w:space="0" w:color="auto"/>
              <w:right w:val="single" w:sz="4" w:space="0" w:color="auto"/>
            </w:tcBorders>
            <w:shd w:val="clear" w:color="auto" w:fill="auto"/>
            <w:vAlign w:val="bottom"/>
            <w:hideMark/>
          </w:tcPr>
          <w:p w14:paraId="5AF00670" w14:textId="77777777" w:rsidR="00950E04" w:rsidRPr="00950E04" w:rsidRDefault="00950E04" w:rsidP="00950E04">
            <w:pPr>
              <w:spacing w:after="0" w:line="240" w:lineRule="auto"/>
              <w:rPr>
                <w:rFonts w:ascii="Calibri" w:eastAsia="Times New Roman" w:hAnsi="Calibri" w:cs="Calibri"/>
                <w:color w:val="00B050"/>
                <w:sz w:val="22"/>
                <w:lang w:eastAsia="zh-CN"/>
              </w:rPr>
            </w:pPr>
            <w:r w:rsidRPr="00950E04">
              <w:rPr>
                <w:rFonts w:ascii="Calibri" w:eastAsia="Times New Roman" w:hAnsi="Calibri" w:cs="Calibri"/>
                <w:color w:val="00B050"/>
                <w:sz w:val="22"/>
                <w:lang w:eastAsia="zh-CN"/>
              </w:rPr>
              <w:t>BBB+</w:t>
            </w:r>
          </w:p>
        </w:tc>
        <w:tc>
          <w:tcPr>
            <w:tcW w:w="1658" w:type="dxa"/>
            <w:tcBorders>
              <w:top w:val="nil"/>
              <w:left w:val="nil"/>
              <w:bottom w:val="single" w:sz="4" w:space="0" w:color="auto"/>
              <w:right w:val="single" w:sz="4" w:space="0" w:color="auto"/>
            </w:tcBorders>
            <w:shd w:val="clear" w:color="auto" w:fill="auto"/>
            <w:vAlign w:val="bottom"/>
            <w:hideMark/>
          </w:tcPr>
          <w:p w14:paraId="4533DD57"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 </w:t>
            </w:r>
          </w:p>
        </w:tc>
      </w:tr>
      <w:tr w:rsidR="00950E04" w:rsidRPr="00950E04" w14:paraId="284F6FD8" w14:textId="77777777" w:rsidTr="00950E04">
        <w:trPr>
          <w:trHeight w:val="300"/>
        </w:trPr>
        <w:tc>
          <w:tcPr>
            <w:tcW w:w="445" w:type="dxa"/>
            <w:tcBorders>
              <w:top w:val="nil"/>
              <w:left w:val="single" w:sz="4" w:space="0" w:color="auto"/>
              <w:bottom w:val="single" w:sz="4" w:space="0" w:color="auto"/>
              <w:right w:val="single" w:sz="4" w:space="0" w:color="auto"/>
            </w:tcBorders>
          </w:tcPr>
          <w:p w14:paraId="4AA1050F" w14:textId="7514A375" w:rsidR="00950E04" w:rsidRPr="00950E04" w:rsidRDefault="00950E04" w:rsidP="00950E04">
            <w:pPr>
              <w:spacing w:after="0" w:line="240" w:lineRule="auto"/>
              <w:rPr>
                <w:rFonts w:ascii="Calibri" w:eastAsia="Times New Roman" w:hAnsi="Calibri" w:cs="Calibri"/>
                <w:color w:val="E36C0A" w:themeColor="accent6" w:themeShade="BF"/>
                <w:sz w:val="22"/>
                <w:lang w:eastAsia="zh-CN"/>
              </w:rPr>
            </w:pPr>
            <w:r w:rsidRPr="00950E04">
              <w:rPr>
                <w:rFonts w:ascii="Calibri" w:eastAsia="Times New Roman" w:hAnsi="Calibri" w:cs="Calibri"/>
                <w:color w:val="E36C0A" w:themeColor="accent6" w:themeShade="BF"/>
                <w:sz w:val="22"/>
                <w:lang w:eastAsia="zh-CN"/>
              </w:rPr>
              <w:t>3</w:t>
            </w:r>
          </w:p>
        </w:tc>
        <w:tc>
          <w:tcPr>
            <w:tcW w:w="1949" w:type="dxa"/>
            <w:tcBorders>
              <w:top w:val="nil"/>
              <w:left w:val="single" w:sz="4" w:space="0" w:color="auto"/>
              <w:bottom w:val="single" w:sz="4" w:space="0" w:color="auto"/>
              <w:right w:val="single" w:sz="4" w:space="0" w:color="auto"/>
            </w:tcBorders>
            <w:shd w:val="clear" w:color="auto" w:fill="auto"/>
            <w:vAlign w:val="bottom"/>
            <w:hideMark/>
          </w:tcPr>
          <w:p w14:paraId="4D38AD2C" w14:textId="3699F035" w:rsidR="00950E04" w:rsidRPr="00950E04" w:rsidRDefault="00950E04" w:rsidP="00950E04">
            <w:pPr>
              <w:spacing w:after="0" w:line="240" w:lineRule="auto"/>
              <w:rPr>
                <w:rFonts w:ascii="Calibri" w:eastAsia="Times New Roman" w:hAnsi="Calibri" w:cs="Calibri"/>
                <w:color w:val="E36C0A" w:themeColor="accent6" w:themeShade="BF"/>
                <w:sz w:val="22"/>
                <w:lang w:eastAsia="zh-CN"/>
              </w:rPr>
            </w:pPr>
            <w:r w:rsidRPr="00950E04">
              <w:rPr>
                <w:rFonts w:ascii="Calibri" w:eastAsia="Times New Roman" w:hAnsi="Calibri" w:cs="Calibri"/>
                <w:color w:val="E36C0A" w:themeColor="accent6" w:themeShade="BF"/>
                <w:sz w:val="22"/>
                <w:lang w:eastAsia="zh-CN"/>
              </w:rPr>
              <w:t>CPTY_2</w:t>
            </w:r>
          </w:p>
        </w:tc>
        <w:tc>
          <w:tcPr>
            <w:tcW w:w="1955" w:type="dxa"/>
            <w:tcBorders>
              <w:top w:val="nil"/>
              <w:left w:val="nil"/>
              <w:bottom w:val="single" w:sz="4" w:space="0" w:color="auto"/>
              <w:right w:val="single" w:sz="4" w:space="0" w:color="auto"/>
            </w:tcBorders>
            <w:shd w:val="clear" w:color="auto" w:fill="auto"/>
            <w:vAlign w:val="bottom"/>
            <w:hideMark/>
          </w:tcPr>
          <w:p w14:paraId="125858EA" w14:textId="77777777" w:rsidR="00950E04" w:rsidRPr="00950E04" w:rsidRDefault="00950E04" w:rsidP="00950E04">
            <w:pPr>
              <w:spacing w:after="0" w:line="240" w:lineRule="auto"/>
              <w:rPr>
                <w:rFonts w:ascii="Calibri" w:eastAsia="Times New Roman" w:hAnsi="Calibri" w:cs="Calibri"/>
                <w:color w:val="E36C0A" w:themeColor="accent6" w:themeShade="BF"/>
                <w:sz w:val="22"/>
                <w:lang w:eastAsia="zh-CN"/>
              </w:rPr>
            </w:pPr>
            <w:r w:rsidRPr="00950E04">
              <w:rPr>
                <w:rFonts w:ascii="Calibri" w:eastAsia="Times New Roman" w:hAnsi="Calibri" w:cs="Calibri"/>
                <w:color w:val="E36C0A" w:themeColor="accent6" w:themeShade="BF"/>
                <w:sz w:val="22"/>
                <w:lang w:eastAsia="zh-CN"/>
              </w:rPr>
              <w:t>FI</w:t>
            </w:r>
          </w:p>
        </w:tc>
        <w:tc>
          <w:tcPr>
            <w:tcW w:w="2239" w:type="dxa"/>
            <w:tcBorders>
              <w:top w:val="nil"/>
              <w:left w:val="nil"/>
              <w:bottom w:val="single" w:sz="4" w:space="0" w:color="auto"/>
              <w:right w:val="single" w:sz="4" w:space="0" w:color="auto"/>
            </w:tcBorders>
            <w:shd w:val="clear" w:color="auto" w:fill="auto"/>
            <w:vAlign w:val="bottom"/>
            <w:hideMark/>
          </w:tcPr>
          <w:p w14:paraId="6257BA02" w14:textId="77777777" w:rsidR="00950E04" w:rsidRPr="00950E04" w:rsidRDefault="00950E04" w:rsidP="00950E04">
            <w:pPr>
              <w:spacing w:after="0" w:line="240" w:lineRule="auto"/>
              <w:rPr>
                <w:rFonts w:ascii="Calibri" w:eastAsia="Times New Roman" w:hAnsi="Calibri" w:cs="Calibri"/>
                <w:color w:val="E36C0A" w:themeColor="accent6" w:themeShade="BF"/>
                <w:sz w:val="22"/>
                <w:lang w:eastAsia="zh-CN"/>
              </w:rPr>
            </w:pPr>
            <w:r w:rsidRPr="00950E04">
              <w:rPr>
                <w:rFonts w:ascii="Calibri" w:eastAsia="Times New Roman" w:hAnsi="Calibri" w:cs="Calibri"/>
                <w:color w:val="E36C0A" w:themeColor="accent6" w:themeShade="BF"/>
                <w:sz w:val="22"/>
                <w:lang w:eastAsia="zh-CN"/>
              </w:rPr>
              <w:t>A</w:t>
            </w:r>
          </w:p>
        </w:tc>
        <w:tc>
          <w:tcPr>
            <w:tcW w:w="1658" w:type="dxa"/>
            <w:tcBorders>
              <w:top w:val="nil"/>
              <w:left w:val="nil"/>
              <w:bottom w:val="single" w:sz="4" w:space="0" w:color="auto"/>
              <w:right w:val="single" w:sz="4" w:space="0" w:color="auto"/>
            </w:tcBorders>
            <w:shd w:val="clear" w:color="auto" w:fill="auto"/>
            <w:vAlign w:val="bottom"/>
            <w:hideMark/>
          </w:tcPr>
          <w:p w14:paraId="5A87D6FC" w14:textId="77777777" w:rsidR="00950E04" w:rsidRPr="00950E04" w:rsidRDefault="00950E04" w:rsidP="00950E04">
            <w:pPr>
              <w:spacing w:after="0" w:line="240" w:lineRule="auto"/>
              <w:rPr>
                <w:rFonts w:ascii="Calibri" w:eastAsia="Times New Roman" w:hAnsi="Calibri" w:cs="Calibri"/>
                <w:color w:val="E36C0A" w:themeColor="accent6" w:themeShade="BF"/>
                <w:sz w:val="22"/>
                <w:lang w:eastAsia="zh-CN"/>
              </w:rPr>
            </w:pPr>
            <w:r w:rsidRPr="00950E04">
              <w:rPr>
                <w:rFonts w:ascii="Calibri" w:eastAsia="Times New Roman" w:hAnsi="Calibri" w:cs="Calibri"/>
                <w:color w:val="E36C0A" w:themeColor="accent6" w:themeShade="BF"/>
                <w:sz w:val="22"/>
                <w:lang w:eastAsia="zh-CN"/>
              </w:rPr>
              <w:t>2017.03.22</w:t>
            </w:r>
          </w:p>
        </w:tc>
      </w:tr>
      <w:tr w:rsidR="00950E04" w:rsidRPr="00950E04" w14:paraId="6B479D1D" w14:textId="77777777" w:rsidTr="00950E04">
        <w:trPr>
          <w:trHeight w:val="300"/>
        </w:trPr>
        <w:tc>
          <w:tcPr>
            <w:tcW w:w="445" w:type="dxa"/>
            <w:tcBorders>
              <w:top w:val="nil"/>
              <w:left w:val="single" w:sz="4" w:space="0" w:color="auto"/>
              <w:bottom w:val="single" w:sz="4" w:space="0" w:color="auto"/>
              <w:right w:val="single" w:sz="4" w:space="0" w:color="auto"/>
            </w:tcBorders>
          </w:tcPr>
          <w:p w14:paraId="61176E2D" w14:textId="33CFB49E"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4</w:t>
            </w:r>
          </w:p>
        </w:tc>
        <w:tc>
          <w:tcPr>
            <w:tcW w:w="1949" w:type="dxa"/>
            <w:tcBorders>
              <w:top w:val="nil"/>
              <w:left w:val="single" w:sz="4" w:space="0" w:color="auto"/>
              <w:bottom w:val="single" w:sz="4" w:space="0" w:color="auto"/>
              <w:right w:val="single" w:sz="4" w:space="0" w:color="auto"/>
            </w:tcBorders>
            <w:shd w:val="clear" w:color="auto" w:fill="auto"/>
            <w:vAlign w:val="bottom"/>
            <w:hideMark/>
          </w:tcPr>
          <w:p w14:paraId="0A827356" w14:textId="1E4BE831"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CPTY_3</w:t>
            </w:r>
          </w:p>
        </w:tc>
        <w:tc>
          <w:tcPr>
            <w:tcW w:w="1955" w:type="dxa"/>
            <w:tcBorders>
              <w:top w:val="nil"/>
              <w:left w:val="nil"/>
              <w:bottom w:val="single" w:sz="4" w:space="0" w:color="auto"/>
              <w:right w:val="single" w:sz="4" w:space="0" w:color="auto"/>
            </w:tcBorders>
            <w:shd w:val="clear" w:color="auto" w:fill="auto"/>
            <w:vAlign w:val="bottom"/>
            <w:hideMark/>
          </w:tcPr>
          <w:p w14:paraId="498F50C1"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39" w:type="dxa"/>
            <w:tcBorders>
              <w:top w:val="nil"/>
              <w:left w:val="nil"/>
              <w:bottom w:val="single" w:sz="4" w:space="0" w:color="auto"/>
              <w:right w:val="single" w:sz="4" w:space="0" w:color="auto"/>
            </w:tcBorders>
            <w:shd w:val="clear" w:color="auto" w:fill="auto"/>
            <w:vAlign w:val="bottom"/>
            <w:hideMark/>
          </w:tcPr>
          <w:p w14:paraId="1A19E3E4"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58" w:type="dxa"/>
            <w:tcBorders>
              <w:top w:val="nil"/>
              <w:left w:val="nil"/>
              <w:bottom w:val="single" w:sz="4" w:space="0" w:color="auto"/>
              <w:right w:val="single" w:sz="4" w:space="0" w:color="auto"/>
            </w:tcBorders>
            <w:shd w:val="clear" w:color="auto" w:fill="auto"/>
            <w:vAlign w:val="bottom"/>
            <w:hideMark/>
          </w:tcPr>
          <w:p w14:paraId="6E486B41" w14:textId="2AC8B858"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2016</w:t>
            </w:r>
            <w:r w:rsidRPr="00950E04">
              <w:rPr>
                <w:rFonts w:ascii="Calibri" w:eastAsia="Times New Roman" w:hAnsi="Calibri" w:cs="Calibri"/>
                <w:color w:val="000000"/>
                <w:sz w:val="22"/>
                <w:lang w:eastAsia="zh-CN"/>
              </w:rPr>
              <w:t>.03.20</w:t>
            </w:r>
          </w:p>
        </w:tc>
      </w:tr>
      <w:tr w:rsidR="00950E04" w:rsidRPr="00950E04" w14:paraId="1865D1B1" w14:textId="77777777" w:rsidTr="00950E04">
        <w:trPr>
          <w:trHeight w:val="300"/>
        </w:trPr>
        <w:tc>
          <w:tcPr>
            <w:tcW w:w="445" w:type="dxa"/>
            <w:tcBorders>
              <w:top w:val="nil"/>
              <w:left w:val="single" w:sz="4" w:space="0" w:color="auto"/>
              <w:bottom w:val="single" w:sz="4" w:space="0" w:color="auto"/>
              <w:right w:val="single" w:sz="4" w:space="0" w:color="auto"/>
            </w:tcBorders>
          </w:tcPr>
          <w:p w14:paraId="7357D95D" w14:textId="4250E7A4"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5</w:t>
            </w:r>
          </w:p>
        </w:tc>
        <w:tc>
          <w:tcPr>
            <w:tcW w:w="1949" w:type="dxa"/>
            <w:tcBorders>
              <w:top w:val="nil"/>
              <w:left w:val="single" w:sz="4" w:space="0" w:color="auto"/>
              <w:bottom w:val="single" w:sz="4" w:space="0" w:color="auto"/>
              <w:right w:val="single" w:sz="4" w:space="0" w:color="auto"/>
            </w:tcBorders>
            <w:shd w:val="clear" w:color="auto" w:fill="auto"/>
            <w:vAlign w:val="bottom"/>
            <w:hideMark/>
          </w:tcPr>
          <w:p w14:paraId="35634F28" w14:textId="5AEA8E09"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CPTY_4</w:t>
            </w:r>
          </w:p>
        </w:tc>
        <w:tc>
          <w:tcPr>
            <w:tcW w:w="1955" w:type="dxa"/>
            <w:tcBorders>
              <w:top w:val="nil"/>
              <w:left w:val="nil"/>
              <w:bottom w:val="single" w:sz="4" w:space="0" w:color="auto"/>
              <w:right w:val="single" w:sz="4" w:space="0" w:color="auto"/>
            </w:tcBorders>
            <w:shd w:val="clear" w:color="auto" w:fill="auto"/>
            <w:vAlign w:val="bottom"/>
            <w:hideMark/>
          </w:tcPr>
          <w:p w14:paraId="3DE0817B"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39" w:type="dxa"/>
            <w:tcBorders>
              <w:top w:val="nil"/>
              <w:left w:val="nil"/>
              <w:bottom w:val="single" w:sz="4" w:space="0" w:color="auto"/>
              <w:right w:val="single" w:sz="4" w:space="0" w:color="auto"/>
            </w:tcBorders>
            <w:shd w:val="clear" w:color="auto" w:fill="auto"/>
            <w:vAlign w:val="bottom"/>
            <w:hideMark/>
          </w:tcPr>
          <w:p w14:paraId="68D41E41"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58" w:type="dxa"/>
            <w:tcBorders>
              <w:top w:val="nil"/>
              <w:left w:val="nil"/>
              <w:bottom w:val="single" w:sz="4" w:space="0" w:color="auto"/>
              <w:right w:val="single" w:sz="4" w:space="0" w:color="auto"/>
            </w:tcBorders>
            <w:shd w:val="clear" w:color="auto" w:fill="auto"/>
            <w:vAlign w:val="bottom"/>
            <w:hideMark/>
          </w:tcPr>
          <w:p w14:paraId="2C9983E6"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2017.03.20</w:t>
            </w:r>
          </w:p>
        </w:tc>
      </w:tr>
    </w:tbl>
    <w:p w14:paraId="5E5C0337" w14:textId="77777777" w:rsidR="004A7A2E" w:rsidRDefault="004A7A2E" w:rsidP="009E527B">
      <w:pPr>
        <w:pStyle w:val="BodyText"/>
        <w:spacing w:after="0"/>
        <w:rPr>
          <w:rFonts w:asciiTheme="minorBidi" w:hAnsiTheme="minorBidi" w:cstheme="minorBidi"/>
        </w:rPr>
      </w:pPr>
    </w:p>
    <w:p w14:paraId="15A10C27" w14:textId="77777777" w:rsidR="004A7A2E" w:rsidRDefault="004A7A2E" w:rsidP="009E527B">
      <w:pPr>
        <w:pStyle w:val="BodyText"/>
        <w:spacing w:after="0"/>
        <w:rPr>
          <w:rFonts w:asciiTheme="minorBidi" w:hAnsiTheme="minorBidi" w:cstheme="minorBidi"/>
        </w:rPr>
      </w:pPr>
    </w:p>
    <w:p w14:paraId="7EC008A7" w14:textId="29D95B90" w:rsidR="00950E04" w:rsidRDefault="00950E04" w:rsidP="00950E04">
      <w:pPr>
        <w:pStyle w:val="BodyText"/>
        <w:spacing w:after="0"/>
        <w:rPr>
          <w:rFonts w:asciiTheme="minorBidi" w:hAnsiTheme="minorBidi" w:cstheme="minorBidi"/>
        </w:rPr>
      </w:pPr>
      <w:r>
        <w:rPr>
          <w:rFonts w:asciiTheme="minorBidi" w:hAnsiTheme="minorBidi" w:cstheme="minorBidi"/>
        </w:rPr>
        <w:t xml:space="preserve">Based on the input, item </w:t>
      </w:r>
      <w:r w:rsidRPr="00950E04">
        <w:rPr>
          <w:rFonts w:asciiTheme="minorBidi" w:hAnsiTheme="minorBidi" w:cstheme="minorBidi"/>
          <w:color w:val="FF0000"/>
        </w:rPr>
        <w:t>1</w:t>
      </w:r>
      <w:r>
        <w:rPr>
          <w:rFonts w:asciiTheme="minorBidi" w:hAnsiTheme="minorBidi" w:cstheme="minorBidi"/>
        </w:rPr>
        <w:t xml:space="preserve"> ,</w:t>
      </w:r>
      <w:r w:rsidRPr="00950E04">
        <w:rPr>
          <w:rFonts w:asciiTheme="minorBidi" w:hAnsiTheme="minorBidi" w:cstheme="minorBidi"/>
          <w:color w:val="00B050"/>
        </w:rPr>
        <w:t>2</w:t>
      </w:r>
      <w:r>
        <w:rPr>
          <w:rFonts w:asciiTheme="minorBidi" w:hAnsiTheme="minorBidi" w:cstheme="minorBidi"/>
        </w:rPr>
        <w:t xml:space="preserve"> , </w:t>
      </w:r>
      <w:r w:rsidR="00350507" w:rsidRPr="00950E04">
        <w:rPr>
          <w:rFonts w:ascii="Calibri" w:eastAsia="Times New Roman" w:hAnsi="Calibri" w:cs="Calibri"/>
          <w:color w:val="E36C0A" w:themeColor="accent6" w:themeShade="BF"/>
          <w:sz w:val="22"/>
          <w:lang w:eastAsia="zh-CN"/>
        </w:rPr>
        <w:t>3</w:t>
      </w:r>
      <w:r w:rsidR="00350507">
        <w:rPr>
          <w:rFonts w:ascii="Calibri" w:eastAsia="Times New Roman" w:hAnsi="Calibri" w:cs="Calibri"/>
          <w:color w:val="E36C0A" w:themeColor="accent6" w:themeShade="BF"/>
          <w:sz w:val="22"/>
          <w:lang w:eastAsia="zh-CN"/>
        </w:rPr>
        <w:t xml:space="preserve">  </w:t>
      </w:r>
      <w:r w:rsidR="00350507" w:rsidRPr="00350507">
        <w:rPr>
          <w:rFonts w:asciiTheme="minorBidi" w:hAnsiTheme="minorBidi" w:cstheme="minorBidi"/>
        </w:rPr>
        <w:t>will</w:t>
      </w:r>
      <w:r w:rsidR="00350507">
        <w:rPr>
          <w:rFonts w:asciiTheme="minorBidi" w:hAnsiTheme="minorBidi" w:cstheme="minorBidi"/>
        </w:rPr>
        <w:t xml:space="preserve"> be insert, 4 will be ignore as the rating date is older than the one on BEA_ICR_HIST and 5 is ignore as it has the same rating as the latest one.</w:t>
      </w:r>
    </w:p>
    <w:p w14:paraId="74B91188" w14:textId="6DA5D74B" w:rsidR="00DF0446" w:rsidRDefault="00DF0446" w:rsidP="00950E04">
      <w:pPr>
        <w:pStyle w:val="BodyText"/>
        <w:spacing w:after="0"/>
        <w:rPr>
          <w:rFonts w:asciiTheme="minorBidi" w:hAnsiTheme="minorBidi" w:cstheme="minorBidi"/>
        </w:rPr>
      </w:pPr>
      <w:r>
        <w:rPr>
          <w:rFonts w:asciiTheme="minorBidi" w:hAnsiTheme="minorBidi" w:cstheme="minorBidi"/>
        </w:rPr>
        <w:t xml:space="preserve">Item 2 will be inserted because the </w:t>
      </w:r>
      <w:proofErr w:type="spellStart"/>
      <w:r>
        <w:rPr>
          <w:rFonts w:asciiTheme="minorBidi" w:hAnsiTheme="minorBidi" w:cstheme="minorBidi"/>
        </w:rPr>
        <w:t>long_term_rating</w:t>
      </w:r>
      <w:proofErr w:type="spellEnd"/>
      <w:r>
        <w:rPr>
          <w:rFonts w:asciiTheme="minorBidi" w:hAnsiTheme="minorBidi" w:cstheme="minorBidi"/>
        </w:rPr>
        <w:t xml:space="preserve"> ‘BBB+’ is different from the latest rating ‘AA’ with </w:t>
      </w:r>
      <w:proofErr w:type="spellStart"/>
      <w:r>
        <w:rPr>
          <w:rFonts w:asciiTheme="minorBidi" w:hAnsiTheme="minorBidi" w:cstheme="minorBidi"/>
        </w:rPr>
        <w:t>agency_code</w:t>
      </w:r>
      <w:proofErr w:type="spellEnd"/>
      <w:r>
        <w:rPr>
          <w:rFonts w:asciiTheme="minorBidi" w:hAnsiTheme="minorBidi" w:cstheme="minorBidi"/>
        </w:rPr>
        <w:t>=’SP’.</w:t>
      </w:r>
    </w:p>
    <w:p w14:paraId="2818DE03" w14:textId="77777777" w:rsidR="00950E04" w:rsidRDefault="00950E04" w:rsidP="00950E04">
      <w:pPr>
        <w:pStyle w:val="BodyText"/>
        <w:spacing w:after="0"/>
        <w:rPr>
          <w:rFonts w:asciiTheme="minorBidi" w:hAnsiTheme="minorBidi" w:cstheme="minorBidi"/>
        </w:rPr>
      </w:pPr>
    </w:p>
    <w:p w14:paraId="6D0600A4" w14:textId="13960EBC" w:rsidR="00950E04" w:rsidRDefault="00950E04" w:rsidP="00950E04">
      <w:pPr>
        <w:pStyle w:val="BodyText"/>
        <w:spacing w:after="0"/>
        <w:rPr>
          <w:rFonts w:asciiTheme="minorBidi" w:hAnsiTheme="minorBidi" w:cstheme="minorBidi"/>
        </w:rPr>
      </w:pPr>
      <w:r>
        <w:rPr>
          <w:rFonts w:asciiTheme="minorBidi" w:hAnsiTheme="minorBidi" w:cstheme="minorBidi"/>
        </w:rPr>
        <w:t>BEA_ICR_HIST    (After)</w:t>
      </w:r>
    </w:p>
    <w:tbl>
      <w:tblPr>
        <w:tblW w:w="9535" w:type="dxa"/>
        <w:tblLook w:val="04A0" w:firstRow="1" w:lastRow="0" w:firstColumn="1" w:lastColumn="0" w:noHBand="0" w:noVBand="1"/>
      </w:tblPr>
      <w:tblGrid>
        <w:gridCol w:w="1960"/>
        <w:gridCol w:w="1960"/>
        <w:gridCol w:w="2240"/>
        <w:gridCol w:w="1660"/>
        <w:gridCol w:w="1715"/>
      </w:tblGrid>
      <w:tr w:rsidR="00950E04" w:rsidRPr="00950E04" w14:paraId="6437AB08" w14:textId="77777777" w:rsidTr="001D784E">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1A5394FB" w14:textId="09B7B4E6" w:rsidR="00950E04" w:rsidRPr="00950E04" w:rsidRDefault="00BD13D2" w:rsidP="001D78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960" w:type="dxa"/>
            <w:tcBorders>
              <w:top w:val="single" w:sz="4" w:space="0" w:color="auto"/>
              <w:left w:val="nil"/>
              <w:bottom w:val="single" w:sz="4" w:space="0" w:color="auto"/>
              <w:right w:val="single" w:sz="4" w:space="0" w:color="auto"/>
            </w:tcBorders>
            <w:shd w:val="clear" w:color="000000" w:fill="00B0F0"/>
            <w:vAlign w:val="bottom"/>
            <w:hideMark/>
          </w:tcPr>
          <w:p w14:paraId="13872F56" w14:textId="77777777" w:rsidR="00950E04" w:rsidRPr="00950E04" w:rsidRDefault="00950E04" w:rsidP="001D784E">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AGENCY_CODE</w:t>
            </w:r>
          </w:p>
        </w:tc>
        <w:tc>
          <w:tcPr>
            <w:tcW w:w="2240" w:type="dxa"/>
            <w:tcBorders>
              <w:top w:val="single" w:sz="4" w:space="0" w:color="auto"/>
              <w:left w:val="nil"/>
              <w:bottom w:val="single" w:sz="4" w:space="0" w:color="auto"/>
              <w:right w:val="single" w:sz="4" w:space="0" w:color="auto"/>
            </w:tcBorders>
            <w:shd w:val="clear" w:color="000000" w:fill="00B0F0"/>
            <w:vAlign w:val="bottom"/>
            <w:hideMark/>
          </w:tcPr>
          <w:p w14:paraId="442FBB07" w14:textId="77777777" w:rsidR="00950E04" w:rsidRPr="00950E04" w:rsidRDefault="00950E04" w:rsidP="001D784E">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LONG_TERM_RATING</w:t>
            </w:r>
          </w:p>
        </w:tc>
        <w:tc>
          <w:tcPr>
            <w:tcW w:w="1660" w:type="dxa"/>
            <w:tcBorders>
              <w:top w:val="single" w:sz="4" w:space="0" w:color="auto"/>
              <w:left w:val="nil"/>
              <w:bottom w:val="single" w:sz="4" w:space="0" w:color="auto"/>
              <w:right w:val="single" w:sz="4" w:space="0" w:color="auto"/>
            </w:tcBorders>
            <w:shd w:val="clear" w:color="000000" w:fill="00B0F0"/>
            <w:vAlign w:val="bottom"/>
            <w:hideMark/>
          </w:tcPr>
          <w:p w14:paraId="7626CBA3" w14:textId="77777777" w:rsidR="00950E04" w:rsidRPr="00950E04" w:rsidRDefault="00950E04" w:rsidP="001D784E">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RATING_DATE</w:t>
            </w:r>
          </w:p>
        </w:tc>
        <w:tc>
          <w:tcPr>
            <w:tcW w:w="1715" w:type="dxa"/>
            <w:tcBorders>
              <w:top w:val="single" w:sz="4" w:space="0" w:color="auto"/>
              <w:left w:val="nil"/>
              <w:bottom w:val="single" w:sz="4" w:space="0" w:color="auto"/>
              <w:right w:val="single" w:sz="4" w:space="0" w:color="auto"/>
            </w:tcBorders>
            <w:shd w:val="clear" w:color="000000" w:fill="00B0F0"/>
            <w:vAlign w:val="bottom"/>
            <w:hideMark/>
          </w:tcPr>
          <w:p w14:paraId="495F3316" w14:textId="77777777" w:rsidR="00950E04" w:rsidRPr="00950E04" w:rsidRDefault="00950E04" w:rsidP="001D784E">
            <w:pPr>
              <w:spacing w:after="0" w:line="240" w:lineRule="auto"/>
              <w:rPr>
                <w:rFonts w:ascii="Calibri" w:eastAsia="Times New Roman" w:hAnsi="Calibri" w:cs="Calibri"/>
                <w:color w:val="FFFFFF"/>
                <w:sz w:val="22"/>
                <w:lang w:eastAsia="zh-CN"/>
              </w:rPr>
            </w:pPr>
            <w:r w:rsidRPr="00950E04">
              <w:rPr>
                <w:rFonts w:ascii="Calibri" w:eastAsia="Times New Roman" w:hAnsi="Calibri" w:cs="Calibri"/>
                <w:color w:val="FFFFFF"/>
                <w:sz w:val="22"/>
                <w:lang w:eastAsia="zh-CN"/>
              </w:rPr>
              <w:t>INPUT_DATE</w:t>
            </w:r>
          </w:p>
        </w:tc>
      </w:tr>
      <w:tr w:rsidR="00950E04" w:rsidRPr="00950E04" w14:paraId="2E66F557"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46A93C28" w14:textId="77777777" w:rsidR="00950E04" w:rsidRPr="00950E04" w:rsidRDefault="00950E04" w:rsidP="001D784E">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CPTY_1</w:t>
            </w:r>
          </w:p>
        </w:tc>
        <w:tc>
          <w:tcPr>
            <w:tcW w:w="1960" w:type="dxa"/>
            <w:tcBorders>
              <w:top w:val="nil"/>
              <w:left w:val="nil"/>
              <w:bottom w:val="single" w:sz="4" w:space="0" w:color="auto"/>
              <w:right w:val="single" w:sz="4" w:space="0" w:color="auto"/>
            </w:tcBorders>
            <w:shd w:val="clear" w:color="auto" w:fill="auto"/>
            <w:vAlign w:val="bottom"/>
            <w:hideMark/>
          </w:tcPr>
          <w:p w14:paraId="657593BC" w14:textId="77777777" w:rsidR="00950E04" w:rsidRPr="00950E04" w:rsidRDefault="00950E04" w:rsidP="001D784E">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2240" w:type="dxa"/>
            <w:tcBorders>
              <w:top w:val="nil"/>
              <w:left w:val="nil"/>
              <w:bottom w:val="single" w:sz="4" w:space="0" w:color="auto"/>
              <w:right w:val="single" w:sz="4" w:space="0" w:color="auto"/>
            </w:tcBorders>
            <w:shd w:val="clear" w:color="auto" w:fill="auto"/>
            <w:vAlign w:val="bottom"/>
            <w:hideMark/>
          </w:tcPr>
          <w:p w14:paraId="6AB17EE4" w14:textId="77777777" w:rsidR="00950E04" w:rsidRPr="00950E04" w:rsidRDefault="00950E04" w:rsidP="001D784E">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365DEABD" w14:textId="77777777" w:rsidR="00950E04" w:rsidRPr="00950E04" w:rsidRDefault="00950E04" w:rsidP="001D784E">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715" w:type="dxa"/>
            <w:tcBorders>
              <w:top w:val="nil"/>
              <w:left w:val="nil"/>
              <w:bottom w:val="single" w:sz="4" w:space="0" w:color="auto"/>
              <w:right w:val="single" w:sz="4" w:space="0" w:color="auto"/>
            </w:tcBorders>
            <w:shd w:val="clear" w:color="auto" w:fill="auto"/>
            <w:vAlign w:val="bottom"/>
            <w:hideMark/>
          </w:tcPr>
          <w:p w14:paraId="4C031C71" w14:textId="3E2CD724" w:rsidR="00950E04" w:rsidRPr="00950E04" w:rsidRDefault="00C86BAC" w:rsidP="001D78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r w:rsidR="00950E04" w:rsidRPr="00950E04" w14:paraId="6A05E1C0"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tcPr>
          <w:p w14:paraId="3068898E" w14:textId="73558A6C"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FF0000"/>
                <w:sz w:val="22"/>
                <w:lang w:eastAsia="zh-CN"/>
              </w:rPr>
              <w:t>CPTY_1</w:t>
            </w:r>
          </w:p>
        </w:tc>
        <w:tc>
          <w:tcPr>
            <w:tcW w:w="1960" w:type="dxa"/>
            <w:tcBorders>
              <w:top w:val="nil"/>
              <w:left w:val="nil"/>
              <w:bottom w:val="single" w:sz="4" w:space="0" w:color="auto"/>
              <w:right w:val="single" w:sz="4" w:space="0" w:color="auto"/>
            </w:tcBorders>
            <w:shd w:val="clear" w:color="auto" w:fill="auto"/>
            <w:vAlign w:val="bottom"/>
          </w:tcPr>
          <w:p w14:paraId="3571CCA7" w14:textId="33AC4586"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FF0000"/>
                <w:sz w:val="22"/>
                <w:lang w:eastAsia="zh-CN"/>
              </w:rPr>
              <w:t>SP</w:t>
            </w:r>
          </w:p>
        </w:tc>
        <w:tc>
          <w:tcPr>
            <w:tcW w:w="2240" w:type="dxa"/>
            <w:tcBorders>
              <w:top w:val="nil"/>
              <w:left w:val="nil"/>
              <w:bottom w:val="single" w:sz="4" w:space="0" w:color="auto"/>
              <w:right w:val="single" w:sz="4" w:space="0" w:color="auto"/>
            </w:tcBorders>
            <w:shd w:val="clear" w:color="auto" w:fill="auto"/>
            <w:vAlign w:val="bottom"/>
          </w:tcPr>
          <w:p w14:paraId="69C4E1C1" w14:textId="72F3FBEB"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FF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tcPr>
          <w:p w14:paraId="4115A711" w14:textId="53DAF6C9"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FF0000"/>
                <w:sz w:val="22"/>
                <w:lang w:eastAsia="zh-CN"/>
              </w:rPr>
              <w:t>2017</w:t>
            </w:r>
            <w:r w:rsidR="005A1FEF">
              <w:rPr>
                <w:rFonts w:ascii="Calibri" w:eastAsia="Times New Roman" w:hAnsi="Calibri" w:cs="Calibri"/>
                <w:color w:val="FF0000"/>
                <w:sz w:val="22"/>
                <w:lang w:eastAsia="zh-CN"/>
              </w:rPr>
              <w:t>.04.26</w:t>
            </w:r>
          </w:p>
        </w:tc>
        <w:tc>
          <w:tcPr>
            <w:tcW w:w="1715" w:type="dxa"/>
            <w:tcBorders>
              <w:top w:val="nil"/>
              <w:left w:val="nil"/>
              <w:bottom w:val="single" w:sz="4" w:space="0" w:color="auto"/>
              <w:right w:val="single" w:sz="4" w:space="0" w:color="auto"/>
            </w:tcBorders>
            <w:shd w:val="clear" w:color="auto" w:fill="auto"/>
            <w:vAlign w:val="bottom"/>
          </w:tcPr>
          <w:p w14:paraId="76B71DF9" w14:textId="1FF8E54E" w:rsidR="00950E04" w:rsidRPr="00950E04" w:rsidRDefault="00350507"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FF0000"/>
                <w:sz w:val="22"/>
                <w:lang w:eastAsia="zh-CN"/>
              </w:rPr>
              <w:t>2017.04.26</w:t>
            </w:r>
          </w:p>
        </w:tc>
      </w:tr>
      <w:tr w:rsidR="00950E04" w:rsidRPr="00950E04" w14:paraId="27CAB371"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3EDEDFB9"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0739A33D"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49380545"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AAA</w:t>
            </w:r>
          </w:p>
        </w:tc>
        <w:tc>
          <w:tcPr>
            <w:tcW w:w="1660" w:type="dxa"/>
            <w:tcBorders>
              <w:top w:val="nil"/>
              <w:left w:val="nil"/>
              <w:bottom w:val="single" w:sz="4" w:space="0" w:color="auto"/>
              <w:right w:val="single" w:sz="4" w:space="0" w:color="auto"/>
            </w:tcBorders>
            <w:shd w:val="clear" w:color="auto" w:fill="auto"/>
            <w:vAlign w:val="bottom"/>
            <w:hideMark/>
          </w:tcPr>
          <w:p w14:paraId="052F050E"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2011.01.01</w:t>
            </w:r>
          </w:p>
        </w:tc>
        <w:tc>
          <w:tcPr>
            <w:tcW w:w="1715" w:type="dxa"/>
            <w:tcBorders>
              <w:top w:val="nil"/>
              <w:left w:val="nil"/>
              <w:bottom w:val="single" w:sz="4" w:space="0" w:color="auto"/>
              <w:right w:val="single" w:sz="4" w:space="0" w:color="auto"/>
            </w:tcBorders>
            <w:shd w:val="clear" w:color="auto" w:fill="auto"/>
            <w:vAlign w:val="bottom"/>
            <w:hideMark/>
          </w:tcPr>
          <w:p w14:paraId="77E1AD85" w14:textId="0A573A94" w:rsidR="00950E04" w:rsidRPr="00950E04" w:rsidRDefault="00C86BAC"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950E04" w:rsidRPr="00950E04">
              <w:rPr>
                <w:rFonts w:ascii="Calibri" w:eastAsia="Times New Roman" w:hAnsi="Calibri" w:cs="Calibri"/>
                <w:color w:val="000000"/>
                <w:sz w:val="22"/>
                <w:lang w:eastAsia="zh-CN"/>
              </w:rPr>
              <w:t>.01</w:t>
            </w:r>
          </w:p>
        </w:tc>
      </w:tr>
      <w:tr w:rsidR="00950E04" w:rsidRPr="00950E04" w14:paraId="6382ADD2"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2652ADB9"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4CDF6A79"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32047CC0"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71328E97"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2012.01.01</w:t>
            </w:r>
          </w:p>
        </w:tc>
        <w:tc>
          <w:tcPr>
            <w:tcW w:w="1715" w:type="dxa"/>
            <w:tcBorders>
              <w:top w:val="nil"/>
              <w:left w:val="nil"/>
              <w:bottom w:val="single" w:sz="4" w:space="0" w:color="auto"/>
              <w:right w:val="single" w:sz="4" w:space="0" w:color="auto"/>
            </w:tcBorders>
            <w:shd w:val="clear" w:color="auto" w:fill="auto"/>
            <w:vAlign w:val="bottom"/>
            <w:hideMark/>
          </w:tcPr>
          <w:p w14:paraId="3B952394" w14:textId="6E06483D" w:rsidR="00950E04" w:rsidRPr="00950E04" w:rsidRDefault="00C86BAC"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r w:rsidR="00950E04" w:rsidRPr="00950E04" w14:paraId="76D472C8"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27532EF4"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3D3CFC11"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679EDF35"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AA</w:t>
            </w:r>
          </w:p>
        </w:tc>
        <w:tc>
          <w:tcPr>
            <w:tcW w:w="1660" w:type="dxa"/>
            <w:tcBorders>
              <w:top w:val="nil"/>
              <w:left w:val="nil"/>
              <w:bottom w:val="single" w:sz="4" w:space="0" w:color="auto"/>
              <w:right w:val="single" w:sz="4" w:space="0" w:color="auto"/>
            </w:tcBorders>
            <w:shd w:val="clear" w:color="auto" w:fill="auto"/>
            <w:vAlign w:val="bottom"/>
            <w:hideMark/>
          </w:tcPr>
          <w:p w14:paraId="54E5D596"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2015.01.01</w:t>
            </w:r>
          </w:p>
        </w:tc>
        <w:tc>
          <w:tcPr>
            <w:tcW w:w="1715" w:type="dxa"/>
            <w:tcBorders>
              <w:top w:val="nil"/>
              <w:left w:val="nil"/>
              <w:bottom w:val="single" w:sz="4" w:space="0" w:color="auto"/>
              <w:right w:val="single" w:sz="4" w:space="0" w:color="auto"/>
            </w:tcBorders>
            <w:shd w:val="clear" w:color="auto" w:fill="auto"/>
            <w:vAlign w:val="bottom"/>
            <w:hideMark/>
          </w:tcPr>
          <w:p w14:paraId="103FB376" w14:textId="74DA340D" w:rsidR="00950E04" w:rsidRPr="00950E04" w:rsidRDefault="00C86BAC"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r w:rsidR="00950E04" w:rsidRPr="00950E04" w14:paraId="774407E6"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tcPr>
          <w:p w14:paraId="02014A25" w14:textId="32A72E24"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B05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tcPr>
          <w:p w14:paraId="06862771" w14:textId="52A1EED9"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B050"/>
                <w:sz w:val="22"/>
                <w:lang w:eastAsia="zh-CN"/>
              </w:rPr>
              <w:t>SP</w:t>
            </w:r>
          </w:p>
        </w:tc>
        <w:tc>
          <w:tcPr>
            <w:tcW w:w="2240" w:type="dxa"/>
            <w:tcBorders>
              <w:top w:val="nil"/>
              <w:left w:val="nil"/>
              <w:bottom w:val="single" w:sz="4" w:space="0" w:color="auto"/>
              <w:right w:val="single" w:sz="4" w:space="0" w:color="auto"/>
            </w:tcBorders>
            <w:shd w:val="clear" w:color="auto" w:fill="auto"/>
            <w:vAlign w:val="bottom"/>
          </w:tcPr>
          <w:p w14:paraId="63A3BDCB" w14:textId="2954D785"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B050"/>
                <w:sz w:val="22"/>
                <w:lang w:eastAsia="zh-CN"/>
              </w:rPr>
              <w:t>BBB+</w:t>
            </w:r>
          </w:p>
        </w:tc>
        <w:tc>
          <w:tcPr>
            <w:tcW w:w="1660" w:type="dxa"/>
            <w:tcBorders>
              <w:top w:val="nil"/>
              <w:left w:val="nil"/>
              <w:bottom w:val="single" w:sz="4" w:space="0" w:color="auto"/>
              <w:right w:val="single" w:sz="4" w:space="0" w:color="auto"/>
            </w:tcBorders>
            <w:shd w:val="clear" w:color="auto" w:fill="auto"/>
            <w:vAlign w:val="bottom"/>
          </w:tcPr>
          <w:p w14:paraId="1BB4F7DF" w14:textId="616BC110" w:rsidR="00950E04" w:rsidRPr="00950E04" w:rsidRDefault="00950E04" w:rsidP="00950E04">
            <w:pPr>
              <w:spacing w:after="0" w:line="240" w:lineRule="auto"/>
              <w:rPr>
                <w:rFonts w:ascii="Calibri" w:eastAsia="Times New Roman" w:hAnsi="Calibri" w:cs="Calibri"/>
                <w:b/>
                <w:color w:val="000000"/>
                <w:sz w:val="22"/>
                <w:lang w:eastAsia="zh-CN"/>
              </w:rPr>
            </w:pPr>
            <w:r>
              <w:rPr>
                <w:rFonts w:ascii="Calibri" w:eastAsia="Times New Roman" w:hAnsi="Calibri" w:cs="Calibri"/>
                <w:b/>
                <w:color w:val="00B050"/>
                <w:sz w:val="22"/>
                <w:lang w:eastAsia="zh-CN"/>
              </w:rPr>
              <w:t>2017</w:t>
            </w:r>
            <w:r w:rsidRPr="00950E04">
              <w:rPr>
                <w:rFonts w:ascii="Calibri" w:eastAsia="Times New Roman" w:hAnsi="Calibri" w:cs="Calibri"/>
                <w:b/>
                <w:color w:val="00B050"/>
                <w:sz w:val="22"/>
                <w:lang w:eastAsia="zh-CN"/>
              </w:rPr>
              <w:t>.04.26</w:t>
            </w:r>
          </w:p>
        </w:tc>
        <w:tc>
          <w:tcPr>
            <w:tcW w:w="1715" w:type="dxa"/>
            <w:tcBorders>
              <w:top w:val="nil"/>
              <w:left w:val="nil"/>
              <w:bottom w:val="single" w:sz="4" w:space="0" w:color="auto"/>
              <w:right w:val="single" w:sz="4" w:space="0" w:color="auto"/>
            </w:tcBorders>
            <w:shd w:val="clear" w:color="auto" w:fill="auto"/>
            <w:vAlign w:val="bottom"/>
          </w:tcPr>
          <w:p w14:paraId="0895D61F" w14:textId="4CD9EBD3" w:rsidR="00950E04" w:rsidRPr="00950E04" w:rsidRDefault="00350507"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B050"/>
                <w:sz w:val="22"/>
                <w:lang w:eastAsia="zh-CN"/>
              </w:rPr>
              <w:t>2017.04.26</w:t>
            </w:r>
          </w:p>
        </w:tc>
      </w:tr>
      <w:tr w:rsidR="00950E04" w:rsidRPr="00950E04" w14:paraId="4B17654D"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4F445658"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0BB15932"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FI</w:t>
            </w:r>
          </w:p>
        </w:tc>
        <w:tc>
          <w:tcPr>
            <w:tcW w:w="2240" w:type="dxa"/>
            <w:tcBorders>
              <w:top w:val="nil"/>
              <w:left w:val="nil"/>
              <w:bottom w:val="single" w:sz="4" w:space="0" w:color="auto"/>
              <w:right w:val="single" w:sz="4" w:space="0" w:color="auto"/>
            </w:tcBorders>
            <w:shd w:val="clear" w:color="auto" w:fill="auto"/>
            <w:vAlign w:val="bottom"/>
            <w:hideMark/>
          </w:tcPr>
          <w:p w14:paraId="2DB783DE"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744AB808"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715" w:type="dxa"/>
            <w:tcBorders>
              <w:top w:val="nil"/>
              <w:left w:val="nil"/>
              <w:bottom w:val="single" w:sz="4" w:space="0" w:color="auto"/>
              <w:right w:val="single" w:sz="4" w:space="0" w:color="auto"/>
            </w:tcBorders>
            <w:shd w:val="clear" w:color="auto" w:fill="auto"/>
            <w:vAlign w:val="bottom"/>
            <w:hideMark/>
          </w:tcPr>
          <w:p w14:paraId="718309AF" w14:textId="48D166E9" w:rsidR="00950E04" w:rsidRPr="00950E04" w:rsidRDefault="00C86BAC"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r w:rsidR="00950E04" w:rsidRPr="00950E04" w14:paraId="41FE580E"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tcPr>
          <w:p w14:paraId="615F6245" w14:textId="666D07C2"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E36C0A" w:themeColor="accent6" w:themeShade="BF"/>
                <w:sz w:val="22"/>
                <w:lang w:eastAsia="zh-CN"/>
              </w:rPr>
              <w:t>CPTY_2</w:t>
            </w:r>
          </w:p>
        </w:tc>
        <w:tc>
          <w:tcPr>
            <w:tcW w:w="1960" w:type="dxa"/>
            <w:tcBorders>
              <w:top w:val="nil"/>
              <w:left w:val="nil"/>
              <w:bottom w:val="single" w:sz="4" w:space="0" w:color="auto"/>
              <w:right w:val="single" w:sz="4" w:space="0" w:color="auto"/>
            </w:tcBorders>
            <w:shd w:val="clear" w:color="auto" w:fill="auto"/>
            <w:vAlign w:val="bottom"/>
          </w:tcPr>
          <w:p w14:paraId="2349EDD3" w14:textId="7FCF9775"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E36C0A" w:themeColor="accent6" w:themeShade="BF"/>
                <w:sz w:val="22"/>
                <w:lang w:eastAsia="zh-CN"/>
              </w:rPr>
              <w:t>FI</w:t>
            </w:r>
          </w:p>
        </w:tc>
        <w:tc>
          <w:tcPr>
            <w:tcW w:w="2240" w:type="dxa"/>
            <w:tcBorders>
              <w:top w:val="nil"/>
              <w:left w:val="nil"/>
              <w:bottom w:val="single" w:sz="4" w:space="0" w:color="auto"/>
              <w:right w:val="single" w:sz="4" w:space="0" w:color="auto"/>
            </w:tcBorders>
            <w:shd w:val="clear" w:color="auto" w:fill="auto"/>
            <w:vAlign w:val="bottom"/>
          </w:tcPr>
          <w:p w14:paraId="66357BAF" w14:textId="59F2589E"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E36C0A" w:themeColor="accent6" w:themeShade="BF"/>
                <w:sz w:val="22"/>
                <w:lang w:eastAsia="zh-CN"/>
              </w:rPr>
              <w:t>A</w:t>
            </w:r>
          </w:p>
        </w:tc>
        <w:tc>
          <w:tcPr>
            <w:tcW w:w="1660" w:type="dxa"/>
            <w:tcBorders>
              <w:top w:val="nil"/>
              <w:left w:val="nil"/>
              <w:bottom w:val="single" w:sz="4" w:space="0" w:color="auto"/>
              <w:right w:val="single" w:sz="4" w:space="0" w:color="auto"/>
            </w:tcBorders>
            <w:shd w:val="clear" w:color="auto" w:fill="auto"/>
            <w:vAlign w:val="bottom"/>
          </w:tcPr>
          <w:p w14:paraId="2CD6E615" w14:textId="413E7BA4" w:rsid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E36C0A" w:themeColor="accent6" w:themeShade="BF"/>
                <w:sz w:val="22"/>
                <w:lang w:eastAsia="zh-CN"/>
              </w:rPr>
              <w:t>2017.03.22</w:t>
            </w:r>
          </w:p>
        </w:tc>
        <w:tc>
          <w:tcPr>
            <w:tcW w:w="1715" w:type="dxa"/>
            <w:tcBorders>
              <w:top w:val="nil"/>
              <w:left w:val="nil"/>
              <w:bottom w:val="single" w:sz="4" w:space="0" w:color="auto"/>
              <w:right w:val="single" w:sz="4" w:space="0" w:color="auto"/>
            </w:tcBorders>
            <w:shd w:val="clear" w:color="auto" w:fill="auto"/>
            <w:vAlign w:val="bottom"/>
          </w:tcPr>
          <w:p w14:paraId="4B45709F" w14:textId="73C9E453" w:rsidR="00950E04" w:rsidRDefault="00350507"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E36C0A" w:themeColor="accent6" w:themeShade="BF"/>
                <w:sz w:val="22"/>
                <w:lang w:eastAsia="zh-CN"/>
              </w:rPr>
              <w:t>2017.04.26</w:t>
            </w:r>
          </w:p>
        </w:tc>
      </w:tr>
      <w:tr w:rsidR="00950E04" w:rsidRPr="00950E04" w14:paraId="5A5A2825"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5B961602"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CPTY_3</w:t>
            </w:r>
          </w:p>
        </w:tc>
        <w:tc>
          <w:tcPr>
            <w:tcW w:w="1960" w:type="dxa"/>
            <w:tcBorders>
              <w:top w:val="nil"/>
              <w:left w:val="nil"/>
              <w:bottom w:val="single" w:sz="4" w:space="0" w:color="auto"/>
              <w:right w:val="single" w:sz="4" w:space="0" w:color="auto"/>
            </w:tcBorders>
            <w:shd w:val="clear" w:color="auto" w:fill="auto"/>
            <w:vAlign w:val="bottom"/>
            <w:hideMark/>
          </w:tcPr>
          <w:p w14:paraId="27D73F2B"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079F1271"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A</w:t>
            </w:r>
          </w:p>
        </w:tc>
        <w:tc>
          <w:tcPr>
            <w:tcW w:w="1660" w:type="dxa"/>
            <w:tcBorders>
              <w:top w:val="nil"/>
              <w:left w:val="nil"/>
              <w:bottom w:val="single" w:sz="4" w:space="0" w:color="auto"/>
              <w:right w:val="single" w:sz="4" w:space="0" w:color="auto"/>
            </w:tcBorders>
            <w:shd w:val="clear" w:color="auto" w:fill="auto"/>
            <w:vAlign w:val="bottom"/>
            <w:hideMark/>
          </w:tcPr>
          <w:p w14:paraId="7C9326E7" w14:textId="77777777"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c>
          <w:tcPr>
            <w:tcW w:w="1715" w:type="dxa"/>
            <w:tcBorders>
              <w:top w:val="nil"/>
              <w:left w:val="nil"/>
              <w:bottom w:val="single" w:sz="4" w:space="0" w:color="auto"/>
              <w:right w:val="single" w:sz="4" w:space="0" w:color="auto"/>
            </w:tcBorders>
            <w:shd w:val="clear" w:color="auto" w:fill="auto"/>
            <w:vAlign w:val="bottom"/>
            <w:hideMark/>
          </w:tcPr>
          <w:p w14:paraId="3448726A" w14:textId="77777777" w:rsidR="00950E04" w:rsidRPr="00950E04" w:rsidRDefault="00950E04"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w:t>
            </w:r>
            <w:r w:rsidRPr="00950E04">
              <w:rPr>
                <w:rFonts w:ascii="Calibri" w:eastAsia="Times New Roman" w:hAnsi="Calibri" w:cs="Calibri"/>
                <w:color w:val="000000"/>
                <w:sz w:val="22"/>
                <w:lang w:eastAsia="zh-CN"/>
              </w:rPr>
              <w:t>.01</w:t>
            </w:r>
          </w:p>
        </w:tc>
      </w:tr>
      <w:tr w:rsidR="00950E04" w:rsidRPr="00950E04" w14:paraId="1FF81AA5" w14:textId="77777777" w:rsidTr="001D784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4FC2F2E6"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CPTY_4</w:t>
            </w:r>
          </w:p>
        </w:tc>
        <w:tc>
          <w:tcPr>
            <w:tcW w:w="1960" w:type="dxa"/>
            <w:tcBorders>
              <w:top w:val="nil"/>
              <w:left w:val="nil"/>
              <w:bottom w:val="single" w:sz="4" w:space="0" w:color="auto"/>
              <w:right w:val="single" w:sz="4" w:space="0" w:color="auto"/>
            </w:tcBorders>
            <w:shd w:val="clear" w:color="auto" w:fill="auto"/>
            <w:vAlign w:val="bottom"/>
            <w:hideMark/>
          </w:tcPr>
          <w:p w14:paraId="04ED4B22"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1E680835"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180F9D37" w14:textId="77777777" w:rsidR="00950E04" w:rsidRPr="00950E04" w:rsidRDefault="00950E04" w:rsidP="00950E04">
            <w:pPr>
              <w:spacing w:after="0" w:line="240" w:lineRule="auto"/>
              <w:rPr>
                <w:rFonts w:ascii="Calibri" w:eastAsia="Times New Roman" w:hAnsi="Calibri" w:cs="Calibri"/>
                <w:color w:val="000000"/>
                <w:sz w:val="22"/>
                <w:lang w:eastAsia="zh-CN"/>
              </w:rPr>
            </w:pPr>
            <w:r w:rsidRPr="00950E04">
              <w:rPr>
                <w:rFonts w:ascii="Calibri" w:eastAsia="Times New Roman" w:hAnsi="Calibri" w:cs="Calibri"/>
                <w:color w:val="000000"/>
                <w:sz w:val="22"/>
                <w:lang w:eastAsia="zh-CN"/>
              </w:rPr>
              <w:t>2016.01.01</w:t>
            </w:r>
          </w:p>
        </w:tc>
        <w:tc>
          <w:tcPr>
            <w:tcW w:w="1715" w:type="dxa"/>
            <w:tcBorders>
              <w:top w:val="nil"/>
              <w:left w:val="nil"/>
              <w:bottom w:val="single" w:sz="4" w:space="0" w:color="auto"/>
              <w:right w:val="single" w:sz="4" w:space="0" w:color="auto"/>
            </w:tcBorders>
            <w:shd w:val="clear" w:color="auto" w:fill="auto"/>
            <w:vAlign w:val="bottom"/>
            <w:hideMark/>
          </w:tcPr>
          <w:p w14:paraId="2A0F1728" w14:textId="72B2E06C" w:rsidR="00950E04" w:rsidRPr="00950E04" w:rsidRDefault="00C86BAC" w:rsidP="00950E0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350507">
              <w:rPr>
                <w:rFonts w:ascii="Calibri" w:eastAsia="Times New Roman" w:hAnsi="Calibri" w:cs="Calibri"/>
                <w:color w:val="000000"/>
                <w:sz w:val="22"/>
                <w:lang w:eastAsia="zh-CN"/>
              </w:rPr>
              <w:t>.01</w:t>
            </w:r>
            <w:r w:rsidR="00350507" w:rsidRPr="00950E04">
              <w:rPr>
                <w:rFonts w:ascii="Calibri" w:eastAsia="Times New Roman" w:hAnsi="Calibri" w:cs="Calibri"/>
                <w:color w:val="000000"/>
                <w:sz w:val="22"/>
                <w:lang w:eastAsia="zh-CN"/>
              </w:rPr>
              <w:t>.01</w:t>
            </w:r>
          </w:p>
        </w:tc>
      </w:tr>
    </w:tbl>
    <w:p w14:paraId="5E282396" w14:textId="77777777" w:rsidR="009E527B" w:rsidRDefault="009E527B" w:rsidP="009E527B">
      <w:pPr>
        <w:pStyle w:val="BodyText"/>
        <w:spacing w:after="0"/>
        <w:rPr>
          <w:rFonts w:asciiTheme="minorBidi" w:hAnsiTheme="minorBidi" w:cstheme="minorBidi"/>
        </w:rPr>
      </w:pPr>
    </w:p>
    <w:p w14:paraId="44EA2302" w14:textId="3D41265B" w:rsidR="009E527B" w:rsidRPr="001D784E" w:rsidRDefault="001D784E" w:rsidP="009E527B">
      <w:pPr>
        <w:pStyle w:val="BodyText"/>
        <w:spacing w:after="0"/>
        <w:rPr>
          <w:rFonts w:asciiTheme="minorBidi" w:hAnsiTheme="minorBidi" w:cstheme="minorBidi"/>
          <w:b/>
          <w:u w:val="single"/>
        </w:rPr>
      </w:pPr>
      <w:r w:rsidRPr="001D784E">
        <w:rPr>
          <w:rFonts w:asciiTheme="minorBidi" w:hAnsiTheme="minorBidi" w:cstheme="minorBidi"/>
          <w:b/>
          <w:u w:val="single"/>
        </w:rPr>
        <w:t>Revert and Rerun</w:t>
      </w:r>
    </w:p>
    <w:p w14:paraId="5CCD9E54" w14:textId="140F4EA9" w:rsidR="00950E04" w:rsidRDefault="001D784E" w:rsidP="009E527B">
      <w:pPr>
        <w:pStyle w:val="BodyText"/>
        <w:spacing w:after="0"/>
        <w:rPr>
          <w:rFonts w:asciiTheme="minorBidi" w:hAnsiTheme="minorBidi" w:cstheme="minorBidi"/>
        </w:rPr>
      </w:pPr>
      <w:r>
        <w:rPr>
          <w:rFonts w:asciiTheme="minorBidi" w:hAnsiTheme="minorBidi" w:cstheme="minorBidi"/>
        </w:rPr>
        <w:t xml:space="preserve">In event there is a bad interface load before and it was found later, 1 or 2 procedure or revert and rerun of the insert will be the required. Only in such situation a deletion of BEA_ICR_HIST will occurred. </w:t>
      </w:r>
    </w:p>
    <w:p w14:paraId="2A4963D7" w14:textId="77777777" w:rsidR="001D784E" w:rsidRDefault="001D784E" w:rsidP="009E527B">
      <w:pPr>
        <w:pStyle w:val="BodyText"/>
        <w:spacing w:after="0"/>
        <w:rPr>
          <w:rFonts w:asciiTheme="minorBidi" w:hAnsiTheme="minorBidi" w:cstheme="minorBidi"/>
        </w:rPr>
      </w:pPr>
    </w:p>
    <w:p w14:paraId="67437916" w14:textId="083D9580" w:rsidR="001D784E" w:rsidRDefault="001D784E" w:rsidP="009E527B">
      <w:pPr>
        <w:pStyle w:val="BodyText"/>
        <w:spacing w:after="0"/>
        <w:rPr>
          <w:rFonts w:asciiTheme="minorBidi" w:hAnsiTheme="minorBidi" w:cstheme="minorBidi"/>
        </w:rPr>
      </w:pPr>
      <w:r>
        <w:rPr>
          <w:rFonts w:asciiTheme="minorBidi" w:hAnsiTheme="minorBidi" w:cstheme="minorBidi"/>
        </w:rPr>
        <w:t xml:space="preserve">For example : if the input file </w:t>
      </w:r>
      <w:r w:rsidR="007D358E">
        <w:rPr>
          <w:rFonts w:asciiTheme="minorBidi" w:hAnsiTheme="minorBidi" w:cstheme="minorBidi"/>
        </w:rPr>
        <w:t xml:space="preserve">from PE3 </w:t>
      </w:r>
      <w:r>
        <w:rPr>
          <w:rFonts w:asciiTheme="minorBidi" w:hAnsiTheme="minorBidi" w:cstheme="minorBidi"/>
        </w:rPr>
        <w:t>of 2017.04.20 is found to be wrong, All record with INPUT_DATE will be deleted and additional step to compare those that deleted whether the previous and next rating is identical and if so, deleted the next record.</w:t>
      </w:r>
    </w:p>
    <w:p w14:paraId="5C87FCA8" w14:textId="77777777" w:rsidR="001D784E" w:rsidRDefault="001D784E" w:rsidP="009E527B">
      <w:pPr>
        <w:pStyle w:val="BodyText"/>
        <w:spacing w:after="0"/>
        <w:rPr>
          <w:rFonts w:asciiTheme="minorBidi" w:hAnsiTheme="minorBidi" w:cstheme="minorBidi"/>
        </w:rPr>
      </w:pPr>
    </w:p>
    <w:p w14:paraId="0CF548AF" w14:textId="77777777" w:rsidR="001D784E" w:rsidRDefault="001D784E" w:rsidP="009E527B">
      <w:pPr>
        <w:pStyle w:val="BodyText"/>
        <w:spacing w:after="0"/>
        <w:rPr>
          <w:rFonts w:asciiTheme="minorBidi" w:hAnsiTheme="minorBidi" w:cstheme="minorBidi"/>
        </w:rPr>
      </w:pPr>
    </w:p>
    <w:p w14:paraId="0DC87EA4" w14:textId="77777777" w:rsidR="007D358E" w:rsidRDefault="007D358E" w:rsidP="007D358E">
      <w:pPr>
        <w:pStyle w:val="BodyText"/>
        <w:spacing w:after="0"/>
        <w:rPr>
          <w:rFonts w:asciiTheme="minorBidi" w:hAnsiTheme="minorBidi" w:cstheme="minorBidi"/>
        </w:rPr>
      </w:pPr>
      <w:r w:rsidRPr="007D358E">
        <w:rPr>
          <w:rFonts w:asciiTheme="minorBidi" w:hAnsiTheme="minorBidi" w:cstheme="minorBidi"/>
          <w:b/>
          <w:u w:val="single"/>
        </w:rPr>
        <w:t>BEA_ICR_HIST</w:t>
      </w:r>
      <w:r>
        <w:rPr>
          <w:rFonts w:asciiTheme="minorBidi" w:hAnsiTheme="minorBidi" w:cstheme="minorBidi"/>
        </w:rPr>
        <w:t xml:space="preserve"> (Before)</w:t>
      </w:r>
    </w:p>
    <w:tbl>
      <w:tblPr>
        <w:tblW w:w="9744" w:type="dxa"/>
        <w:tblInd w:w="-5" w:type="dxa"/>
        <w:tblLook w:val="04A0" w:firstRow="1" w:lastRow="0" w:firstColumn="1" w:lastColumn="0" w:noHBand="0" w:noVBand="1"/>
      </w:tblPr>
      <w:tblGrid>
        <w:gridCol w:w="1535"/>
        <w:gridCol w:w="1614"/>
        <w:gridCol w:w="2097"/>
        <w:gridCol w:w="1479"/>
        <w:gridCol w:w="1374"/>
        <w:gridCol w:w="1645"/>
      </w:tblGrid>
      <w:tr w:rsidR="007D358E" w:rsidRPr="001D784E" w14:paraId="048D66F2" w14:textId="118E909D" w:rsidTr="007D358E">
        <w:trPr>
          <w:trHeight w:val="300"/>
        </w:trPr>
        <w:tc>
          <w:tcPr>
            <w:tcW w:w="15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3D390266" w14:textId="53EB658A"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ENTITY_CODE</w:t>
            </w:r>
          </w:p>
        </w:tc>
        <w:tc>
          <w:tcPr>
            <w:tcW w:w="1614" w:type="dxa"/>
            <w:tcBorders>
              <w:top w:val="single" w:sz="4" w:space="0" w:color="auto"/>
              <w:left w:val="nil"/>
              <w:bottom w:val="single" w:sz="4" w:space="0" w:color="auto"/>
              <w:right w:val="single" w:sz="4" w:space="0" w:color="auto"/>
            </w:tcBorders>
            <w:shd w:val="clear" w:color="000000" w:fill="00B0F0"/>
            <w:vAlign w:val="center"/>
            <w:hideMark/>
          </w:tcPr>
          <w:p w14:paraId="4F1DD94C" w14:textId="77777777"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AGENCY_CODE</w:t>
            </w:r>
          </w:p>
        </w:tc>
        <w:tc>
          <w:tcPr>
            <w:tcW w:w="2097" w:type="dxa"/>
            <w:tcBorders>
              <w:top w:val="single" w:sz="4" w:space="0" w:color="auto"/>
              <w:left w:val="nil"/>
              <w:bottom w:val="single" w:sz="4" w:space="0" w:color="auto"/>
              <w:right w:val="single" w:sz="4" w:space="0" w:color="auto"/>
            </w:tcBorders>
            <w:shd w:val="clear" w:color="000000" w:fill="00B0F0"/>
            <w:vAlign w:val="center"/>
            <w:hideMark/>
          </w:tcPr>
          <w:p w14:paraId="47261512" w14:textId="77777777"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LONG_TERM_RATING</w:t>
            </w:r>
          </w:p>
        </w:tc>
        <w:tc>
          <w:tcPr>
            <w:tcW w:w="1479" w:type="dxa"/>
            <w:tcBorders>
              <w:top w:val="single" w:sz="4" w:space="0" w:color="auto"/>
              <w:left w:val="nil"/>
              <w:bottom w:val="single" w:sz="4" w:space="0" w:color="auto"/>
              <w:right w:val="single" w:sz="4" w:space="0" w:color="auto"/>
            </w:tcBorders>
            <w:shd w:val="clear" w:color="000000" w:fill="00B0F0"/>
            <w:vAlign w:val="center"/>
            <w:hideMark/>
          </w:tcPr>
          <w:p w14:paraId="1B0332ED" w14:textId="77777777"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RATING_DATE</w:t>
            </w:r>
          </w:p>
        </w:tc>
        <w:tc>
          <w:tcPr>
            <w:tcW w:w="1374" w:type="dxa"/>
            <w:tcBorders>
              <w:top w:val="single" w:sz="4" w:space="0" w:color="auto"/>
              <w:left w:val="nil"/>
              <w:bottom w:val="single" w:sz="4" w:space="0" w:color="auto"/>
              <w:right w:val="single" w:sz="4" w:space="0" w:color="auto"/>
            </w:tcBorders>
            <w:shd w:val="clear" w:color="000000" w:fill="00B0F0"/>
            <w:vAlign w:val="center"/>
            <w:hideMark/>
          </w:tcPr>
          <w:p w14:paraId="64C56A57" w14:textId="77777777"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INPUT_DATE</w:t>
            </w:r>
          </w:p>
        </w:tc>
        <w:tc>
          <w:tcPr>
            <w:tcW w:w="1645" w:type="dxa"/>
            <w:tcBorders>
              <w:top w:val="single" w:sz="4" w:space="0" w:color="auto"/>
              <w:left w:val="nil"/>
              <w:bottom w:val="single" w:sz="4" w:space="0" w:color="auto"/>
              <w:right w:val="single" w:sz="4" w:space="0" w:color="auto"/>
            </w:tcBorders>
            <w:shd w:val="clear" w:color="000000" w:fill="00B0F0"/>
          </w:tcPr>
          <w:p w14:paraId="254E8AF6" w14:textId="5F1A8BBD" w:rsidR="007D358E" w:rsidRPr="007D358E" w:rsidRDefault="007D358E" w:rsidP="001D784E">
            <w:pPr>
              <w:spacing w:after="0" w:line="240" w:lineRule="auto"/>
              <w:rPr>
                <w:rFonts w:ascii="Calibri" w:eastAsia="Times New Roman" w:hAnsi="Calibri" w:cs="Calibri"/>
                <w:color w:val="FFFFFF"/>
                <w:szCs w:val="20"/>
                <w:lang w:eastAsia="zh-CN"/>
              </w:rPr>
            </w:pPr>
            <w:r w:rsidRPr="007D358E">
              <w:rPr>
                <w:rFonts w:ascii="Calibri" w:eastAsia="Times New Roman" w:hAnsi="Calibri" w:cs="Calibri"/>
                <w:color w:val="FFFFFF"/>
                <w:szCs w:val="20"/>
                <w:lang w:eastAsia="zh-CN"/>
              </w:rPr>
              <w:t>IMPORT_SOURCE</w:t>
            </w:r>
          </w:p>
        </w:tc>
      </w:tr>
      <w:tr w:rsidR="007D358E" w:rsidRPr="001D784E" w14:paraId="29E79378" w14:textId="5135D47C"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3FB31580"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544CA332"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1B1D8AE2"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AAA</w:t>
            </w:r>
          </w:p>
        </w:tc>
        <w:tc>
          <w:tcPr>
            <w:tcW w:w="1479" w:type="dxa"/>
            <w:tcBorders>
              <w:top w:val="nil"/>
              <w:left w:val="nil"/>
              <w:bottom w:val="single" w:sz="4" w:space="0" w:color="auto"/>
              <w:right w:val="single" w:sz="4" w:space="0" w:color="auto"/>
            </w:tcBorders>
            <w:shd w:val="clear" w:color="auto" w:fill="auto"/>
            <w:vAlign w:val="center"/>
            <w:hideMark/>
          </w:tcPr>
          <w:p w14:paraId="5765D226"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2011.01.01</w:t>
            </w:r>
          </w:p>
        </w:tc>
        <w:tc>
          <w:tcPr>
            <w:tcW w:w="1374" w:type="dxa"/>
            <w:tcBorders>
              <w:top w:val="nil"/>
              <w:left w:val="nil"/>
              <w:bottom w:val="single" w:sz="4" w:space="0" w:color="auto"/>
              <w:right w:val="single" w:sz="4" w:space="0" w:color="auto"/>
            </w:tcBorders>
            <w:shd w:val="clear" w:color="auto" w:fill="auto"/>
            <w:vAlign w:val="center"/>
            <w:hideMark/>
          </w:tcPr>
          <w:p w14:paraId="783BD1AB"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2017.03.01</w:t>
            </w:r>
          </w:p>
        </w:tc>
        <w:tc>
          <w:tcPr>
            <w:tcW w:w="1645" w:type="dxa"/>
            <w:tcBorders>
              <w:top w:val="nil"/>
              <w:left w:val="nil"/>
              <w:bottom w:val="single" w:sz="4" w:space="0" w:color="auto"/>
              <w:right w:val="single" w:sz="4" w:space="0" w:color="auto"/>
            </w:tcBorders>
          </w:tcPr>
          <w:p w14:paraId="19258013" w14:textId="4706FB34" w:rsidR="007D358E" w:rsidRPr="001D784E" w:rsidRDefault="007D358E" w:rsidP="001D78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1D784E" w14:paraId="2B6E14ED" w14:textId="4EAF2960"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3411304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127694F3"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6A3CF0BD"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9" w:type="dxa"/>
            <w:tcBorders>
              <w:top w:val="nil"/>
              <w:left w:val="nil"/>
              <w:bottom w:val="single" w:sz="4" w:space="0" w:color="auto"/>
              <w:right w:val="single" w:sz="4" w:space="0" w:color="auto"/>
            </w:tcBorders>
            <w:shd w:val="clear" w:color="auto" w:fill="auto"/>
            <w:vAlign w:val="center"/>
            <w:hideMark/>
          </w:tcPr>
          <w:p w14:paraId="3EEC60E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2012.01.01</w:t>
            </w:r>
          </w:p>
        </w:tc>
        <w:tc>
          <w:tcPr>
            <w:tcW w:w="1374" w:type="dxa"/>
            <w:tcBorders>
              <w:top w:val="nil"/>
              <w:left w:val="nil"/>
              <w:bottom w:val="single" w:sz="4" w:space="0" w:color="auto"/>
              <w:right w:val="single" w:sz="4" w:space="0" w:color="auto"/>
            </w:tcBorders>
            <w:shd w:val="clear" w:color="auto" w:fill="auto"/>
            <w:vAlign w:val="center"/>
            <w:hideMark/>
          </w:tcPr>
          <w:p w14:paraId="0D4F048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645" w:type="dxa"/>
            <w:tcBorders>
              <w:top w:val="nil"/>
              <w:left w:val="nil"/>
              <w:bottom w:val="single" w:sz="4" w:space="0" w:color="auto"/>
              <w:right w:val="single" w:sz="4" w:space="0" w:color="auto"/>
            </w:tcBorders>
          </w:tcPr>
          <w:p w14:paraId="30D324DD" w14:textId="01629CED" w:rsidR="007D358E" w:rsidRPr="001D784E" w:rsidRDefault="007D358E" w:rsidP="007D358E">
            <w:pPr>
              <w:spacing w:after="0" w:line="240" w:lineRule="auto"/>
              <w:rPr>
                <w:rFonts w:ascii="Calibri" w:eastAsia="Times New Roman" w:hAnsi="Calibri" w:cs="Calibri"/>
                <w:color w:val="000000"/>
                <w:sz w:val="22"/>
                <w:lang w:eastAsia="zh-CN"/>
              </w:rPr>
            </w:pPr>
            <w:r w:rsidRPr="004B78AB">
              <w:rPr>
                <w:rFonts w:ascii="Calibri" w:eastAsia="Times New Roman" w:hAnsi="Calibri" w:cs="Calibri"/>
                <w:color w:val="000000"/>
                <w:sz w:val="22"/>
                <w:lang w:eastAsia="zh-CN"/>
              </w:rPr>
              <w:t>PE3</w:t>
            </w:r>
          </w:p>
        </w:tc>
      </w:tr>
      <w:tr w:rsidR="007D358E" w:rsidRPr="001D784E" w14:paraId="22EC50E4" w14:textId="2F39F5B9"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39258610"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6F94F5F7"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40AD02FC"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AA</w:t>
            </w:r>
          </w:p>
        </w:tc>
        <w:tc>
          <w:tcPr>
            <w:tcW w:w="1479" w:type="dxa"/>
            <w:tcBorders>
              <w:top w:val="nil"/>
              <w:left w:val="nil"/>
              <w:bottom w:val="single" w:sz="4" w:space="0" w:color="auto"/>
              <w:right w:val="single" w:sz="4" w:space="0" w:color="auto"/>
            </w:tcBorders>
            <w:shd w:val="clear" w:color="auto" w:fill="auto"/>
            <w:vAlign w:val="center"/>
            <w:hideMark/>
          </w:tcPr>
          <w:p w14:paraId="485859EF"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2015.01.01</w:t>
            </w:r>
          </w:p>
        </w:tc>
        <w:tc>
          <w:tcPr>
            <w:tcW w:w="1374" w:type="dxa"/>
            <w:tcBorders>
              <w:top w:val="nil"/>
              <w:left w:val="nil"/>
              <w:bottom w:val="single" w:sz="4" w:space="0" w:color="auto"/>
              <w:right w:val="single" w:sz="4" w:space="0" w:color="auto"/>
            </w:tcBorders>
            <w:shd w:val="clear" w:color="auto" w:fill="auto"/>
            <w:vAlign w:val="center"/>
            <w:hideMark/>
          </w:tcPr>
          <w:p w14:paraId="007EFE3E"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2017.04.20</w:t>
            </w:r>
          </w:p>
        </w:tc>
        <w:tc>
          <w:tcPr>
            <w:tcW w:w="1645" w:type="dxa"/>
            <w:tcBorders>
              <w:top w:val="nil"/>
              <w:left w:val="nil"/>
              <w:bottom w:val="single" w:sz="4" w:space="0" w:color="auto"/>
              <w:right w:val="single" w:sz="4" w:space="0" w:color="auto"/>
            </w:tcBorders>
          </w:tcPr>
          <w:p w14:paraId="5D947FF7" w14:textId="3F2AE705" w:rsidR="007D358E" w:rsidRPr="001D784E" w:rsidRDefault="007D358E" w:rsidP="007D358E">
            <w:pPr>
              <w:spacing w:after="0" w:line="240" w:lineRule="auto"/>
              <w:rPr>
                <w:rFonts w:ascii="Calibri" w:eastAsia="Times New Roman" w:hAnsi="Calibri" w:cs="Calibri"/>
                <w:color w:val="FF0000"/>
                <w:sz w:val="22"/>
                <w:lang w:eastAsia="zh-CN"/>
              </w:rPr>
            </w:pPr>
            <w:r w:rsidRPr="004B78AB">
              <w:rPr>
                <w:rFonts w:ascii="Calibri" w:eastAsia="Times New Roman" w:hAnsi="Calibri" w:cs="Calibri"/>
                <w:color w:val="000000"/>
                <w:sz w:val="22"/>
                <w:lang w:eastAsia="zh-CN"/>
              </w:rPr>
              <w:t>PE3</w:t>
            </w:r>
          </w:p>
        </w:tc>
      </w:tr>
      <w:tr w:rsidR="007D358E" w:rsidRPr="001D784E" w14:paraId="50A08A5A" w14:textId="24FE04B1"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5EE7EF6D"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02D92193"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5EE9AEA9"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9" w:type="dxa"/>
            <w:tcBorders>
              <w:top w:val="nil"/>
              <w:left w:val="nil"/>
              <w:bottom w:val="single" w:sz="4" w:space="0" w:color="auto"/>
              <w:right w:val="single" w:sz="4" w:space="0" w:color="auto"/>
            </w:tcBorders>
            <w:shd w:val="clear" w:color="auto" w:fill="auto"/>
            <w:vAlign w:val="center"/>
            <w:hideMark/>
          </w:tcPr>
          <w:p w14:paraId="45DE7452"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2017.04.26</w:t>
            </w:r>
          </w:p>
        </w:tc>
        <w:tc>
          <w:tcPr>
            <w:tcW w:w="1374" w:type="dxa"/>
            <w:tcBorders>
              <w:top w:val="nil"/>
              <w:left w:val="nil"/>
              <w:bottom w:val="single" w:sz="4" w:space="0" w:color="auto"/>
              <w:right w:val="single" w:sz="4" w:space="0" w:color="auto"/>
            </w:tcBorders>
            <w:shd w:val="clear" w:color="auto" w:fill="auto"/>
            <w:vAlign w:val="center"/>
            <w:hideMark/>
          </w:tcPr>
          <w:p w14:paraId="02213FFD"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645" w:type="dxa"/>
            <w:tcBorders>
              <w:top w:val="nil"/>
              <w:left w:val="nil"/>
              <w:bottom w:val="single" w:sz="4" w:space="0" w:color="auto"/>
              <w:right w:val="single" w:sz="4" w:space="0" w:color="auto"/>
            </w:tcBorders>
          </w:tcPr>
          <w:p w14:paraId="4006CB99" w14:textId="6BED8A20" w:rsidR="007D358E" w:rsidRPr="001D784E" w:rsidRDefault="007D358E" w:rsidP="007D358E">
            <w:pPr>
              <w:spacing w:after="0" w:line="240" w:lineRule="auto"/>
              <w:rPr>
                <w:rFonts w:ascii="Calibri" w:eastAsia="Times New Roman" w:hAnsi="Calibri" w:cs="Calibri"/>
                <w:color w:val="000000"/>
                <w:sz w:val="22"/>
                <w:lang w:eastAsia="zh-CN"/>
              </w:rPr>
            </w:pPr>
            <w:r w:rsidRPr="004B78AB">
              <w:rPr>
                <w:rFonts w:ascii="Calibri" w:eastAsia="Times New Roman" w:hAnsi="Calibri" w:cs="Calibri"/>
                <w:color w:val="000000"/>
                <w:sz w:val="22"/>
                <w:lang w:eastAsia="zh-CN"/>
              </w:rPr>
              <w:t>PE3</w:t>
            </w:r>
          </w:p>
        </w:tc>
      </w:tr>
      <w:tr w:rsidR="007D358E" w:rsidRPr="001D784E" w14:paraId="6FEBFC9B" w14:textId="5FBD897E"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39E87670"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26148C11"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FI</w:t>
            </w:r>
          </w:p>
        </w:tc>
        <w:tc>
          <w:tcPr>
            <w:tcW w:w="2097" w:type="dxa"/>
            <w:tcBorders>
              <w:top w:val="nil"/>
              <w:left w:val="nil"/>
              <w:bottom w:val="single" w:sz="4" w:space="0" w:color="auto"/>
              <w:right w:val="single" w:sz="4" w:space="0" w:color="auto"/>
            </w:tcBorders>
            <w:shd w:val="clear" w:color="auto" w:fill="auto"/>
            <w:vAlign w:val="center"/>
            <w:hideMark/>
          </w:tcPr>
          <w:p w14:paraId="7D4E38C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9" w:type="dxa"/>
            <w:tcBorders>
              <w:top w:val="nil"/>
              <w:left w:val="nil"/>
              <w:bottom w:val="single" w:sz="4" w:space="0" w:color="auto"/>
              <w:right w:val="single" w:sz="4" w:space="0" w:color="auto"/>
            </w:tcBorders>
            <w:shd w:val="clear" w:color="auto" w:fill="auto"/>
            <w:vAlign w:val="center"/>
            <w:hideMark/>
          </w:tcPr>
          <w:p w14:paraId="3CE5D508"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2016.01.01</w:t>
            </w:r>
          </w:p>
        </w:tc>
        <w:tc>
          <w:tcPr>
            <w:tcW w:w="1374" w:type="dxa"/>
            <w:tcBorders>
              <w:top w:val="nil"/>
              <w:left w:val="nil"/>
              <w:bottom w:val="single" w:sz="4" w:space="0" w:color="auto"/>
              <w:right w:val="single" w:sz="4" w:space="0" w:color="auto"/>
            </w:tcBorders>
            <w:shd w:val="clear" w:color="auto" w:fill="auto"/>
            <w:vAlign w:val="center"/>
            <w:hideMark/>
          </w:tcPr>
          <w:p w14:paraId="582A7589" w14:textId="045EB1A6"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1D784E">
              <w:rPr>
                <w:rFonts w:ascii="Calibri" w:eastAsia="Times New Roman" w:hAnsi="Calibri" w:cs="Calibri"/>
                <w:color w:val="000000"/>
                <w:sz w:val="22"/>
                <w:lang w:eastAsia="zh-CN"/>
              </w:rPr>
              <w:t>.01.01</w:t>
            </w:r>
          </w:p>
        </w:tc>
        <w:tc>
          <w:tcPr>
            <w:tcW w:w="1645" w:type="dxa"/>
            <w:tcBorders>
              <w:top w:val="nil"/>
              <w:left w:val="nil"/>
              <w:bottom w:val="single" w:sz="4" w:space="0" w:color="auto"/>
              <w:right w:val="single" w:sz="4" w:space="0" w:color="auto"/>
            </w:tcBorders>
          </w:tcPr>
          <w:p w14:paraId="0550899C" w14:textId="12D8D4BB" w:rsidR="007D358E" w:rsidRDefault="007D358E" w:rsidP="007D358E">
            <w:pPr>
              <w:spacing w:after="0" w:line="240" w:lineRule="auto"/>
              <w:rPr>
                <w:rFonts w:ascii="Calibri" w:eastAsia="Times New Roman" w:hAnsi="Calibri" w:cs="Calibri"/>
                <w:color w:val="000000"/>
                <w:sz w:val="22"/>
                <w:lang w:eastAsia="zh-CN"/>
              </w:rPr>
            </w:pPr>
            <w:r w:rsidRPr="004B78AB">
              <w:rPr>
                <w:rFonts w:ascii="Calibri" w:eastAsia="Times New Roman" w:hAnsi="Calibri" w:cs="Calibri"/>
                <w:color w:val="000000"/>
                <w:sz w:val="22"/>
                <w:lang w:eastAsia="zh-CN"/>
              </w:rPr>
              <w:t>PE3</w:t>
            </w:r>
          </w:p>
        </w:tc>
      </w:tr>
      <w:tr w:rsidR="007D358E" w:rsidRPr="001D784E" w14:paraId="28C83673" w14:textId="7DBBC92F"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4B46BF78"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CPTY_2</w:t>
            </w:r>
          </w:p>
        </w:tc>
        <w:tc>
          <w:tcPr>
            <w:tcW w:w="1614" w:type="dxa"/>
            <w:tcBorders>
              <w:top w:val="nil"/>
              <w:left w:val="nil"/>
              <w:bottom w:val="single" w:sz="4" w:space="0" w:color="auto"/>
              <w:right w:val="single" w:sz="4" w:space="0" w:color="auto"/>
            </w:tcBorders>
            <w:shd w:val="clear" w:color="auto" w:fill="auto"/>
            <w:vAlign w:val="center"/>
            <w:hideMark/>
          </w:tcPr>
          <w:p w14:paraId="742C2D7E"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FI</w:t>
            </w:r>
          </w:p>
        </w:tc>
        <w:tc>
          <w:tcPr>
            <w:tcW w:w="2097" w:type="dxa"/>
            <w:tcBorders>
              <w:top w:val="nil"/>
              <w:left w:val="nil"/>
              <w:bottom w:val="single" w:sz="4" w:space="0" w:color="auto"/>
              <w:right w:val="single" w:sz="4" w:space="0" w:color="auto"/>
            </w:tcBorders>
            <w:shd w:val="clear" w:color="auto" w:fill="auto"/>
            <w:vAlign w:val="center"/>
            <w:hideMark/>
          </w:tcPr>
          <w:p w14:paraId="5DDA1EE0"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A</w:t>
            </w:r>
          </w:p>
        </w:tc>
        <w:tc>
          <w:tcPr>
            <w:tcW w:w="1479" w:type="dxa"/>
            <w:tcBorders>
              <w:top w:val="nil"/>
              <w:left w:val="nil"/>
              <w:bottom w:val="single" w:sz="4" w:space="0" w:color="auto"/>
              <w:right w:val="single" w:sz="4" w:space="0" w:color="auto"/>
            </w:tcBorders>
            <w:shd w:val="clear" w:color="auto" w:fill="auto"/>
            <w:vAlign w:val="center"/>
            <w:hideMark/>
          </w:tcPr>
          <w:p w14:paraId="13DF6AFE"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2017.03.22</w:t>
            </w:r>
          </w:p>
        </w:tc>
        <w:tc>
          <w:tcPr>
            <w:tcW w:w="1374" w:type="dxa"/>
            <w:tcBorders>
              <w:top w:val="nil"/>
              <w:left w:val="nil"/>
              <w:bottom w:val="single" w:sz="4" w:space="0" w:color="auto"/>
              <w:right w:val="single" w:sz="4" w:space="0" w:color="auto"/>
            </w:tcBorders>
            <w:shd w:val="clear" w:color="auto" w:fill="auto"/>
            <w:vAlign w:val="center"/>
            <w:hideMark/>
          </w:tcPr>
          <w:p w14:paraId="7D185029" w14:textId="77777777" w:rsidR="007D358E" w:rsidRPr="001D784E" w:rsidRDefault="007D358E" w:rsidP="007D358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2017.04.20</w:t>
            </w:r>
          </w:p>
        </w:tc>
        <w:tc>
          <w:tcPr>
            <w:tcW w:w="1645" w:type="dxa"/>
            <w:tcBorders>
              <w:top w:val="nil"/>
              <w:left w:val="nil"/>
              <w:bottom w:val="single" w:sz="4" w:space="0" w:color="auto"/>
              <w:right w:val="single" w:sz="4" w:space="0" w:color="auto"/>
            </w:tcBorders>
          </w:tcPr>
          <w:p w14:paraId="28221406" w14:textId="2365BB04" w:rsidR="007D358E" w:rsidRPr="001D784E" w:rsidRDefault="007D358E" w:rsidP="007D358E">
            <w:pPr>
              <w:spacing w:after="0" w:line="240" w:lineRule="auto"/>
              <w:rPr>
                <w:rFonts w:ascii="Calibri" w:eastAsia="Times New Roman" w:hAnsi="Calibri" w:cs="Calibri"/>
                <w:color w:val="FF0000"/>
                <w:sz w:val="22"/>
                <w:lang w:eastAsia="zh-CN"/>
              </w:rPr>
            </w:pPr>
            <w:r w:rsidRPr="004B78AB">
              <w:rPr>
                <w:rFonts w:ascii="Calibri" w:eastAsia="Times New Roman" w:hAnsi="Calibri" w:cs="Calibri"/>
                <w:color w:val="000000"/>
                <w:sz w:val="22"/>
                <w:lang w:eastAsia="zh-CN"/>
              </w:rPr>
              <w:t>PE3</w:t>
            </w:r>
          </w:p>
        </w:tc>
      </w:tr>
      <w:tr w:rsidR="007D358E" w:rsidRPr="001D784E" w14:paraId="445D4D73" w14:textId="3E66FF13"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23DD8F81"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614" w:type="dxa"/>
            <w:tcBorders>
              <w:top w:val="nil"/>
              <w:left w:val="nil"/>
              <w:bottom w:val="single" w:sz="4" w:space="0" w:color="auto"/>
              <w:right w:val="single" w:sz="4" w:space="0" w:color="auto"/>
            </w:tcBorders>
            <w:shd w:val="clear" w:color="auto" w:fill="auto"/>
            <w:vAlign w:val="center"/>
            <w:hideMark/>
          </w:tcPr>
          <w:p w14:paraId="05D70469"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24D0DAA2"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w:t>
            </w:r>
          </w:p>
        </w:tc>
        <w:tc>
          <w:tcPr>
            <w:tcW w:w="1479" w:type="dxa"/>
            <w:tcBorders>
              <w:top w:val="nil"/>
              <w:left w:val="nil"/>
              <w:bottom w:val="single" w:sz="4" w:space="0" w:color="auto"/>
              <w:right w:val="single" w:sz="4" w:space="0" w:color="auto"/>
            </w:tcBorders>
            <w:shd w:val="clear" w:color="auto" w:fill="auto"/>
            <w:vAlign w:val="center"/>
            <w:hideMark/>
          </w:tcPr>
          <w:p w14:paraId="7B602BF3"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374" w:type="dxa"/>
            <w:tcBorders>
              <w:top w:val="nil"/>
              <w:left w:val="nil"/>
              <w:bottom w:val="single" w:sz="4" w:space="0" w:color="auto"/>
              <w:right w:val="single" w:sz="4" w:space="0" w:color="auto"/>
            </w:tcBorders>
            <w:shd w:val="clear" w:color="auto" w:fill="auto"/>
            <w:vAlign w:val="center"/>
            <w:hideMark/>
          </w:tcPr>
          <w:p w14:paraId="338304D6"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645" w:type="dxa"/>
            <w:tcBorders>
              <w:top w:val="nil"/>
              <w:left w:val="nil"/>
              <w:bottom w:val="single" w:sz="4" w:space="0" w:color="auto"/>
              <w:right w:val="single" w:sz="4" w:space="0" w:color="auto"/>
            </w:tcBorders>
          </w:tcPr>
          <w:p w14:paraId="10544E07" w14:textId="10C43AF5" w:rsidR="007D358E" w:rsidRPr="001D784E" w:rsidRDefault="007D358E" w:rsidP="007D358E">
            <w:pPr>
              <w:spacing w:after="0" w:line="240" w:lineRule="auto"/>
              <w:rPr>
                <w:rFonts w:ascii="Calibri" w:eastAsia="Times New Roman" w:hAnsi="Calibri" w:cs="Calibri"/>
                <w:color w:val="000000"/>
                <w:sz w:val="22"/>
                <w:lang w:eastAsia="zh-CN"/>
              </w:rPr>
            </w:pPr>
            <w:r w:rsidRPr="004B78AB">
              <w:rPr>
                <w:rFonts w:ascii="Calibri" w:eastAsia="Times New Roman" w:hAnsi="Calibri" w:cs="Calibri"/>
                <w:color w:val="000000"/>
                <w:sz w:val="22"/>
                <w:lang w:eastAsia="zh-CN"/>
              </w:rPr>
              <w:t>PE3</w:t>
            </w:r>
          </w:p>
        </w:tc>
      </w:tr>
      <w:tr w:rsidR="007D358E" w:rsidRPr="001D784E" w14:paraId="1DF29C5A" w14:textId="0D421905"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4A710819" w14:textId="77777777" w:rsidR="007D358E" w:rsidRPr="001D784E" w:rsidRDefault="007D358E" w:rsidP="001D784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CPTY_3</w:t>
            </w:r>
          </w:p>
        </w:tc>
        <w:tc>
          <w:tcPr>
            <w:tcW w:w="1614" w:type="dxa"/>
            <w:tcBorders>
              <w:top w:val="nil"/>
              <w:left w:val="nil"/>
              <w:bottom w:val="single" w:sz="4" w:space="0" w:color="auto"/>
              <w:right w:val="single" w:sz="4" w:space="0" w:color="auto"/>
            </w:tcBorders>
            <w:shd w:val="clear" w:color="auto" w:fill="auto"/>
            <w:vAlign w:val="center"/>
            <w:hideMark/>
          </w:tcPr>
          <w:p w14:paraId="6D508052" w14:textId="77777777" w:rsidR="007D358E" w:rsidRPr="001D784E" w:rsidRDefault="007D358E" w:rsidP="001D784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4457B071" w14:textId="77777777" w:rsidR="007D358E" w:rsidRPr="001D784E" w:rsidRDefault="007D358E" w:rsidP="001D784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BBB-</w:t>
            </w:r>
          </w:p>
        </w:tc>
        <w:tc>
          <w:tcPr>
            <w:tcW w:w="1479" w:type="dxa"/>
            <w:tcBorders>
              <w:top w:val="nil"/>
              <w:left w:val="nil"/>
              <w:bottom w:val="single" w:sz="4" w:space="0" w:color="auto"/>
              <w:right w:val="single" w:sz="4" w:space="0" w:color="auto"/>
            </w:tcBorders>
            <w:shd w:val="clear" w:color="auto" w:fill="auto"/>
            <w:vAlign w:val="center"/>
            <w:hideMark/>
          </w:tcPr>
          <w:p w14:paraId="7318B331" w14:textId="77777777" w:rsidR="007D358E" w:rsidRPr="001D784E" w:rsidRDefault="007D358E" w:rsidP="001D784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2016.01.01</w:t>
            </w:r>
          </w:p>
        </w:tc>
        <w:tc>
          <w:tcPr>
            <w:tcW w:w="1374" w:type="dxa"/>
            <w:tcBorders>
              <w:top w:val="nil"/>
              <w:left w:val="nil"/>
              <w:bottom w:val="single" w:sz="4" w:space="0" w:color="auto"/>
              <w:right w:val="single" w:sz="4" w:space="0" w:color="auto"/>
            </w:tcBorders>
            <w:shd w:val="clear" w:color="auto" w:fill="auto"/>
            <w:vAlign w:val="center"/>
            <w:hideMark/>
          </w:tcPr>
          <w:p w14:paraId="159F5E55" w14:textId="77777777" w:rsidR="007D358E" w:rsidRPr="001D784E" w:rsidRDefault="007D358E" w:rsidP="001D784E">
            <w:pPr>
              <w:spacing w:after="0" w:line="240" w:lineRule="auto"/>
              <w:rPr>
                <w:rFonts w:ascii="Calibri" w:eastAsia="Times New Roman" w:hAnsi="Calibri" w:cs="Calibri"/>
                <w:color w:val="FF0000"/>
                <w:sz w:val="22"/>
                <w:lang w:eastAsia="zh-CN"/>
              </w:rPr>
            </w:pPr>
            <w:r w:rsidRPr="001D784E">
              <w:rPr>
                <w:rFonts w:ascii="Calibri" w:eastAsia="Times New Roman" w:hAnsi="Calibri" w:cs="Calibri"/>
                <w:color w:val="FF0000"/>
                <w:sz w:val="22"/>
                <w:lang w:eastAsia="zh-CN"/>
              </w:rPr>
              <w:t>2017.04.20</w:t>
            </w:r>
          </w:p>
        </w:tc>
        <w:tc>
          <w:tcPr>
            <w:tcW w:w="1645" w:type="dxa"/>
            <w:tcBorders>
              <w:top w:val="nil"/>
              <w:left w:val="nil"/>
              <w:bottom w:val="single" w:sz="4" w:space="0" w:color="auto"/>
              <w:right w:val="single" w:sz="4" w:space="0" w:color="auto"/>
            </w:tcBorders>
          </w:tcPr>
          <w:p w14:paraId="3BC68A51" w14:textId="53168CD0" w:rsidR="007D358E" w:rsidRPr="001D784E" w:rsidRDefault="007D358E" w:rsidP="001D784E">
            <w:pPr>
              <w:spacing w:after="0" w:line="240" w:lineRule="auto"/>
              <w:rPr>
                <w:rFonts w:ascii="Calibri" w:eastAsia="Times New Roman" w:hAnsi="Calibri" w:cs="Calibri"/>
                <w:color w:val="FF0000"/>
                <w:sz w:val="22"/>
                <w:lang w:eastAsia="zh-CN"/>
              </w:rPr>
            </w:pPr>
            <w:r>
              <w:rPr>
                <w:rFonts w:ascii="Calibri" w:eastAsia="Times New Roman" w:hAnsi="Calibri" w:cs="Calibri"/>
                <w:color w:val="000000"/>
                <w:sz w:val="22"/>
                <w:lang w:eastAsia="zh-CN"/>
              </w:rPr>
              <w:t>PE3</w:t>
            </w:r>
          </w:p>
        </w:tc>
      </w:tr>
      <w:tr w:rsidR="007D358E" w:rsidRPr="001D784E" w14:paraId="4DBD03B1" w14:textId="4AB5136D" w:rsidTr="007D358E">
        <w:trPr>
          <w:trHeight w:val="300"/>
        </w:trPr>
        <w:tc>
          <w:tcPr>
            <w:tcW w:w="1535" w:type="dxa"/>
            <w:tcBorders>
              <w:top w:val="nil"/>
              <w:left w:val="single" w:sz="4" w:space="0" w:color="auto"/>
              <w:bottom w:val="single" w:sz="4" w:space="0" w:color="auto"/>
              <w:right w:val="single" w:sz="4" w:space="0" w:color="auto"/>
            </w:tcBorders>
            <w:shd w:val="clear" w:color="auto" w:fill="auto"/>
            <w:vAlign w:val="center"/>
            <w:hideMark/>
          </w:tcPr>
          <w:p w14:paraId="7F64E861"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614" w:type="dxa"/>
            <w:tcBorders>
              <w:top w:val="nil"/>
              <w:left w:val="nil"/>
              <w:bottom w:val="single" w:sz="4" w:space="0" w:color="auto"/>
              <w:right w:val="single" w:sz="4" w:space="0" w:color="auto"/>
            </w:tcBorders>
            <w:shd w:val="clear" w:color="auto" w:fill="auto"/>
            <w:vAlign w:val="center"/>
            <w:hideMark/>
          </w:tcPr>
          <w:p w14:paraId="5D33E093"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7" w:type="dxa"/>
            <w:tcBorders>
              <w:top w:val="nil"/>
              <w:left w:val="nil"/>
              <w:bottom w:val="single" w:sz="4" w:space="0" w:color="auto"/>
              <w:right w:val="single" w:sz="4" w:space="0" w:color="auto"/>
            </w:tcBorders>
            <w:shd w:val="clear" w:color="auto" w:fill="auto"/>
            <w:vAlign w:val="center"/>
            <w:hideMark/>
          </w:tcPr>
          <w:p w14:paraId="2A3B53AD"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9" w:type="dxa"/>
            <w:tcBorders>
              <w:top w:val="nil"/>
              <w:left w:val="nil"/>
              <w:bottom w:val="single" w:sz="4" w:space="0" w:color="auto"/>
              <w:right w:val="single" w:sz="4" w:space="0" w:color="auto"/>
            </w:tcBorders>
            <w:shd w:val="clear" w:color="auto" w:fill="auto"/>
            <w:vAlign w:val="center"/>
            <w:hideMark/>
          </w:tcPr>
          <w:p w14:paraId="4105D962" w14:textId="3B1A6CB6" w:rsidR="007D358E" w:rsidRPr="001D784E" w:rsidRDefault="007D358E" w:rsidP="001D78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2017.04.25</w:t>
            </w:r>
          </w:p>
        </w:tc>
        <w:tc>
          <w:tcPr>
            <w:tcW w:w="1374" w:type="dxa"/>
            <w:tcBorders>
              <w:top w:val="nil"/>
              <w:left w:val="nil"/>
              <w:bottom w:val="single" w:sz="4" w:space="0" w:color="auto"/>
              <w:right w:val="single" w:sz="4" w:space="0" w:color="auto"/>
            </w:tcBorders>
            <w:shd w:val="clear" w:color="auto" w:fill="auto"/>
            <w:vAlign w:val="center"/>
            <w:hideMark/>
          </w:tcPr>
          <w:p w14:paraId="18714DA9" w14:textId="77777777" w:rsidR="007D358E" w:rsidRPr="001D784E" w:rsidRDefault="007D358E" w:rsidP="001D78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645" w:type="dxa"/>
            <w:tcBorders>
              <w:top w:val="nil"/>
              <w:left w:val="nil"/>
              <w:bottom w:val="single" w:sz="4" w:space="0" w:color="auto"/>
              <w:right w:val="single" w:sz="4" w:space="0" w:color="auto"/>
            </w:tcBorders>
          </w:tcPr>
          <w:p w14:paraId="1FB719D0" w14:textId="2324F02A" w:rsidR="007D358E" w:rsidRPr="001D784E" w:rsidRDefault="007D358E" w:rsidP="001D78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bl>
    <w:p w14:paraId="77C8EA4D" w14:textId="77777777" w:rsidR="001D784E" w:rsidRDefault="001D784E" w:rsidP="009E527B">
      <w:pPr>
        <w:pStyle w:val="BodyText"/>
        <w:spacing w:after="0"/>
        <w:rPr>
          <w:rFonts w:asciiTheme="minorBidi" w:hAnsiTheme="minorBidi" w:cstheme="minorBidi"/>
        </w:rPr>
      </w:pPr>
    </w:p>
    <w:p w14:paraId="71D18235" w14:textId="77777777" w:rsidR="001D784E" w:rsidRDefault="001D784E" w:rsidP="009E527B">
      <w:pPr>
        <w:pStyle w:val="BodyText"/>
        <w:spacing w:after="0"/>
        <w:rPr>
          <w:rFonts w:asciiTheme="minorBidi" w:hAnsiTheme="minorBidi" w:cstheme="minorBidi"/>
        </w:rPr>
      </w:pPr>
    </w:p>
    <w:p w14:paraId="55C392F2" w14:textId="77777777" w:rsidR="009777C8" w:rsidRDefault="009777C8" w:rsidP="009777C8">
      <w:pPr>
        <w:pStyle w:val="BodyText"/>
        <w:spacing w:after="0"/>
        <w:rPr>
          <w:rFonts w:asciiTheme="minorBidi" w:hAnsiTheme="minorBidi" w:cstheme="minorBidi"/>
        </w:rPr>
      </w:pPr>
      <w:r>
        <w:rPr>
          <w:rFonts w:asciiTheme="minorBidi" w:hAnsiTheme="minorBidi" w:cstheme="minorBidi"/>
        </w:rPr>
        <w:t xml:space="preserve">Step 1: Delete the input record. Those record with </w:t>
      </w:r>
      <w:proofErr w:type="spellStart"/>
      <w:r>
        <w:rPr>
          <w:rFonts w:asciiTheme="minorBidi" w:hAnsiTheme="minorBidi" w:cstheme="minorBidi"/>
        </w:rPr>
        <w:t>input_date</w:t>
      </w:r>
      <w:proofErr w:type="spellEnd"/>
      <w:r>
        <w:rPr>
          <w:rFonts w:asciiTheme="minorBidi" w:hAnsiTheme="minorBidi" w:cstheme="minorBidi"/>
        </w:rPr>
        <w:t xml:space="preserve"> = 2017.04.20 will be deleted. </w:t>
      </w:r>
    </w:p>
    <w:p w14:paraId="16AA8830" w14:textId="77777777" w:rsidR="007D358E" w:rsidRDefault="007D358E" w:rsidP="007D358E">
      <w:pPr>
        <w:pStyle w:val="BodyText"/>
        <w:spacing w:after="0"/>
        <w:rPr>
          <w:rFonts w:asciiTheme="minorBidi" w:hAnsiTheme="minorBidi" w:cstheme="minorBidi"/>
          <w:b/>
          <w:u w:val="single"/>
        </w:rPr>
      </w:pPr>
    </w:p>
    <w:p w14:paraId="1CDE4930" w14:textId="2737536F" w:rsidR="007D358E" w:rsidRDefault="007D358E" w:rsidP="007D358E">
      <w:pPr>
        <w:pStyle w:val="BodyText"/>
        <w:spacing w:after="0"/>
        <w:rPr>
          <w:rFonts w:asciiTheme="minorBidi" w:hAnsiTheme="minorBidi" w:cstheme="minorBidi"/>
        </w:rPr>
      </w:pPr>
      <w:r w:rsidRPr="007D358E">
        <w:rPr>
          <w:rFonts w:asciiTheme="minorBidi" w:hAnsiTheme="minorBidi" w:cstheme="minorBidi"/>
          <w:b/>
          <w:u w:val="single"/>
        </w:rPr>
        <w:t>BEA_ICR_HIST</w:t>
      </w:r>
    </w:p>
    <w:tbl>
      <w:tblPr>
        <w:tblW w:w="10451" w:type="dxa"/>
        <w:tblInd w:w="-360" w:type="dxa"/>
        <w:tblLook w:val="04A0" w:firstRow="1" w:lastRow="0" w:firstColumn="1" w:lastColumn="0" w:noHBand="0" w:noVBand="1"/>
      </w:tblPr>
      <w:tblGrid>
        <w:gridCol w:w="609"/>
        <w:gridCol w:w="1458"/>
        <w:gridCol w:w="1572"/>
        <w:gridCol w:w="2167"/>
        <w:gridCol w:w="1494"/>
        <w:gridCol w:w="1363"/>
        <w:gridCol w:w="1788"/>
      </w:tblGrid>
      <w:tr w:rsidR="007D358E" w:rsidRPr="001D784E" w14:paraId="1CC047DC" w14:textId="0DBBC1EF" w:rsidTr="007D358E">
        <w:trPr>
          <w:trHeight w:val="300"/>
        </w:trPr>
        <w:tc>
          <w:tcPr>
            <w:tcW w:w="609" w:type="dxa"/>
            <w:tcBorders>
              <w:right w:val="single" w:sz="4" w:space="0" w:color="auto"/>
            </w:tcBorders>
            <w:shd w:val="clear" w:color="auto" w:fill="auto"/>
          </w:tcPr>
          <w:p w14:paraId="22BADBDF" w14:textId="76C115D7" w:rsidR="007D358E" w:rsidRPr="001D784E" w:rsidRDefault="007D358E" w:rsidP="000B304E">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000000" w:themeColor="text1"/>
                <w:sz w:val="22"/>
                <w:lang w:eastAsia="zh-CN"/>
              </w:rPr>
              <w:t>Row</w:t>
            </w:r>
          </w:p>
        </w:tc>
        <w:tc>
          <w:tcPr>
            <w:tcW w:w="1458"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4AE9383D" w14:textId="79DBADF8"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572" w:type="dxa"/>
            <w:tcBorders>
              <w:top w:val="single" w:sz="4" w:space="0" w:color="auto"/>
              <w:left w:val="nil"/>
              <w:bottom w:val="single" w:sz="4" w:space="0" w:color="auto"/>
              <w:right w:val="single" w:sz="4" w:space="0" w:color="auto"/>
            </w:tcBorders>
            <w:shd w:val="clear" w:color="000000" w:fill="00B0F0"/>
            <w:vAlign w:val="center"/>
            <w:hideMark/>
          </w:tcPr>
          <w:p w14:paraId="701F4C55"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AGENCY_CODE</w:t>
            </w:r>
          </w:p>
        </w:tc>
        <w:tc>
          <w:tcPr>
            <w:tcW w:w="2167" w:type="dxa"/>
            <w:tcBorders>
              <w:top w:val="single" w:sz="4" w:space="0" w:color="auto"/>
              <w:left w:val="nil"/>
              <w:bottom w:val="single" w:sz="4" w:space="0" w:color="auto"/>
              <w:right w:val="single" w:sz="4" w:space="0" w:color="auto"/>
            </w:tcBorders>
            <w:shd w:val="clear" w:color="000000" w:fill="00B0F0"/>
            <w:vAlign w:val="center"/>
            <w:hideMark/>
          </w:tcPr>
          <w:p w14:paraId="7BC0405A"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LONG_TERM_RATING</w:t>
            </w:r>
          </w:p>
        </w:tc>
        <w:tc>
          <w:tcPr>
            <w:tcW w:w="1494" w:type="dxa"/>
            <w:tcBorders>
              <w:top w:val="single" w:sz="4" w:space="0" w:color="auto"/>
              <w:left w:val="nil"/>
              <w:bottom w:val="single" w:sz="4" w:space="0" w:color="auto"/>
              <w:right w:val="single" w:sz="4" w:space="0" w:color="auto"/>
            </w:tcBorders>
            <w:shd w:val="clear" w:color="000000" w:fill="00B0F0"/>
            <w:vAlign w:val="center"/>
            <w:hideMark/>
          </w:tcPr>
          <w:p w14:paraId="1971B70E"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RATING_DATE</w:t>
            </w:r>
          </w:p>
        </w:tc>
        <w:tc>
          <w:tcPr>
            <w:tcW w:w="1363" w:type="dxa"/>
            <w:tcBorders>
              <w:top w:val="single" w:sz="4" w:space="0" w:color="auto"/>
              <w:left w:val="nil"/>
              <w:bottom w:val="single" w:sz="4" w:space="0" w:color="auto"/>
              <w:right w:val="single" w:sz="4" w:space="0" w:color="auto"/>
            </w:tcBorders>
            <w:shd w:val="clear" w:color="000000" w:fill="00B0F0"/>
            <w:vAlign w:val="center"/>
            <w:hideMark/>
          </w:tcPr>
          <w:p w14:paraId="3A885F64"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INPUT_DATE</w:t>
            </w:r>
          </w:p>
        </w:tc>
        <w:tc>
          <w:tcPr>
            <w:tcW w:w="1788" w:type="dxa"/>
            <w:tcBorders>
              <w:top w:val="single" w:sz="4" w:space="0" w:color="auto"/>
              <w:left w:val="nil"/>
              <w:bottom w:val="single" w:sz="4" w:space="0" w:color="auto"/>
              <w:right w:val="single" w:sz="4" w:space="0" w:color="auto"/>
            </w:tcBorders>
            <w:shd w:val="clear" w:color="000000" w:fill="00B0F0"/>
          </w:tcPr>
          <w:p w14:paraId="770B99BB" w14:textId="60BB289D"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7D358E" w:rsidRPr="001D784E" w14:paraId="4AAC49C4" w14:textId="131585B6" w:rsidTr="007D358E">
        <w:trPr>
          <w:trHeight w:val="300"/>
        </w:trPr>
        <w:tc>
          <w:tcPr>
            <w:tcW w:w="609" w:type="dxa"/>
            <w:tcBorders>
              <w:top w:val="nil"/>
              <w:right w:val="single" w:sz="4" w:space="0" w:color="auto"/>
            </w:tcBorders>
            <w:shd w:val="clear" w:color="auto" w:fill="auto"/>
          </w:tcPr>
          <w:p w14:paraId="7193DC40" w14:textId="5E6151B7"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1962C" w14:textId="7591B32E"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473AC1E4"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342D329A"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AAA</w:t>
            </w:r>
          </w:p>
        </w:tc>
        <w:tc>
          <w:tcPr>
            <w:tcW w:w="1494" w:type="dxa"/>
            <w:tcBorders>
              <w:top w:val="nil"/>
              <w:left w:val="nil"/>
              <w:bottom w:val="single" w:sz="4" w:space="0" w:color="auto"/>
              <w:right w:val="single" w:sz="4" w:space="0" w:color="auto"/>
            </w:tcBorders>
            <w:shd w:val="clear" w:color="auto" w:fill="auto"/>
            <w:vAlign w:val="center"/>
            <w:hideMark/>
          </w:tcPr>
          <w:p w14:paraId="44FB1191"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2011.01.01</w:t>
            </w:r>
          </w:p>
        </w:tc>
        <w:tc>
          <w:tcPr>
            <w:tcW w:w="1363" w:type="dxa"/>
            <w:tcBorders>
              <w:top w:val="nil"/>
              <w:left w:val="nil"/>
              <w:bottom w:val="single" w:sz="4" w:space="0" w:color="auto"/>
              <w:right w:val="single" w:sz="4" w:space="0" w:color="auto"/>
            </w:tcBorders>
            <w:shd w:val="clear" w:color="auto" w:fill="auto"/>
            <w:vAlign w:val="center"/>
            <w:hideMark/>
          </w:tcPr>
          <w:p w14:paraId="6EDDB66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2017.03.01</w:t>
            </w:r>
          </w:p>
        </w:tc>
        <w:tc>
          <w:tcPr>
            <w:tcW w:w="1788" w:type="dxa"/>
            <w:tcBorders>
              <w:top w:val="nil"/>
              <w:left w:val="nil"/>
              <w:bottom w:val="single" w:sz="4" w:space="0" w:color="auto"/>
              <w:right w:val="single" w:sz="4" w:space="0" w:color="auto"/>
            </w:tcBorders>
          </w:tcPr>
          <w:p w14:paraId="3BB74473" w14:textId="58A5D5FB" w:rsidR="007D358E" w:rsidRPr="001D784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r w:rsidR="007D358E" w:rsidRPr="001D784E" w14:paraId="7295566D" w14:textId="00C9C580" w:rsidTr="007D358E">
        <w:trPr>
          <w:trHeight w:val="300"/>
        </w:trPr>
        <w:tc>
          <w:tcPr>
            <w:tcW w:w="609" w:type="dxa"/>
            <w:tcBorders>
              <w:top w:val="nil"/>
              <w:right w:val="single" w:sz="4" w:space="0" w:color="auto"/>
            </w:tcBorders>
            <w:shd w:val="clear" w:color="auto" w:fill="auto"/>
          </w:tcPr>
          <w:p w14:paraId="4643D645" w14:textId="5688CD52"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96B9D8" w14:textId="50757CDC"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076484EA"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364BB8A2"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94" w:type="dxa"/>
            <w:tcBorders>
              <w:top w:val="nil"/>
              <w:left w:val="nil"/>
              <w:bottom w:val="single" w:sz="4" w:space="0" w:color="auto"/>
              <w:right w:val="single" w:sz="4" w:space="0" w:color="auto"/>
            </w:tcBorders>
            <w:shd w:val="clear" w:color="auto" w:fill="auto"/>
            <w:vAlign w:val="center"/>
            <w:hideMark/>
          </w:tcPr>
          <w:p w14:paraId="11F6FE77"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2012.01.01</w:t>
            </w:r>
          </w:p>
        </w:tc>
        <w:tc>
          <w:tcPr>
            <w:tcW w:w="1363" w:type="dxa"/>
            <w:tcBorders>
              <w:top w:val="nil"/>
              <w:left w:val="nil"/>
              <w:bottom w:val="single" w:sz="4" w:space="0" w:color="auto"/>
              <w:right w:val="single" w:sz="4" w:space="0" w:color="auto"/>
            </w:tcBorders>
            <w:shd w:val="clear" w:color="auto" w:fill="auto"/>
            <w:vAlign w:val="center"/>
            <w:hideMark/>
          </w:tcPr>
          <w:p w14:paraId="4B8CC604"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788" w:type="dxa"/>
            <w:tcBorders>
              <w:top w:val="nil"/>
              <w:left w:val="nil"/>
              <w:bottom w:val="single" w:sz="4" w:space="0" w:color="auto"/>
              <w:right w:val="single" w:sz="4" w:space="0" w:color="auto"/>
            </w:tcBorders>
          </w:tcPr>
          <w:p w14:paraId="57AA6B2F" w14:textId="6D0EDCE4" w:rsidR="007D358E" w:rsidRPr="001D784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r w:rsidR="007D358E" w:rsidRPr="001D784E" w14:paraId="5B4D798B" w14:textId="3FDEBFF2" w:rsidTr="007D358E">
        <w:trPr>
          <w:trHeight w:val="300"/>
        </w:trPr>
        <w:tc>
          <w:tcPr>
            <w:tcW w:w="609" w:type="dxa"/>
            <w:tcBorders>
              <w:top w:val="nil"/>
              <w:right w:val="single" w:sz="4" w:space="0" w:color="auto"/>
            </w:tcBorders>
            <w:shd w:val="clear" w:color="auto" w:fill="auto"/>
          </w:tcPr>
          <w:p w14:paraId="4BD244EA" w14:textId="59399595"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3</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17EAB" w14:textId="337FE072"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2E0555B1"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1DB52C89"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AA</w:t>
            </w:r>
          </w:p>
        </w:tc>
        <w:tc>
          <w:tcPr>
            <w:tcW w:w="1494" w:type="dxa"/>
            <w:tcBorders>
              <w:top w:val="nil"/>
              <w:left w:val="nil"/>
              <w:bottom w:val="single" w:sz="4" w:space="0" w:color="auto"/>
              <w:right w:val="single" w:sz="4" w:space="0" w:color="auto"/>
            </w:tcBorders>
            <w:shd w:val="clear" w:color="auto" w:fill="auto"/>
            <w:vAlign w:val="center"/>
            <w:hideMark/>
          </w:tcPr>
          <w:p w14:paraId="4A7A5750"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2015.01.01</w:t>
            </w:r>
          </w:p>
        </w:tc>
        <w:tc>
          <w:tcPr>
            <w:tcW w:w="1363" w:type="dxa"/>
            <w:tcBorders>
              <w:top w:val="nil"/>
              <w:left w:val="nil"/>
              <w:bottom w:val="single" w:sz="4" w:space="0" w:color="auto"/>
              <w:right w:val="single" w:sz="4" w:space="0" w:color="auto"/>
            </w:tcBorders>
            <w:shd w:val="clear" w:color="auto" w:fill="auto"/>
            <w:vAlign w:val="center"/>
            <w:hideMark/>
          </w:tcPr>
          <w:p w14:paraId="52748635"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788" w:type="dxa"/>
            <w:tcBorders>
              <w:top w:val="nil"/>
              <w:left w:val="nil"/>
              <w:bottom w:val="single" w:sz="4" w:space="0" w:color="auto"/>
              <w:right w:val="single" w:sz="4" w:space="0" w:color="auto"/>
            </w:tcBorders>
          </w:tcPr>
          <w:p w14:paraId="5F766BFF" w14:textId="6E3D0771" w:rsidR="007D358E" w:rsidRPr="009777C8" w:rsidRDefault="007D358E" w:rsidP="007D358E">
            <w:pPr>
              <w:spacing w:after="0" w:line="240" w:lineRule="auto"/>
              <w:rPr>
                <w:rFonts w:ascii="Calibri" w:eastAsia="Times New Roman" w:hAnsi="Calibri" w:cs="Calibri"/>
                <w:strike/>
                <w:color w:val="FF0000"/>
                <w:sz w:val="22"/>
                <w:lang w:eastAsia="zh-CN"/>
              </w:rPr>
            </w:pPr>
            <w:r w:rsidRPr="007D358E">
              <w:rPr>
                <w:rFonts w:ascii="Calibri" w:eastAsia="Times New Roman" w:hAnsi="Calibri" w:cs="Calibri"/>
                <w:strike/>
                <w:color w:val="FF0000"/>
                <w:sz w:val="22"/>
                <w:lang w:eastAsia="zh-CN"/>
              </w:rPr>
              <w:t>PE3</w:t>
            </w:r>
          </w:p>
        </w:tc>
      </w:tr>
      <w:tr w:rsidR="007D358E" w:rsidRPr="001D784E" w14:paraId="74BBDC83" w14:textId="5D1A019B" w:rsidTr="007D358E">
        <w:trPr>
          <w:trHeight w:val="300"/>
        </w:trPr>
        <w:tc>
          <w:tcPr>
            <w:tcW w:w="609" w:type="dxa"/>
            <w:tcBorders>
              <w:top w:val="nil"/>
              <w:right w:val="single" w:sz="4" w:space="0" w:color="auto"/>
            </w:tcBorders>
            <w:shd w:val="clear" w:color="auto" w:fill="auto"/>
          </w:tcPr>
          <w:p w14:paraId="1701AF00" w14:textId="112C6A52"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4</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C9E9D" w14:textId="5CAA9421"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1E9DD410"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27DD3A4A"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94" w:type="dxa"/>
            <w:tcBorders>
              <w:top w:val="nil"/>
              <w:left w:val="nil"/>
              <w:bottom w:val="single" w:sz="4" w:space="0" w:color="auto"/>
              <w:right w:val="single" w:sz="4" w:space="0" w:color="auto"/>
            </w:tcBorders>
            <w:shd w:val="clear" w:color="auto" w:fill="auto"/>
            <w:vAlign w:val="center"/>
            <w:hideMark/>
          </w:tcPr>
          <w:p w14:paraId="6D11DF81"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2017.04.26</w:t>
            </w:r>
          </w:p>
        </w:tc>
        <w:tc>
          <w:tcPr>
            <w:tcW w:w="1363" w:type="dxa"/>
            <w:tcBorders>
              <w:top w:val="nil"/>
              <w:left w:val="nil"/>
              <w:bottom w:val="single" w:sz="4" w:space="0" w:color="auto"/>
              <w:right w:val="single" w:sz="4" w:space="0" w:color="auto"/>
            </w:tcBorders>
            <w:shd w:val="clear" w:color="auto" w:fill="auto"/>
            <w:vAlign w:val="center"/>
            <w:hideMark/>
          </w:tcPr>
          <w:p w14:paraId="61B841A9"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788" w:type="dxa"/>
            <w:tcBorders>
              <w:top w:val="nil"/>
              <w:left w:val="nil"/>
              <w:bottom w:val="single" w:sz="4" w:space="0" w:color="auto"/>
              <w:right w:val="single" w:sz="4" w:space="0" w:color="auto"/>
            </w:tcBorders>
          </w:tcPr>
          <w:p w14:paraId="49BC8DB2" w14:textId="36537A8E" w:rsidR="007D358E" w:rsidRPr="001D784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r w:rsidR="007D358E" w:rsidRPr="001D784E" w14:paraId="64B23C66" w14:textId="6194BF34" w:rsidTr="007D358E">
        <w:trPr>
          <w:trHeight w:val="300"/>
        </w:trPr>
        <w:tc>
          <w:tcPr>
            <w:tcW w:w="609" w:type="dxa"/>
            <w:tcBorders>
              <w:top w:val="nil"/>
              <w:right w:val="single" w:sz="4" w:space="0" w:color="auto"/>
            </w:tcBorders>
            <w:shd w:val="clear" w:color="auto" w:fill="auto"/>
          </w:tcPr>
          <w:p w14:paraId="32D610D8" w14:textId="6FF7828F"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791E9" w14:textId="36A353E4"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4B758F74"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FI</w:t>
            </w:r>
          </w:p>
        </w:tc>
        <w:tc>
          <w:tcPr>
            <w:tcW w:w="2167" w:type="dxa"/>
            <w:tcBorders>
              <w:top w:val="nil"/>
              <w:left w:val="nil"/>
              <w:bottom w:val="single" w:sz="4" w:space="0" w:color="auto"/>
              <w:right w:val="single" w:sz="4" w:space="0" w:color="auto"/>
            </w:tcBorders>
            <w:shd w:val="clear" w:color="auto" w:fill="auto"/>
            <w:vAlign w:val="center"/>
            <w:hideMark/>
          </w:tcPr>
          <w:p w14:paraId="780D3FF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94" w:type="dxa"/>
            <w:tcBorders>
              <w:top w:val="nil"/>
              <w:left w:val="nil"/>
              <w:bottom w:val="single" w:sz="4" w:space="0" w:color="auto"/>
              <w:right w:val="single" w:sz="4" w:space="0" w:color="auto"/>
            </w:tcBorders>
            <w:shd w:val="clear" w:color="auto" w:fill="auto"/>
            <w:vAlign w:val="center"/>
            <w:hideMark/>
          </w:tcPr>
          <w:p w14:paraId="2F5CA780"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2016.01.01</w:t>
            </w:r>
          </w:p>
        </w:tc>
        <w:tc>
          <w:tcPr>
            <w:tcW w:w="1363" w:type="dxa"/>
            <w:tcBorders>
              <w:top w:val="nil"/>
              <w:left w:val="nil"/>
              <w:bottom w:val="single" w:sz="4" w:space="0" w:color="auto"/>
              <w:right w:val="single" w:sz="4" w:space="0" w:color="auto"/>
            </w:tcBorders>
            <w:shd w:val="clear" w:color="auto" w:fill="auto"/>
            <w:vAlign w:val="center"/>
            <w:hideMark/>
          </w:tcPr>
          <w:p w14:paraId="1092A435" w14:textId="5496A942"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1D784E">
              <w:rPr>
                <w:rFonts w:ascii="Calibri" w:eastAsia="Times New Roman" w:hAnsi="Calibri" w:cs="Calibri"/>
                <w:color w:val="000000"/>
                <w:sz w:val="22"/>
                <w:lang w:eastAsia="zh-CN"/>
              </w:rPr>
              <w:t>.01.01</w:t>
            </w:r>
          </w:p>
        </w:tc>
        <w:tc>
          <w:tcPr>
            <w:tcW w:w="1788" w:type="dxa"/>
            <w:tcBorders>
              <w:top w:val="nil"/>
              <w:left w:val="nil"/>
              <w:bottom w:val="single" w:sz="4" w:space="0" w:color="auto"/>
              <w:right w:val="single" w:sz="4" w:space="0" w:color="auto"/>
            </w:tcBorders>
          </w:tcPr>
          <w:p w14:paraId="22780A0E" w14:textId="3B9160D8" w:rsidR="007D358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r w:rsidR="007D358E" w:rsidRPr="001D784E" w14:paraId="5B724A13" w14:textId="72267E98" w:rsidTr="007D358E">
        <w:trPr>
          <w:trHeight w:val="300"/>
        </w:trPr>
        <w:tc>
          <w:tcPr>
            <w:tcW w:w="609" w:type="dxa"/>
            <w:tcBorders>
              <w:top w:val="nil"/>
              <w:right w:val="single" w:sz="4" w:space="0" w:color="auto"/>
            </w:tcBorders>
            <w:shd w:val="clear" w:color="auto" w:fill="auto"/>
          </w:tcPr>
          <w:p w14:paraId="13570048" w14:textId="05589FB0"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C40945" w14:textId="5950FF1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72" w:type="dxa"/>
            <w:tcBorders>
              <w:top w:val="nil"/>
              <w:left w:val="nil"/>
              <w:bottom w:val="single" w:sz="4" w:space="0" w:color="auto"/>
              <w:right w:val="single" w:sz="4" w:space="0" w:color="auto"/>
            </w:tcBorders>
            <w:shd w:val="clear" w:color="auto" w:fill="auto"/>
            <w:vAlign w:val="center"/>
            <w:hideMark/>
          </w:tcPr>
          <w:p w14:paraId="0FA46B58"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FI</w:t>
            </w:r>
          </w:p>
        </w:tc>
        <w:tc>
          <w:tcPr>
            <w:tcW w:w="2167" w:type="dxa"/>
            <w:tcBorders>
              <w:top w:val="nil"/>
              <w:left w:val="nil"/>
              <w:bottom w:val="single" w:sz="4" w:space="0" w:color="auto"/>
              <w:right w:val="single" w:sz="4" w:space="0" w:color="auto"/>
            </w:tcBorders>
            <w:shd w:val="clear" w:color="auto" w:fill="auto"/>
            <w:vAlign w:val="center"/>
            <w:hideMark/>
          </w:tcPr>
          <w:p w14:paraId="31B6C930"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w:t>
            </w:r>
          </w:p>
        </w:tc>
        <w:tc>
          <w:tcPr>
            <w:tcW w:w="1494" w:type="dxa"/>
            <w:tcBorders>
              <w:top w:val="nil"/>
              <w:left w:val="nil"/>
              <w:bottom w:val="single" w:sz="4" w:space="0" w:color="auto"/>
              <w:right w:val="single" w:sz="4" w:space="0" w:color="auto"/>
            </w:tcBorders>
            <w:shd w:val="clear" w:color="auto" w:fill="auto"/>
            <w:vAlign w:val="center"/>
            <w:hideMark/>
          </w:tcPr>
          <w:p w14:paraId="4C511572"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2017.03.22</w:t>
            </w:r>
          </w:p>
        </w:tc>
        <w:tc>
          <w:tcPr>
            <w:tcW w:w="1363" w:type="dxa"/>
            <w:tcBorders>
              <w:top w:val="nil"/>
              <w:left w:val="nil"/>
              <w:bottom w:val="single" w:sz="4" w:space="0" w:color="auto"/>
              <w:right w:val="single" w:sz="4" w:space="0" w:color="auto"/>
            </w:tcBorders>
            <w:shd w:val="clear" w:color="auto" w:fill="auto"/>
            <w:vAlign w:val="center"/>
            <w:hideMark/>
          </w:tcPr>
          <w:p w14:paraId="5DB09C8A"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788" w:type="dxa"/>
            <w:tcBorders>
              <w:top w:val="nil"/>
              <w:left w:val="nil"/>
              <w:bottom w:val="single" w:sz="4" w:space="0" w:color="auto"/>
              <w:right w:val="single" w:sz="4" w:space="0" w:color="auto"/>
            </w:tcBorders>
          </w:tcPr>
          <w:p w14:paraId="49D3804F" w14:textId="0900026D" w:rsidR="007D358E" w:rsidRPr="009777C8" w:rsidRDefault="007D358E" w:rsidP="007D358E">
            <w:pPr>
              <w:spacing w:after="0" w:line="240" w:lineRule="auto"/>
              <w:rPr>
                <w:rFonts w:ascii="Calibri" w:eastAsia="Times New Roman" w:hAnsi="Calibri" w:cs="Calibri"/>
                <w:strike/>
                <w:color w:val="FF0000"/>
                <w:sz w:val="22"/>
                <w:lang w:eastAsia="zh-CN"/>
              </w:rPr>
            </w:pPr>
            <w:r w:rsidRPr="007D358E">
              <w:rPr>
                <w:rFonts w:ascii="Calibri" w:eastAsia="Times New Roman" w:hAnsi="Calibri" w:cs="Calibri"/>
                <w:strike/>
                <w:color w:val="FF0000"/>
                <w:sz w:val="22"/>
                <w:lang w:eastAsia="zh-CN"/>
              </w:rPr>
              <w:t>PE3</w:t>
            </w:r>
          </w:p>
        </w:tc>
      </w:tr>
      <w:tr w:rsidR="007D358E" w:rsidRPr="001D784E" w14:paraId="257AD921" w14:textId="51EE308A" w:rsidTr="007D358E">
        <w:trPr>
          <w:trHeight w:val="300"/>
        </w:trPr>
        <w:tc>
          <w:tcPr>
            <w:tcW w:w="609" w:type="dxa"/>
            <w:tcBorders>
              <w:top w:val="nil"/>
              <w:right w:val="single" w:sz="4" w:space="0" w:color="auto"/>
            </w:tcBorders>
            <w:shd w:val="clear" w:color="auto" w:fill="auto"/>
          </w:tcPr>
          <w:p w14:paraId="5AB29434" w14:textId="33F2E09B"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7</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0A2FA" w14:textId="0BB2855A"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72" w:type="dxa"/>
            <w:tcBorders>
              <w:top w:val="nil"/>
              <w:left w:val="nil"/>
              <w:bottom w:val="single" w:sz="4" w:space="0" w:color="auto"/>
              <w:right w:val="single" w:sz="4" w:space="0" w:color="auto"/>
            </w:tcBorders>
            <w:shd w:val="clear" w:color="auto" w:fill="auto"/>
            <w:vAlign w:val="center"/>
            <w:hideMark/>
          </w:tcPr>
          <w:p w14:paraId="29C93620"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272E3348"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w:t>
            </w:r>
          </w:p>
        </w:tc>
        <w:tc>
          <w:tcPr>
            <w:tcW w:w="1494" w:type="dxa"/>
            <w:tcBorders>
              <w:top w:val="nil"/>
              <w:left w:val="nil"/>
              <w:bottom w:val="single" w:sz="4" w:space="0" w:color="auto"/>
              <w:right w:val="single" w:sz="4" w:space="0" w:color="auto"/>
            </w:tcBorders>
            <w:shd w:val="clear" w:color="auto" w:fill="auto"/>
            <w:vAlign w:val="center"/>
            <w:hideMark/>
          </w:tcPr>
          <w:p w14:paraId="327219D6"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363" w:type="dxa"/>
            <w:tcBorders>
              <w:top w:val="nil"/>
              <w:left w:val="nil"/>
              <w:bottom w:val="single" w:sz="4" w:space="0" w:color="auto"/>
              <w:right w:val="single" w:sz="4" w:space="0" w:color="auto"/>
            </w:tcBorders>
            <w:shd w:val="clear" w:color="auto" w:fill="auto"/>
            <w:vAlign w:val="center"/>
            <w:hideMark/>
          </w:tcPr>
          <w:p w14:paraId="5E5607EC"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788" w:type="dxa"/>
            <w:tcBorders>
              <w:top w:val="nil"/>
              <w:left w:val="nil"/>
              <w:bottom w:val="single" w:sz="4" w:space="0" w:color="auto"/>
              <w:right w:val="single" w:sz="4" w:space="0" w:color="auto"/>
            </w:tcBorders>
          </w:tcPr>
          <w:p w14:paraId="39C8EFCE" w14:textId="685C1192" w:rsidR="007D358E" w:rsidRPr="001D784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r w:rsidR="007D358E" w:rsidRPr="001D784E" w14:paraId="0B450780" w14:textId="6CA48B39" w:rsidTr="007D358E">
        <w:trPr>
          <w:trHeight w:val="300"/>
        </w:trPr>
        <w:tc>
          <w:tcPr>
            <w:tcW w:w="609" w:type="dxa"/>
            <w:tcBorders>
              <w:top w:val="nil"/>
              <w:right w:val="single" w:sz="4" w:space="0" w:color="auto"/>
            </w:tcBorders>
            <w:shd w:val="clear" w:color="auto" w:fill="auto"/>
          </w:tcPr>
          <w:p w14:paraId="7B0A84A5" w14:textId="079F6098" w:rsidR="007D358E" w:rsidRPr="009777C8" w:rsidRDefault="007D358E" w:rsidP="007D358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8</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E88C25" w14:textId="0FEC65D0"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CPTY_3</w:t>
            </w:r>
          </w:p>
        </w:tc>
        <w:tc>
          <w:tcPr>
            <w:tcW w:w="1572" w:type="dxa"/>
            <w:tcBorders>
              <w:top w:val="nil"/>
              <w:left w:val="nil"/>
              <w:bottom w:val="single" w:sz="4" w:space="0" w:color="auto"/>
              <w:right w:val="single" w:sz="4" w:space="0" w:color="auto"/>
            </w:tcBorders>
            <w:shd w:val="clear" w:color="auto" w:fill="auto"/>
            <w:vAlign w:val="center"/>
            <w:hideMark/>
          </w:tcPr>
          <w:p w14:paraId="18555A62"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1D792DA8"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BBB-</w:t>
            </w:r>
          </w:p>
        </w:tc>
        <w:tc>
          <w:tcPr>
            <w:tcW w:w="1494" w:type="dxa"/>
            <w:tcBorders>
              <w:top w:val="nil"/>
              <w:left w:val="nil"/>
              <w:bottom w:val="single" w:sz="4" w:space="0" w:color="auto"/>
              <w:right w:val="single" w:sz="4" w:space="0" w:color="auto"/>
            </w:tcBorders>
            <w:shd w:val="clear" w:color="auto" w:fill="auto"/>
            <w:vAlign w:val="center"/>
            <w:hideMark/>
          </w:tcPr>
          <w:p w14:paraId="4CD94785"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2016.01.01</w:t>
            </w:r>
          </w:p>
        </w:tc>
        <w:tc>
          <w:tcPr>
            <w:tcW w:w="1363" w:type="dxa"/>
            <w:tcBorders>
              <w:top w:val="nil"/>
              <w:left w:val="nil"/>
              <w:bottom w:val="single" w:sz="4" w:space="0" w:color="auto"/>
              <w:right w:val="single" w:sz="4" w:space="0" w:color="auto"/>
            </w:tcBorders>
            <w:shd w:val="clear" w:color="auto" w:fill="auto"/>
            <w:vAlign w:val="center"/>
            <w:hideMark/>
          </w:tcPr>
          <w:p w14:paraId="469989B7" w14:textId="77777777" w:rsidR="007D358E" w:rsidRPr="009777C8" w:rsidRDefault="007D358E" w:rsidP="007D358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788" w:type="dxa"/>
            <w:tcBorders>
              <w:top w:val="nil"/>
              <w:left w:val="nil"/>
              <w:bottom w:val="single" w:sz="4" w:space="0" w:color="auto"/>
              <w:right w:val="single" w:sz="4" w:space="0" w:color="auto"/>
            </w:tcBorders>
          </w:tcPr>
          <w:p w14:paraId="7F7DFE4B" w14:textId="2591039B" w:rsidR="007D358E" w:rsidRPr="009777C8" w:rsidRDefault="007D358E" w:rsidP="007D358E">
            <w:pPr>
              <w:spacing w:after="0" w:line="240" w:lineRule="auto"/>
              <w:rPr>
                <w:rFonts w:ascii="Calibri" w:eastAsia="Times New Roman" w:hAnsi="Calibri" w:cs="Calibri"/>
                <w:strike/>
                <w:color w:val="FF0000"/>
                <w:sz w:val="22"/>
                <w:lang w:eastAsia="zh-CN"/>
              </w:rPr>
            </w:pPr>
            <w:r w:rsidRPr="007D358E">
              <w:rPr>
                <w:rFonts w:ascii="Calibri" w:eastAsia="Times New Roman" w:hAnsi="Calibri" w:cs="Calibri"/>
                <w:strike/>
                <w:color w:val="FF0000"/>
                <w:sz w:val="22"/>
                <w:lang w:eastAsia="zh-CN"/>
              </w:rPr>
              <w:t>PE3</w:t>
            </w:r>
          </w:p>
        </w:tc>
      </w:tr>
      <w:tr w:rsidR="007D358E" w:rsidRPr="001D784E" w14:paraId="19D41BC9" w14:textId="1F91755D" w:rsidTr="007D358E">
        <w:trPr>
          <w:trHeight w:val="300"/>
        </w:trPr>
        <w:tc>
          <w:tcPr>
            <w:tcW w:w="609" w:type="dxa"/>
            <w:tcBorders>
              <w:top w:val="nil"/>
              <w:right w:val="single" w:sz="4" w:space="0" w:color="auto"/>
            </w:tcBorders>
            <w:shd w:val="clear" w:color="auto" w:fill="auto"/>
          </w:tcPr>
          <w:p w14:paraId="6D1E277E" w14:textId="0849693C"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9</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3D810E" w14:textId="5D8FB4F6"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72" w:type="dxa"/>
            <w:tcBorders>
              <w:top w:val="nil"/>
              <w:left w:val="nil"/>
              <w:bottom w:val="single" w:sz="4" w:space="0" w:color="auto"/>
              <w:right w:val="single" w:sz="4" w:space="0" w:color="auto"/>
            </w:tcBorders>
            <w:shd w:val="clear" w:color="auto" w:fill="auto"/>
            <w:vAlign w:val="center"/>
            <w:hideMark/>
          </w:tcPr>
          <w:p w14:paraId="3C8CE1D5"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67" w:type="dxa"/>
            <w:tcBorders>
              <w:top w:val="nil"/>
              <w:left w:val="nil"/>
              <w:bottom w:val="single" w:sz="4" w:space="0" w:color="auto"/>
              <w:right w:val="single" w:sz="4" w:space="0" w:color="auto"/>
            </w:tcBorders>
            <w:shd w:val="clear" w:color="auto" w:fill="auto"/>
            <w:vAlign w:val="center"/>
            <w:hideMark/>
          </w:tcPr>
          <w:p w14:paraId="03C08A04"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94" w:type="dxa"/>
            <w:tcBorders>
              <w:top w:val="nil"/>
              <w:left w:val="nil"/>
              <w:bottom w:val="single" w:sz="4" w:space="0" w:color="auto"/>
              <w:right w:val="single" w:sz="4" w:space="0" w:color="auto"/>
            </w:tcBorders>
            <w:shd w:val="clear" w:color="auto" w:fill="auto"/>
            <w:vAlign w:val="center"/>
            <w:hideMark/>
          </w:tcPr>
          <w:p w14:paraId="0C7B6292" w14:textId="214D7C32" w:rsidR="007D358E" w:rsidRPr="001D784E" w:rsidRDefault="007D358E" w:rsidP="007D358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2017.04.25</w:t>
            </w:r>
          </w:p>
        </w:tc>
        <w:tc>
          <w:tcPr>
            <w:tcW w:w="1363" w:type="dxa"/>
            <w:tcBorders>
              <w:top w:val="nil"/>
              <w:left w:val="nil"/>
              <w:bottom w:val="single" w:sz="4" w:space="0" w:color="auto"/>
              <w:right w:val="single" w:sz="4" w:space="0" w:color="auto"/>
            </w:tcBorders>
            <w:shd w:val="clear" w:color="auto" w:fill="auto"/>
            <w:vAlign w:val="center"/>
            <w:hideMark/>
          </w:tcPr>
          <w:p w14:paraId="74812778" w14:textId="77777777" w:rsidR="007D358E" w:rsidRPr="001D784E" w:rsidRDefault="007D358E" w:rsidP="007D358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788" w:type="dxa"/>
            <w:tcBorders>
              <w:top w:val="nil"/>
              <w:left w:val="nil"/>
              <w:bottom w:val="single" w:sz="4" w:space="0" w:color="auto"/>
              <w:right w:val="single" w:sz="4" w:space="0" w:color="auto"/>
            </w:tcBorders>
          </w:tcPr>
          <w:p w14:paraId="2A503CD7" w14:textId="37D3C22D" w:rsidR="007D358E" w:rsidRPr="001D784E" w:rsidRDefault="007D358E" w:rsidP="007D358E">
            <w:pPr>
              <w:spacing w:after="0" w:line="240" w:lineRule="auto"/>
              <w:rPr>
                <w:rFonts w:ascii="Calibri" w:eastAsia="Times New Roman" w:hAnsi="Calibri" w:cs="Calibri"/>
                <w:color w:val="000000"/>
                <w:sz w:val="22"/>
                <w:lang w:eastAsia="zh-CN"/>
              </w:rPr>
            </w:pPr>
            <w:r w:rsidRPr="00AB71B1">
              <w:rPr>
                <w:rFonts w:ascii="Calibri" w:eastAsia="Times New Roman" w:hAnsi="Calibri" w:cs="Calibri"/>
                <w:color w:val="000000"/>
                <w:sz w:val="22"/>
                <w:lang w:eastAsia="zh-CN"/>
              </w:rPr>
              <w:t>PE3</w:t>
            </w:r>
          </w:p>
        </w:tc>
      </w:tr>
    </w:tbl>
    <w:p w14:paraId="0769395E" w14:textId="77777777" w:rsidR="001D784E" w:rsidRDefault="001D784E" w:rsidP="009E527B">
      <w:pPr>
        <w:pStyle w:val="BodyText"/>
        <w:spacing w:after="0"/>
        <w:rPr>
          <w:rFonts w:asciiTheme="minorBidi" w:hAnsiTheme="minorBidi" w:cstheme="minorBidi"/>
        </w:rPr>
      </w:pPr>
    </w:p>
    <w:p w14:paraId="6ACA897D" w14:textId="3A846099" w:rsidR="001D784E" w:rsidRDefault="009777C8" w:rsidP="009E527B">
      <w:pPr>
        <w:pStyle w:val="BodyText"/>
        <w:spacing w:after="0"/>
        <w:rPr>
          <w:rFonts w:asciiTheme="minorBidi" w:hAnsiTheme="minorBidi" w:cstheme="minorBidi"/>
        </w:rPr>
      </w:pPr>
      <w:r>
        <w:rPr>
          <w:rFonts w:asciiTheme="minorBidi" w:hAnsiTheme="minorBidi" w:cstheme="minorBidi"/>
        </w:rPr>
        <w:t>Step 2. After first deletion, it is f</w:t>
      </w:r>
      <w:r w:rsidR="00463ACC">
        <w:rPr>
          <w:rFonts w:asciiTheme="minorBidi" w:hAnsiTheme="minorBidi" w:cstheme="minorBidi"/>
        </w:rPr>
        <w:t>ound that row 2 and 4 is identi</w:t>
      </w:r>
      <w:r>
        <w:rPr>
          <w:rFonts w:asciiTheme="minorBidi" w:hAnsiTheme="minorBidi" w:cstheme="minorBidi"/>
        </w:rPr>
        <w:t>cal and row 4 , being the later rating date would need to be removed. As show below.</w:t>
      </w:r>
    </w:p>
    <w:p w14:paraId="573FDA8D" w14:textId="77777777" w:rsidR="00950E04" w:rsidRDefault="00950E04" w:rsidP="009E527B">
      <w:pPr>
        <w:pStyle w:val="BodyText"/>
        <w:spacing w:after="0"/>
        <w:rPr>
          <w:rFonts w:asciiTheme="minorBidi" w:hAnsiTheme="minorBidi" w:cstheme="minorBidi"/>
        </w:rPr>
      </w:pPr>
    </w:p>
    <w:p w14:paraId="628CAF16" w14:textId="275570D7" w:rsidR="007D358E" w:rsidRDefault="007D358E" w:rsidP="009E527B">
      <w:pPr>
        <w:pStyle w:val="BodyText"/>
        <w:spacing w:after="0"/>
        <w:rPr>
          <w:rFonts w:asciiTheme="minorBidi" w:hAnsiTheme="minorBidi" w:cstheme="minorBidi"/>
        </w:rPr>
      </w:pPr>
      <w:r w:rsidRPr="007D358E">
        <w:rPr>
          <w:rFonts w:asciiTheme="minorBidi" w:hAnsiTheme="minorBidi" w:cstheme="minorBidi"/>
          <w:b/>
          <w:u w:val="single"/>
        </w:rPr>
        <w:t>BEA_ICR_HIST</w:t>
      </w:r>
    </w:p>
    <w:tbl>
      <w:tblPr>
        <w:tblW w:w="10440" w:type="dxa"/>
        <w:tblInd w:w="-540" w:type="dxa"/>
        <w:tblLook w:val="04A0" w:firstRow="1" w:lastRow="0" w:firstColumn="1" w:lastColumn="0" w:noHBand="0" w:noVBand="1"/>
      </w:tblPr>
      <w:tblGrid>
        <w:gridCol w:w="609"/>
        <w:gridCol w:w="1458"/>
        <w:gridCol w:w="1572"/>
        <w:gridCol w:w="2167"/>
        <w:gridCol w:w="1494"/>
        <w:gridCol w:w="1363"/>
        <w:gridCol w:w="1788"/>
      </w:tblGrid>
      <w:tr w:rsidR="007D358E" w:rsidRPr="001D784E" w14:paraId="57A85C17" w14:textId="57898D6D" w:rsidTr="007D358E">
        <w:trPr>
          <w:trHeight w:val="300"/>
        </w:trPr>
        <w:tc>
          <w:tcPr>
            <w:tcW w:w="601" w:type="dxa"/>
            <w:tcBorders>
              <w:right w:val="single" w:sz="4" w:space="0" w:color="auto"/>
            </w:tcBorders>
            <w:shd w:val="clear" w:color="auto" w:fill="auto"/>
          </w:tcPr>
          <w:p w14:paraId="69BCFDB0"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000000" w:themeColor="text1"/>
                <w:sz w:val="22"/>
                <w:lang w:eastAsia="zh-CN"/>
              </w:rPr>
              <w:t>Row</w:t>
            </w:r>
          </w:p>
        </w:tc>
        <w:tc>
          <w:tcPr>
            <w:tcW w:w="1434"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125D33B7" w14:textId="5D205399"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547" w:type="dxa"/>
            <w:tcBorders>
              <w:top w:val="single" w:sz="4" w:space="0" w:color="auto"/>
              <w:left w:val="nil"/>
              <w:bottom w:val="single" w:sz="4" w:space="0" w:color="auto"/>
              <w:right w:val="single" w:sz="4" w:space="0" w:color="auto"/>
            </w:tcBorders>
            <w:shd w:val="clear" w:color="000000" w:fill="00B0F0"/>
            <w:vAlign w:val="center"/>
            <w:hideMark/>
          </w:tcPr>
          <w:p w14:paraId="1C95A0BD"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AGENCY_CODE</w:t>
            </w:r>
          </w:p>
        </w:tc>
        <w:tc>
          <w:tcPr>
            <w:tcW w:w="2131" w:type="dxa"/>
            <w:tcBorders>
              <w:top w:val="single" w:sz="4" w:space="0" w:color="auto"/>
              <w:left w:val="nil"/>
              <w:bottom w:val="single" w:sz="4" w:space="0" w:color="auto"/>
              <w:right w:val="single" w:sz="4" w:space="0" w:color="auto"/>
            </w:tcBorders>
            <w:shd w:val="clear" w:color="000000" w:fill="00B0F0"/>
            <w:vAlign w:val="center"/>
            <w:hideMark/>
          </w:tcPr>
          <w:p w14:paraId="33444169"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LONG_TERM_RATING</w:t>
            </w:r>
          </w:p>
        </w:tc>
        <w:tc>
          <w:tcPr>
            <w:tcW w:w="1470" w:type="dxa"/>
            <w:tcBorders>
              <w:top w:val="single" w:sz="4" w:space="0" w:color="auto"/>
              <w:left w:val="nil"/>
              <w:bottom w:val="single" w:sz="4" w:space="0" w:color="auto"/>
              <w:right w:val="single" w:sz="4" w:space="0" w:color="auto"/>
            </w:tcBorders>
            <w:shd w:val="clear" w:color="000000" w:fill="00B0F0"/>
            <w:vAlign w:val="center"/>
            <w:hideMark/>
          </w:tcPr>
          <w:p w14:paraId="5C8E2F50"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RATING_DATE</w:t>
            </w:r>
          </w:p>
        </w:tc>
        <w:tc>
          <w:tcPr>
            <w:tcW w:w="1342" w:type="dxa"/>
            <w:tcBorders>
              <w:top w:val="single" w:sz="4" w:space="0" w:color="auto"/>
              <w:left w:val="nil"/>
              <w:bottom w:val="single" w:sz="4" w:space="0" w:color="auto"/>
              <w:right w:val="single" w:sz="4" w:space="0" w:color="auto"/>
            </w:tcBorders>
            <w:shd w:val="clear" w:color="000000" w:fill="00B0F0"/>
            <w:vAlign w:val="center"/>
            <w:hideMark/>
          </w:tcPr>
          <w:p w14:paraId="55B9E58E"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INPUT_DATE</w:t>
            </w:r>
          </w:p>
        </w:tc>
        <w:tc>
          <w:tcPr>
            <w:tcW w:w="1915" w:type="dxa"/>
            <w:tcBorders>
              <w:top w:val="single" w:sz="4" w:space="0" w:color="auto"/>
              <w:left w:val="nil"/>
              <w:bottom w:val="single" w:sz="4" w:space="0" w:color="auto"/>
              <w:right w:val="single" w:sz="4" w:space="0" w:color="auto"/>
            </w:tcBorders>
            <w:shd w:val="clear" w:color="000000" w:fill="00B0F0"/>
          </w:tcPr>
          <w:p w14:paraId="53036F54" w14:textId="2EC4DA17"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7D358E" w:rsidRPr="001D784E" w14:paraId="07D9450A" w14:textId="45D2D676" w:rsidTr="007D358E">
        <w:trPr>
          <w:trHeight w:val="300"/>
        </w:trPr>
        <w:tc>
          <w:tcPr>
            <w:tcW w:w="601" w:type="dxa"/>
            <w:tcBorders>
              <w:top w:val="nil"/>
              <w:right w:val="single" w:sz="4" w:space="0" w:color="auto"/>
            </w:tcBorders>
            <w:shd w:val="clear" w:color="auto" w:fill="auto"/>
          </w:tcPr>
          <w:p w14:paraId="70E1C095" w14:textId="77777777"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6195B"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42276A09"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7D1BBB06"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AAA</w:t>
            </w:r>
          </w:p>
        </w:tc>
        <w:tc>
          <w:tcPr>
            <w:tcW w:w="1470" w:type="dxa"/>
            <w:tcBorders>
              <w:top w:val="nil"/>
              <w:left w:val="nil"/>
              <w:bottom w:val="single" w:sz="4" w:space="0" w:color="auto"/>
              <w:right w:val="single" w:sz="4" w:space="0" w:color="auto"/>
            </w:tcBorders>
            <w:shd w:val="clear" w:color="auto" w:fill="auto"/>
            <w:vAlign w:val="center"/>
            <w:hideMark/>
          </w:tcPr>
          <w:p w14:paraId="2BE2DAA1"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2011.01.01</w:t>
            </w:r>
          </w:p>
        </w:tc>
        <w:tc>
          <w:tcPr>
            <w:tcW w:w="1342" w:type="dxa"/>
            <w:tcBorders>
              <w:top w:val="nil"/>
              <w:left w:val="nil"/>
              <w:bottom w:val="single" w:sz="4" w:space="0" w:color="auto"/>
              <w:right w:val="single" w:sz="4" w:space="0" w:color="auto"/>
            </w:tcBorders>
            <w:shd w:val="clear" w:color="auto" w:fill="auto"/>
            <w:vAlign w:val="center"/>
            <w:hideMark/>
          </w:tcPr>
          <w:p w14:paraId="38EA194C"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2017.03.01</w:t>
            </w:r>
          </w:p>
        </w:tc>
        <w:tc>
          <w:tcPr>
            <w:tcW w:w="1915" w:type="dxa"/>
            <w:tcBorders>
              <w:top w:val="nil"/>
              <w:left w:val="nil"/>
              <w:bottom w:val="single" w:sz="4" w:space="0" w:color="auto"/>
              <w:right w:val="single" w:sz="4" w:space="0" w:color="auto"/>
            </w:tcBorders>
          </w:tcPr>
          <w:p w14:paraId="447A4AC1" w14:textId="5847DD34"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1D784E" w14:paraId="37BF849B" w14:textId="22929872" w:rsidTr="007D358E">
        <w:trPr>
          <w:trHeight w:val="300"/>
        </w:trPr>
        <w:tc>
          <w:tcPr>
            <w:tcW w:w="601" w:type="dxa"/>
            <w:tcBorders>
              <w:top w:val="nil"/>
              <w:right w:val="single" w:sz="4" w:space="0" w:color="auto"/>
            </w:tcBorders>
            <w:shd w:val="clear" w:color="auto" w:fill="auto"/>
          </w:tcPr>
          <w:p w14:paraId="353A4E99" w14:textId="77777777"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625BE"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50429B8D"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26564C89"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0" w:type="dxa"/>
            <w:tcBorders>
              <w:top w:val="nil"/>
              <w:left w:val="nil"/>
              <w:bottom w:val="single" w:sz="4" w:space="0" w:color="auto"/>
              <w:right w:val="single" w:sz="4" w:space="0" w:color="auto"/>
            </w:tcBorders>
            <w:shd w:val="clear" w:color="auto" w:fill="auto"/>
            <w:vAlign w:val="center"/>
            <w:hideMark/>
          </w:tcPr>
          <w:p w14:paraId="57C2F537"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2012.01.01</w:t>
            </w:r>
          </w:p>
        </w:tc>
        <w:tc>
          <w:tcPr>
            <w:tcW w:w="1342" w:type="dxa"/>
            <w:tcBorders>
              <w:top w:val="nil"/>
              <w:left w:val="nil"/>
              <w:bottom w:val="single" w:sz="4" w:space="0" w:color="auto"/>
              <w:right w:val="single" w:sz="4" w:space="0" w:color="auto"/>
            </w:tcBorders>
            <w:shd w:val="clear" w:color="auto" w:fill="auto"/>
            <w:vAlign w:val="center"/>
            <w:hideMark/>
          </w:tcPr>
          <w:p w14:paraId="6D4629D3"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915" w:type="dxa"/>
            <w:tcBorders>
              <w:top w:val="nil"/>
              <w:left w:val="nil"/>
              <w:bottom w:val="single" w:sz="4" w:space="0" w:color="auto"/>
              <w:right w:val="single" w:sz="4" w:space="0" w:color="auto"/>
            </w:tcBorders>
          </w:tcPr>
          <w:p w14:paraId="6CEF0815" w14:textId="2967EEC6"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73D464F5" w14:textId="2915F016" w:rsidTr="007D358E">
        <w:trPr>
          <w:trHeight w:val="300"/>
        </w:trPr>
        <w:tc>
          <w:tcPr>
            <w:tcW w:w="601" w:type="dxa"/>
            <w:tcBorders>
              <w:top w:val="nil"/>
              <w:right w:val="single" w:sz="4" w:space="0" w:color="auto"/>
            </w:tcBorders>
            <w:shd w:val="clear" w:color="auto" w:fill="auto"/>
          </w:tcPr>
          <w:p w14:paraId="494EF903"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3</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B3C599"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0CB072CD"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6830CB75"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AA</w:t>
            </w:r>
          </w:p>
        </w:tc>
        <w:tc>
          <w:tcPr>
            <w:tcW w:w="1470" w:type="dxa"/>
            <w:tcBorders>
              <w:top w:val="nil"/>
              <w:left w:val="nil"/>
              <w:bottom w:val="single" w:sz="4" w:space="0" w:color="auto"/>
              <w:right w:val="single" w:sz="4" w:space="0" w:color="auto"/>
            </w:tcBorders>
            <w:shd w:val="clear" w:color="auto" w:fill="auto"/>
            <w:vAlign w:val="center"/>
            <w:hideMark/>
          </w:tcPr>
          <w:p w14:paraId="32FA2F0E"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2015.01.01</w:t>
            </w:r>
          </w:p>
        </w:tc>
        <w:tc>
          <w:tcPr>
            <w:tcW w:w="1342" w:type="dxa"/>
            <w:tcBorders>
              <w:top w:val="nil"/>
              <w:left w:val="nil"/>
              <w:bottom w:val="single" w:sz="4" w:space="0" w:color="auto"/>
              <w:right w:val="single" w:sz="4" w:space="0" w:color="auto"/>
            </w:tcBorders>
            <w:shd w:val="clear" w:color="auto" w:fill="auto"/>
            <w:vAlign w:val="center"/>
            <w:hideMark/>
          </w:tcPr>
          <w:p w14:paraId="42EC06F9"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15" w:type="dxa"/>
            <w:tcBorders>
              <w:top w:val="nil"/>
              <w:left w:val="nil"/>
              <w:bottom w:val="single" w:sz="4" w:space="0" w:color="auto"/>
              <w:right w:val="single" w:sz="4" w:space="0" w:color="auto"/>
            </w:tcBorders>
          </w:tcPr>
          <w:p w14:paraId="49A8498B" w14:textId="1AD47207" w:rsidR="007D358E" w:rsidRPr="009777C8" w:rsidRDefault="007D358E"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1D784E" w14:paraId="0CCCC2DA" w14:textId="581A3342" w:rsidTr="007D358E">
        <w:trPr>
          <w:trHeight w:val="300"/>
        </w:trPr>
        <w:tc>
          <w:tcPr>
            <w:tcW w:w="601" w:type="dxa"/>
            <w:tcBorders>
              <w:top w:val="nil"/>
              <w:right w:val="single" w:sz="4" w:space="0" w:color="auto"/>
            </w:tcBorders>
            <w:shd w:val="clear" w:color="auto" w:fill="auto"/>
          </w:tcPr>
          <w:p w14:paraId="3631F76D"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4</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EDE425" w14:textId="77777777" w:rsidR="007D358E" w:rsidRPr="009777C8" w:rsidRDefault="007D358E"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0256273A" w14:textId="77777777" w:rsidR="007D358E" w:rsidRPr="009777C8" w:rsidRDefault="007D358E"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3E2B8FFF" w14:textId="77777777" w:rsidR="007D358E" w:rsidRPr="009777C8" w:rsidRDefault="007D358E"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BBB+</w:t>
            </w:r>
          </w:p>
        </w:tc>
        <w:tc>
          <w:tcPr>
            <w:tcW w:w="1470" w:type="dxa"/>
            <w:tcBorders>
              <w:top w:val="nil"/>
              <w:left w:val="nil"/>
              <w:bottom w:val="single" w:sz="4" w:space="0" w:color="auto"/>
              <w:right w:val="single" w:sz="4" w:space="0" w:color="auto"/>
            </w:tcBorders>
            <w:shd w:val="clear" w:color="auto" w:fill="auto"/>
            <w:vAlign w:val="center"/>
            <w:hideMark/>
          </w:tcPr>
          <w:p w14:paraId="283FFEC2" w14:textId="77777777" w:rsidR="007D358E" w:rsidRPr="009777C8" w:rsidRDefault="007D358E"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2017.04.26</w:t>
            </w:r>
          </w:p>
        </w:tc>
        <w:tc>
          <w:tcPr>
            <w:tcW w:w="1342" w:type="dxa"/>
            <w:tcBorders>
              <w:top w:val="nil"/>
              <w:left w:val="nil"/>
              <w:bottom w:val="single" w:sz="4" w:space="0" w:color="auto"/>
              <w:right w:val="single" w:sz="4" w:space="0" w:color="auto"/>
            </w:tcBorders>
            <w:shd w:val="clear" w:color="auto" w:fill="auto"/>
            <w:vAlign w:val="center"/>
            <w:hideMark/>
          </w:tcPr>
          <w:p w14:paraId="3A1D3025" w14:textId="77777777" w:rsidR="007D358E" w:rsidRPr="009777C8" w:rsidRDefault="007D358E"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2017.04.27</w:t>
            </w:r>
          </w:p>
        </w:tc>
        <w:tc>
          <w:tcPr>
            <w:tcW w:w="1915" w:type="dxa"/>
            <w:tcBorders>
              <w:top w:val="nil"/>
              <w:left w:val="nil"/>
              <w:bottom w:val="single" w:sz="4" w:space="0" w:color="auto"/>
              <w:right w:val="single" w:sz="4" w:space="0" w:color="auto"/>
            </w:tcBorders>
          </w:tcPr>
          <w:p w14:paraId="002D5C0C" w14:textId="70482586" w:rsidR="007D358E" w:rsidRPr="009777C8" w:rsidRDefault="007D358E" w:rsidP="000B304E">
            <w:pPr>
              <w:spacing w:after="0" w:line="240" w:lineRule="auto"/>
              <w:rPr>
                <w:rFonts w:ascii="Calibri" w:eastAsia="Times New Roman" w:hAnsi="Calibri" w:cs="Calibri"/>
                <w:strike/>
                <w:color w:val="00B050"/>
                <w:sz w:val="22"/>
                <w:lang w:eastAsia="zh-CN"/>
              </w:rPr>
            </w:pPr>
            <w:r>
              <w:rPr>
                <w:rFonts w:ascii="Calibri" w:eastAsia="Times New Roman" w:hAnsi="Calibri" w:cs="Calibri"/>
                <w:strike/>
                <w:color w:val="00B050"/>
                <w:sz w:val="22"/>
                <w:lang w:eastAsia="zh-CN"/>
              </w:rPr>
              <w:t>PE3</w:t>
            </w:r>
          </w:p>
        </w:tc>
      </w:tr>
      <w:tr w:rsidR="007D358E" w:rsidRPr="001D784E" w14:paraId="277EB93B" w14:textId="6730EF81" w:rsidTr="007D358E">
        <w:trPr>
          <w:trHeight w:val="300"/>
        </w:trPr>
        <w:tc>
          <w:tcPr>
            <w:tcW w:w="601" w:type="dxa"/>
            <w:tcBorders>
              <w:top w:val="nil"/>
              <w:right w:val="single" w:sz="4" w:space="0" w:color="auto"/>
            </w:tcBorders>
            <w:shd w:val="clear" w:color="auto" w:fill="auto"/>
          </w:tcPr>
          <w:p w14:paraId="265BDCA5"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5</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C694E"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1BD09421"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FI</w:t>
            </w:r>
          </w:p>
        </w:tc>
        <w:tc>
          <w:tcPr>
            <w:tcW w:w="2131" w:type="dxa"/>
            <w:tcBorders>
              <w:top w:val="nil"/>
              <w:left w:val="nil"/>
              <w:bottom w:val="single" w:sz="4" w:space="0" w:color="auto"/>
              <w:right w:val="single" w:sz="4" w:space="0" w:color="auto"/>
            </w:tcBorders>
            <w:shd w:val="clear" w:color="auto" w:fill="auto"/>
            <w:vAlign w:val="center"/>
            <w:hideMark/>
          </w:tcPr>
          <w:p w14:paraId="2BCF71B5"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0" w:type="dxa"/>
            <w:tcBorders>
              <w:top w:val="nil"/>
              <w:left w:val="nil"/>
              <w:bottom w:val="single" w:sz="4" w:space="0" w:color="auto"/>
              <w:right w:val="single" w:sz="4" w:space="0" w:color="auto"/>
            </w:tcBorders>
            <w:shd w:val="clear" w:color="auto" w:fill="auto"/>
            <w:vAlign w:val="center"/>
            <w:hideMark/>
          </w:tcPr>
          <w:p w14:paraId="5049FDAD"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2016.01.01</w:t>
            </w:r>
          </w:p>
        </w:tc>
        <w:tc>
          <w:tcPr>
            <w:tcW w:w="1342" w:type="dxa"/>
            <w:tcBorders>
              <w:top w:val="nil"/>
              <w:left w:val="nil"/>
              <w:bottom w:val="single" w:sz="4" w:space="0" w:color="auto"/>
              <w:right w:val="single" w:sz="4" w:space="0" w:color="auto"/>
            </w:tcBorders>
            <w:shd w:val="clear" w:color="auto" w:fill="auto"/>
            <w:vAlign w:val="center"/>
            <w:hideMark/>
          </w:tcPr>
          <w:p w14:paraId="4195B648" w14:textId="0E671F48"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1D784E">
              <w:rPr>
                <w:rFonts w:ascii="Calibri" w:eastAsia="Times New Roman" w:hAnsi="Calibri" w:cs="Calibri"/>
                <w:color w:val="000000"/>
                <w:sz w:val="22"/>
                <w:lang w:eastAsia="zh-CN"/>
              </w:rPr>
              <w:t>.01.01</w:t>
            </w:r>
          </w:p>
        </w:tc>
        <w:tc>
          <w:tcPr>
            <w:tcW w:w="1915" w:type="dxa"/>
            <w:tcBorders>
              <w:top w:val="nil"/>
              <w:left w:val="nil"/>
              <w:bottom w:val="single" w:sz="4" w:space="0" w:color="auto"/>
              <w:right w:val="single" w:sz="4" w:space="0" w:color="auto"/>
            </w:tcBorders>
          </w:tcPr>
          <w:p w14:paraId="5B611C14" w14:textId="133FF76D" w:rsidR="007D358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1A1973FA" w14:textId="377F08ED" w:rsidTr="007D358E">
        <w:trPr>
          <w:trHeight w:val="300"/>
        </w:trPr>
        <w:tc>
          <w:tcPr>
            <w:tcW w:w="601" w:type="dxa"/>
            <w:tcBorders>
              <w:top w:val="nil"/>
              <w:right w:val="single" w:sz="4" w:space="0" w:color="auto"/>
            </w:tcBorders>
            <w:shd w:val="clear" w:color="auto" w:fill="auto"/>
          </w:tcPr>
          <w:p w14:paraId="4394D471"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6</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6BBE2"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47" w:type="dxa"/>
            <w:tcBorders>
              <w:top w:val="nil"/>
              <w:left w:val="nil"/>
              <w:bottom w:val="single" w:sz="4" w:space="0" w:color="auto"/>
              <w:right w:val="single" w:sz="4" w:space="0" w:color="auto"/>
            </w:tcBorders>
            <w:shd w:val="clear" w:color="auto" w:fill="auto"/>
            <w:vAlign w:val="center"/>
            <w:hideMark/>
          </w:tcPr>
          <w:p w14:paraId="7A8295DB"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FI</w:t>
            </w:r>
          </w:p>
        </w:tc>
        <w:tc>
          <w:tcPr>
            <w:tcW w:w="2131" w:type="dxa"/>
            <w:tcBorders>
              <w:top w:val="nil"/>
              <w:left w:val="nil"/>
              <w:bottom w:val="single" w:sz="4" w:space="0" w:color="auto"/>
              <w:right w:val="single" w:sz="4" w:space="0" w:color="auto"/>
            </w:tcBorders>
            <w:shd w:val="clear" w:color="auto" w:fill="auto"/>
            <w:vAlign w:val="center"/>
            <w:hideMark/>
          </w:tcPr>
          <w:p w14:paraId="7EBBDAB5"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w:t>
            </w:r>
          </w:p>
        </w:tc>
        <w:tc>
          <w:tcPr>
            <w:tcW w:w="1470" w:type="dxa"/>
            <w:tcBorders>
              <w:top w:val="nil"/>
              <w:left w:val="nil"/>
              <w:bottom w:val="single" w:sz="4" w:space="0" w:color="auto"/>
              <w:right w:val="single" w:sz="4" w:space="0" w:color="auto"/>
            </w:tcBorders>
            <w:shd w:val="clear" w:color="auto" w:fill="auto"/>
            <w:vAlign w:val="center"/>
            <w:hideMark/>
          </w:tcPr>
          <w:p w14:paraId="07C23E2E"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2017.03.22</w:t>
            </w:r>
          </w:p>
        </w:tc>
        <w:tc>
          <w:tcPr>
            <w:tcW w:w="1342" w:type="dxa"/>
            <w:tcBorders>
              <w:top w:val="nil"/>
              <w:left w:val="nil"/>
              <w:bottom w:val="single" w:sz="4" w:space="0" w:color="auto"/>
              <w:right w:val="single" w:sz="4" w:space="0" w:color="auto"/>
            </w:tcBorders>
            <w:shd w:val="clear" w:color="auto" w:fill="auto"/>
            <w:vAlign w:val="center"/>
            <w:hideMark/>
          </w:tcPr>
          <w:p w14:paraId="41D817E5"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15" w:type="dxa"/>
            <w:tcBorders>
              <w:top w:val="nil"/>
              <w:left w:val="nil"/>
              <w:bottom w:val="single" w:sz="4" w:space="0" w:color="auto"/>
              <w:right w:val="single" w:sz="4" w:space="0" w:color="auto"/>
            </w:tcBorders>
          </w:tcPr>
          <w:p w14:paraId="1F8647E3" w14:textId="6A378DCF" w:rsidR="007D358E" w:rsidRPr="009777C8" w:rsidRDefault="007D358E"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1D784E" w14:paraId="00A5B978" w14:textId="7D80967E" w:rsidTr="007D358E">
        <w:trPr>
          <w:trHeight w:val="300"/>
        </w:trPr>
        <w:tc>
          <w:tcPr>
            <w:tcW w:w="601" w:type="dxa"/>
            <w:tcBorders>
              <w:top w:val="nil"/>
              <w:right w:val="single" w:sz="4" w:space="0" w:color="auto"/>
            </w:tcBorders>
            <w:shd w:val="clear" w:color="auto" w:fill="auto"/>
          </w:tcPr>
          <w:p w14:paraId="5D82F1BF"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7</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810182"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47" w:type="dxa"/>
            <w:tcBorders>
              <w:top w:val="nil"/>
              <w:left w:val="nil"/>
              <w:bottom w:val="single" w:sz="4" w:space="0" w:color="auto"/>
              <w:right w:val="single" w:sz="4" w:space="0" w:color="auto"/>
            </w:tcBorders>
            <w:shd w:val="clear" w:color="auto" w:fill="auto"/>
            <w:vAlign w:val="center"/>
            <w:hideMark/>
          </w:tcPr>
          <w:p w14:paraId="072398E5"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7BAD334C"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w:t>
            </w:r>
          </w:p>
        </w:tc>
        <w:tc>
          <w:tcPr>
            <w:tcW w:w="1470" w:type="dxa"/>
            <w:tcBorders>
              <w:top w:val="nil"/>
              <w:left w:val="nil"/>
              <w:bottom w:val="single" w:sz="4" w:space="0" w:color="auto"/>
              <w:right w:val="single" w:sz="4" w:space="0" w:color="auto"/>
            </w:tcBorders>
            <w:shd w:val="clear" w:color="auto" w:fill="auto"/>
            <w:vAlign w:val="center"/>
            <w:hideMark/>
          </w:tcPr>
          <w:p w14:paraId="3E95EDF6"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342" w:type="dxa"/>
            <w:tcBorders>
              <w:top w:val="nil"/>
              <w:left w:val="nil"/>
              <w:bottom w:val="single" w:sz="4" w:space="0" w:color="auto"/>
              <w:right w:val="single" w:sz="4" w:space="0" w:color="auto"/>
            </w:tcBorders>
            <w:shd w:val="clear" w:color="auto" w:fill="auto"/>
            <w:vAlign w:val="center"/>
            <w:hideMark/>
          </w:tcPr>
          <w:p w14:paraId="18D6B9E1"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915" w:type="dxa"/>
            <w:tcBorders>
              <w:top w:val="nil"/>
              <w:left w:val="nil"/>
              <w:bottom w:val="single" w:sz="4" w:space="0" w:color="auto"/>
              <w:right w:val="single" w:sz="4" w:space="0" w:color="auto"/>
            </w:tcBorders>
          </w:tcPr>
          <w:p w14:paraId="491A6778" w14:textId="1803CDBE"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3ADB7CD4" w14:textId="15003EA3" w:rsidTr="007D358E">
        <w:trPr>
          <w:trHeight w:val="300"/>
        </w:trPr>
        <w:tc>
          <w:tcPr>
            <w:tcW w:w="601" w:type="dxa"/>
            <w:tcBorders>
              <w:top w:val="nil"/>
              <w:right w:val="single" w:sz="4" w:space="0" w:color="auto"/>
            </w:tcBorders>
            <w:shd w:val="clear" w:color="auto" w:fill="auto"/>
          </w:tcPr>
          <w:p w14:paraId="70C8E411" w14:textId="77777777" w:rsidR="007D358E" w:rsidRPr="009777C8" w:rsidRDefault="007D358E"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8</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E25836"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CPTY_3</w:t>
            </w:r>
          </w:p>
        </w:tc>
        <w:tc>
          <w:tcPr>
            <w:tcW w:w="1547" w:type="dxa"/>
            <w:tcBorders>
              <w:top w:val="nil"/>
              <w:left w:val="nil"/>
              <w:bottom w:val="single" w:sz="4" w:space="0" w:color="auto"/>
              <w:right w:val="single" w:sz="4" w:space="0" w:color="auto"/>
            </w:tcBorders>
            <w:shd w:val="clear" w:color="auto" w:fill="auto"/>
            <w:vAlign w:val="center"/>
            <w:hideMark/>
          </w:tcPr>
          <w:p w14:paraId="375EF48C"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50D86C09"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BBB-</w:t>
            </w:r>
          </w:p>
        </w:tc>
        <w:tc>
          <w:tcPr>
            <w:tcW w:w="1470" w:type="dxa"/>
            <w:tcBorders>
              <w:top w:val="nil"/>
              <w:left w:val="nil"/>
              <w:bottom w:val="single" w:sz="4" w:space="0" w:color="auto"/>
              <w:right w:val="single" w:sz="4" w:space="0" w:color="auto"/>
            </w:tcBorders>
            <w:shd w:val="clear" w:color="auto" w:fill="auto"/>
            <w:vAlign w:val="center"/>
            <w:hideMark/>
          </w:tcPr>
          <w:p w14:paraId="19B5728F"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2016.01.01</w:t>
            </w:r>
          </w:p>
        </w:tc>
        <w:tc>
          <w:tcPr>
            <w:tcW w:w="1342" w:type="dxa"/>
            <w:tcBorders>
              <w:top w:val="nil"/>
              <w:left w:val="nil"/>
              <w:bottom w:val="single" w:sz="4" w:space="0" w:color="auto"/>
              <w:right w:val="single" w:sz="4" w:space="0" w:color="auto"/>
            </w:tcBorders>
            <w:shd w:val="clear" w:color="auto" w:fill="auto"/>
            <w:vAlign w:val="center"/>
            <w:hideMark/>
          </w:tcPr>
          <w:p w14:paraId="60F890E5" w14:textId="77777777" w:rsidR="007D358E" w:rsidRPr="009777C8" w:rsidRDefault="007D358E"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15" w:type="dxa"/>
            <w:tcBorders>
              <w:top w:val="nil"/>
              <w:left w:val="nil"/>
              <w:bottom w:val="single" w:sz="4" w:space="0" w:color="auto"/>
              <w:right w:val="single" w:sz="4" w:space="0" w:color="auto"/>
            </w:tcBorders>
          </w:tcPr>
          <w:p w14:paraId="456FB71A" w14:textId="3333E2B0" w:rsidR="007D358E" w:rsidRPr="009777C8" w:rsidRDefault="007D358E"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1D784E" w14:paraId="3E60F34B" w14:textId="69D029A6" w:rsidTr="007D358E">
        <w:trPr>
          <w:trHeight w:val="300"/>
        </w:trPr>
        <w:tc>
          <w:tcPr>
            <w:tcW w:w="601" w:type="dxa"/>
            <w:tcBorders>
              <w:top w:val="nil"/>
              <w:right w:val="single" w:sz="4" w:space="0" w:color="auto"/>
            </w:tcBorders>
            <w:shd w:val="clear" w:color="auto" w:fill="auto"/>
          </w:tcPr>
          <w:p w14:paraId="1150B07A" w14:textId="77777777"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9</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EFB88"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47" w:type="dxa"/>
            <w:tcBorders>
              <w:top w:val="nil"/>
              <w:left w:val="nil"/>
              <w:bottom w:val="single" w:sz="4" w:space="0" w:color="auto"/>
              <w:right w:val="single" w:sz="4" w:space="0" w:color="auto"/>
            </w:tcBorders>
            <w:shd w:val="clear" w:color="auto" w:fill="auto"/>
            <w:vAlign w:val="center"/>
            <w:hideMark/>
          </w:tcPr>
          <w:p w14:paraId="0B5467A0"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31" w:type="dxa"/>
            <w:tcBorders>
              <w:top w:val="nil"/>
              <w:left w:val="nil"/>
              <w:bottom w:val="single" w:sz="4" w:space="0" w:color="auto"/>
              <w:right w:val="single" w:sz="4" w:space="0" w:color="auto"/>
            </w:tcBorders>
            <w:shd w:val="clear" w:color="auto" w:fill="auto"/>
            <w:vAlign w:val="center"/>
            <w:hideMark/>
          </w:tcPr>
          <w:p w14:paraId="40182916"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70" w:type="dxa"/>
            <w:tcBorders>
              <w:top w:val="nil"/>
              <w:left w:val="nil"/>
              <w:bottom w:val="single" w:sz="4" w:space="0" w:color="auto"/>
              <w:right w:val="single" w:sz="4" w:space="0" w:color="auto"/>
            </w:tcBorders>
            <w:shd w:val="clear" w:color="auto" w:fill="auto"/>
            <w:vAlign w:val="center"/>
            <w:hideMark/>
          </w:tcPr>
          <w:p w14:paraId="79ED012A" w14:textId="51541508"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2017.04.25</w:t>
            </w:r>
          </w:p>
        </w:tc>
        <w:tc>
          <w:tcPr>
            <w:tcW w:w="1342" w:type="dxa"/>
            <w:tcBorders>
              <w:top w:val="nil"/>
              <w:left w:val="nil"/>
              <w:bottom w:val="single" w:sz="4" w:space="0" w:color="auto"/>
              <w:right w:val="single" w:sz="4" w:space="0" w:color="auto"/>
            </w:tcBorders>
            <w:shd w:val="clear" w:color="auto" w:fill="auto"/>
            <w:vAlign w:val="center"/>
            <w:hideMark/>
          </w:tcPr>
          <w:p w14:paraId="14528FBD" w14:textId="77777777" w:rsidR="007D358E" w:rsidRPr="001D784E" w:rsidRDefault="007D358E"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915" w:type="dxa"/>
            <w:tcBorders>
              <w:top w:val="nil"/>
              <w:left w:val="nil"/>
              <w:bottom w:val="single" w:sz="4" w:space="0" w:color="auto"/>
              <w:right w:val="single" w:sz="4" w:space="0" w:color="auto"/>
            </w:tcBorders>
          </w:tcPr>
          <w:p w14:paraId="71DAB0E6" w14:textId="64F8ADE4" w:rsidR="007D358E" w:rsidRPr="001D784E" w:rsidRDefault="007D358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bl>
    <w:p w14:paraId="3E1FEC67" w14:textId="77777777" w:rsidR="009777C8" w:rsidRDefault="009777C8" w:rsidP="009E527B">
      <w:pPr>
        <w:pStyle w:val="BodyText"/>
        <w:spacing w:after="0"/>
        <w:rPr>
          <w:rFonts w:asciiTheme="minorBidi" w:hAnsiTheme="minorBidi" w:cstheme="minorBidi"/>
        </w:rPr>
      </w:pPr>
    </w:p>
    <w:p w14:paraId="0356D740" w14:textId="77777777" w:rsidR="009777C8" w:rsidRDefault="009777C8" w:rsidP="009E527B">
      <w:pPr>
        <w:pStyle w:val="BodyText"/>
        <w:spacing w:after="0"/>
        <w:rPr>
          <w:rFonts w:asciiTheme="minorBidi" w:hAnsiTheme="minorBidi" w:cstheme="minorBidi"/>
        </w:rPr>
      </w:pPr>
    </w:p>
    <w:p w14:paraId="0DDECF09" w14:textId="0F1E1995" w:rsidR="009777C8" w:rsidRDefault="009777C8" w:rsidP="009E527B">
      <w:pPr>
        <w:pStyle w:val="BodyText"/>
        <w:spacing w:after="0"/>
        <w:rPr>
          <w:rFonts w:asciiTheme="minorBidi" w:hAnsiTheme="minorBidi" w:cstheme="minorBidi"/>
        </w:rPr>
      </w:pPr>
      <w:r>
        <w:rPr>
          <w:rFonts w:asciiTheme="minorBidi" w:hAnsiTheme="minorBidi" w:cstheme="minorBidi"/>
        </w:rPr>
        <w:t>In the rer</w:t>
      </w:r>
      <w:r w:rsidR="00BD13D2">
        <w:rPr>
          <w:rFonts w:asciiTheme="minorBidi" w:hAnsiTheme="minorBidi" w:cstheme="minorBidi"/>
        </w:rPr>
        <w:t>un scenario, new set of ISSUER_CREDIT_RATINGS</w:t>
      </w:r>
      <w:r>
        <w:rPr>
          <w:rFonts w:asciiTheme="minorBidi" w:hAnsiTheme="minorBidi" w:cstheme="minorBidi"/>
        </w:rPr>
        <w:t xml:space="preserve"> will be compare to BEA_ICR_HIST where INPUT_DATE is before 2017.04.20 and proceed the insert as Normal run logic.</w:t>
      </w:r>
    </w:p>
    <w:p w14:paraId="6551A1EE" w14:textId="77777777" w:rsidR="009777C8" w:rsidRDefault="009777C8" w:rsidP="009E527B">
      <w:pPr>
        <w:pStyle w:val="BodyText"/>
        <w:spacing w:after="0"/>
        <w:rPr>
          <w:rFonts w:asciiTheme="minorBidi" w:hAnsiTheme="minorBidi" w:cstheme="minorBidi"/>
        </w:rPr>
      </w:pPr>
    </w:p>
    <w:p w14:paraId="1A4C6333" w14:textId="1EBB8354" w:rsidR="009777C8" w:rsidRPr="007D358E" w:rsidRDefault="00463ACC" w:rsidP="009E527B">
      <w:pPr>
        <w:pStyle w:val="BodyText"/>
        <w:spacing w:after="0"/>
        <w:rPr>
          <w:rFonts w:asciiTheme="minorBidi" w:hAnsiTheme="minorBidi" w:cstheme="minorBidi"/>
          <w:b/>
          <w:u w:val="single"/>
        </w:rPr>
      </w:pPr>
      <w:r w:rsidRPr="007D358E">
        <w:rPr>
          <w:rFonts w:asciiTheme="minorBidi" w:hAnsiTheme="minorBidi" w:cstheme="minorBidi"/>
          <w:b/>
          <w:u w:val="single"/>
        </w:rPr>
        <w:t>ISSUER_CREDIT_RATING</w:t>
      </w:r>
      <w:r w:rsidR="00BD13D2" w:rsidRPr="007D358E">
        <w:rPr>
          <w:rFonts w:asciiTheme="minorBidi" w:hAnsiTheme="minorBidi" w:cstheme="minorBidi"/>
          <w:b/>
          <w:u w:val="single"/>
        </w:rPr>
        <w:t>S</w:t>
      </w:r>
    </w:p>
    <w:tbl>
      <w:tblPr>
        <w:tblW w:w="9480" w:type="dxa"/>
        <w:tblInd w:w="-5" w:type="dxa"/>
        <w:tblLook w:val="04A0" w:firstRow="1" w:lastRow="0" w:firstColumn="1" w:lastColumn="0" w:noHBand="0" w:noVBand="1"/>
      </w:tblPr>
      <w:tblGrid>
        <w:gridCol w:w="1903"/>
        <w:gridCol w:w="1916"/>
        <w:gridCol w:w="2232"/>
        <w:gridCol w:w="1641"/>
        <w:gridCol w:w="1788"/>
      </w:tblGrid>
      <w:tr w:rsidR="007D358E" w:rsidRPr="009777C8" w14:paraId="5D62B9EF" w14:textId="67B0E184" w:rsidTr="007D358E">
        <w:trPr>
          <w:trHeight w:val="368"/>
        </w:trPr>
        <w:tc>
          <w:tcPr>
            <w:tcW w:w="1960" w:type="dxa"/>
            <w:tcBorders>
              <w:top w:val="single" w:sz="4" w:space="0" w:color="auto"/>
              <w:left w:val="single" w:sz="4" w:space="0" w:color="auto"/>
              <w:bottom w:val="single" w:sz="4" w:space="0" w:color="auto"/>
              <w:right w:val="single" w:sz="4" w:space="0" w:color="auto"/>
            </w:tcBorders>
            <w:shd w:val="clear" w:color="000000" w:fill="00B0F0"/>
            <w:vAlign w:val="bottom"/>
            <w:hideMark/>
          </w:tcPr>
          <w:p w14:paraId="76EFE03F" w14:textId="30626A7E" w:rsidR="007D358E" w:rsidRPr="009777C8" w:rsidRDefault="007D358E" w:rsidP="009777C8">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960" w:type="dxa"/>
            <w:tcBorders>
              <w:top w:val="single" w:sz="4" w:space="0" w:color="auto"/>
              <w:left w:val="nil"/>
              <w:bottom w:val="single" w:sz="4" w:space="0" w:color="auto"/>
              <w:right w:val="single" w:sz="4" w:space="0" w:color="auto"/>
            </w:tcBorders>
            <w:shd w:val="clear" w:color="000000" w:fill="00B0F0"/>
            <w:vAlign w:val="bottom"/>
            <w:hideMark/>
          </w:tcPr>
          <w:p w14:paraId="6B7AD176" w14:textId="77777777" w:rsidR="007D358E" w:rsidRPr="009777C8" w:rsidRDefault="007D358E" w:rsidP="009777C8">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FFFFFF"/>
                <w:sz w:val="22"/>
                <w:lang w:eastAsia="zh-CN"/>
              </w:rPr>
              <w:t>AGENCY_CODE</w:t>
            </w:r>
          </w:p>
        </w:tc>
        <w:tc>
          <w:tcPr>
            <w:tcW w:w="2240" w:type="dxa"/>
            <w:tcBorders>
              <w:top w:val="single" w:sz="4" w:space="0" w:color="auto"/>
              <w:left w:val="nil"/>
              <w:bottom w:val="single" w:sz="4" w:space="0" w:color="auto"/>
              <w:right w:val="single" w:sz="4" w:space="0" w:color="auto"/>
            </w:tcBorders>
            <w:shd w:val="clear" w:color="000000" w:fill="00B0F0"/>
            <w:vAlign w:val="bottom"/>
            <w:hideMark/>
          </w:tcPr>
          <w:p w14:paraId="61C29061" w14:textId="77777777" w:rsidR="007D358E" w:rsidRPr="009777C8" w:rsidRDefault="007D358E" w:rsidP="009777C8">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FFFFFF"/>
                <w:sz w:val="22"/>
                <w:lang w:eastAsia="zh-CN"/>
              </w:rPr>
              <w:t>LONG_TERM_RATING</w:t>
            </w:r>
          </w:p>
        </w:tc>
        <w:tc>
          <w:tcPr>
            <w:tcW w:w="1660" w:type="dxa"/>
            <w:tcBorders>
              <w:top w:val="single" w:sz="4" w:space="0" w:color="auto"/>
              <w:left w:val="nil"/>
              <w:bottom w:val="single" w:sz="4" w:space="0" w:color="auto"/>
              <w:right w:val="single" w:sz="4" w:space="0" w:color="auto"/>
            </w:tcBorders>
            <w:shd w:val="clear" w:color="000000" w:fill="00B0F0"/>
            <w:vAlign w:val="bottom"/>
            <w:hideMark/>
          </w:tcPr>
          <w:p w14:paraId="0029C477" w14:textId="77777777" w:rsidR="007D358E" w:rsidRPr="009777C8" w:rsidRDefault="007D358E" w:rsidP="009777C8">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FFFFFF"/>
                <w:sz w:val="22"/>
                <w:lang w:eastAsia="zh-CN"/>
              </w:rPr>
              <w:t>RATING_DATE</w:t>
            </w:r>
          </w:p>
        </w:tc>
        <w:tc>
          <w:tcPr>
            <w:tcW w:w="1660" w:type="dxa"/>
            <w:tcBorders>
              <w:top w:val="single" w:sz="4" w:space="0" w:color="auto"/>
              <w:left w:val="nil"/>
              <w:bottom w:val="single" w:sz="4" w:space="0" w:color="auto"/>
              <w:right w:val="single" w:sz="4" w:space="0" w:color="auto"/>
            </w:tcBorders>
            <w:shd w:val="clear" w:color="000000" w:fill="00B0F0"/>
          </w:tcPr>
          <w:p w14:paraId="07C865D7" w14:textId="5EB90B3D" w:rsidR="007D358E" w:rsidRPr="009777C8" w:rsidRDefault="007D358E" w:rsidP="009777C8">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7D358E" w:rsidRPr="009777C8" w14:paraId="0ED6EFD6" w14:textId="2DF79743" w:rsidTr="007D358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2F83E237" w14:textId="77777777" w:rsidR="007D358E" w:rsidRPr="009777C8" w:rsidRDefault="007D358E" w:rsidP="009777C8">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CPTY_1</w:t>
            </w:r>
          </w:p>
        </w:tc>
        <w:tc>
          <w:tcPr>
            <w:tcW w:w="1960" w:type="dxa"/>
            <w:tcBorders>
              <w:top w:val="nil"/>
              <w:left w:val="nil"/>
              <w:bottom w:val="single" w:sz="4" w:space="0" w:color="auto"/>
              <w:right w:val="single" w:sz="4" w:space="0" w:color="auto"/>
            </w:tcBorders>
            <w:shd w:val="clear" w:color="auto" w:fill="auto"/>
            <w:vAlign w:val="bottom"/>
            <w:hideMark/>
          </w:tcPr>
          <w:p w14:paraId="718A186B"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59D7A2CD"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408D7BE6"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2017.03.24</w:t>
            </w:r>
          </w:p>
        </w:tc>
        <w:tc>
          <w:tcPr>
            <w:tcW w:w="1660" w:type="dxa"/>
            <w:tcBorders>
              <w:top w:val="nil"/>
              <w:left w:val="nil"/>
              <w:bottom w:val="single" w:sz="4" w:space="0" w:color="auto"/>
              <w:right w:val="single" w:sz="4" w:space="0" w:color="auto"/>
            </w:tcBorders>
          </w:tcPr>
          <w:p w14:paraId="0E72BAFC" w14:textId="7BF0FA39"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r w:rsidR="007D358E" w:rsidRPr="009777C8" w14:paraId="680FBC2F" w14:textId="627C20A0" w:rsidTr="007D358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66BBB0F1" w14:textId="77777777" w:rsidR="007D358E" w:rsidRPr="009777C8" w:rsidRDefault="007D358E" w:rsidP="009777C8">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000000"/>
                <w:sz w:val="22"/>
                <w:lang w:eastAsia="zh-CN"/>
              </w:rPr>
              <w:t>CPTY_2</w:t>
            </w:r>
          </w:p>
        </w:tc>
        <w:tc>
          <w:tcPr>
            <w:tcW w:w="1960" w:type="dxa"/>
            <w:tcBorders>
              <w:top w:val="nil"/>
              <w:left w:val="nil"/>
              <w:bottom w:val="single" w:sz="4" w:space="0" w:color="auto"/>
              <w:right w:val="single" w:sz="4" w:space="0" w:color="auto"/>
            </w:tcBorders>
            <w:shd w:val="clear" w:color="auto" w:fill="auto"/>
            <w:vAlign w:val="bottom"/>
            <w:hideMark/>
          </w:tcPr>
          <w:p w14:paraId="49800356" w14:textId="77777777" w:rsidR="007D358E" w:rsidRPr="009777C8" w:rsidRDefault="007D358E" w:rsidP="009777C8">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000000"/>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4F0CE8C3" w14:textId="77777777" w:rsidR="007D358E" w:rsidRPr="009777C8" w:rsidRDefault="007D358E" w:rsidP="009777C8">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000000"/>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3D4A579B" w14:textId="77777777" w:rsidR="007D358E" w:rsidRPr="009777C8" w:rsidRDefault="007D358E" w:rsidP="009777C8">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000000"/>
                <w:sz w:val="22"/>
                <w:lang w:eastAsia="zh-CN"/>
              </w:rPr>
              <w:t> </w:t>
            </w:r>
          </w:p>
        </w:tc>
        <w:tc>
          <w:tcPr>
            <w:tcW w:w="1660" w:type="dxa"/>
            <w:tcBorders>
              <w:top w:val="nil"/>
              <w:left w:val="nil"/>
              <w:bottom w:val="single" w:sz="4" w:space="0" w:color="auto"/>
              <w:right w:val="single" w:sz="4" w:space="0" w:color="auto"/>
            </w:tcBorders>
          </w:tcPr>
          <w:p w14:paraId="4EFC741D" w14:textId="66BC5F74" w:rsidR="007D358E" w:rsidRPr="009777C8" w:rsidRDefault="007D358E" w:rsidP="009777C8">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2EB7A17F" w14:textId="45FF5C25" w:rsidTr="007D358E">
        <w:trPr>
          <w:trHeight w:val="300"/>
        </w:trPr>
        <w:tc>
          <w:tcPr>
            <w:tcW w:w="1960" w:type="dxa"/>
            <w:tcBorders>
              <w:top w:val="nil"/>
              <w:left w:val="single" w:sz="4" w:space="0" w:color="auto"/>
              <w:bottom w:val="single" w:sz="4" w:space="0" w:color="auto"/>
              <w:right w:val="single" w:sz="4" w:space="0" w:color="auto"/>
            </w:tcBorders>
            <w:shd w:val="clear" w:color="auto" w:fill="auto"/>
            <w:vAlign w:val="bottom"/>
            <w:hideMark/>
          </w:tcPr>
          <w:p w14:paraId="5F0F7D27"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CPTY_3</w:t>
            </w:r>
          </w:p>
        </w:tc>
        <w:tc>
          <w:tcPr>
            <w:tcW w:w="1960" w:type="dxa"/>
            <w:tcBorders>
              <w:top w:val="nil"/>
              <w:left w:val="nil"/>
              <w:bottom w:val="single" w:sz="4" w:space="0" w:color="auto"/>
              <w:right w:val="single" w:sz="4" w:space="0" w:color="auto"/>
            </w:tcBorders>
            <w:shd w:val="clear" w:color="auto" w:fill="auto"/>
            <w:vAlign w:val="bottom"/>
            <w:hideMark/>
          </w:tcPr>
          <w:p w14:paraId="70411AA1"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SP</w:t>
            </w:r>
          </w:p>
        </w:tc>
        <w:tc>
          <w:tcPr>
            <w:tcW w:w="2240" w:type="dxa"/>
            <w:tcBorders>
              <w:top w:val="nil"/>
              <w:left w:val="nil"/>
              <w:bottom w:val="single" w:sz="4" w:space="0" w:color="auto"/>
              <w:right w:val="single" w:sz="4" w:space="0" w:color="auto"/>
            </w:tcBorders>
            <w:shd w:val="clear" w:color="auto" w:fill="auto"/>
            <w:vAlign w:val="bottom"/>
            <w:hideMark/>
          </w:tcPr>
          <w:p w14:paraId="0CA78E0C" w14:textId="79074144"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6F402D">
              <w:rPr>
                <w:rFonts w:ascii="Calibri" w:eastAsia="Times New Roman" w:hAnsi="Calibri" w:cs="Calibri"/>
                <w:color w:val="E36C0A" w:themeColor="accent6" w:themeShade="BF"/>
                <w:sz w:val="22"/>
                <w:lang w:eastAsia="zh-CN"/>
              </w:rPr>
              <w:t>BBB</w:t>
            </w:r>
          </w:p>
        </w:tc>
        <w:tc>
          <w:tcPr>
            <w:tcW w:w="1660" w:type="dxa"/>
            <w:tcBorders>
              <w:top w:val="nil"/>
              <w:left w:val="nil"/>
              <w:bottom w:val="single" w:sz="4" w:space="0" w:color="auto"/>
              <w:right w:val="single" w:sz="4" w:space="0" w:color="auto"/>
            </w:tcBorders>
            <w:shd w:val="clear" w:color="auto" w:fill="auto"/>
            <w:vAlign w:val="bottom"/>
            <w:hideMark/>
          </w:tcPr>
          <w:p w14:paraId="13012A12" w14:textId="77777777"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sidRPr="009777C8">
              <w:rPr>
                <w:rFonts w:ascii="Calibri" w:eastAsia="Times New Roman" w:hAnsi="Calibri" w:cs="Calibri"/>
                <w:color w:val="E36C0A" w:themeColor="accent6" w:themeShade="BF"/>
                <w:sz w:val="22"/>
                <w:lang w:eastAsia="zh-CN"/>
              </w:rPr>
              <w:t>2017.03.20</w:t>
            </w:r>
          </w:p>
        </w:tc>
        <w:tc>
          <w:tcPr>
            <w:tcW w:w="1660" w:type="dxa"/>
            <w:tcBorders>
              <w:top w:val="nil"/>
              <w:left w:val="nil"/>
              <w:bottom w:val="single" w:sz="4" w:space="0" w:color="auto"/>
              <w:right w:val="single" w:sz="4" w:space="0" w:color="auto"/>
            </w:tcBorders>
          </w:tcPr>
          <w:p w14:paraId="707EC896" w14:textId="148574F9" w:rsidR="007D358E" w:rsidRPr="009777C8" w:rsidRDefault="007D358E" w:rsidP="009777C8">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bl>
    <w:p w14:paraId="2404A1F1" w14:textId="77777777" w:rsidR="009777C8" w:rsidRDefault="009777C8" w:rsidP="009E527B">
      <w:pPr>
        <w:pStyle w:val="BodyText"/>
        <w:spacing w:after="0"/>
        <w:rPr>
          <w:rFonts w:asciiTheme="minorBidi" w:hAnsiTheme="minorBidi" w:cstheme="minorBidi"/>
        </w:rPr>
      </w:pPr>
    </w:p>
    <w:p w14:paraId="1273DF94" w14:textId="3E60D84A" w:rsidR="009777C8" w:rsidRDefault="009777C8" w:rsidP="009E527B">
      <w:pPr>
        <w:pStyle w:val="BodyText"/>
        <w:spacing w:after="0"/>
        <w:rPr>
          <w:rFonts w:asciiTheme="minorBidi" w:hAnsiTheme="minorBidi" w:cstheme="minorBidi"/>
        </w:rPr>
      </w:pPr>
      <w:r>
        <w:rPr>
          <w:rFonts w:asciiTheme="minorBidi" w:hAnsiTheme="minorBidi" w:cstheme="minorBidi"/>
        </w:rPr>
        <w:t>Step 3. Insert as per Normal run with INPUT_DATE &lt;2017.04.20</w:t>
      </w:r>
    </w:p>
    <w:p w14:paraId="18CA89B2" w14:textId="77777777" w:rsidR="009777C8" w:rsidRDefault="009777C8" w:rsidP="009E527B">
      <w:pPr>
        <w:pStyle w:val="BodyText"/>
        <w:spacing w:after="0"/>
        <w:rPr>
          <w:rFonts w:asciiTheme="minorBidi" w:hAnsiTheme="minorBidi" w:cstheme="minorBidi"/>
        </w:rPr>
      </w:pPr>
    </w:p>
    <w:p w14:paraId="13D6BE80" w14:textId="138976EA" w:rsidR="007D358E" w:rsidRDefault="007D358E" w:rsidP="009E527B">
      <w:pPr>
        <w:pStyle w:val="BodyText"/>
        <w:spacing w:after="0"/>
        <w:rPr>
          <w:rFonts w:asciiTheme="minorBidi" w:hAnsiTheme="minorBidi" w:cstheme="minorBidi"/>
        </w:rPr>
      </w:pPr>
      <w:r w:rsidRPr="007D358E">
        <w:rPr>
          <w:rFonts w:asciiTheme="minorBidi" w:hAnsiTheme="minorBidi" w:cstheme="minorBidi"/>
          <w:b/>
          <w:u w:val="single"/>
        </w:rPr>
        <w:t>BEA_ICR_HIST</w:t>
      </w:r>
    </w:p>
    <w:tbl>
      <w:tblPr>
        <w:tblW w:w="10350" w:type="dxa"/>
        <w:tblInd w:w="-450" w:type="dxa"/>
        <w:tblLook w:val="04A0" w:firstRow="1" w:lastRow="0" w:firstColumn="1" w:lastColumn="0" w:noHBand="0" w:noVBand="1"/>
      </w:tblPr>
      <w:tblGrid>
        <w:gridCol w:w="609"/>
        <w:gridCol w:w="1458"/>
        <w:gridCol w:w="1572"/>
        <w:gridCol w:w="2167"/>
        <w:gridCol w:w="1494"/>
        <w:gridCol w:w="1363"/>
        <w:gridCol w:w="1788"/>
      </w:tblGrid>
      <w:tr w:rsidR="007D358E" w:rsidRPr="001D784E" w14:paraId="07E3B71F" w14:textId="43732BA2" w:rsidTr="007D358E">
        <w:trPr>
          <w:trHeight w:val="300"/>
        </w:trPr>
        <w:tc>
          <w:tcPr>
            <w:tcW w:w="598" w:type="dxa"/>
            <w:tcBorders>
              <w:right w:val="single" w:sz="4" w:space="0" w:color="auto"/>
            </w:tcBorders>
            <w:shd w:val="clear" w:color="auto" w:fill="auto"/>
          </w:tcPr>
          <w:p w14:paraId="6D7E6FE8"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000000" w:themeColor="text1"/>
                <w:sz w:val="22"/>
                <w:lang w:eastAsia="zh-CN"/>
              </w:rPr>
              <w:t>Row</w:t>
            </w:r>
          </w:p>
        </w:tc>
        <w:tc>
          <w:tcPr>
            <w:tcW w:w="1422"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6981B88" w14:textId="6517572C"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533" w:type="dxa"/>
            <w:tcBorders>
              <w:top w:val="single" w:sz="4" w:space="0" w:color="auto"/>
              <w:left w:val="nil"/>
              <w:bottom w:val="single" w:sz="4" w:space="0" w:color="auto"/>
              <w:right w:val="single" w:sz="4" w:space="0" w:color="auto"/>
            </w:tcBorders>
            <w:shd w:val="clear" w:color="000000" w:fill="00B0F0"/>
            <w:vAlign w:val="center"/>
            <w:hideMark/>
          </w:tcPr>
          <w:p w14:paraId="3464FAD0"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AGENCY_CODE</w:t>
            </w:r>
          </w:p>
        </w:tc>
        <w:tc>
          <w:tcPr>
            <w:tcW w:w="2111" w:type="dxa"/>
            <w:tcBorders>
              <w:top w:val="single" w:sz="4" w:space="0" w:color="auto"/>
              <w:left w:val="nil"/>
              <w:bottom w:val="single" w:sz="4" w:space="0" w:color="auto"/>
              <w:right w:val="single" w:sz="4" w:space="0" w:color="auto"/>
            </w:tcBorders>
            <w:shd w:val="clear" w:color="000000" w:fill="00B0F0"/>
            <w:vAlign w:val="center"/>
            <w:hideMark/>
          </w:tcPr>
          <w:p w14:paraId="20F6BF34"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LONG_TERM_RATING</w:t>
            </w:r>
          </w:p>
        </w:tc>
        <w:tc>
          <w:tcPr>
            <w:tcW w:w="1457" w:type="dxa"/>
            <w:tcBorders>
              <w:top w:val="single" w:sz="4" w:space="0" w:color="auto"/>
              <w:left w:val="nil"/>
              <w:bottom w:val="single" w:sz="4" w:space="0" w:color="auto"/>
              <w:right w:val="single" w:sz="4" w:space="0" w:color="auto"/>
            </w:tcBorders>
            <w:shd w:val="clear" w:color="000000" w:fill="00B0F0"/>
            <w:vAlign w:val="center"/>
            <w:hideMark/>
          </w:tcPr>
          <w:p w14:paraId="3511E5DD"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RATING_DATE</w:t>
            </w:r>
          </w:p>
        </w:tc>
        <w:tc>
          <w:tcPr>
            <w:tcW w:w="1330" w:type="dxa"/>
            <w:tcBorders>
              <w:top w:val="single" w:sz="4" w:space="0" w:color="auto"/>
              <w:left w:val="nil"/>
              <w:bottom w:val="single" w:sz="4" w:space="0" w:color="auto"/>
              <w:right w:val="single" w:sz="4" w:space="0" w:color="auto"/>
            </w:tcBorders>
            <w:shd w:val="clear" w:color="000000" w:fill="00B0F0"/>
            <w:vAlign w:val="center"/>
            <w:hideMark/>
          </w:tcPr>
          <w:p w14:paraId="0AAC1D10" w14:textId="77777777" w:rsidR="007D358E" w:rsidRPr="001D784E" w:rsidRDefault="007D358E"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INPUT_DATE</w:t>
            </w:r>
          </w:p>
        </w:tc>
        <w:tc>
          <w:tcPr>
            <w:tcW w:w="1899" w:type="dxa"/>
            <w:tcBorders>
              <w:top w:val="single" w:sz="4" w:space="0" w:color="auto"/>
              <w:left w:val="nil"/>
              <w:bottom w:val="single" w:sz="4" w:space="0" w:color="auto"/>
              <w:right w:val="single" w:sz="4" w:space="0" w:color="auto"/>
            </w:tcBorders>
            <w:shd w:val="clear" w:color="000000" w:fill="00B0F0"/>
          </w:tcPr>
          <w:p w14:paraId="345DC217" w14:textId="0DCA4983" w:rsidR="007D358E" w:rsidRPr="001D784E" w:rsidRDefault="007D358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7D358E" w:rsidRPr="001D784E" w14:paraId="579B08C6" w14:textId="0BEBB6D6" w:rsidTr="007D358E">
        <w:trPr>
          <w:trHeight w:val="300"/>
        </w:trPr>
        <w:tc>
          <w:tcPr>
            <w:tcW w:w="598" w:type="dxa"/>
            <w:tcBorders>
              <w:top w:val="nil"/>
              <w:right w:val="single" w:sz="4" w:space="0" w:color="auto"/>
            </w:tcBorders>
            <w:shd w:val="clear" w:color="auto" w:fill="auto"/>
          </w:tcPr>
          <w:p w14:paraId="14858F49" w14:textId="71AC7E40" w:rsidR="007D358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0</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62D69A71" w14:textId="61777EEA"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CPTY_1</w:t>
            </w:r>
          </w:p>
        </w:tc>
        <w:tc>
          <w:tcPr>
            <w:tcW w:w="1533" w:type="dxa"/>
            <w:tcBorders>
              <w:top w:val="nil"/>
              <w:left w:val="nil"/>
              <w:bottom w:val="single" w:sz="4" w:space="0" w:color="auto"/>
              <w:right w:val="single" w:sz="4" w:space="0" w:color="auto"/>
            </w:tcBorders>
            <w:shd w:val="clear" w:color="auto" w:fill="auto"/>
            <w:vAlign w:val="bottom"/>
          </w:tcPr>
          <w:p w14:paraId="5DEFC05C" w14:textId="404CB5F1"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SP</w:t>
            </w:r>
          </w:p>
        </w:tc>
        <w:tc>
          <w:tcPr>
            <w:tcW w:w="2111" w:type="dxa"/>
            <w:tcBorders>
              <w:top w:val="nil"/>
              <w:left w:val="nil"/>
              <w:bottom w:val="single" w:sz="4" w:space="0" w:color="auto"/>
              <w:right w:val="single" w:sz="4" w:space="0" w:color="auto"/>
            </w:tcBorders>
            <w:shd w:val="clear" w:color="auto" w:fill="auto"/>
            <w:vAlign w:val="bottom"/>
          </w:tcPr>
          <w:p w14:paraId="51B3650F" w14:textId="59ECBDB5"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BBB</w:t>
            </w:r>
          </w:p>
        </w:tc>
        <w:tc>
          <w:tcPr>
            <w:tcW w:w="1457" w:type="dxa"/>
            <w:tcBorders>
              <w:top w:val="nil"/>
              <w:left w:val="nil"/>
              <w:bottom w:val="single" w:sz="4" w:space="0" w:color="auto"/>
              <w:right w:val="single" w:sz="4" w:space="0" w:color="auto"/>
            </w:tcBorders>
            <w:shd w:val="clear" w:color="auto" w:fill="auto"/>
            <w:vAlign w:val="bottom"/>
          </w:tcPr>
          <w:p w14:paraId="6A38CFE8" w14:textId="6A36BCD1"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2017.03.24</w:t>
            </w:r>
          </w:p>
        </w:tc>
        <w:tc>
          <w:tcPr>
            <w:tcW w:w="1330" w:type="dxa"/>
            <w:tcBorders>
              <w:top w:val="nil"/>
              <w:left w:val="nil"/>
              <w:bottom w:val="single" w:sz="4" w:space="0" w:color="auto"/>
              <w:right w:val="single" w:sz="4" w:space="0" w:color="auto"/>
            </w:tcBorders>
            <w:shd w:val="clear" w:color="auto" w:fill="auto"/>
            <w:vAlign w:val="center"/>
          </w:tcPr>
          <w:p w14:paraId="208CE0DC" w14:textId="4140A7F1"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E36C0A" w:themeColor="accent6" w:themeShade="BF"/>
                <w:sz w:val="22"/>
                <w:lang w:eastAsia="zh-CN"/>
              </w:rPr>
              <w:t>2017.04.20</w:t>
            </w:r>
          </w:p>
        </w:tc>
        <w:tc>
          <w:tcPr>
            <w:tcW w:w="1899" w:type="dxa"/>
            <w:tcBorders>
              <w:top w:val="nil"/>
              <w:left w:val="nil"/>
              <w:bottom w:val="single" w:sz="4" w:space="0" w:color="auto"/>
              <w:right w:val="single" w:sz="4" w:space="0" w:color="auto"/>
            </w:tcBorders>
          </w:tcPr>
          <w:p w14:paraId="6CD1F858" w14:textId="5EE524EF" w:rsidR="007D358E" w:rsidRDefault="007D358E" w:rsidP="006F402D">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r w:rsidR="007D358E" w:rsidRPr="001D784E" w14:paraId="40B71C19" w14:textId="4E31488C" w:rsidTr="007D358E">
        <w:trPr>
          <w:trHeight w:val="300"/>
        </w:trPr>
        <w:tc>
          <w:tcPr>
            <w:tcW w:w="598" w:type="dxa"/>
            <w:tcBorders>
              <w:top w:val="nil"/>
              <w:right w:val="single" w:sz="4" w:space="0" w:color="auto"/>
            </w:tcBorders>
            <w:shd w:val="clear" w:color="auto" w:fill="auto"/>
          </w:tcPr>
          <w:p w14:paraId="45F4DE9A" w14:textId="77777777"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0C9894"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24464F6B"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386173B2"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AAA</w:t>
            </w:r>
          </w:p>
        </w:tc>
        <w:tc>
          <w:tcPr>
            <w:tcW w:w="1457" w:type="dxa"/>
            <w:tcBorders>
              <w:top w:val="nil"/>
              <w:left w:val="nil"/>
              <w:bottom w:val="single" w:sz="4" w:space="0" w:color="auto"/>
              <w:right w:val="single" w:sz="4" w:space="0" w:color="auto"/>
            </w:tcBorders>
            <w:shd w:val="clear" w:color="auto" w:fill="auto"/>
            <w:vAlign w:val="center"/>
            <w:hideMark/>
          </w:tcPr>
          <w:p w14:paraId="0DA03382"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2011.01.01</w:t>
            </w:r>
          </w:p>
        </w:tc>
        <w:tc>
          <w:tcPr>
            <w:tcW w:w="1330" w:type="dxa"/>
            <w:tcBorders>
              <w:top w:val="nil"/>
              <w:left w:val="nil"/>
              <w:bottom w:val="single" w:sz="4" w:space="0" w:color="auto"/>
              <w:right w:val="single" w:sz="4" w:space="0" w:color="auto"/>
            </w:tcBorders>
            <w:shd w:val="clear" w:color="auto" w:fill="auto"/>
            <w:vAlign w:val="center"/>
            <w:hideMark/>
          </w:tcPr>
          <w:p w14:paraId="55E4AC69"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2017.03.01</w:t>
            </w:r>
          </w:p>
        </w:tc>
        <w:tc>
          <w:tcPr>
            <w:tcW w:w="1899" w:type="dxa"/>
            <w:tcBorders>
              <w:top w:val="nil"/>
              <w:left w:val="nil"/>
              <w:bottom w:val="single" w:sz="4" w:space="0" w:color="auto"/>
              <w:right w:val="single" w:sz="4" w:space="0" w:color="auto"/>
            </w:tcBorders>
          </w:tcPr>
          <w:p w14:paraId="53B8F102" w14:textId="17C6D2AC"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1D784E" w14:paraId="73554F59" w14:textId="7902C4DF" w:rsidTr="007D358E">
        <w:trPr>
          <w:trHeight w:val="300"/>
        </w:trPr>
        <w:tc>
          <w:tcPr>
            <w:tcW w:w="598" w:type="dxa"/>
            <w:tcBorders>
              <w:top w:val="nil"/>
              <w:right w:val="single" w:sz="4" w:space="0" w:color="auto"/>
            </w:tcBorders>
            <w:shd w:val="clear" w:color="auto" w:fill="auto"/>
          </w:tcPr>
          <w:p w14:paraId="4BBDD0C2" w14:textId="77777777"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FE8EF9"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7FBFC0E4"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7A57F43E"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57" w:type="dxa"/>
            <w:tcBorders>
              <w:top w:val="nil"/>
              <w:left w:val="nil"/>
              <w:bottom w:val="single" w:sz="4" w:space="0" w:color="auto"/>
              <w:right w:val="single" w:sz="4" w:space="0" w:color="auto"/>
            </w:tcBorders>
            <w:shd w:val="clear" w:color="auto" w:fill="auto"/>
            <w:vAlign w:val="center"/>
            <w:hideMark/>
          </w:tcPr>
          <w:p w14:paraId="1B41F3D3"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2012.01.01</w:t>
            </w:r>
          </w:p>
        </w:tc>
        <w:tc>
          <w:tcPr>
            <w:tcW w:w="1330" w:type="dxa"/>
            <w:tcBorders>
              <w:top w:val="nil"/>
              <w:left w:val="nil"/>
              <w:bottom w:val="single" w:sz="4" w:space="0" w:color="auto"/>
              <w:right w:val="single" w:sz="4" w:space="0" w:color="auto"/>
            </w:tcBorders>
            <w:shd w:val="clear" w:color="auto" w:fill="auto"/>
            <w:vAlign w:val="center"/>
            <w:hideMark/>
          </w:tcPr>
          <w:p w14:paraId="4C339E86"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899" w:type="dxa"/>
            <w:tcBorders>
              <w:top w:val="nil"/>
              <w:left w:val="nil"/>
              <w:bottom w:val="single" w:sz="4" w:space="0" w:color="auto"/>
              <w:right w:val="single" w:sz="4" w:space="0" w:color="auto"/>
            </w:tcBorders>
          </w:tcPr>
          <w:p w14:paraId="7A479578" w14:textId="51EA3328"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41B1CE87" w14:textId="273E238B" w:rsidTr="007D358E">
        <w:trPr>
          <w:trHeight w:val="300"/>
        </w:trPr>
        <w:tc>
          <w:tcPr>
            <w:tcW w:w="598" w:type="dxa"/>
            <w:tcBorders>
              <w:top w:val="nil"/>
              <w:right w:val="single" w:sz="4" w:space="0" w:color="auto"/>
            </w:tcBorders>
            <w:shd w:val="clear" w:color="auto" w:fill="auto"/>
          </w:tcPr>
          <w:p w14:paraId="2AD1ECEA"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3</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7A8FEB"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42F00C14"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0E0C2FB7"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AA</w:t>
            </w:r>
          </w:p>
        </w:tc>
        <w:tc>
          <w:tcPr>
            <w:tcW w:w="1457" w:type="dxa"/>
            <w:tcBorders>
              <w:top w:val="nil"/>
              <w:left w:val="nil"/>
              <w:bottom w:val="single" w:sz="4" w:space="0" w:color="auto"/>
              <w:right w:val="single" w:sz="4" w:space="0" w:color="auto"/>
            </w:tcBorders>
            <w:shd w:val="clear" w:color="auto" w:fill="auto"/>
            <w:vAlign w:val="center"/>
            <w:hideMark/>
          </w:tcPr>
          <w:p w14:paraId="048F27CC"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2015.01.01</w:t>
            </w:r>
          </w:p>
        </w:tc>
        <w:tc>
          <w:tcPr>
            <w:tcW w:w="1330" w:type="dxa"/>
            <w:tcBorders>
              <w:top w:val="nil"/>
              <w:left w:val="nil"/>
              <w:bottom w:val="single" w:sz="4" w:space="0" w:color="auto"/>
              <w:right w:val="single" w:sz="4" w:space="0" w:color="auto"/>
            </w:tcBorders>
            <w:shd w:val="clear" w:color="auto" w:fill="auto"/>
            <w:vAlign w:val="center"/>
            <w:hideMark/>
          </w:tcPr>
          <w:p w14:paraId="02F665F3"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899" w:type="dxa"/>
            <w:tcBorders>
              <w:top w:val="nil"/>
              <w:left w:val="nil"/>
              <w:bottom w:val="single" w:sz="4" w:space="0" w:color="auto"/>
              <w:right w:val="single" w:sz="4" w:space="0" w:color="auto"/>
            </w:tcBorders>
          </w:tcPr>
          <w:p w14:paraId="15E64438" w14:textId="044CFD03" w:rsidR="007D358E" w:rsidRPr="009777C8" w:rsidRDefault="007D358E" w:rsidP="006F402D">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9777C8" w14:paraId="458D51A3" w14:textId="3DD3DF14" w:rsidTr="007D358E">
        <w:trPr>
          <w:trHeight w:val="300"/>
        </w:trPr>
        <w:tc>
          <w:tcPr>
            <w:tcW w:w="598" w:type="dxa"/>
            <w:tcBorders>
              <w:top w:val="nil"/>
              <w:right w:val="single" w:sz="4" w:space="0" w:color="auto"/>
            </w:tcBorders>
            <w:shd w:val="clear" w:color="auto" w:fill="auto"/>
          </w:tcPr>
          <w:p w14:paraId="5D4CF42D"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4</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038BD" w14:textId="77777777" w:rsidR="007D358E" w:rsidRPr="009777C8" w:rsidRDefault="007D358E" w:rsidP="006F402D">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76CD950E" w14:textId="77777777" w:rsidR="007D358E" w:rsidRPr="009777C8" w:rsidRDefault="007D358E" w:rsidP="006F402D">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47DC3797" w14:textId="77777777" w:rsidR="007D358E" w:rsidRPr="009777C8" w:rsidRDefault="007D358E" w:rsidP="006F402D">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BBB+</w:t>
            </w:r>
          </w:p>
        </w:tc>
        <w:tc>
          <w:tcPr>
            <w:tcW w:w="1457" w:type="dxa"/>
            <w:tcBorders>
              <w:top w:val="nil"/>
              <w:left w:val="nil"/>
              <w:bottom w:val="single" w:sz="4" w:space="0" w:color="auto"/>
              <w:right w:val="single" w:sz="4" w:space="0" w:color="auto"/>
            </w:tcBorders>
            <w:shd w:val="clear" w:color="auto" w:fill="auto"/>
            <w:vAlign w:val="center"/>
            <w:hideMark/>
          </w:tcPr>
          <w:p w14:paraId="664D7F49" w14:textId="77777777" w:rsidR="007D358E" w:rsidRPr="009777C8" w:rsidRDefault="007D358E" w:rsidP="006F402D">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2017.04.26</w:t>
            </w:r>
          </w:p>
        </w:tc>
        <w:tc>
          <w:tcPr>
            <w:tcW w:w="1330" w:type="dxa"/>
            <w:tcBorders>
              <w:top w:val="nil"/>
              <w:left w:val="nil"/>
              <w:bottom w:val="single" w:sz="4" w:space="0" w:color="auto"/>
              <w:right w:val="single" w:sz="4" w:space="0" w:color="auto"/>
            </w:tcBorders>
            <w:shd w:val="clear" w:color="auto" w:fill="auto"/>
            <w:vAlign w:val="center"/>
            <w:hideMark/>
          </w:tcPr>
          <w:p w14:paraId="4618EEC8" w14:textId="77777777" w:rsidR="007D358E" w:rsidRPr="009777C8" w:rsidRDefault="007D358E" w:rsidP="006F402D">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2017.04.27</w:t>
            </w:r>
          </w:p>
        </w:tc>
        <w:tc>
          <w:tcPr>
            <w:tcW w:w="1899" w:type="dxa"/>
            <w:tcBorders>
              <w:top w:val="nil"/>
              <w:left w:val="nil"/>
              <w:bottom w:val="single" w:sz="4" w:space="0" w:color="auto"/>
              <w:right w:val="single" w:sz="4" w:space="0" w:color="auto"/>
            </w:tcBorders>
          </w:tcPr>
          <w:p w14:paraId="0421C7BA" w14:textId="18931869" w:rsidR="007D358E" w:rsidRPr="009777C8" w:rsidRDefault="007D358E" w:rsidP="006F402D">
            <w:pPr>
              <w:spacing w:after="0" w:line="240" w:lineRule="auto"/>
              <w:rPr>
                <w:rFonts w:ascii="Calibri" w:eastAsia="Times New Roman" w:hAnsi="Calibri" w:cs="Calibri"/>
                <w:strike/>
                <w:color w:val="00B050"/>
                <w:sz w:val="22"/>
                <w:lang w:eastAsia="zh-CN"/>
              </w:rPr>
            </w:pPr>
            <w:r>
              <w:rPr>
                <w:rFonts w:ascii="Calibri" w:eastAsia="Times New Roman" w:hAnsi="Calibri" w:cs="Calibri"/>
                <w:strike/>
                <w:color w:val="00B050"/>
                <w:sz w:val="22"/>
                <w:lang w:eastAsia="zh-CN"/>
              </w:rPr>
              <w:t>PE3</w:t>
            </w:r>
          </w:p>
        </w:tc>
      </w:tr>
      <w:tr w:rsidR="007D358E" w:rsidRPr="001D784E" w14:paraId="03DEB972" w14:textId="1EF7ECA9" w:rsidTr="007D358E">
        <w:trPr>
          <w:trHeight w:val="300"/>
        </w:trPr>
        <w:tc>
          <w:tcPr>
            <w:tcW w:w="598" w:type="dxa"/>
            <w:tcBorders>
              <w:top w:val="nil"/>
              <w:right w:val="single" w:sz="4" w:space="0" w:color="auto"/>
            </w:tcBorders>
            <w:shd w:val="clear" w:color="auto" w:fill="auto"/>
          </w:tcPr>
          <w:p w14:paraId="5981B208"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5</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7B23F"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599E16D1"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FI</w:t>
            </w:r>
          </w:p>
        </w:tc>
        <w:tc>
          <w:tcPr>
            <w:tcW w:w="2111" w:type="dxa"/>
            <w:tcBorders>
              <w:top w:val="nil"/>
              <w:left w:val="nil"/>
              <w:bottom w:val="single" w:sz="4" w:space="0" w:color="auto"/>
              <w:right w:val="single" w:sz="4" w:space="0" w:color="auto"/>
            </w:tcBorders>
            <w:shd w:val="clear" w:color="auto" w:fill="auto"/>
            <w:vAlign w:val="center"/>
            <w:hideMark/>
          </w:tcPr>
          <w:p w14:paraId="20DE3A67"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57" w:type="dxa"/>
            <w:tcBorders>
              <w:top w:val="nil"/>
              <w:left w:val="nil"/>
              <w:bottom w:val="single" w:sz="4" w:space="0" w:color="auto"/>
              <w:right w:val="single" w:sz="4" w:space="0" w:color="auto"/>
            </w:tcBorders>
            <w:shd w:val="clear" w:color="auto" w:fill="auto"/>
            <w:vAlign w:val="center"/>
            <w:hideMark/>
          </w:tcPr>
          <w:p w14:paraId="0873392B"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2016.01.01</w:t>
            </w:r>
          </w:p>
        </w:tc>
        <w:tc>
          <w:tcPr>
            <w:tcW w:w="1330" w:type="dxa"/>
            <w:tcBorders>
              <w:top w:val="nil"/>
              <w:left w:val="nil"/>
              <w:bottom w:val="single" w:sz="4" w:space="0" w:color="auto"/>
              <w:right w:val="single" w:sz="4" w:space="0" w:color="auto"/>
            </w:tcBorders>
            <w:shd w:val="clear" w:color="auto" w:fill="auto"/>
            <w:vAlign w:val="center"/>
            <w:hideMark/>
          </w:tcPr>
          <w:p w14:paraId="4764DF7E" w14:textId="05B246B7"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1D784E">
              <w:rPr>
                <w:rFonts w:ascii="Calibri" w:eastAsia="Times New Roman" w:hAnsi="Calibri" w:cs="Calibri"/>
                <w:color w:val="000000"/>
                <w:sz w:val="22"/>
                <w:lang w:eastAsia="zh-CN"/>
              </w:rPr>
              <w:t>.01.01</w:t>
            </w:r>
          </w:p>
        </w:tc>
        <w:tc>
          <w:tcPr>
            <w:tcW w:w="1899" w:type="dxa"/>
            <w:tcBorders>
              <w:top w:val="nil"/>
              <w:left w:val="nil"/>
              <w:bottom w:val="single" w:sz="4" w:space="0" w:color="auto"/>
              <w:right w:val="single" w:sz="4" w:space="0" w:color="auto"/>
            </w:tcBorders>
          </w:tcPr>
          <w:p w14:paraId="283ECAD0" w14:textId="5E1C3016" w:rsidR="007D358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23C11FF7" w14:textId="0BF768FB" w:rsidTr="007D358E">
        <w:trPr>
          <w:trHeight w:val="300"/>
        </w:trPr>
        <w:tc>
          <w:tcPr>
            <w:tcW w:w="598" w:type="dxa"/>
            <w:tcBorders>
              <w:top w:val="nil"/>
              <w:right w:val="single" w:sz="4" w:space="0" w:color="auto"/>
            </w:tcBorders>
            <w:shd w:val="clear" w:color="auto" w:fill="auto"/>
          </w:tcPr>
          <w:p w14:paraId="127D07A2"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6</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A94B0"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33" w:type="dxa"/>
            <w:tcBorders>
              <w:top w:val="nil"/>
              <w:left w:val="nil"/>
              <w:bottom w:val="single" w:sz="4" w:space="0" w:color="auto"/>
              <w:right w:val="single" w:sz="4" w:space="0" w:color="auto"/>
            </w:tcBorders>
            <w:shd w:val="clear" w:color="auto" w:fill="auto"/>
            <w:vAlign w:val="center"/>
            <w:hideMark/>
          </w:tcPr>
          <w:p w14:paraId="0246FEAE"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FI</w:t>
            </w:r>
          </w:p>
        </w:tc>
        <w:tc>
          <w:tcPr>
            <w:tcW w:w="2111" w:type="dxa"/>
            <w:tcBorders>
              <w:top w:val="nil"/>
              <w:left w:val="nil"/>
              <w:bottom w:val="single" w:sz="4" w:space="0" w:color="auto"/>
              <w:right w:val="single" w:sz="4" w:space="0" w:color="auto"/>
            </w:tcBorders>
            <w:shd w:val="clear" w:color="auto" w:fill="auto"/>
            <w:vAlign w:val="center"/>
            <w:hideMark/>
          </w:tcPr>
          <w:p w14:paraId="78A50B69"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w:t>
            </w:r>
          </w:p>
        </w:tc>
        <w:tc>
          <w:tcPr>
            <w:tcW w:w="1457" w:type="dxa"/>
            <w:tcBorders>
              <w:top w:val="nil"/>
              <w:left w:val="nil"/>
              <w:bottom w:val="single" w:sz="4" w:space="0" w:color="auto"/>
              <w:right w:val="single" w:sz="4" w:space="0" w:color="auto"/>
            </w:tcBorders>
            <w:shd w:val="clear" w:color="auto" w:fill="auto"/>
            <w:vAlign w:val="center"/>
            <w:hideMark/>
          </w:tcPr>
          <w:p w14:paraId="6EB3AFCF"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2017.03.22</w:t>
            </w:r>
          </w:p>
        </w:tc>
        <w:tc>
          <w:tcPr>
            <w:tcW w:w="1330" w:type="dxa"/>
            <w:tcBorders>
              <w:top w:val="nil"/>
              <w:left w:val="nil"/>
              <w:bottom w:val="single" w:sz="4" w:space="0" w:color="auto"/>
              <w:right w:val="single" w:sz="4" w:space="0" w:color="auto"/>
            </w:tcBorders>
            <w:shd w:val="clear" w:color="auto" w:fill="auto"/>
            <w:vAlign w:val="center"/>
            <w:hideMark/>
          </w:tcPr>
          <w:p w14:paraId="7E6C81EB"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899" w:type="dxa"/>
            <w:tcBorders>
              <w:top w:val="nil"/>
              <w:left w:val="nil"/>
              <w:bottom w:val="single" w:sz="4" w:space="0" w:color="auto"/>
              <w:right w:val="single" w:sz="4" w:space="0" w:color="auto"/>
            </w:tcBorders>
          </w:tcPr>
          <w:p w14:paraId="2D830960" w14:textId="7A6DA1D1" w:rsidR="007D358E" w:rsidRPr="009777C8" w:rsidRDefault="007D358E" w:rsidP="006F402D">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1D784E" w14:paraId="3F03A6EE" w14:textId="170B7774" w:rsidTr="007D358E">
        <w:trPr>
          <w:trHeight w:val="300"/>
        </w:trPr>
        <w:tc>
          <w:tcPr>
            <w:tcW w:w="598" w:type="dxa"/>
            <w:tcBorders>
              <w:top w:val="nil"/>
              <w:right w:val="single" w:sz="4" w:space="0" w:color="auto"/>
            </w:tcBorders>
            <w:shd w:val="clear" w:color="auto" w:fill="auto"/>
          </w:tcPr>
          <w:p w14:paraId="42F4097E"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7</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1CFA8C"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33" w:type="dxa"/>
            <w:tcBorders>
              <w:top w:val="nil"/>
              <w:left w:val="nil"/>
              <w:bottom w:val="single" w:sz="4" w:space="0" w:color="auto"/>
              <w:right w:val="single" w:sz="4" w:space="0" w:color="auto"/>
            </w:tcBorders>
            <w:shd w:val="clear" w:color="auto" w:fill="auto"/>
            <w:vAlign w:val="center"/>
            <w:hideMark/>
          </w:tcPr>
          <w:p w14:paraId="1DC4832F"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16E97001"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w:t>
            </w:r>
          </w:p>
        </w:tc>
        <w:tc>
          <w:tcPr>
            <w:tcW w:w="1457" w:type="dxa"/>
            <w:tcBorders>
              <w:top w:val="nil"/>
              <w:left w:val="nil"/>
              <w:bottom w:val="single" w:sz="4" w:space="0" w:color="auto"/>
              <w:right w:val="single" w:sz="4" w:space="0" w:color="auto"/>
            </w:tcBorders>
            <w:shd w:val="clear" w:color="auto" w:fill="auto"/>
            <w:vAlign w:val="center"/>
            <w:hideMark/>
          </w:tcPr>
          <w:p w14:paraId="147A863F" w14:textId="3D133CEF"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2015</w:t>
            </w:r>
            <w:r w:rsidRPr="001D784E">
              <w:rPr>
                <w:rFonts w:ascii="Calibri" w:eastAsia="Times New Roman" w:hAnsi="Calibri" w:cs="Calibri"/>
                <w:color w:val="000000"/>
                <w:sz w:val="22"/>
                <w:lang w:eastAsia="zh-CN"/>
              </w:rPr>
              <w:t>.04.01</w:t>
            </w:r>
          </w:p>
        </w:tc>
        <w:tc>
          <w:tcPr>
            <w:tcW w:w="1330" w:type="dxa"/>
            <w:tcBorders>
              <w:top w:val="nil"/>
              <w:left w:val="nil"/>
              <w:bottom w:val="single" w:sz="4" w:space="0" w:color="auto"/>
              <w:right w:val="single" w:sz="4" w:space="0" w:color="auto"/>
            </w:tcBorders>
            <w:shd w:val="clear" w:color="auto" w:fill="auto"/>
            <w:vAlign w:val="center"/>
            <w:hideMark/>
          </w:tcPr>
          <w:p w14:paraId="3B7CD4FC"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899" w:type="dxa"/>
            <w:tcBorders>
              <w:top w:val="nil"/>
              <w:left w:val="nil"/>
              <w:bottom w:val="single" w:sz="4" w:space="0" w:color="auto"/>
              <w:right w:val="single" w:sz="4" w:space="0" w:color="auto"/>
            </w:tcBorders>
          </w:tcPr>
          <w:p w14:paraId="2DF24CDF" w14:textId="5AE5C95B"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7D358E" w:rsidRPr="009777C8" w14:paraId="6311F3D6" w14:textId="437BD589" w:rsidTr="007D358E">
        <w:trPr>
          <w:trHeight w:val="300"/>
        </w:trPr>
        <w:tc>
          <w:tcPr>
            <w:tcW w:w="598" w:type="dxa"/>
            <w:tcBorders>
              <w:top w:val="nil"/>
              <w:right w:val="single" w:sz="4" w:space="0" w:color="auto"/>
            </w:tcBorders>
            <w:shd w:val="clear" w:color="auto" w:fill="auto"/>
          </w:tcPr>
          <w:p w14:paraId="0A27DB12" w14:textId="77777777" w:rsidR="007D358E" w:rsidRPr="009777C8" w:rsidRDefault="007D358E" w:rsidP="006F402D">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8</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BF684"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CPTY_3</w:t>
            </w:r>
          </w:p>
        </w:tc>
        <w:tc>
          <w:tcPr>
            <w:tcW w:w="1533" w:type="dxa"/>
            <w:tcBorders>
              <w:top w:val="nil"/>
              <w:left w:val="nil"/>
              <w:bottom w:val="single" w:sz="4" w:space="0" w:color="auto"/>
              <w:right w:val="single" w:sz="4" w:space="0" w:color="auto"/>
            </w:tcBorders>
            <w:shd w:val="clear" w:color="auto" w:fill="auto"/>
            <w:vAlign w:val="center"/>
            <w:hideMark/>
          </w:tcPr>
          <w:p w14:paraId="03FCE98B"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189826D5"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BBB-</w:t>
            </w:r>
          </w:p>
        </w:tc>
        <w:tc>
          <w:tcPr>
            <w:tcW w:w="1457" w:type="dxa"/>
            <w:tcBorders>
              <w:top w:val="nil"/>
              <w:left w:val="nil"/>
              <w:bottom w:val="single" w:sz="4" w:space="0" w:color="auto"/>
              <w:right w:val="single" w:sz="4" w:space="0" w:color="auto"/>
            </w:tcBorders>
            <w:shd w:val="clear" w:color="auto" w:fill="auto"/>
            <w:vAlign w:val="center"/>
            <w:hideMark/>
          </w:tcPr>
          <w:p w14:paraId="201668BC"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2016.01.01</w:t>
            </w:r>
          </w:p>
        </w:tc>
        <w:tc>
          <w:tcPr>
            <w:tcW w:w="1330" w:type="dxa"/>
            <w:tcBorders>
              <w:top w:val="nil"/>
              <w:left w:val="nil"/>
              <w:bottom w:val="single" w:sz="4" w:space="0" w:color="auto"/>
              <w:right w:val="single" w:sz="4" w:space="0" w:color="auto"/>
            </w:tcBorders>
            <w:shd w:val="clear" w:color="auto" w:fill="auto"/>
            <w:vAlign w:val="center"/>
            <w:hideMark/>
          </w:tcPr>
          <w:p w14:paraId="16BCC659" w14:textId="77777777" w:rsidR="007D358E" w:rsidRPr="009777C8" w:rsidRDefault="007D358E" w:rsidP="006F402D">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899" w:type="dxa"/>
            <w:tcBorders>
              <w:top w:val="nil"/>
              <w:left w:val="nil"/>
              <w:bottom w:val="single" w:sz="4" w:space="0" w:color="auto"/>
              <w:right w:val="single" w:sz="4" w:space="0" w:color="auto"/>
            </w:tcBorders>
          </w:tcPr>
          <w:p w14:paraId="00BBD066" w14:textId="3C6AA0C5" w:rsidR="007D358E" w:rsidRPr="009777C8" w:rsidRDefault="007D358E" w:rsidP="006F402D">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7D358E" w:rsidRPr="001D784E" w14:paraId="29D04332" w14:textId="4036948C" w:rsidTr="007D358E">
        <w:trPr>
          <w:trHeight w:val="300"/>
        </w:trPr>
        <w:tc>
          <w:tcPr>
            <w:tcW w:w="598" w:type="dxa"/>
            <w:tcBorders>
              <w:top w:val="nil"/>
              <w:right w:val="single" w:sz="4" w:space="0" w:color="auto"/>
            </w:tcBorders>
            <w:shd w:val="clear" w:color="auto" w:fill="auto"/>
          </w:tcPr>
          <w:p w14:paraId="11E4C85E" w14:textId="35AEA26B" w:rsidR="007D358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8.5</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bottom"/>
          </w:tcPr>
          <w:p w14:paraId="10E77260" w14:textId="1CB02D3D"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CPTY_3</w:t>
            </w:r>
          </w:p>
        </w:tc>
        <w:tc>
          <w:tcPr>
            <w:tcW w:w="1533" w:type="dxa"/>
            <w:tcBorders>
              <w:top w:val="nil"/>
              <w:left w:val="nil"/>
              <w:bottom w:val="single" w:sz="4" w:space="0" w:color="auto"/>
              <w:right w:val="single" w:sz="4" w:space="0" w:color="auto"/>
            </w:tcBorders>
            <w:shd w:val="clear" w:color="auto" w:fill="auto"/>
            <w:vAlign w:val="bottom"/>
          </w:tcPr>
          <w:p w14:paraId="1A1B9782" w14:textId="2DC44E02" w:rsidR="007D358E" w:rsidRPr="001D784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SP</w:t>
            </w:r>
          </w:p>
        </w:tc>
        <w:tc>
          <w:tcPr>
            <w:tcW w:w="2111" w:type="dxa"/>
            <w:tcBorders>
              <w:top w:val="nil"/>
              <w:left w:val="nil"/>
              <w:bottom w:val="single" w:sz="4" w:space="0" w:color="auto"/>
              <w:right w:val="single" w:sz="4" w:space="0" w:color="auto"/>
            </w:tcBorders>
            <w:shd w:val="clear" w:color="auto" w:fill="auto"/>
            <w:vAlign w:val="bottom"/>
          </w:tcPr>
          <w:p w14:paraId="2F900668" w14:textId="5EF17C30" w:rsidR="007D358E" w:rsidRPr="001D784E" w:rsidRDefault="007D358E" w:rsidP="006F402D">
            <w:pPr>
              <w:spacing w:after="0" w:line="240" w:lineRule="auto"/>
              <w:rPr>
                <w:rFonts w:ascii="Calibri" w:eastAsia="Times New Roman" w:hAnsi="Calibri" w:cs="Calibri"/>
                <w:color w:val="000000"/>
                <w:sz w:val="22"/>
                <w:lang w:eastAsia="zh-CN"/>
              </w:rPr>
            </w:pPr>
            <w:r w:rsidRPr="006F402D">
              <w:rPr>
                <w:rFonts w:ascii="Calibri" w:eastAsia="Times New Roman" w:hAnsi="Calibri" w:cs="Calibri"/>
                <w:color w:val="E36C0A" w:themeColor="accent6" w:themeShade="BF"/>
                <w:sz w:val="22"/>
                <w:lang w:eastAsia="zh-CN"/>
              </w:rPr>
              <w:t>BBB</w:t>
            </w:r>
          </w:p>
        </w:tc>
        <w:tc>
          <w:tcPr>
            <w:tcW w:w="1457" w:type="dxa"/>
            <w:tcBorders>
              <w:top w:val="nil"/>
              <w:left w:val="nil"/>
              <w:bottom w:val="single" w:sz="4" w:space="0" w:color="auto"/>
              <w:right w:val="single" w:sz="4" w:space="0" w:color="auto"/>
            </w:tcBorders>
            <w:shd w:val="clear" w:color="auto" w:fill="auto"/>
            <w:vAlign w:val="bottom"/>
          </w:tcPr>
          <w:p w14:paraId="435295C1" w14:textId="713638FE" w:rsidR="007D358E" w:rsidRDefault="007D358E" w:rsidP="006F402D">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2017.03.20</w:t>
            </w:r>
          </w:p>
        </w:tc>
        <w:tc>
          <w:tcPr>
            <w:tcW w:w="1330" w:type="dxa"/>
            <w:tcBorders>
              <w:top w:val="nil"/>
              <w:left w:val="nil"/>
              <w:bottom w:val="single" w:sz="4" w:space="0" w:color="auto"/>
              <w:right w:val="single" w:sz="4" w:space="0" w:color="auto"/>
            </w:tcBorders>
            <w:shd w:val="clear" w:color="auto" w:fill="auto"/>
            <w:vAlign w:val="center"/>
          </w:tcPr>
          <w:p w14:paraId="5247DC03" w14:textId="2BF574B6"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E36C0A" w:themeColor="accent6" w:themeShade="BF"/>
                <w:sz w:val="22"/>
                <w:lang w:eastAsia="zh-CN"/>
              </w:rPr>
              <w:t>2017.04</w:t>
            </w:r>
            <w:r w:rsidRPr="009777C8">
              <w:rPr>
                <w:rFonts w:ascii="Calibri" w:eastAsia="Times New Roman" w:hAnsi="Calibri" w:cs="Calibri"/>
                <w:color w:val="E36C0A" w:themeColor="accent6" w:themeShade="BF"/>
                <w:sz w:val="22"/>
                <w:lang w:eastAsia="zh-CN"/>
              </w:rPr>
              <w:t>.20</w:t>
            </w:r>
          </w:p>
        </w:tc>
        <w:tc>
          <w:tcPr>
            <w:tcW w:w="1899" w:type="dxa"/>
            <w:tcBorders>
              <w:top w:val="nil"/>
              <w:left w:val="nil"/>
              <w:bottom w:val="single" w:sz="4" w:space="0" w:color="auto"/>
              <w:right w:val="single" w:sz="4" w:space="0" w:color="auto"/>
            </w:tcBorders>
          </w:tcPr>
          <w:p w14:paraId="08EDA13F" w14:textId="61A670F1" w:rsidR="007D358E" w:rsidRDefault="007D358E" w:rsidP="006F402D">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r w:rsidR="007D358E" w:rsidRPr="001D784E" w14:paraId="0D6FE5AB" w14:textId="1F4F996C" w:rsidTr="007D358E">
        <w:trPr>
          <w:trHeight w:val="300"/>
        </w:trPr>
        <w:tc>
          <w:tcPr>
            <w:tcW w:w="598" w:type="dxa"/>
            <w:tcBorders>
              <w:top w:val="nil"/>
              <w:right w:val="single" w:sz="4" w:space="0" w:color="auto"/>
            </w:tcBorders>
            <w:shd w:val="clear" w:color="auto" w:fill="auto"/>
          </w:tcPr>
          <w:p w14:paraId="42C438BA" w14:textId="77777777"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9</w:t>
            </w:r>
          </w:p>
        </w:tc>
        <w:tc>
          <w:tcPr>
            <w:tcW w:w="1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10531"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33" w:type="dxa"/>
            <w:tcBorders>
              <w:top w:val="nil"/>
              <w:left w:val="nil"/>
              <w:bottom w:val="single" w:sz="4" w:space="0" w:color="auto"/>
              <w:right w:val="single" w:sz="4" w:space="0" w:color="auto"/>
            </w:tcBorders>
            <w:shd w:val="clear" w:color="auto" w:fill="auto"/>
            <w:vAlign w:val="center"/>
            <w:hideMark/>
          </w:tcPr>
          <w:p w14:paraId="13F12FE6"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111" w:type="dxa"/>
            <w:tcBorders>
              <w:top w:val="nil"/>
              <w:left w:val="nil"/>
              <w:bottom w:val="single" w:sz="4" w:space="0" w:color="auto"/>
              <w:right w:val="single" w:sz="4" w:space="0" w:color="auto"/>
            </w:tcBorders>
            <w:shd w:val="clear" w:color="auto" w:fill="auto"/>
            <w:vAlign w:val="center"/>
            <w:hideMark/>
          </w:tcPr>
          <w:p w14:paraId="26C75137"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57" w:type="dxa"/>
            <w:tcBorders>
              <w:top w:val="nil"/>
              <w:left w:val="nil"/>
              <w:bottom w:val="single" w:sz="4" w:space="0" w:color="auto"/>
              <w:right w:val="single" w:sz="4" w:space="0" w:color="auto"/>
            </w:tcBorders>
            <w:shd w:val="clear" w:color="auto" w:fill="auto"/>
            <w:vAlign w:val="center"/>
            <w:hideMark/>
          </w:tcPr>
          <w:p w14:paraId="47836978" w14:textId="77777777"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2017.04.25</w:t>
            </w:r>
          </w:p>
        </w:tc>
        <w:tc>
          <w:tcPr>
            <w:tcW w:w="1330" w:type="dxa"/>
            <w:tcBorders>
              <w:top w:val="nil"/>
              <w:left w:val="nil"/>
              <w:bottom w:val="single" w:sz="4" w:space="0" w:color="auto"/>
              <w:right w:val="single" w:sz="4" w:space="0" w:color="auto"/>
            </w:tcBorders>
            <w:shd w:val="clear" w:color="auto" w:fill="auto"/>
            <w:vAlign w:val="center"/>
            <w:hideMark/>
          </w:tcPr>
          <w:p w14:paraId="17720D2B" w14:textId="77777777" w:rsidR="007D358E" w:rsidRPr="001D784E" w:rsidRDefault="007D358E" w:rsidP="006F402D">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2017.04.27</w:t>
            </w:r>
          </w:p>
        </w:tc>
        <w:tc>
          <w:tcPr>
            <w:tcW w:w="1899" w:type="dxa"/>
            <w:tcBorders>
              <w:top w:val="nil"/>
              <w:left w:val="nil"/>
              <w:bottom w:val="single" w:sz="4" w:space="0" w:color="auto"/>
              <w:right w:val="single" w:sz="4" w:space="0" w:color="auto"/>
            </w:tcBorders>
          </w:tcPr>
          <w:p w14:paraId="4BBD8C2A" w14:textId="4947C36A" w:rsidR="007D358E" w:rsidRPr="001D784E" w:rsidRDefault="007D358E" w:rsidP="006F402D">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bl>
    <w:p w14:paraId="719EA074" w14:textId="77777777" w:rsidR="009777C8" w:rsidRDefault="009777C8" w:rsidP="009E527B">
      <w:pPr>
        <w:pStyle w:val="BodyText"/>
        <w:spacing w:after="0"/>
        <w:rPr>
          <w:rFonts w:asciiTheme="minorBidi" w:hAnsiTheme="minorBidi" w:cstheme="minorBidi"/>
        </w:rPr>
      </w:pPr>
    </w:p>
    <w:p w14:paraId="0254E4EB" w14:textId="0F35B2D3" w:rsidR="009777C8" w:rsidRDefault="006F402D" w:rsidP="009E527B">
      <w:pPr>
        <w:pStyle w:val="BodyText"/>
        <w:spacing w:after="0"/>
        <w:rPr>
          <w:rFonts w:asciiTheme="minorBidi" w:hAnsiTheme="minorBidi" w:cstheme="minorBidi"/>
        </w:rPr>
      </w:pPr>
      <w:r>
        <w:rPr>
          <w:rFonts w:asciiTheme="minorBidi" w:hAnsiTheme="minorBidi" w:cstheme="minorBidi"/>
        </w:rPr>
        <w:t>Step 4. After insert, check the insert row and see if there is any later –dated rating that have identical rating and to remove that record. In the example, row 9 is deleted.</w:t>
      </w:r>
    </w:p>
    <w:p w14:paraId="028B41A3" w14:textId="77777777" w:rsidR="006F402D" w:rsidRDefault="006F402D" w:rsidP="009E527B">
      <w:pPr>
        <w:pStyle w:val="BodyText"/>
        <w:spacing w:after="0"/>
        <w:rPr>
          <w:rFonts w:asciiTheme="minorBidi" w:hAnsiTheme="minorBidi" w:cstheme="minorBidi"/>
        </w:rPr>
      </w:pPr>
    </w:p>
    <w:p w14:paraId="1BA3AC01" w14:textId="33B73459" w:rsidR="007D358E" w:rsidRDefault="007D358E" w:rsidP="009E527B">
      <w:pPr>
        <w:pStyle w:val="BodyText"/>
        <w:spacing w:after="0"/>
        <w:rPr>
          <w:rFonts w:asciiTheme="minorBidi" w:hAnsiTheme="minorBidi" w:cstheme="minorBidi"/>
        </w:rPr>
      </w:pPr>
      <w:r w:rsidRPr="007D358E">
        <w:rPr>
          <w:rFonts w:asciiTheme="minorBidi" w:hAnsiTheme="minorBidi" w:cstheme="minorBidi"/>
          <w:b/>
          <w:u w:val="single"/>
        </w:rPr>
        <w:t>BEA_ICR_HIST</w:t>
      </w:r>
    </w:p>
    <w:tbl>
      <w:tblPr>
        <w:tblW w:w="10350" w:type="dxa"/>
        <w:tblInd w:w="-360" w:type="dxa"/>
        <w:tblLook w:val="04A0" w:firstRow="1" w:lastRow="0" w:firstColumn="1" w:lastColumn="0" w:noHBand="0" w:noVBand="1"/>
      </w:tblPr>
      <w:tblGrid>
        <w:gridCol w:w="609"/>
        <w:gridCol w:w="1458"/>
        <w:gridCol w:w="1572"/>
        <w:gridCol w:w="2167"/>
        <w:gridCol w:w="1494"/>
        <w:gridCol w:w="1363"/>
        <w:gridCol w:w="1788"/>
      </w:tblGrid>
      <w:tr w:rsidR="00861CC4" w:rsidRPr="001D784E" w14:paraId="4B153505" w14:textId="26225120" w:rsidTr="00861CC4">
        <w:trPr>
          <w:trHeight w:val="300"/>
        </w:trPr>
        <w:tc>
          <w:tcPr>
            <w:tcW w:w="595" w:type="dxa"/>
            <w:tcBorders>
              <w:right w:val="single" w:sz="4" w:space="0" w:color="auto"/>
            </w:tcBorders>
            <w:shd w:val="clear" w:color="auto" w:fill="auto"/>
          </w:tcPr>
          <w:p w14:paraId="7953C3B8" w14:textId="77777777" w:rsidR="00861CC4" w:rsidRPr="001D784E" w:rsidRDefault="00861CC4" w:rsidP="000B304E">
            <w:pPr>
              <w:spacing w:after="0" w:line="240" w:lineRule="auto"/>
              <w:rPr>
                <w:rFonts w:ascii="Calibri" w:eastAsia="Times New Roman" w:hAnsi="Calibri" w:cs="Calibri"/>
                <w:color w:val="FFFFFF"/>
                <w:sz w:val="22"/>
                <w:lang w:eastAsia="zh-CN"/>
              </w:rPr>
            </w:pPr>
            <w:r w:rsidRPr="009777C8">
              <w:rPr>
                <w:rFonts w:ascii="Calibri" w:eastAsia="Times New Roman" w:hAnsi="Calibri" w:cs="Calibri"/>
                <w:color w:val="000000" w:themeColor="text1"/>
                <w:sz w:val="22"/>
                <w:lang w:eastAsia="zh-CN"/>
              </w:rPr>
              <w:t>Row</w:t>
            </w:r>
          </w:p>
        </w:tc>
        <w:tc>
          <w:tcPr>
            <w:tcW w:w="141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1D886A20" w14:textId="5C481602" w:rsidR="00861CC4" w:rsidRPr="001D784E" w:rsidRDefault="00861CC4"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519" w:type="dxa"/>
            <w:tcBorders>
              <w:top w:val="single" w:sz="4" w:space="0" w:color="auto"/>
              <w:left w:val="nil"/>
              <w:bottom w:val="single" w:sz="4" w:space="0" w:color="auto"/>
              <w:right w:val="single" w:sz="4" w:space="0" w:color="auto"/>
            </w:tcBorders>
            <w:shd w:val="clear" w:color="000000" w:fill="00B0F0"/>
            <w:vAlign w:val="center"/>
            <w:hideMark/>
          </w:tcPr>
          <w:p w14:paraId="155BFFE8" w14:textId="77777777" w:rsidR="00861CC4" w:rsidRPr="001D784E" w:rsidRDefault="00861CC4"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AGENCY_CODE</w:t>
            </w:r>
          </w:p>
        </w:tc>
        <w:tc>
          <w:tcPr>
            <w:tcW w:w="2091" w:type="dxa"/>
            <w:tcBorders>
              <w:top w:val="single" w:sz="4" w:space="0" w:color="auto"/>
              <w:left w:val="nil"/>
              <w:bottom w:val="single" w:sz="4" w:space="0" w:color="auto"/>
              <w:right w:val="single" w:sz="4" w:space="0" w:color="auto"/>
            </w:tcBorders>
            <w:shd w:val="clear" w:color="000000" w:fill="00B0F0"/>
            <w:vAlign w:val="center"/>
            <w:hideMark/>
          </w:tcPr>
          <w:p w14:paraId="05751631" w14:textId="77777777" w:rsidR="00861CC4" w:rsidRPr="001D784E" w:rsidRDefault="00861CC4"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LONG_TERM_RATING</w:t>
            </w:r>
          </w:p>
        </w:tc>
        <w:tc>
          <w:tcPr>
            <w:tcW w:w="1444" w:type="dxa"/>
            <w:tcBorders>
              <w:top w:val="single" w:sz="4" w:space="0" w:color="auto"/>
              <w:left w:val="nil"/>
              <w:bottom w:val="single" w:sz="4" w:space="0" w:color="auto"/>
              <w:right w:val="single" w:sz="4" w:space="0" w:color="auto"/>
            </w:tcBorders>
            <w:shd w:val="clear" w:color="000000" w:fill="00B0F0"/>
            <w:vAlign w:val="center"/>
            <w:hideMark/>
          </w:tcPr>
          <w:p w14:paraId="77E0FE09" w14:textId="77777777" w:rsidR="00861CC4" w:rsidRPr="001D784E" w:rsidRDefault="00861CC4"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RATING_DATE</w:t>
            </w:r>
          </w:p>
        </w:tc>
        <w:tc>
          <w:tcPr>
            <w:tcW w:w="1318" w:type="dxa"/>
            <w:tcBorders>
              <w:top w:val="single" w:sz="4" w:space="0" w:color="auto"/>
              <w:left w:val="nil"/>
              <w:bottom w:val="single" w:sz="4" w:space="0" w:color="auto"/>
              <w:right w:val="single" w:sz="4" w:space="0" w:color="auto"/>
            </w:tcBorders>
            <w:shd w:val="clear" w:color="000000" w:fill="00B0F0"/>
            <w:vAlign w:val="center"/>
            <w:hideMark/>
          </w:tcPr>
          <w:p w14:paraId="0D7E8DDE" w14:textId="77777777" w:rsidR="00861CC4" w:rsidRPr="001D784E" w:rsidRDefault="00861CC4" w:rsidP="000B304E">
            <w:pPr>
              <w:spacing w:after="0" w:line="240" w:lineRule="auto"/>
              <w:rPr>
                <w:rFonts w:ascii="Calibri" w:eastAsia="Times New Roman" w:hAnsi="Calibri" w:cs="Calibri"/>
                <w:color w:val="FFFFFF"/>
                <w:sz w:val="22"/>
                <w:lang w:eastAsia="zh-CN"/>
              </w:rPr>
            </w:pPr>
            <w:r w:rsidRPr="001D784E">
              <w:rPr>
                <w:rFonts w:ascii="Calibri" w:eastAsia="Times New Roman" w:hAnsi="Calibri" w:cs="Calibri"/>
                <w:color w:val="FFFFFF"/>
                <w:sz w:val="22"/>
                <w:lang w:eastAsia="zh-CN"/>
              </w:rPr>
              <w:t>INPUT_DATE</w:t>
            </w:r>
          </w:p>
        </w:tc>
        <w:tc>
          <w:tcPr>
            <w:tcW w:w="1973" w:type="dxa"/>
            <w:tcBorders>
              <w:top w:val="single" w:sz="4" w:space="0" w:color="auto"/>
              <w:left w:val="nil"/>
              <w:bottom w:val="single" w:sz="4" w:space="0" w:color="auto"/>
              <w:right w:val="single" w:sz="4" w:space="0" w:color="auto"/>
            </w:tcBorders>
            <w:shd w:val="clear" w:color="000000" w:fill="00B0F0"/>
          </w:tcPr>
          <w:p w14:paraId="0D8F002F" w14:textId="2F4C18D3" w:rsidR="00861CC4" w:rsidRPr="001D784E" w:rsidRDefault="00861CC4"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861CC4" w:rsidRPr="001D784E" w14:paraId="7C0542AA" w14:textId="4206D075" w:rsidTr="00861CC4">
        <w:trPr>
          <w:trHeight w:val="300"/>
        </w:trPr>
        <w:tc>
          <w:tcPr>
            <w:tcW w:w="595" w:type="dxa"/>
            <w:tcBorders>
              <w:top w:val="nil"/>
              <w:right w:val="single" w:sz="4" w:space="0" w:color="auto"/>
            </w:tcBorders>
            <w:shd w:val="clear" w:color="auto" w:fill="auto"/>
          </w:tcPr>
          <w:p w14:paraId="079FE393" w14:textId="77777777" w:rsidR="00861CC4"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0</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1BEA4151"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CPTY_1</w:t>
            </w:r>
          </w:p>
        </w:tc>
        <w:tc>
          <w:tcPr>
            <w:tcW w:w="1519" w:type="dxa"/>
            <w:tcBorders>
              <w:top w:val="nil"/>
              <w:left w:val="nil"/>
              <w:bottom w:val="single" w:sz="4" w:space="0" w:color="auto"/>
              <w:right w:val="single" w:sz="4" w:space="0" w:color="auto"/>
            </w:tcBorders>
            <w:shd w:val="clear" w:color="auto" w:fill="auto"/>
            <w:vAlign w:val="bottom"/>
          </w:tcPr>
          <w:p w14:paraId="04D87BC6"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SP</w:t>
            </w:r>
          </w:p>
        </w:tc>
        <w:tc>
          <w:tcPr>
            <w:tcW w:w="2091" w:type="dxa"/>
            <w:tcBorders>
              <w:top w:val="nil"/>
              <w:left w:val="nil"/>
              <w:bottom w:val="single" w:sz="4" w:space="0" w:color="auto"/>
              <w:right w:val="single" w:sz="4" w:space="0" w:color="auto"/>
            </w:tcBorders>
            <w:shd w:val="clear" w:color="auto" w:fill="auto"/>
            <w:vAlign w:val="bottom"/>
          </w:tcPr>
          <w:p w14:paraId="00110904"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BBB</w:t>
            </w:r>
          </w:p>
        </w:tc>
        <w:tc>
          <w:tcPr>
            <w:tcW w:w="1444" w:type="dxa"/>
            <w:tcBorders>
              <w:top w:val="nil"/>
              <w:left w:val="nil"/>
              <w:bottom w:val="single" w:sz="4" w:space="0" w:color="auto"/>
              <w:right w:val="single" w:sz="4" w:space="0" w:color="auto"/>
            </w:tcBorders>
            <w:shd w:val="clear" w:color="auto" w:fill="auto"/>
            <w:vAlign w:val="bottom"/>
          </w:tcPr>
          <w:p w14:paraId="289386C4"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2017.03.24</w:t>
            </w:r>
          </w:p>
        </w:tc>
        <w:tc>
          <w:tcPr>
            <w:tcW w:w="1318" w:type="dxa"/>
            <w:tcBorders>
              <w:top w:val="nil"/>
              <w:left w:val="nil"/>
              <w:bottom w:val="single" w:sz="4" w:space="0" w:color="auto"/>
              <w:right w:val="single" w:sz="4" w:space="0" w:color="auto"/>
            </w:tcBorders>
            <w:shd w:val="clear" w:color="auto" w:fill="auto"/>
            <w:vAlign w:val="center"/>
          </w:tcPr>
          <w:p w14:paraId="3EA5DC67" w14:textId="77777777"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E36C0A" w:themeColor="accent6" w:themeShade="BF"/>
                <w:sz w:val="22"/>
                <w:lang w:eastAsia="zh-CN"/>
              </w:rPr>
              <w:t>2017.04.20</w:t>
            </w:r>
          </w:p>
        </w:tc>
        <w:tc>
          <w:tcPr>
            <w:tcW w:w="1973" w:type="dxa"/>
            <w:tcBorders>
              <w:top w:val="nil"/>
              <w:left w:val="nil"/>
              <w:bottom w:val="single" w:sz="4" w:space="0" w:color="auto"/>
              <w:right w:val="single" w:sz="4" w:space="0" w:color="auto"/>
            </w:tcBorders>
          </w:tcPr>
          <w:p w14:paraId="1A77F9FD" w14:textId="657BA59D" w:rsidR="00861CC4" w:rsidRDefault="00861CC4" w:rsidP="000B304E">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r w:rsidR="00861CC4" w:rsidRPr="001D784E" w14:paraId="1FCA0454" w14:textId="07BE1E74" w:rsidTr="00861CC4">
        <w:trPr>
          <w:trHeight w:val="300"/>
        </w:trPr>
        <w:tc>
          <w:tcPr>
            <w:tcW w:w="595" w:type="dxa"/>
            <w:tcBorders>
              <w:top w:val="nil"/>
              <w:right w:val="single" w:sz="4" w:space="0" w:color="auto"/>
            </w:tcBorders>
            <w:shd w:val="clear" w:color="auto" w:fill="auto"/>
          </w:tcPr>
          <w:p w14:paraId="70DB7F7F" w14:textId="77777777"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B72233"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1FA7CA22"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03023865"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AAA</w:t>
            </w:r>
          </w:p>
        </w:tc>
        <w:tc>
          <w:tcPr>
            <w:tcW w:w="1444" w:type="dxa"/>
            <w:tcBorders>
              <w:top w:val="nil"/>
              <w:left w:val="nil"/>
              <w:bottom w:val="single" w:sz="4" w:space="0" w:color="auto"/>
              <w:right w:val="single" w:sz="4" w:space="0" w:color="auto"/>
            </w:tcBorders>
            <w:shd w:val="clear" w:color="auto" w:fill="auto"/>
            <w:vAlign w:val="center"/>
            <w:hideMark/>
          </w:tcPr>
          <w:p w14:paraId="073A3D75"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2011.01.01</w:t>
            </w:r>
          </w:p>
        </w:tc>
        <w:tc>
          <w:tcPr>
            <w:tcW w:w="1318" w:type="dxa"/>
            <w:tcBorders>
              <w:top w:val="nil"/>
              <w:left w:val="nil"/>
              <w:bottom w:val="single" w:sz="4" w:space="0" w:color="auto"/>
              <w:right w:val="single" w:sz="4" w:space="0" w:color="auto"/>
            </w:tcBorders>
            <w:shd w:val="clear" w:color="auto" w:fill="auto"/>
            <w:vAlign w:val="center"/>
            <w:hideMark/>
          </w:tcPr>
          <w:p w14:paraId="60545EE9"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2017.03.01</w:t>
            </w:r>
          </w:p>
        </w:tc>
        <w:tc>
          <w:tcPr>
            <w:tcW w:w="1973" w:type="dxa"/>
            <w:tcBorders>
              <w:top w:val="nil"/>
              <w:left w:val="nil"/>
              <w:bottom w:val="single" w:sz="4" w:space="0" w:color="auto"/>
              <w:right w:val="single" w:sz="4" w:space="0" w:color="auto"/>
            </w:tcBorders>
          </w:tcPr>
          <w:p w14:paraId="23A2FCD1" w14:textId="76599053"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861CC4" w:rsidRPr="001D784E" w14:paraId="1F72FA61" w14:textId="3EC9AC00" w:rsidTr="00861CC4">
        <w:trPr>
          <w:trHeight w:val="300"/>
        </w:trPr>
        <w:tc>
          <w:tcPr>
            <w:tcW w:w="595" w:type="dxa"/>
            <w:tcBorders>
              <w:top w:val="nil"/>
              <w:right w:val="single" w:sz="4" w:space="0" w:color="auto"/>
            </w:tcBorders>
            <w:shd w:val="clear" w:color="auto" w:fill="auto"/>
          </w:tcPr>
          <w:p w14:paraId="2414C017" w14:textId="77777777"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1A0753"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4097D43E"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1BB6273E"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44" w:type="dxa"/>
            <w:tcBorders>
              <w:top w:val="nil"/>
              <w:left w:val="nil"/>
              <w:bottom w:val="single" w:sz="4" w:space="0" w:color="auto"/>
              <w:right w:val="single" w:sz="4" w:space="0" w:color="auto"/>
            </w:tcBorders>
            <w:shd w:val="clear" w:color="auto" w:fill="auto"/>
            <w:vAlign w:val="center"/>
            <w:hideMark/>
          </w:tcPr>
          <w:p w14:paraId="360C2B66"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2012.01.01</w:t>
            </w:r>
          </w:p>
        </w:tc>
        <w:tc>
          <w:tcPr>
            <w:tcW w:w="1318" w:type="dxa"/>
            <w:tcBorders>
              <w:top w:val="nil"/>
              <w:left w:val="nil"/>
              <w:bottom w:val="single" w:sz="4" w:space="0" w:color="auto"/>
              <w:right w:val="single" w:sz="4" w:space="0" w:color="auto"/>
            </w:tcBorders>
            <w:shd w:val="clear" w:color="auto" w:fill="auto"/>
            <w:vAlign w:val="center"/>
            <w:hideMark/>
          </w:tcPr>
          <w:p w14:paraId="0BE9B289"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973" w:type="dxa"/>
            <w:tcBorders>
              <w:top w:val="nil"/>
              <w:left w:val="nil"/>
              <w:bottom w:val="single" w:sz="4" w:space="0" w:color="auto"/>
              <w:right w:val="single" w:sz="4" w:space="0" w:color="auto"/>
            </w:tcBorders>
          </w:tcPr>
          <w:p w14:paraId="59D8602E" w14:textId="6502A8AD"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861CC4" w:rsidRPr="009777C8" w14:paraId="48DFE8F7" w14:textId="5CEE98EE" w:rsidTr="00861CC4">
        <w:trPr>
          <w:trHeight w:val="300"/>
        </w:trPr>
        <w:tc>
          <w:tcPr>
            <w:tcW w:w="595" w:type="dxa"/>
            <w:tcBorders>
              <w:top w:val="nil"/>
              <w:right w:val="single" w:sz="4" w:space="0" w:color="auto"/>
            </w:tcBorders>
            <w:shd w:val="clear" w:color="auto" w:fill="auto"/>
          </w:tcPr>
          <w:p w14:paraId="18FC0F17"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3</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BB382"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3F824703"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03EB0E31"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AA</w:t>
            </w:r>
          </w:p>
        </w:tc>
        <w:tc>
          <w:tcPr>
            <w:tcW w:w="1444" w:type="dxa"/>
            <w:tcBorders>
              <w:top w:val="nil"/>
              <w:left w:val="nil"/>
              <w:bottom w:val="single" w:sz="4" w:space="0" w:color="auto"/>
              <w:right w:val="single" w:sz="4" w:space="0" w:color="auto"/>
            </w:tcBorders>
            <w:shd w:val="clear" w:color="auto" w:fill="auto"/>
            <w:vAlign w:val="center"/>
            <w:hideMark/>
          </w:tcPr>
          <w:p w14:paraId="6B8C27F1"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2015.01.01</w:t>
            </w:r>
          </w:p>
        </w:tc>
        <w:tc>
          <w:tcPr>
            <w:tcW w:w="1318" w:type="dxa"/>
            <w:tcBorders>
              <w:top w:val="nil"/>
              <w:left w:val="nil"/>
              <w:bottom w:val="single" w:sz="4" w:space="0" w:color="auto"/>
              <w:right w:val="single" w:sz="4" w:space="0" w:color="auto"/>
            </w:tcBorders>
            <w:shd w:val="clear" w:color="auto" w:fill="auto"/>
            <w:vAlign w:val="center"/>
            <w:hideMark/>
          </w:tcPr>
          <w:p w14:paraId="7AE546F4"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73" w:type="dxa"/>
            <w:tcBorders>
              <w:top w:val="nil"/>
              <w:left w:val="nil"/>
              <w:bottom w:val="single" w:sz="4" w:space="0" w:color="auto"/>
              <w:right w:val="single" w:sz="4" w:space="0" w:color="auto"/>
            </w:tcBorders>
          </w:tcPr>
          <w:p w14:paraId="486DC298" w14:textId="320DDDAC" w:rsidR="00861CC4" w:rsidRPr="009777C8" w:rsidRDefault="00861CC4"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861CC4" w:rsidRPr="009777C8" w14:paraId="58748FEF" w14:textId="35CF1CC8" w:rsidTr="00861CC4">
        <w:trPr>
          <w:trHeight w:val="300"/>
        </w:trPr>
        <w:tc>
          <w:tcPr>
            <w:tcW w:w="595" w:type="dxa"/>
            <w:tcBorders>
              <w:top w:val="nil"/>
              <w:right w:val="single" w:sz="4" w:space="0" w:color="auto"/>
            </w:tcBorders>
            <w:shd w:val="clear" w:color="auto" w:fill="auto"/>
          </w:tcPr>
          <w:p w14:paraId="50F91BFA"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4</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33443" w14:textId="77777777" w:rsidR="00861CC4" w:rsidRPr="009777C8" w:rsidRDefault="00861CC4"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18E8E481" w14:textId="77777777" w:rsidR="00861CC4" w:rsidRPr="009777C8" w:rsidRDefault="00861CC4"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3992ED93" w14:textId="77777777" w:rsidR="00861CC4" w:rsidRPr="009777C8" w:rsidRDefault="00861CC4"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BBB+</w:t>
            </w:r>
          </w:p>
        </w:tc>
        <w:tc>
          <w:tcPr>
            <w:tcW w:w="1444" w:type="dxa"/>
            <w:tcBorders>
              <w:top w:val="nil"/>
              <w:left w:val="nil"/>
              <w:bottom w:val="single" w:sz="4" w:space="0" w:color="auto"/>
              <w:right w:val="single" w:sz="4" w:space="0" w:color="auto"/>
            </w:tcBorders>
            <w:shd w:val="clear" w:color="auto" w:fill="auto"/>
            <w:vAlign w:val="center"/>
            <w:hideMark/>
          </w:tcPr>
          <w:p w14:paraId="54B0E988" w14:textId="77777777" w:rsidR="00861CC4" w:rsidRPr="009777C8" w:rsidRDefault="00861CC4"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2017.04.26</w:t>
            </w:r>
          </w:p>
        </w:tc>
        <w:tc>
          <w:tcPr>
            <w:tcW w:w="1318" w:type="dxa"/>
            <w:tcBorders>
              <w:top w:val="nil"/>
              <w:left w:val="nil"/>
              <w:bottom w:val="single" w:sz="4" w:space="0" w:color="auto"/>
              <w:right w:val="single" w:sz="4" w:space="0" w:color="auto"/>
            </w:tcBorders>
            <w:shd w:val="clear" w:color="auto" w:fill="auto"/>
            <w:vAlign w:val="center"/>
            <w:hideMark/>
          </w:tcPr>
          <w:p w14:paraId="21FBEB09" w14:textId="77777777" w:rsidR="00861CC4" w:rsidRPr="009777C8" w:rsidRDefault="00861CC4" w:rsidP="000B304E">
            <w:pPr>
              <w:spacing w:after="0" w:line="240" w:lineRule="auto"/>
              <w:rPr>
                <w:rFonts w:ascii="Calibri" w:eastAsia="Times New Roman" w:hAnsi="Calibri" w:cs="Calibri"/>
                <w:strike/>
                <w:color w:val="00B050"/>
                <w:sz w:val="22"/>
                <w:lang w:eastAsia="zh-CN"/>
              </w:rPr>
            </w:pPr>
            <w:r w:rsidRPr="009777C8">
              <w:rPr>
                <w:rFonts w:ascii="Calibri" w:eastAsia="Times New Roman" w:hAnsi="Calibri" w:cs="Calibri"/>
                <w:strike/>
                <w:color w:val="00B050"/>
                <w:sz w:val="22"/>
                <w:lang w:eastAsia="zh-CN"/>
              </w:rPr>
              <w:t>2017.04.27</w:t>
            </w:r>
          </w:p>
        </w:tc>
        <w:tc>
          <w:tcPr>
            <w:tcW w:w="1973" w:type="dxa"/>
            <w:tcBorders>
              <w:top w:val="nil"/>
              <w:left w:val="nil"/>
              <w:bottom w:val="single" w:sz="4" w:space="0" w:color="auto"/>
              <w:right w:val="single" w:sz="4" w:space="0" w:color="auto"/>
            </w:tcBorders>
          </w:tcPr>
          <w:p w14:paraId="658FFD25" w14:textId="58FDEDBE" w:rsidR="00861CC4" w:rsidRPr="009777C8" w:rsidRDefault="00861CC4" w:rsidP="000B304E">
            <w:pPr>
              <w:spacing w:after="0" w:line="240" w:lineRule="auto"/>
              <w:rPr>
                <w:rFonts w:ascii="Calibri" w:eastAsia="Times New Roman" w:hAnsi="Calibri" w:cs="Calibri"/>
                <w:strike/>
                <w:color w:val="00B050"/>
                <w:sz w:val="22"/>
                <w:lang w:eastAsia="zh-CN"/>
              </w:rPr>
            </w:pPr>
            <w:r>
              <w:rPr>
                <w:rFonts w:ascii="Calibri" w:eastAsia="Times New Roman" w:hAnsi="Calibri" w:cs="Calibri"/>
                <w:strike/>
                <w:color w:val="00B050"/>
                <w:sz w:val="22"/>
                <w:lang w:eastAsia="zh-CN"/>
              </w:rPr>
              <w:t>PE3</w:t>
            </w:r>
          </w:p>
        </w:tc>
      </w:tr>
      <w:tr w:rsidR="00861CC4" w:rsidRPr="001D784E" w14:paraId="1FDE3F45" w14:textId="5FEF6223" w:rsidTr="00861CC4">
        <w:trPr>
          <w:trHeight w:val="300"/>
        </w:trPr>
        <w:tc>
          <w:tcPr>
            <w:tcW w:w="595" w:type="dxa"/>
            <w:tcBorders>
              <w:top w:val="nil"/>
              <w:right w:val="single" w:sz="4" w:space="0" w:color="auto"/>
            </w:tcBorders>
            <w:shd w:val="clear" w:color="auto" w:fill="auto"/>
          </w:tcPr>
          <w:p w14:paraId="0AC2B199"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5</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3F207"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0008E045"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FI</w:t>
            </w:r>
          </w:p>
        </w:tc>
        <w:tc>
          <w:tcPr>
            <w:tcW w:w="2091" w:type="dxa"/>
            <w:tcBorders>
              <w:top w:val="nil"/>
              <w:left w:val="nil"/>
              <w:bottom w:val="single" w:sz="4" w:space="0" w:color="auto"/>
              <w:right w:val="single" w:sz="4" w:space="0" w:color="auto"/>
            </w:tcBorders>
            <w:shd w:val="clear" w:color="auto" w:fill="auto"/>
            <w:vAlign w:val="center"/>
            <w:hideMark/>
          </w:tcPr>
          <w:p w14:paraId="6F9075DB"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BBB+</w:t>
            </w:r>
          </w:p>
        </w:tc>
        <w:tc>
          <w:tcPr>
            <w:tcW w:w="1444" w:type="dxa"/>
            <w:tcBorders>
              <w:top w:val="nil"/>
              <w:left w:val="nil"/>
              <w:bottom w:val="single" w:sz="4" w:space="0" w:color="auto"/>
              <w:right w:val="single" w:sz="4" w:space="0" w:color="auto"/>
            </w:tcBorders>
            <w:shd w:val="clear" w:color="auto" w:fill="auto"/>
            <w:vAlign w:val="center"/>
            <w:hideMark/>
          </w:tcPr>
          <w:p w14:paraId="140634A5"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2016.01.01</w:t>
            </w:r>
          </w:p>
        </w:tc>
        <w:tc>
          <w:tcPr>
            <w:tcW w:w="1318" w:type="dxa"/>
            <w:tcBorders>
              <w:top w:val="nil"/>
              <w:left w:val="nil"/>
              <w:bottom w:val="single" w:sz="4" w:space="0" w:color="auto"/>
              <w:right w:val="single" w:sz="4" w:space="0" w:color="auto"/>
            </w:tcBorders>
            <w:shd w:val="clear" w:color="auto" w:fill="auto"/>
            <w:vAlign w:val="center"/>
            <w:hideMark/>
          </w:tcPr>
          <w:p w14:paraId="4D1E5636" w14:textId="3EE037D9"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Pr="001D784E">
              <w:rPr>
                <w:rFonts w:ascii="Calibri" w:eastAsia="Times New Roman" w:hAnsi="Calibri" w:cs="Calibri"/>
                <w:color w:val="000000"/>
                <w:sz w:val="22"/>
                <w:lang w:eastAsia="zh-CN"/>
              </w:rPr>
              <w:t>.01.01</w:t>
            </w:r>
          </w:p>
        </w:tc>
        <w:tc>
          <w:tcPr>
            <w:tcW w:w="1973" w:type="dxa"/>
            <w:tcBorders>
              <w:top w:val="nil"/>
              <w:left w:val="nil"/>
              <w:bottom w:val="single" w:sz="4" w:space="0" w:color="auto"/>
              <w:right w:val="single" w:sz="4" w:space="0" w:color="auto"/>
            </w:tcBorders>
          </w:tcPr>
          <w:p w14:paraId="7D94AF8E" w14:textId="20967F32" w:rsidR="00861CC4"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861CC4" w:rsidRPr="009777C8" w14:paraId="608703FB" w14:textId="4C1FC86E" w:rsidTr="00861CC4">
        <w:trPr>
          <w:trHeight w:val="300"/>
        </w:trPr>
        <w:tc>
          <w:tcPr>
            <w:tcW w:w="595" w:type="dxa"/>
            <w:tcBorders>
              <w:top w:val="nil"/>
              <w:right w:val="single" w:sz="4" w:space="0" w:color="auto"/>
            </w:tcBorders>
            <w:shd w:val="clear" w:color="auto" w:fill="auto"/>
          </w:tcPr>
          <w:p w14:paraId="2C2DF1E4"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6</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577AA"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CPTY_2</w:t>
            </w:r>
          </w:p>
        </w:tc>
        <w:tc>
          <w:tcPr>
            <w:tcW w:w="1519" w:type="dxa"/>
            <w:tcBorders>
              <w:top w:val="nil"/>
              <w:left w:val="nil"/>
              <w:bottom w:val="single" w:sz="4" w:space="0" w:color="auto"/>
              <w:right w:val="single" w:sz="4" w:space="0" w:color="auto"/>
            </w:tcBorders>
            <w:shd w:val="clear" w:color="auto" w:fill="auto"/>
            <w:vAlign w:val="center"/>
            <w:hideMark/>
          </w:tcPr>
          <w:p w14:paraId="5BECABAB"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FI</w:t>
            </w:r>
          </w:p>
        </w:tc>
        <w:tc>
          <w:tcPr>
            <w:tcW w:w="2091" w:type="dxa"/>
            <w:tcBorders>
              <w:top w:val="nil"/>
              <w:left w:val="nil"/>
              <w:bottom w:val="single" w:sz="4" w:space="0" w:color="auto"/>
              <w:right w:val="single" w:sz="4" w:space="0" w:color="auto"/>
            </w:tcBorders>
            <w:shd w:val="clear" w:color="auto" w:fill="auto"/>
            <w:vAlign w:val="center"/>
            <w:hideMark/>
          </w:tcPr>
          <w:p w14:paraId="2182A327"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A</w:t>
            </w:r>
          </w:p>
        </w:tc>
        <w:tc>
          <w:tcPr>
            <w:tcW w:w="1444" w:type="dxa"/>
            <w:tcBorders>
              <w:top w:val="nil"/>
              <w:left w:val="nil"/>
              <w:bottom w:val="single" w:sz="4" w:space="0" w:color="auto"/>
              <w:right w:val="single" w:sz="4" w:space="0" w:color="auto"/>
            </w:tcBorders>
            <w:shd w:val="clear" w:color="auto" w:fill="auto"/>
            <w:vAlign w:val="center"/>
            <w:hideMark/>
          </w:tcPr>
          <w:p w14:paraId="2BB9D574"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2017.03.22</w:t>
            </w:r>
          </w:p>
        </w:tc>
        <w:tc>
          <w:tcPr>
            <w:tcW w:w="1318" w:type="dxa"/>
            <w:tcBorders>
              <w:top w:val="nil"/>
              <w:left w:val="nil"/>
              <w:bottom w:val="single" w:sz="4" w:space="0" w:color="auto"/>
              <w:right w:val="single" w:sz="4" w:space="0" w:color="auto"/>
            </w:tcBorders>
            <w:shd w:val="clear" w:color="auto" w:fill="auto"/>
            <w:vAlign w:val="center"/>
            <w:hideMark/>
          </w:tcPr>
          <w:p w14:paraId="133E8528"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73" w:type="dxa"/>
            <w:tcBorders>
              <w:top w:val="nil"/>
              <w:left w:val="nil"/>
              <w:bottom w:val="single" w:sz="4" w:space="0" w:color="auto"/>
              <w:right w:val="single" w:sz="4" w:space="0" w:color="auto"/>
            </w:tcBorders>
          </w:tcPr>
          <w:p w14:paraId="7A5908E3" w14:textId="489A6D97" w:rsidR="00861CC4" w:rsidRPr="009777C8" w:rsidRDefault="00861CC4"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861CC4" w:rsidRPr="001D784E" w14:paraId="11BCD293" w14:textId="44B6E001" w:rsidTr="00861CC4">
        <w:trPr>
          <w:trHeight w:val="300"/>
        </w:trPr>
        <w:tc>
          <w:tcPr>
            <w:tcW w:w="595" w:type="dxa"/>
            <w:tcBorders>
              <w:top w:val="nil"/>
              <w:right w:val="single" w:sz="4" w:space="0" w:color="auto"/>
            </w:tcBorders>
            <w:shd w:val="clear" w:color="auto" w:fill="auto"/>
          </w:tcPr>
          <w:p w14:paraId="36B093B8"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7</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FC406"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CPTY_3</w:t>
            </w:r>
          </w:p>
        </w:tc>
        <w:tc>
          <w:tcPr>
            <w:tcW w:w="1519" w:type="dxa"/>
            <w:tcBorders>
              <w:top w:val="nil"/>
              <w:left w:val="nil"/>
              <w:bottom w:val="single" w:sz="4" w:space="0" w:color="auto"/>
              <w:right w:val="single" w:sz="4" w:space="0" w:color="auto"/>
            </w:tcBorders>
            <w:shd w:val="clear" w:color="auto" w:fill="auto"/>
            <w:vAlign w:val="center"/>
            <w:hideMark/>
          </w:tcPr>
          <w:p w14:paraId="70AFED46"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282E8121"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A</w:t>
            </w:r>
          </w:p>
        </w:tc>
        <w:tc>
          <w:tcPr>
            <w:tcW w:w="1444" w:type="dxa"/>
            <w:tcBorders>
              <w:top w:val="nil"/>
              <w:left w:val="nil"/>
              <w:bottom w:val="single" w:sz="4" w:space="0" w:color="auto"/>
              <w:right w:val="single" w:sz="4" w:space="0" w:color="auto"/>
            </w:tcBorders>
            <w:shd w:val="clear" w:color="auto" w:fill="auto"/>
            <w:vAlign w:val="center"/>
            <w:hideMark/>
          </w:tcPr>
          <w:p w14:paraId="1B1C9BA4"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318" w:type="dxa"/>
            <w:tcBorders>
              <w:top w:val="nil"/>
              <w:left w:val="nil"/>
              <w:bottom w:val="single" w:sz="4" w:space="0" w:color="auto"/>
              <w:right w:val="single" w:sz="4" w:space="0" w:color="auto"/>
            </w:tcBorders>
            <w:shd w:val="clear" w:color="auto" w:fill="auto"/>
            <w:vAlign w:val="center"/>
            <w:hideMark/>
          </w:tcPr>
          <w:p w14:paraId="338BB573"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1D784E">
              <w:rPr>
                <w:rFonts w:ascii="Calibri" w:eastAsia="Times New Roman" w:hAnsi="Calibri" w:cs="Calibri"/>
                <w:color w:val="000000"/>
                <w:sz w:val="22"/>
                <w:lang w:eastAsia="zh-CN"/>
              </w:rPr>
              <w:t>2017.04.01</w:t>
            </w:r>
          </w:p>
        </w:tc>
        <w:tc>
          <w:tcPr>
            <w:tcW w:w="1973" w:type="dxa"/>
            <w:tcBorders>
              <w:top w:val="nil"/>
              <w:left w:val="nil"/>
              <w:bottom w:val="single" w:sz="4" w:space="0" w:color="auto"/>
              <w:right w:val="single" w:sz="4" w:space="0" w:color="auto"/>
            </w:tcBorders>
          </w:tcPr>
          <w:p w14:paraId="36BC63CD" w14:textId="676B1E2F"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PE3</w:t>
            </w:r>
          </w:p>
        </w:tc>
      </w:tr>
      <w:tr w:rsidR="00861CC4" w:rsidRPr="009777C8" w14:paraId="5C5A1085" w14:textId="744D765A" w:rsidTr="00861CC4">
        <w:trPr>
          <w:trHeight w:val="300"/>
        </w:trPr>
        <w:tc>
          <w:tcPr>
            <w:tcW w:w="595" w:type="dxa"/>
            <w:tcBorders>
              <w:top w:val="nil"/>
              <w:right w:val="single" w:sz="4" w:space="0" w:color="auto"/>
            </w:tcBorders>
            <w:shd w:val="clear" w:color="auto" w:fill="auto"/>
          </w:tcPr>
          <w:p w14:paraId="13E7040F" w14:textId="77777777" w:rsidR="00861CC4" w:rsidRPr="009777C8" w:rsidRDefault="00861CC4" w:rsidP="000B304E">
            <w:pPr>
              <w:spacing w:after="0" w:line="240" w:lineRule="auto"/>
              <w:rPr>
                <w:rFonts w:ascii="Calibri" w:eastAsia="Times New Roman" w:hAnsi="Calibri" w:cs="Calibri"/>
                <w:color w:val="000000" w:themeColor="text1"/>
                <w:sz w:val="22"/>
                <w:lang w:eastAsia="zh-CN"/>
              </w:rPr>
            </w:pPr>
            <w:r w:rsidRPr="009777C8">
              <w:rPr>
                <w:rFonts w:ascii="Calibri" w:eastAsia="Times New Roman" w:hAnsi="Calibri" w:cs="Calibri"/>
                <w:color w:val="000000" w:themeColor="text1"/>
                <w:sz w:val="22"/>
                <w:lang w:eastAsia="zh-CN"/>
              </w:rPr>
              <w:t>8</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935ED6"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CPTY_3</w:t>
            </w:r>
          </w:p>
        </w:tc>
        <w:tc>
          <w:tcPr>
            <w:tcW w:w="1519" w:type="dxa"/>
            <w:tcBorders>
              <w:top w:val="nil"/>
              <w:left w:val="nil"/>
              <w:bottom w:val="single" w:sz="4" w:space="0" w:color="auto"/>
              <w:right w:val="single" w:sz="4" w:space="0" w:color="auto"/>
            </w:tcBorders>
            <w:shd w:val="clear" w:color="auto" w:fill="auto"/>
            <w:vAlign w:val="center"/>
            <w:hideMark/>
          </w:tcPr>
          <w:p w14:paraId="50A9F1BC"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22ABA9C4"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BBB-</w:t>
            </w:r>
          </w:p>
        </w:tc>
        <w:tc>
          <w:tcPr>
            <w:tcW w:w="1444" w:type="dxa"/>
            <w:tcBorders>
              <w:top w:val="nil"/>
              <w:left w:val="nil"/>
              <w:bottom w:val="single" w:sz="4" w:space="0" w:color="auto"/>
              <w:right w:val="single" w:sz="4" w:space="0" w:color="auto"/>
            </w:tcBorders>
            <w:shd w:val="clear" w:color="auto" w:fill="auto"/>
            <w:vAlign w:val="center"/>
            <w:hideMark/>
          </w:tcPr>
          <w:p w14:paraId="2E9C9055"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2016.01.01</w:t>
            </w:r>
          </w:p>
        </w:tc>
        <w:tc>
          <w:tcPr>
            <w:tcW w:w="1318" w:type="dxa"/>
            <w:tcBorders>
              <w:top w:val="nil"/>
              <w:left w:val="nil"/>
              <w:bottom w:val="single" w:sz="4" w:space="0" w:color="auto"/>
              <w:right w:val="single" w:sz="4" w:space="0" w:color="auto"/>
            </w:tcBorders>
            <w:shd w:val="clear" w:color="auto" w:fill="auto"/>
            <w:vAlign w:val="center"/>
            <w:hideMark/>
          </w:tcPr>
          <w:p w14:paraId="4759D556" w14:textId="77777777" w:rsidR="00861CC4" w:rsidRPr="009777C8" w:rsidRDefault="00861CC4" w:rsidP="000B304E">
            <w:pPr>
              <w:spacing w:after="0" w:line="240" w:lineRule="auto"/>
              <w:rPr>
                <w:rFonts w:ascii="Calibri" w:eastAsia="Times New Roman" w:hAnsi="Calibri" w:cs="Calibri"/>
                <w:strike/>
                <w:color w:val="FF0000"/>
                <w:sz w:val="22"/>
                <w:lang w:eastAsia="zh-CN"/>
              </w:rPr>
            </w:pPr>
            <w:r w:rsidRPr="009777C8">
              <w:rPr>
                <w:rFonts w:ascii="Calibri" w:eastAsia="Times New Roman" w:hAnsi="Calibri" w:cs="Calibri"/>
                <w:strike/>
                <w:color w:val="FF0000"/>
                <w:sz w:val="22"/>
                <w:lang w:eastAsia="zh-CN"/>
              </w:rPr>
              <w:t>2017.04.20</w:t>
            </w:r>
          </w:p>
        </w:tc>
        <w:tc>
          <w:tcPr>
            <w:tcW w:w="1973" w:type="dxa"/>
            <w:tcBorders>
              <w:top w:val="nil"/>
              <w:left w:val="nil"/>
              <w:bottom w:val="single" w:sz="4" w:space="0" w:color="auto"/>
              <w:right w:val="single" w:sz="4" w:space="0" w:color="auto"/>
            </w:tcBorders>
          </w:tcPr>
          <w:p w14:paraId="5AC25474" w14:textId="1371D33C" w:rsidR="00861CC4" w:rsidRPr="009777C8" w:rsidRDefault="00861CC4" w:rsidP="000B304E">
            <w:pPr>
              <w:spacing w:after="0" w:line="240" w:lineRule="auto"/>
              <w:rPr>
                <w:rFonts w:ascii="Calibri" w:eastAsia="Times New Roman" w:hAnsi="Calibri" w:cs="Calibri"/>
                <w:strike/>
                <w:color w:val="FF0000"/>
                <w:sz w:val="22"/>
                <w:lang w:eastAsia="zh-CN"/>
              </w:rPr>
            </w:pPr>
            <w:r>
              <w:rPr>
                <w:rFonts w:ascii="Calibri" w:eastAsia="Times New Roman" w:hAnsi="Calibri" w:cs="Calibri"/>
                <w:strike/>
                <w:color w:val="FF0000"/>
                <w:sz w:val="22"/>
                <w:lang w:eastAsia="zh-CN"/>
              </w:rPr>
              <w:t>PE3</w:t>
            </w:r>
          </w:p>
        </w:tc>
      </w:tr>
      <w:tr w:rsidR="00861CC4" w:rsidRPr="001D784E" w14:paraId="6E94B0D3" w14:textId="6C2EC66C" w:rsidTr="00861CC4">
        <w:trPr>
          <w:trHeight w:val="300"/>
        </w:trPr>
        <w:tc>
          <w:tcPr>
            <w:tcW w:w="595" w:type="dxa"/>
            <w:tcBorders>
              <w:top w:val="nil"/>
              <w:right w:val="single" w:sz="4" w:space="0" w:color="auto"/>
            </w:tcBorders>
            <w:shd w:val="clear" w:color="auto" w:fill="auto"/>
          </w:tcPr>
          <w:p w14:paraId="063894B6" w14:textId="77777777" w:rsidR="00861CC4"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8.5</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bottom"/>
          </w:tcPr>
          <w:p w14:paraId="43ADCE27"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CPTY_3</w:t>
            </w:r>
          </w:p>
        </w:tc>
        <w:tc>
          <w:tcPr>
            <w:tcW w:w="1519" w:type="dxa"/>
            <w:tcBorders>
              <w:top w:val="nil"/>
              <w:left w:val="nil"/>
              <w:bottom w:val="single" w:sz="4" w:space="0" w:color="auto"/>
              <w:right w:val="single" w:sz="4" w:space="0" w:color="auto"/>
            </w:tcBorders>
            <w:shd w:val="clear" w:color="auto" w:fill="auto"/>
            <w:vAlign w:val="bottom"/>
          </w:tcPr>
          <w:p w14:paraId="7DCA854E"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SP</w:t>
            </w:r>
          </w:p>
        </w:tc>
        <w:tc>
          <w:tcPr>
            <w:tcW w:w="2091" w:type="dxa"/>
            <w:tcBorders>
              <w:top w:val="nil"/>
              <w:left w:val="nil"/>
              <w:bottom w:val="single" w:sz="4" w:space="0" w:color="auto"/>
              <w:right w:val="single" w:sz="4" w:space="0" w:color="auto"/>
            </w:tcBorders>
            <w:shd w:val="clear" w:color="auto" w:fill="auto"/>
            <w:vAlign w:val="bottom"/>
          </w:tcPr>
          <w:p w14:paraId="5D690B0D" w14:textId="77777777" w:rsidR="00861CC4" w:rsidRPr="001D784E" w:rsidRDefault="00861CC4" w:rsidP="000B304E">
            <w:pPr>
              <w:spacing w:after="0" w:line="240" w:lineRule="auto"/>
              <w:rPr>
                <w:rFonts w:ascii="Calibri" w:eastAsia="Times New Roman" w:hAnsi="Calibri" w:cs="Calibri"/>
                <w:color w:val="000000"/>
                <w:sz w:val="22"/>
                <w:lang w:eastAsia="zh-CN"/>
              </w:rPr>
            </w:pPr>
            <w:r w:rsidRPr="006F402D">
              <w:rPr>
                <w:rFonts w:ascii="Calibri" w:eastAsia="Times New Roman" w:hAnsi="Calibri" w:cs="Calibri"/>
                <w:color w:val="E36C0A" w:themeColor="accent6" w:themeShade="BF"/>
                <w:sz w:val="22"/>
                <w:lang w:eastAsia="zh-CN"/>
              </w:rPr>
              <w:t>BBB</w:t>
            </w:r>
          </w:p>
        </w:tc>
        <w:tc>
          <w:tcPr>
            <w:tcW w:w="1444" w:type="dxa"/>
            <w:tcBorders>
              <w:top w:val="nil"/>
              <w:left w:val="nil"/>
              <w:bottom w:val="single" w:sz="4" w:space="0" w:color="auto"/>
              <w:right w:val="single" w:sz="4" w:space="0" w:color="auto"/>
            </w:tcBorders>
            <w:shd w:val="clear" w:color="auto" w:fill="auto"/>
            <w:vAlign w:val="bottom"/>
          </w:tcPr>
          <w:p w14:paraId="21D9EC88" w14:textId="77777777" w:rsidR="00861CC4" w:rsidRDefault="00861CC4" w:rsidP="000B304E">
            <w:pPr>
              <w:spacing w:after="0" w:line="240" w:lineRule="auto"/>
              <w:rPr>
                <w:rFonts w:ascii="Calibri" w:eastAsia="Times New Roman" w:hAnsi="Calibri" w:cs="Calibri"/>
                <w:color w:val="000000"/>
                <w:sz w:val="22"/>
                <w:lang w:eastAsia="zh-CN"/>
              </w:rPr>
            </w:pPr>
            <w:r w:rsidRPr="009777C8">
              <w:rPr>
                <w:rFonts w:ascii="Calibri" w:eastAsia="Times New Roman" w:hAnsi="Calibri" w:cs="Calibri"/>
                <w:color w:val="E36C0A" w:themeColor="accent6" w:themeShade="BF"/>
                <w:sz w:val="22"/>
                <w:lang w:eastAsia="zh-CN"/>
              </w:rPr>
              <w:t>2017.03.20</w:t>
            </w:r>
          </w:p>
        </w:tc>
        <w:tc>
          <w:tcPr>
            <w:tcW w:w="1318" w:type="dxa"/>
            <w:tcBorders>
              <w:top w:val="nil"/>
              <w:left w:val="nil"/>
              <w:bottom w:val="single" w:sz="4" w:space="0" w:color="auto"/>
              <w:right w:val="single" w:sz="4" w:space="0" w:color="auto"/>
            </w:tcBorders>
            <w:shd w:val="clear" w:color="auto" w:fill="auto"/>
            <w:vAlign w:val="center"/>
          </w:tcPr>
          <w:p w14:paraId="4053EC15" w14:textId="77777777" w:rsidR="00861CC4" w:rsidRPr="001D784E" w:rsidRDefault="00861CC4"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E36C0A" w:themeColor="accent6" w:themeShade="BF"/>
                <w:sz w:val="22"/>
                <w:lang w:eastAsia="zh-CN"/>
              </w:rPr>
              <w:t>2017.04</w:t>
            </w:r>
            <w:r w:rsidRPr="009777C8">
              <w:rPr>
                <w:rFonts w:ascii="Calibri" w:eastAsia="Times New Roman" w:hAnsi="Calibri" w:cs="Calibri"/>
                <w:color w:val="E36C0A" w:themeColor="accent6" w:themeShade="BF"/>
                <w:sz w:val="22"/>
                <w:lang w:eastAsia="zh-CN"/>
              </w:rPr>
              <w:t>.20</w:t>
            </w:r>
          </w:p>
        </w:tc>
        <w:tc>
          <w:tcPr>
            <w:tcW w:w="1973" w:type="dxa"/>
            <w:tcBorders>
              <w:top w:val="nil"/>
              <w:left w:val="nil"/>
              <w:bottom w:val="single" w:sz="4" w:space="0" w:color="auto"/>
              <w:right w:val="single" w:sz="4" w:space="0" w:color="auto"/>
            </w:tcBorders>
          </w:tcPr>
          <w:p w14:paraId="597F06BB" w14:textId="10C15654" w:rsidR="00861CC4" w:rsidRDefault="00861CC4" w:rsidP="000B304E">
            <w:pPr>
              <w:spacing w:after="0" w:line="240" w:lineRule="auto"/>
              <w:rPr>
                <w:rFonts w:ascii="Calibri" w:eastAsia="Times New Roman" w:hAnsi="Calibri" w:cs="Calibri"/>
                <w:color w:val="E36C0A" w:themeColor="accent6" w:themeShade="BF"/>
                <w:sz w:val="22"/>
                <w:lang w:eastAsia="zh-CN"/>
              </w:rPr>
            </w:pPr>
            <w:r>
              <w:rPr>
                <w:rFonts w:ascii="Calibri" w:eastAsia="Times New Roman" w:hAnsi="Calibri" w:cs="Calibri"/>
                <w:color w:val="E36C0A" w:themeColor="accent6" w:themeShade="BF"/>
                <w:sz w:val="22"/>
                <w:lang w:eastAsia="zh-CN"/>
              </w:rPr>
              <w:t>PE3</w:t>
            </w:r>
          </w:p>
        </w:tc>
      </w:tr>
      <w:tr w:rsidR="00861CC4" w:rsidRPr="001D784E" w14:paraId="591FEACB" w14:textId="79322A8B" w:rsidTr="00861CC4">
        <w:trPr>
          <w:trHeight w:val="300"/>
        </w:trPr>
        <w:tc>
          <w:tcPr>
            <w:tcW w:w="595" w:type="dxa"/>
            <w:tcBorders>
              <w:top w:val="nil"/>
              <w:right w:val="single" w:sz="4" w:space="0" w:color="auto"/>
            </w:tcBorders>
            <w:shd w:val="clear" w:color="auto" w:fill="auto"/>
          </w:tcPr>
          <w:p w14:paraId="59508EA1"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9</w:t>
            </w:r>
          </w:p>
        </w:tc>
        <w:tc>
          <w:tcPr>
            <w:tcW w:w="1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7C999F"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CPTY_3</w:t>
            </w:r>
          </w:p>
        </w:tc>
        <w:tc>
          <w:tcPr>
            <w:tcW w:w="1519" w:type="dxa"/>
            <w:tcBorders>
              <w:top w:val="nil"/>
              <w:left w:val="nil"/>
              <w:bottom w:val="single" w:sz="4" w:space="0" w:color="auto"/>
              <w:right w:val="single" w:sz="4" w:space="0" w:color="auto"/>
            </w:tcBorders>
            <w:shd w:val="clear" w:color="auto" w:fill="auto"/>
            <w:vAlign w:val="center"/>
            <w:hideMark/>
          </w:tcPr>
          <w:p w14:paraId="011E2828"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SP</w:t>
            </w:r>
          </w:p>
        </w:tc>
        <w:tc>
          <w:tcPr>
            <w:tcW w:w="2091" w:type="dxa"/>
            <w:tcBorders>
              <w:top w:val="nil"/>
              <w:left w:val="nil"/>
              <w:bottom w:val="single" w:sz="4" w:space="0" w:color="auto"/>
              <w:right w:val="single" w:sz="4" w:space="0" w:color="auto"/>
            </w:tcBorders>
            <w:shd w:val="clear" w:color="auto" w:fill="auto"/>
            <w:vAlign w:val="center"/>
            <w:hideMark/>
          </w:tcPr>
          <w:p w14:paraId="7CF72D45"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BBB</w:t>
            </w:r>
          </w:p>
        </w:tc>
        <w:tc>
          <w:tcPr>
            <w:tcW w:w="1444" w:type="dxa"/>
            <w:tcBorders>
              <w:top w:val="nil"/>
              <w:left w:val="nil"/>
              <w:bottom w:val="single" w:sz="4" w:space="0" w:color="auto"/>
              <w:right w:val="single" w:sz="4" w:space="0" w:color="auto"/>
            </w:tcBorders>
            <w:shd w:val="clear" w:color="auto" w:fill="auto"/>
            <w:vAlign w:val="center"/>
            <w:hideMark/>
          </w:tcPr>
          <w:p w14:paraId="31909D62"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2017.04.25</w:t>
            </w:r>
          </w:p>
        </w:tc>
        <w:tc>
          <w:tcPr>
            <w:tcW w:w="1318" w:type="dxa"/>
            <w:tcBorders>
              <w:top w:val="nil"/>
              <w:left w:val="nil"/>
              <w:bottom w:val="single" w:sz="4" w:space="0" w:color="auto"/>
              <w:right w:val="single" w:sz="4" w:space="0" w:color="auto"/>
            </w:tcBorders>
            <w:shd w:val="clear" w:color="auto" w:fill="auto"/>
            <w:vAlign w:val="center"/>
            <w:hideMark/>
          </w:tcPr>
          <w:p w14:paraId="13F27FDD" w14:textId="77777777" w:rsidR="00861CC4" w:rsidRPr="006F402D" w:rsidRDefault="00861CC4" w:rsidP="000B304E">
            <w:pPr>
              <w:spacing w:after="0" w:line="240" w:lineRule="auto"/>
              <w:rPr>
                <w:rFonts w:ascii="Calibri" w:eastAsia="Times New Roman" w:hAnsi="Calibri" w:cs="Calibri"/>
                <w:dstrike/>
                <w:color w:val="000000"/>
                <w:sz w:val="22"/>
                <w:lang w:eastAsia="zh-CN"/>
              </w:rPr>
            </w:pPr>
            <w:r w:rsidRPr="006F402D">
              <w:rPr>
                <w:rFonts w:ascii="Calibri" w:eastAsia="Times New Roman" w:hAnsi="Calibri" w:cs="Calibri"/>
                <w:dstrike/>
                <w:color w:val="000000"/>
                <w:sz w:val="22"/>
                <w:lang w:eastAsia="zh-CN"/>
              </w:rPr>
              <w:t>2017.04.27</w:t>
            </w:r>
          </w:p>
        </w:tc>
        <w:tc>
          <w:tcPr>
            <w:tcW w:w="1973" w:type="dxa"/>
            <w:tcBorders>
              <w:top w:val="nil"/>
              <w:left w:val="nil"/>
              <w:bottom w:val="single" w:sz="4" w:space="0" w:color="auto"/>
              <w:right w:val="single" w:sz="4" w:space="0" w:color="auto"/>
            </w:tcBorders>
          </w:tcPr>
          <w:p w14:paraId="149704F2" w14:textId="64198A76" w:rsidR="00861CC4" w:rsidRPr="006F402D" w:rsidRDefault="00861CC4" w:rsidP="000B304E">
            <w:pPr>
              <w:spacing w:after="0" w:line="240" w:lineRule="auto"/>
              <w:rPr>
                <w:rFonts w:ascii="Calibri" w:eastAsia="Times New Roman" w:hAnsi="Calibri" w:cs="Calibri"/>
                <w:dstrike/>
                <w:color w:val="000000"/>
                <w:sz w:val="22"/>
                <w:lang w:eastAsia="zh-CN"/>
              </w:rPr>
            </w:pPr>
            <w:r>
              <w:rPr>
                <w:rFonts w:ascii="Calibri" w:eastAsia="Times New Roman" w:hAnsi="Calibri" w:cs="Calibri"/>
                <w:dstrike/>
                <w:color w:val="000000"/>
                <w:sz w:val="22"/>
                <w:lang w:eastAsia="zh-CN"/>
              </w:rPr>
              <w:t>PE3</w:t>
            </w:r>
          </w:p>
        </w:tc>
      </w:tr>
    </w:tbl>
    <w:p w14:paraId="387F5FB6" w14:textId="77777777" w:rsidR="006F402D" w:rsidRDefault="006F402D" w:rsidP="006F402D">
      <w:pPr>
        <w:pStyle w:val="BodyText"/>
        <w:spacing w:after="0"/>
        <w:rPr>
          <w:rFonts w:asciiTheme="minorBidi" w:hAnsiTheme="minorBidi" w:cstheme="minorBidi"/>
        </w:rPr>
      </w:pPr>
    </w:p>
    <w:p w14:paraId="62C653EE" w14:textId="4622FA3B" w:rsidR="001F2378" w:rsidRDefault="001F2378" w:rsidP="006F402D">
      <w:pPr>
        <w:pStyle w:val="BodyText"/>
        <w:spacing w:after="0"/>
        <w:rPr>
          <w:rFonts w:asciiTheme="minorBidi" w:hAnsiTheme="minorBidi" w:cstheme="minorBidi"/>
        </w:rPr>
      </w:pPr>
      <w:r>
        <w:rPr>
          <w:rFonts w:asciiTheme="minorBidi" w:hAnsiTheme="minorBidi" w:cstheme="minorBidi"/>
        </w:rPr>
        <w:t>As this BEA_ICR_HIST is a continuous running table, if a rerun of file occurred on 2017.04,20, all subsequent file should be rerun to the latest reporting date available.</w:t>
      </w:r>
    </w:p>
    <w:p w14:paraId="6D8EBD95" w14:textId="77777777" w:rsidR="001F2378" w:rsidRDefault="001F2378" w:rsidP="006F402D">
      <w:pPr>
        <w:pStyle w:val="BodyText"/>
        <w:spacing w:after="0"/>
        <w:rPr>
          <w:rFonts w:asciiTheme="minorBidi" w:hAnsiTheme="minorBidi" w:cstheme="minorBidi"/>
        </w:rPr>
      </w:pPr>
    </w:p>
    <w:p w14:paraId="180BF218" w14:textId="77777777" w:rsidR="001F2378" w:rsidRDefault="001F2378" w:rsidP="006F402D">
      <w:pPr>
        <w:pStyle w:val="BodyText"/>
        <w:spacing w:after="0"/>
        <w:rPr>
          <w:rFonts w:asciiTheme="minorBidi" w:hAnsiTheme="minorBidi" w:cstheme="minorBidi"/>
        </w:rPr>
      </w:pPr>
    </w:p>
    <w:p w14:paraId="1D534B07" w14:textId="77777777" w:rsidR="001F2378" w:rsidRDefault="001F2378" w:rsidP="006F402D">
      <w:pPr>
        <w:pStyle w:val="BodyText"/>
        <w:spacing w:after="0"/>
        <w:rPr>
          <w:rFonts w:asciiTheme="minorBidi" w:hAnsiTheme="minorBidi" w:cstheme="minorBidi"/>
        </w:rPr>
      </w:pPr>
    </w:p>
    <w:p w14:paraId="55E9B838" w14:textId="0C7F4489" w:rsidR="009E527B" w:rsidRDefault="006F402D" w:rsidP="005A1399">
      <w:pPr>
        <w:pStyle w:val="BodyText"/>
        <w:numPr>
          <w:ilvl w:val="2"/>
          <w:numId w:val="4"/>
        </w:numPr>
        <w:spacing w:after="0"/>
        <w:rPr>
          <w:rFonts w:asciiTheme="minorBidi" w:hAnsiTheme="minorBidi" w:cstheme="minorBidi"/>
          <w:b/>
          <w:color w:val="0070C0"/>
          <w:u w:val="single"/>
        </w:rPr>
      </w:pPr>
      <w:r w:rsidRPr="006F402D">
        <w:rPr>
          <w:rFonts w:asciiTheme="minorBidi" w:hAnsiTheme="minorBidi" w:cstheme="minorBidi"/>
          <w:b/>
          <w:color w:val="0070C0"/>
          <w:u w:val="single"/>
        </w:rPr>
        <w:t>BEA_DEAL_ORI_RATING</w:t>
      </w:r>
    </w:p>
    <w:p w14:paraId="63E16157" w14:textId="07021192" w:rsidR="006F402D" w:rsidRDefault="006F402D" w:rsidP="006F402D">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As the Original Rating is a static value that do not change once the deal started, it would be easier to copy the result from previous report date and only to compute the final original rating and the rating order for the new deal record.</w:t>
      </w:r>
    </w:p>
    <w:p w14:paraId="3E6D6D2C" w14:textId="77777777" w:rsidR="006F402D" w:rsidRDefault="006F402D" w:rsidP="006F402D">
      <w:pPr>
        <w:pStyle w:val="BodyText"/>
        <w:spacing w:after="0"/>
        <w:rPr>
          <w:rFonts w:asciiTheme="minorBidi" w:hAnsiTheme="minorBidi" w:cstheme="minorBidi"/>
          <w:color w:val="000000" w:themeColor="text1"/>
        </w:rPr>
      </w:pPr>
    </w:p>
    <w:p w14:paraId="7568C6AF" w14:textId="2EBDE4B9" w:rsidR="006F402D" w:rsidRDefault="006F402D" w:rsidP="006F402D">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 xml:space="preserve">The logic of determine the original final rating is the </w:t>
      </w:r>
      <w:r w:rsidR="00950806">
        <w:rPr>
          <w:rFonts w:asciiTheme="minorBidi" w:hAnsiTheme="minorBidi" w:cstheme="minorBidi"/>
          <w:color w:val="000000" w:themeColor="text1"/>
        </w:rPr>
        <w:t xml:space="preserve">same as the CURRENT PD PATCHING customization as in Section 7. </w:t>
      </w:r>
    </w:p>
    <w:p w14:paraId="45FC6120" w14:textId="77777777" w:rsidR="00950806" w:rsidRDefault="00950806" w:rsidP="006F402D">
      <w:pPr>
        <w:pStyle w:val="BodyText"/>
        <w:spacing w:after="0"/>
        <w:rPr>
          <w:rFonts w:asciiTheme="minorBidi" w:hAnsiTheme="minorBidi" w:cstheme="minorBidi"/>
          <w:color w:val="000000" w:themeColor="text1"/>
        </w:rPr>
      </w:pPr>
    </w:p>
    <w:p w14:paraId="7E26F33F" w14:textId="7AA7727C" w:rsidR="00950806" w:rsidRPr="00950806" w:rsidRDefault="00950806" w:rsidP="006F402D">
      <w:pPr>
        <w:pStyle w:val="BodyText"/>
        <w:spacing w:after="0"/>
        <w:rPr>
          <w:rFonts w:asciiTheme="minorBidi" w:hAnsiTheme="minorBidi" w:cstheme="minorBidi"/>
          <w:b/>
          <w:color w:val="000000" w:themeColor="text1"/>
          <w:u w:val="single"/>
        </w:rPr>
      </w:pPr>
      <w:r w:rsidRPr="00950806">
        <w:rPr>
          <w:rFonts w:asciiTheme="minorBidi" w:hAnsiTheme="minorBidi" w:cstheme="minorBidi"/>
          <w:b/>
          <w:color w:val="000000" w:themeColor="text1"/>
          <w:u w:val="single"/>
        </w:rPr>
        <w:t>COPY</w:t>
      </w:r>
      <w:r>
        <w:rPr>
          <w:rFonts w:asciiTheme="minorBidi" w:hAnsiTheme="minorBidi" w:cstheme="minorBidi"/>
          <w:b/>
          <w:color w:val="000000" w:themeColor="text1"/>
          <w:u w:val="single"/>
        </w:rPr>
        <w:t xml:space="preserve"> from previous reporting Date</w:t>
      </w:r>
      <w:r w:rsidR="00BA17C0">
        <w:rPr>
          <w:rFonts w:asciiTheme="minorBidi" w:hAnsiTheme="minorBidi" w:cstheme="minorBidi"/>
          <w:b/>
          <w:color w:val="000000" w:themeColor="text1"/>
          <w:u w:val="single"/>
        </w:rPr>
        <w:t xml:space="preserve"> of same Position Number.</w:t>
      </w:r>
    </w:p>
    <w:p w14:paraId="33B27058" w14:textId="77777777" w:rsidR="006F402D" w:rsidRDefault="006F402D" w:rsidP="006F402D">
      <w:pPr>
        <w:pStyle w:val="BodyText"/>
        <w:spacing w:after="0"/>
        <w:rPr>
          <w:rFonts w:asciiTheme="minorBidi" w:hAnsiTheme="minorBidi" w:cstheme="minorBidi"/>
          <w:color w:val="0070C0"/>
        </w:rPr>
      </w:pPr>
    </w:p>
    <w:p w14:paraId="1227A279" w14:textId="41A6A33A" w:rsidR="00950806" w:rsidRDefault="00950806" w:rsidP="00950806">
      <w:pPr>
        <w:pStyle w:val="BodyText"/>
        <w:spacing w:after="0"/>
        <w:rPr>
          <w:rFonts w:asciiTheme="minorBidi" w:hAnsiTheme="minorBidi" w:cstheme="minorBidi"/>
          <w:color w:val="000000" w:themeColor="text1"/>
        </w:rPr>
      </w:pPr>
      <w:r w:rsidRPr="00950806">
        <w:rPr>
          <w:rFonts w:asciiTheme="minorBidi" w:hAnsiTheme="minorBidi" w:cstheme="minorBidi"/>
          <w:color w:val="000000" w:themeColor="text1"/>
        </w:rPr>
        <w:t>Up</w:t>
      </w:r>
      <w:r>
        <w:rPr>
          <w:rFonts w:asciiTheme="minorBidi" w:hAnsiTheme="minorBidi" w:cstheme="minorBidi"/>
          <w:color w:val="000000" w:themeColor="text1"/>
        </w:rPr>
        <w:t xml:space="preserve">on calling the copy procedure, the current context will filled up BEA_DEAL_ORI_RATING table from the context of last previous </w:t>
      </w:r>
      <w:proofErr w:type="spellStart"/>
      <w:r>
        <w:rPr>
          <w:rFonts w:asciiTheme="minorBidi" w:hAnsiTheme="minorBidi" w:cstheme="minorBidi"/>
          <w:color w:val="000000" w:themeColor="text1"/>
        </w:rPr>
        <w:t>reporting_date</w:t>
      </w:r>
      <w:proofErr w:type="spellEnd"/>
      <w:r>
        <w:rPr>
          <w:rFonts w:asciiTheme="minorBidi" w:hAnsiTheme="minorBidi" w:cstheme="minorBidi"/>
          <w:color w:val="000000" w:themeColor="text1"/>
        </w:rPr>
        <w:t xml:space="preserve"> of the same POSITION Number. </w:t>
      </w:r>
      <w:r w:rsidR="00BA17C0">
        <w:rPr>
          <w:rFonts w:asciiTheme="minorBidi" w:hAnsiTheme="minorBidi" w:cstheme="minorBidi"/>
          <w:color w:val="000000" w:themeColor="text1"/>
        </w:rPr>
        <w:t>Return a log message of whether such context can be found and if and any copy has happened.</w:t>
      </w:r>
    </w:p>
    <w:p w14:paraId="6B2E20EA" w14:textId="77777777" w:rsidR="00950806" w:rsidRDefault="00950806" w:rsidP="00950806">
      <w:pPr>
        <w:pStyle w:val="BodyText"/>
        <w:spacing w:after="0"/>
        <w:rPr>
          <w:rFonts w:asciiTheme="minorBidi" w:hAnsiTheme="minorBidi" w:cstheme="minorBidi"/>
          <w:color w:val="000000" w:themeColor="text1"/>
        </w:rPr>
      </w:pPr>
    </w:p>
    <w:p w14:paraId="04E0052C" w14:textId="77777777" w:rsidR="00BA17C0" w:rsidRDefault="00BA17C0" w:rsidP="00950806">
      <w:pPr>
        <w:pStyle w:val="BodyText"/>
        <w:spacing w:after="0"/>
        <w:rPr>
          <w:rFonts w:asciiTheme="minorBidi" w:hAnsiTheme="minorBidi" w:cstheme="minorBidi"/>
          <w:color w:val="000000" w:themeColor="text1"/>
        </w:rPr>
      </w:pPr>
    </w:p>
    <w:p w14:paraId="12067614" w14:textId="77777777" w:rsidR="006F402D" w:rsidRDefault="006F402D" w:rsidP="006F402D">
      <w:pPr>
        <w:pStyle w:val="BodyText"/>
        <w:spacing w:after="0"/>
        <w:rPr>
          <w:rFonts w:asciiTheme="minorBidi" w:hAnsiTheme="minorBidi" w:cstheme="minorBidi"/>
          <w:b/>
          <w:color w:val="0070C0"/>
          <w:u w:val="single"/>
        </w:rPr>
      </w:pPr>
    </w:p>
    <w:p w14:paraId="7171779C" w14:textId="5217FAE3" w:rsidR="00BA17C0" w:rsidRDefault="00BA17C0" w:rsidP="006F402D">
      <w:pPr>
        <w:pStyle w:val="BodyText"/>
        <w:spacing w:after="0"/>
        <w:rPr>
          <w:rFonts w:asciiTheme="minorBidi" w:hAnsiTheme="minorBidi" w:cstheme="minorBidi"/>
          <w:b/>
          <w:color w:val="000000" w:themeColor="text1"/>
          <w:u w:val="single"/>
        </w:rPr>
      </w:pPr>
      <w:r w:rsidRPr="00BA17C0">
        <w:rPr>
          <w:rFonts w:asciiTheme="minorBidi" w:hAnsiTheme="minorBidi" w:cstheme="minorBidi"/>
          <w:b/>
          <w:color w:val="000000" w:themeColor="text1"/>
          <w:u w:val="single"/>
        </w:rPr>
        <w:t>New</w:t>
      </w:r>
      <w:r>
        <w:rPr>
          <w:rFonts w:asciiTheme="minorBidi" w:hAnsiTheme="minorBidi" w:cstheme="minorBidi"/>
          <w:b/>
          <w:color w:val="000000" w:themeColor="text1"/>
          <w:u w:val="single"/>
        </w:rPr>
        <w:t xml:space="preserve"> deal on current context that not in BEA_DEAL_ORI_RATING.</w:t>
      </w:r>
    </w:p>
    <w:p w14:paraId="1F0D08D1" w14:textId="77777777" w:rsidR="00BA17C0" w:rsidRDefault="00BA17C0" w:rsidP="006F402D">
      <w:pPr>
        <w:pStyle w:val="BodyText"/>
        <w:spacing w:after="0"/>
        <w:rPr>
          <w:rFonts w:asciiTheme="minorBidi" w:hAnsiTheme="minorBidi" w:cstheme="minorBidi"/>
          <w:b/>
          <w:color w:val="000000" w:themeColor="text1"/>
          <w:u w:val="single"/>
        </w:rPr>
      </w:pPr>
    </w:p>
    <w:p w14:paraId="7D00C2CF" w14:textId="428E5BC8" w:rsidR="00BA17C0" w:rsidRDefault="00BA17C0" w:rsidP="006F402D">
      <w:pPr>
        <w:pStyle w:val="BodyText"/>
        <w:spacing w:after="0"/>
        <w:rPr>
          <w:rFonts w:asciiTheme="minorBidi" w:hAnsiTheme="minorBidi" w:cstheme="minorBidi"/>
          <w:color w:val="000000" w:themeColor="text1"/>
        </w:rPr>
      </w:pPr>
      <w:r w:rsidRPr="00BA17C0">
        <w:rPr>
          <w:rFonts w:asciiTheme="minorBidi" w:hAnsiTheme="minorBidi" w:cstheme="minorBidi"/>
          <w:color w:val="000000" w:themeColor="text1"/>
        </w:rPr>
        <w:t>I</w:t>
      </w:r>
      <w:r>
        <w:rPr>
          <w:rFonts w:asciiTheme="minorBidi" w:hAnsiTheme="minorBidi" w:cstheme="minorBidi"/>
          <w:color w:val="000000" w:themeColor="text1"/>
        </w:rPr>
        <w:t xml:space="preserve">f there is new deal record on the instrument table but not on BEA_DEAL_ORI_RATING. A new record will be inserted onto BEA_DEAL_ORI_RATING. </w:t>
      </w:r>
    </w:p>
    <w:p w14:paraId="6A63D548" w14:textId="2861CA08" w:rsidR="00BA17C0" w:rsidRDefault="00BA17C0" w:rsidP="006F402D">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If some of the below Data is missing, the exception handling will be</w:t>
      </w:r>
    </w:p>
    <w:p w14:paraId="1DA6F06A" w14:textId="436E545E" w:rsidR="00BA17C0" w:rsidRDefault="00BA17C0" w:rsidP="00E14F70">
      <w:pPr>
        <w:pStyle w:val="BodyText"/>
        <w:numPr>
          <w:ilvl w:val="0"/>
          <w:numId w:val="12"/>
        </w:numPr>
        <w:spacing w:after="0"/>
        <w:rPr>
          <w:rFonts w:asciiTheme="minorBidi" w:hAnsiTheme="minorBidi" w:cstheme="minorBidi"/>
          <w:color w:val="000000" w:themeColor="text1"/>
        </w:rPr>
      </w:pPr>
      <w:proofErr w:type="spellStart"/>
      <w:r>
        <w:rPr>
          <w:rFonts w:asciiTheme="minorBidi" w:hAnsiTheme="minorBidi" w:cstheme="minorBidi"/>
          <w:color w:val="000000" w:themeColor="text1"/>
        </w:rPr>
        <w:t>Value_date</w:t>
      </w:r>
      <w:proofErr w:type="spellEnd"/>
      <w:r>
        <w:rPr>
          <w:rFonts w:asciiTheme="minorBidi" w:hAnsiTheme="minorBidi" w:cstheme="minorBidi"/>
          <w:color w:val="000000" w:themeColor="text1"/>
        </w:rPr>
        <w:t xml:space="preserve"> to default to </w:t>
      </w:r>
      <w:proofErr w:type="spellStart"/>
      <w:r>
        <w:rPr>
          <w:rFonts w:asciiTheme="minorBidi" w:hAnsiTheme="minorBidi" w:cstheme="minorBidi"/>
          <w:color w:val="000000" w:themeColor="text1"/>
        </w:rPr>
        <w:t>reporting_date</w:t>
      </w:r>
      <w:proofErr w:type="spellEnd"/>
      <w:r>
        <w:rPr>
          <w:rFonts w:asciiTheme="minorBidi" w:hAnsiTheme="minorBidi" w:cstheme="minorBidi"/>
          <w:color w:val="000000" w:themeColor="text1"/>
        </w:rPr>
        <w:t xml:space="preserve"> of the context or </w:t>
      </w:r>
      <w:proofErr w:type="spellStart"/>
      <w:r>
        <w:rPr>
          <w:rFonts w:asciiTheme="minorBidi" w:hAnsiTheme="minorBidi" w:cstheme="minorBidi"/>
          <w:color w:val="000000" w:themeColor="text1"/>
        </w:rPr>
        <w:t>Maturity_date</w:t>
      </w:r>
      <w:proofErr w:type="spellEnd"/>
      <w:r>
        <w:rPr>
          <w:rFonts w:asciiTheme="minorBidi" w:hAnsiTheme="minorBidi" w:cstheme="minorBidi"/>
          <w:color w:val="000000" w:themeColor="text1"/>
        </w:rPr>
        <w:t xml:space="preserve"> -1 whichever is earlier.</w:t>
      </w:r>
    </w:p>
    <w:p w14:paraId="7B4C9147" w14:textId="55218881" w:rsidR="00BA17C0" w:rsidRDefault="00BA17C0" w:rsidP="00E14F70">
      <w:pPr>
        <w:pStyle w:val="BodyText"/>
        <w:numPr>
          <w:ilvl w:val="0"/>
          <w:numId w:val="12"/>
        </w:numPr>
        <w:spacing w:after="0"/>
        <w:rPr>
          <w:rFonts w:asciiTheme="minorBidi" w:hAnsiTheme="minorBidi" w:cstheme="minorBidi"/>
          <w:color w:val="000000" w:themeColor="text1"/>
        </w:rPr>
      </w:pPr>
      <w:proofErr w:type="spellStart"/>
      <w:r>
        <w:rPr>
          <w:rFonts w:asciiTheme="minorBidi" w:hAnsiTheme="minorBidi" w:cstheme="minorBidi"/>
          <w:color w:val="000000" w:themeColor="text1"/>
        </w:rPr>
        <w:t>Counterparty_code</w:t>
      </w:r>
      <w:proofErr w:type="spellEnd"/>
      <w:r>
        <w:rPr>
          <w:rFonts w:asciiTheme="minorBidi" w:hAnsiTheme="minorBidi" w:cstheme="minorBidi"/>
          <w:color w:val="000000" w:themeColor="text1"/>
        </w:rPr>
        <w:t>. If the data is missing, to confirm with user what would be the exception handling. Should a dummy code to be used?</w:t>
      </w:r>
    </w:p>
    <w:p w14:paraId="1E9AC266" w14:textId="1652A68E" w:rsidR="00BA17C0" w:rsidRDefault="00BA17C0" w:rsidP="00E14F70">
      <w:pPr>
        <w:pStyle w:val="BodyText"/>
        <w:numPr>
          <w:ilvl w:val="0"/>
          <w:numId w:val="12"/>
        </w:numPr>
        <w:spacing w:after="0"/>
        <w:rPr>
          <w:rFonts w:asciiTheme="minorBidi" w:hAnsiTheme="minorBidi" w:cstheme="minorBidi"/>
          <w:color w:val="000000" w:themeColor="text1"/>
        </w:rPr>
      </w:pPr>
      <w:proofErr w:type="spellStart"/>
      <w:r>
        <w:rPr>
          <w:rFonts w:asciiTheme="minorBidi" w:hAnsiTheme="minorBidi" w:cstheme="minorBidi"/>
          <w:color w:val="000000" w:themeColor="text1"/>
        </w:rPr>
        <w:t>Rating_date</w:t>
      </w:r>
      <w:proofErr w:type="spellEnd"/>
      <w:r>
        <w:rPr>
          <w:rFonts w:asciiTheme="minorBidi" w:hAnsiTheme="minorBidi" w:cstheme="minorBidi"/>
          <w:color w:val="000000" w:themeColor="text1"/>
        </w:rPr>
        <w:t xml:space="preserve">, if there is no specific date, the </w:t>
      </w:r>
      <w:proofErr w:type="spellStart"/>
      <w:r>
        <w:rPr>
          <w:rFonts w:asciiTheme="minorBidi" w:hAnsiTheme="minorBidi" w:cstheme="minorBidi"/>
          <w:color w:val="000000" w:themeColor="text1"/>
        </w:rPr>
        <w:t>reporting_date</w:t>
      </w:r>
      <w:proofErr w:type="spellEnd"/>
      <w:r>
        <w:rPr>
          <w:rFonts w:asciiTheme="minorBidi" w:hAnsiTheme="minorBidi" w:cstheme="minorBidi"/>
          <w:color w:val="000000" w:themeColor="text1"/>
        </w:rPr>
        <w:t xml:space="preserve"> of the context will be used.</w:t>
      </w:r>
    </w:p>
    <w:p w14:paraId="4C6B2C1D" w14:textId="70B7EC5D" w:rsidR="00AB0901" w:rsidRPr="00AB0901" w:rsidRDefault="00AB0901" w:rsidP="00E14F70">
      <w:pPr>
        <w:pStyle w:val="BodyText"/>
        <w:numPr>
          <w:ilvl w:val="0"/>
          <w:numId w:val="12"/>
        </w:numPr>
        <w:spacing w:after="0"/>
        <w:rPr>
          <w:rFonts w:asciiTheme="minorBidi" w:hAnsiTheme="minorBidi" w:cstheme="minorBidi"/>
          <w:color w:val="FF0000"/>
        </w:rPr>
      </w:pPr>
      <w:r w:rsidRPr="00AB0901">
        <w:rPr>
          <w:rFonts w:asciiTheme="minorBidi" w:hAnsiTheme="minorBidi" w:cstheme="minorBidi"/>
          <w:color w:val="FF0000"/>
        </w:rPr>
        <w:t xml:space="preserve">[TODO]: What would happen that a </w:t>
      </w:r>
      <w:proofErr w:type="spellStart"/>
      <w:r w:rsidRPr="00AB0901">
        <w:rPr>
          <w:rFonts w:asciiTheme="minorBidi" w:hAnsiTheme="minorBidi" w:cstheme="minorBidi"/>
          <w:color w:val="FF0000"/>
        </w:rPr>
        <w:t>Value_Date</w:t>
      </w:r>
      <w:proofErr w:type="spellEnd"/>
      <w:r w:rsidRPr="00AB0901">
        <w:rPr>
          <w:rFonts w:asciiTheme="minorBidi" w:hAnsiTheme="minorBidi" w:cstheme="minorBidi"/>
          <w:color w:val="FF0000"/>
        </w:rPr>
        <w:t xml:space="preserve"> has been changed?</w:t>
      </w:r>
    </w:p>
    <w:p w14:paraId="6014BAE4" w14:textId="77777777" w:rsidR="00BA17C0" w:rsidRDefault="00BA17C0" w:rsidP="00BA17C0">
      <w:pPr>
        <w:pStyle w:val="BodyText"/>
        <w:spacing w:after="0"/>
        <w:rPr>
          <w:rFonts w:asciiTheme="minorBidi" w:hAnsiTheme="minorBidi" w:cstheme="minorBidi"/>
          <w:color w:val="000000" w:themeColor="text1"/>
        </w:rPr>
      </w:pPr>
    </w:p>
    <w:p w14:paraId="65E72084" w14:textId="771A8D1F" w:rsidR="004E5D42" w:rsidRPr="00AB0901" w:rsidRDefault="00BA17C0" w:rsidP="00BA17C0">
      <w:pPr>
        <w:pStyle w:val="BodyText"/>
        <w:spacing w:after="0"/>
        <w:rPr>
          <w:rFonts w:asciiTheme="minorBidi" w:hAnsiTheme="minorBidi" w:cstheme="minorBidi"/>
          <w:color w:val="FF0000"/>
        </w:rPr>
      </w:pPr>
      <w:r>
        <w:rPr>
          <w:rFonts w:asciiTheme="minorBidi" w:hAnsiTheme="minorBidi" w:cstheme="minorBidi"/>
          <w:color w:val="000000" w:themeColor="text1"/>
        </w:rPr>
        <w:t xml:space="preserve">For </w:t>
      </w:r>
      <w:r w:rsidRPr="00950806">
        <w:rPr>
          <w:rFonts w:asciiTheme="minorBidi" w:hAnsiTheme="minorBidi" w:cstheme="minorBidi"/>
          <w:color w:val="000000" w:themeColor="text1"/>
        </w:rPr>
        <w:t>ORI_BEA_FINAL_RATING</w:t>
      </w:r>
      <w:r>
        <w:rPr>
          <w:rFonts w:asciiTheme="minorBidi" w:hAnsiTheme="minorBidi" w:cstheme="minorBidi"/>
          <w:color w:val="000000" w:themeColor="text1"/>
        </w:rPr>
        <w:t xml:space="preserve"> and </w:t>
      </w:r>
      <w:r w:rsidRPr="00BA17C0">
        <w:rPr>
          <w:rFonts w:asciiTheme="minorBidi" w:hAnsiTheme="minorBidi" w:cstheme="minorBidi"/>
          <w:color w:val="000000" w:themeColor="text1"/>
        </w:rPr>
        <w:t>ORI_RATING_ORDER</w:t>
      </w:r>
      <w:r>
        <w:rPr>
          <w:rFonts w:asciiTheme="minorBidi" w:hAnsiTheme="minorBidi" w:cstheme="minorBidi"/>
          <w:color w:val="000000" w:themeColor="text1"/>
        </w:rPr>
        <w:t xml:space="preserve">, </w:t>
      </w:r>
      <w:r w:rsidR="004E5D42">
        <w:rPr>
          <w:rFonts w:asciiTheme="minorBidi" w:hAnsiTheme="minorBidi" w:cstheme="minorBidi"/>
          <w:color w:val="000000" w:themeColor="text1"/>
        </w:rPr>
        <w:t>ISSUER_CREDIT_RATING</w:t>
      </w:r>
      <w:r w:rsidR="00BD13D2">
        <w:rPr>
          <w:rFonts w:asciiTheme="minorBidi" w:hAnsiTheme="minorBidi" w:cstheme="minorBidi"/>
          <w:color w:val="000000" w:themeColor="text1"/>
        </w:rPr>
        <w:t>S</w:t>
      </w:r>
      <w:r w:rsidR="004E5D42">
        <w:rPr>
          <w:rFonts w:asciiTheme="minorBidi" w:hAnsiTheme="minorBidi" w:cstheme="minorBidi"/>
          <w:color w:val="000000" w:themeColor="text1"/>
        </w:rPr>
        <w:t xml:space="preserve">, </w:t>
      </w:r>
      <w:r w:rsidR="004E5D42" w:rsidRPr="00AB0901">
        <w:rPr>
          <w:rFonts w:asciiTheme="minorBidi" w:hAnsiTheme="minorBidi" w:cstheme="minorBidi"/>
          <w:color w:val="FF0000"/>
        </w:rPr>
        <w:t xml:space="preserve">we need to look </w:t>
      </w:r>
      <w:r w:rsidR="00F22438" w:rsidRPr="00AB0901">
        <w:rPr>
          <w:rFonts w:asciiTheme="minorBidi" w:hAnsiTheme="minorBidi" w:cstheme="minorBidi"/>
          <w:color w:val="FF0000"/>
        </w:rPr>
        <w:t>MAPPED_RATING and ATTRIBUTE_2 of BEA_ICR_HIST with corresponding</w:t>
      </w:r>
      <w:r w:rsidR="00F22438" w:rsidRPr="00BD13D2">
        <w:rPr>
          <w:rFonts w:asciiTheme="minorBidi" w:hAnsiTheme="minorBidi" w:cstheme="minorBidi"/>
          <w:color w:val="FF0000"/>
        </w:rPr>
        <w:t xml:space="preserve"> </w:t>
      </w:r>
      <w:r w:rsidR="00BD13D2" w:rsidRPr="00BD13D2">
        <w:rPr>
          <w:rFonts w:ascii="Calibri" w:eastAsia="Times New Roman" w:hAnsi="Calibri" w:cs="Calibri"/>
          <w:color w:val="FF0000"/>
          <w:sz w:val="22"/>
          <w:lang w:eastAsia="zh-CN"/>
        </w:rPr>
        <w:t>ENTITY_CODE</w:t>
      </w:r>
      <w:r w:rsidR="00F22438" w:rsidRPr="00AB0901">
        <w:rPr>
          <w:rFonts w:asciiTheme="minorBidi" w:hAnsiTheme="minorBidi" w:cstheme="minorBidi"/>
          <w:color w:val="FF0000"/>
        </w:rPr>
        <w:t xml:space="preserve"> and the </w:t>
      </w:r>
      <w:proofErr w:type="spellStart"/>
      <w:r w:rsidR="00F22438" w:rsidRPr="00AB0901">
        <w:rPr>
          <w:rFonts w:asciiTheme="minorBidi" w:hAnsiTheme="minorBidi" w:cstheme="minorBidi"/>
          <w:color w:val="FF0000"/>
        </w:rPr>
        <w:t>Rating_date</w:t>
      </w:r>
      <w:proofErr w:type="spellEnd"/>
      <w:r w:rsidR="00F22438" w:rsidRPr="00AB0901">
        <w:rPr>
          <w:rFonts w:asciiTheme="minorBidi" w:hAnsiTheme="minorBidi" w:cstheme="minorBidi"/>
          <w:color w:val="FF0000"/>
        </w:rPr>
        <w:t xml:space="preserve"> that is prior to the </w:t>
      </w:r>
      <w:proofErr w:type="spellStart"/>
      <w:r w:rsidR="00F22438" w:rsidRPr="00AB0901">
        <w:rPr>
          <w:rFonts w:asciiTheme="minorBidi" w:hAnsiTheme="minorBidi" w:cstheme="minorBidi"/>
          <w:color w:val="FF0000"/>
        </w:rPr>
        <w:t>Value_date</w:t>
      </w:r>
      <w:proofErr w:type="spellEnd"/>
      <w:r w:rsidR="00F22438" w:rsidRPr="00AB0901">
        <w:rPr>
          <w:rFonts w:asciiTheme="minorBidi" w:hAnsiTheme="minorBidi" w:cstheme="minorBidi"/>
          <w:color w:val="FF0000"/>
        </w:rPr>
        <w:t xml:space="preserve"> of the Deal. </w:t>
      </w:r>
    </w:p>
    <w:p w14:paraId="5892BA67" w14:textId="77777777" w:rsidR="004E5D42" w:rsidRDefault="004E5D42" w:rsidP="00BA17C0">
      <w:pPr>
        <w:pStyle w:val="BodyText"/>
        <w:spacing w:after="0"/>
        <w:rPr>
          <w:rFonts w:asciiTheme="minorBidi" w:hAnsiTheme="minorBidi" w:cstheme="minorBidi"/>
          <w:color w:val="000000" w:themeColor="text1"/>
        </w:rPr>
      </w:pPr>
    </w:p>
    <w:p w14:paraId="1005D438" w14:textId="5B668C28" w:rsidR="004E5D42" w:rsidRDefault="004E5D42" w:rsidP="00BA17C0">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For example.</w:t>
      </w:r>
      <w:r w:rsidR="00F22438">
        <w:rPr>
          <w:rFonts w:asciiTheme="minorBidi" w:hAnsiTheme="minorBidi" w:cstheme="minorBidi"/>
          <w:color w:val="000000" w:themeColor="text1"/>
        </w:rPr>
        <w:t xml:space="preserve"> 3</w:t>
      </w:r>
      <w:r w:rsidR="00283284">
        <w:rPr>
          <w:rFonts w:asciiTheme="minorBidi" w:hAnsiTheme="minorBidi" w:cstheme="minorBidi"/>
          <w:color w:val="000000" w:themeColor="text1"/>
        </w:rPr>
        <w:t xml:space="preserve"> deal below do not have the final rating and order. </w:t>
      </w:r>
    </w:p>
    <w:p w14:paraId="4AAB10CE" w14:textId="77777777" w:rsidR="004E5D42" w:rsidRDefault="004E5D42" w:rsidP="00BA17C0">
      <w:pPr>
        <w:pStyle w:val="BodyText"/>
        <w:spacing w:after="0"/>
        <w:rPr>
          <w:rFonts w:asciiTheme="minorBidi" w:hAnsiTheme="minorBidi" w:cstheme="minorBidi"/>
          <w:color w:val="000000" w:themeColor="text1"/>
        </w:rPr>
      </w:pPr>
    </w:p>
    <w:p w14:paraId="674BC578" w14:textId="2DF86FC5" w:rsidR="00283284" w:rsidRDefault="00283284" w:rsidP="00BA17C0">
      <w:pPr>
        <w:pStyle w:val="BodyText"/>
        <w:spacing w:after="0"/>
        <w:rPr>
          <w:rFonts w:asciiTheme="minorBidi" w:hAnsiTheme="minorBidi" w:cstheme="minorBidi"/>
          <w:color w:val="000000" w:themeColor="text1"/>
        </w:rPr>
      </w:pPr>
      <w:r w:rsidRPr="007D358E">
        <w:rPr>
          <w:rFonts w:asciiTheme="minorBidi" w:hAnsiTheme="minorBidi" w:cstheme="minorBidi"/>
          <w:b/>
          <w:color w:val="000000" w:themeColor="text1"/>
          <w:u w:val="single"/>
        </w:rPr>
        <w:t>BEA_DEAL_ORI_RATING</w:t>
      </w:r>
      <w:r>
        <w:rPr>
          <w:rFonts w:asciiTheme="minorBidi" w:hAnsiTheme="minorBidi" w:cstheme="minorBidi"/>
          <w:color w:val="000000" w:themeColor="text1"/>
        </w:rPr>
        <w:t xml:space="preserve"> (Original)</w:t>
      </w:r>
    </w:p>
    <w:tbl>
      <w:tblPr>
        <w:tblW w:w="9774" w:type="dxa"/>
        <w:tblInd w:w="-5" w:type="dxa"/>
        <w:tblLayout w:type="fixed"/>
        <w:tblLook w:val="04A0" w:firstRow="1" w:lastRow="0" w:firstColumn="1" w:lastColumn="0" w:noHBand="0" w:noVBand="1"/>
      </w:tblPr>
      <w:tblGrid>
        <w:gridCol w:w="1350"/>
        <w:gridCol w:w="1350"/>
        <w:gridCol w:w="1350"/>
        <w:gridCol w:w="1260"/>
        <w:gridCol w:w="1530"/>
        <w:gridCol w:w="1440"/>
        <w:gridCol w:w="1494"/>
      </w:tblGrid>
      <w:tr w:rsidR="00283284" w:rsidRPr="00283284" w14:paraId="74F5DB6B" w14:textId="77777777" w:rsidTr="00283284">
        <w:trPr>
          <w:trHeight w:val="660"/>
        </w:trPr>
        <w:tc>
          <w:tcPr>
            <w:tcW w:w="13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BAD181D"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1A830188"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2EDE6E96"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COUNTERPARTY_CODE</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26454277"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VALUE_DATE</w:t>
            </w:r>
          </w:p>
        </w:tc>
        <w:tc>
          <w:tcPr>
            <w:tcW w:w="1530" w:type="dxa"/>
            <w:tcBorders>
              <w:top w:val="single" w:sz="4" w:space="0" w:color="auto"/>
              <w:left w:val="nil"/>
              <w:bottom w:val="single" w:sz="4" w:space="0" w:color="auto"/>
              <w:right w:val="single" w:sz="4" w:space="0" w:color="auto"/>
            </w:tcBorders>
            <w:shd w:val="clear" w:color="000000" w:fill="00B0F0"/>
            <w:vAlign w:val="center"/>
            <w:hideMark/>
          </w:tcPr>
          <w:p w14:paraId="4A139E21"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ORI_BEA_FINAL_RATING</w:t>
            </w:r>
          </w:p>
        </w:tc>
        <w:tc>
          <w:tcPr>
            <w:tcW w:w="1440" w:type="dxa"/>
            <w:tcBorders>
              <w:top w:val="single" w:sz="4" w:space="0" w:color="auto"/>
              <w:left w:val="nil"/>
              <w:bottom w:val="single" w:sz="4" w:space="0" w:color="auto"/>
              <w:right w:val="single" w:sz="4" w:space="0" w:color="auto"/>
            </w:tcBorders>
            <w:shd w:val="clear" w:color="000000" w:fill="00B0F0"/>
            <w:vAlign w:val="center"/>
            <w:hideMark/>
          </w:tcPr>
          <w:p w14:paraId="6DA63C17"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ORI_RATING_ORDER</w:t>
            </w:r>
          </w:p>
        </w:tc>
        <w:tc>
          <w:tcPr>
            <w:tcW w:w="1494" w:type="dxa"/>
            <w:tcBorders>
              <w:top w:val="single" w:sz="4" w:space="0" w:color="auto"/>
              <w:left w:val="nil"/>
              <w:bottom w:val="single" w:sz="4" w:space="0" w:color="auto"/>
              <w:right w:val="single" w:sz="4" w:space="0" w:color="auto"/>
            </w:tcBorders>
            <w:shd w:val="clear" w:color="000000" w:fill="00B0F0"/>
            <w:vAlign w:val="center"/>
            <w:hideMark/>
          </w:tcPr>
          <w:p w14:paraId="1D5C31F9" w14:textId="77777777" w:rsidR="00283284" w:rsidRPr="00283284" w:rsidRDefault="00283284"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r>
      <w:tr w:rsidR="00283284" w:rsidRPr="00283284" w14:paraId="24C876C0" w14:textId="77777777" w:rsidTr="00283284">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6EFA065"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DEAL_1</w:t>
            </w:r>
          </w:p>
        </w:tc>
        <w:tc>
          <w:tcPr>
            <w:tcW w:w="1350" w:type="dxa"/>
            <w:tcBorders>
              <w:top w:val="nil"/>
              <w:left w:val="nil"/>
              <w:bottom w:val="single" w:sz="4" w:space="0" w:color="auto"/>
              <w:right w:val="single" w:sz="4" w:space="0" w:color="auto"/>
            </w:tcBorders>
            <w:shd w:val="clear" w:color="auto" w:fill="auto"/>
            <w:vAlign w:val="bottom"/>
            <w:hideMark/>
          </w:tcPr>
          <w:p w14:paraId="01E8F45F"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REPO</w:t>
            </w:r>
          </w:p>
        </w:tc>
        <w:tc>
          <w:tcPr>
            <w:tcW w:w="1350" w:type="dxa"/>
            <w:tcBorders>
              <w:top w:val="nil"/>
              <w:left w:val="nil"/>
              <w:bottom w:val="single" w:sz="4" w:space="0" w:color="auto"/>
              <w:right w:val="single" w:sz="4" w:space="0" w:color="auto"/>
            </w:tcBorders>
            <w:shd w:val="clear" w:color="auto" w:fill="auto"/>
            <w:vAlign w:val="bottom"/>
            <w:hideMark/>
          </w:tcPr>
          <w:p w14:paraId="60F3A465"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260" w:type="dxa"/>
            <w:tcBorders>
              <w:top w:val="nil"/>
              <w:left w:val="nil"/>
              <w:bottom w:val="single" w:sz="4" w:space="0" w:color="auto"/>
              <w:right w:val="single" w:sz="4" w:space="0" w:color="auto"/>
            </w:tcBorders>
            <w:shd w:val="clear" w:color="auto" w:fill="auto"/>
            <w:noWrap/>
            <w:vAlign w:val="bottom"/>
            <w:hideMark/>
          </w:tcPr>
          <w:p w14:paraId="7DF6A642"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2017.01.01</w:t>
            </w:r>
          </w:p>
        </w:tc>
        <w:tc>
          <w:tcPr>
            <w:tcW w:w="1530" w:type="dxa"/>
            <w:tcBorders>
              <w:top w:val="nil"/>
              <w:left w:val="nil"/>
              <w:bottom w:val="single" w:sz="4" w:space="0" w:color="auto"/>
              <w:right w:val="single" w:sz="4" w:space="0" w:color="auto"/>
            </w:tcBorders>
            <w:shd w:val="clear" w:color="auto" w:fill="auto"/>
            <w:noWrap/>
            <w:vAlign w:val="bottom"/>
            <w:hideMark/>
          </w:tcPr>
          <w:p w14:paraId="7A553493"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c>
          <w:tcPr>
            <w:tcW w:w="1440" w:type="dxa"/>
            <w:tcBorders>
              <w:top w:val="nil"/>
              <w:left w:val="nil"/>
              <w:bottom w:val="single" w:sz="4" w:space="0" w:color="auto"/>
              <w:right w:val="single" w:sz="4" w:space="0" w:color="auto"/>
            </w:tcBorders>
            <w:shd w:val="clear" w:color="auto" w:fill="auto"/>
            <w:noWrap/>
            <w:vAlign w:val="bottom"/>
            <w:hideMark/>
          </w:tcPr>
          <w:p w14:paraId="31CEDC52"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c>
          <w:tcPr>
            <w:tcW w:w="1494" w:type="dxa"/>
            <w:tcBorders>
              <w:top w:val="nil"/>
              <w:left w:val="nil"/>
              <w:bottom w:val="single" w:sz="4" w:space="0" w:color="auto"/>
              <w:right w:val="single" w:sz="4" w:space="0" w:color="auto"/>
            </w:tcBorders>
            <w:shd w:val="clear" w:color="auto" w:fill="auto"/>
            <w:noWrap/>
            <w:vAlign w:val="bottom"/>
            <w:hideMark/>
          </w:tcPr>
          <w:p w14:paraId="67E70570"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r>
      <w:tr w:rsidR="00E65845" w:rsidRPr="00283284" w14:paraId="4C1EEDA2" w14:textId="77777777" w:rsidTr="00E65845">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9806E28"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DEAL_2</w:t>
            </w:r>
          </w:p>
        </w:tc>
        <w:tc>
          <w:tcPr>
            <w:tcW w:w="1350" w:type="dxa"/>
            <w:tcBorders>
              <w:top w:val="nil"/>
              <w:left w:val="nil"/>
              <w:bottom w:val="single" w:sz="4" w:space="0" w:color="auto"/>
              <w:right w:val="single" w:sz="4" w:space="0" w:color="auto"/>
            </w:tcBorders>
            <w:shd w:val="clear" w:color="auto" w:fill="auto"/>
            <w:vAlign w:val="bottom"/>
            <w:hideMark/>
          </w:tcPr>
          <w:p w14:paraId="0F0EB62C"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LOANDEPO</w:t>
            </w:r>
          </w:p>
        </w:tc>
        <w:tc>
          <w:tcPr>
            <w:tcW w:w="1350" w:type="dxa"/>
            <w:tcBorders>
              <w:top w:val="nil"/>
              <w:left w:val="nil"/>
              <w:bottom w:val="single" w:sz="4" w:space="0" w:color="auto"/>
              <w:right w:val="single" w:sz="4" w:space="0" w:color="auto"/>
            </w:tcBorders>
            <w:shd w:val="clear" w:color="auto" w:fill="auto"/>
            <w:vAlign w:val="bottom"/>
            <w:hideMark/>
          </w:tcPr>
          <w:p w14:paraId="426F6DF5"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260" w:type="dxa"/>
            <w:tcBorders>
              <w:top w:val="nil"/>
              <w:left w:val="nil"/>
              <w:bottom w:val="single" w:sz="4" w:space="0" w:color="auto"/>
              <w:right w:val="single" w:sz="4" w:space="0" w:color="auto"/>
            </w:tcBorders>
            <w:shd w:val="clear" w:color="auto" w:fill="auto"/>
            <w:vAlign w:val="bottom"/>
            <w:hideMark/>
          </w:tcPr>
          <w:p w14:paraId="47DA1DC8"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2015.06.06</w:t>
            </w:r>
          </w:p>
        </w:tc>
        <w:tc>
          <w:tcPr>
            <w:tcW w:w="1530" w:type="dxa"/>
            <w:tcBorders>
              <w:top w:val="nil"/>
              <w:left w:val="nil"/>
              <w:bottom w:val="single" w:sz="4" w:space="0" w:color="auto"/>
              <w:right w:val="single" w:sz="4" w:space="0" w:color="auto"/>
            </w:tcBorders>
            <w:shd w:val="clear" w:color="auto" w:fill="auto"/>
            <w:noWrap/>
            <w:vAlign w:val="bottom"/>
            <w:hideMark/>
          </w:tcPr>
          <w:p w14:paraId="15B549F7"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c>
          <w:tcPr>
            <w:tcW w:w="1440" w:type="dxa"/>
            <w:tcBorders>
              <w:top w:val="nil"/>
              <w:left w:val="nil"/>
              <w:bottom w:val="single" w:sz="4" w:space="0" w:color="auto"/>
              <w:right w:val="single" w:sz="4" w:space="0" w:color="auto"/>
            </w:tcBorders>
            <w:shd w:val="clear" w:color="auto" w:fill="auto"/>
            <w:noWrap/>
            <w:vAlign w:val="bottom"/>
            <w:hideMark/>
          </w:tcPr>
          <w:p w14:paraId="66E34712"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c>
          <w:tcPr>
            <w:tcW w:w="1494" w:type="dxa"/>
            <w:tcBorders>
              <w:top w:val="nil"/>
              <w:left w:val="nil"/>
              <w:bottom w:val="single" w:sz="4" w:space="0" w:color="auto"/>
              <w:right w:val="single" w:sz="4" w:space="0" w:color="auto"/>
            </w:tcBorders>
            <w:shd w:val="clear" w:color="auto" w:fill="auto"/>
            <w:noWrap/>
            <w:vAlign w:val="bottom"/>
            <w:hideMark/>
          </w:tcPr>
          <w:p w14:paraId="382A5C2D" w14:textId="77777777" w:rsidR="00283284" w:rsidRPr="00283284" w:rsidRDefault="00283284"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 </w:t>
            </w:r>
          </w:p>
        </w:tc>
      </w:tr>
      <w:tr w:rsidR="00E65845" w:rsidRPr="00283284" w14:paraId="4AF3B08F" w14:textId="77777777" w:rsidTr="00E65845">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BF4A6CC" w14:textId="01C9340C" w:rsidR="00E65845" w:rsidRPr="00283284" w:rsidRDefault="00E65845"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DEAL_3</w:t>
            </w:r>
          </w:p>
        </w:tc>
        <w:tc>
          <w:tcPr>
            <w:tcW w:w="1350" w:type="dxa"/>
            <w:tcBorders>
              <w:top w:val="single" w:sz="4" w:space="0" w:color="auto"/>
              <w:left w:val="nil"/>
              <w:bottom w:val="single" w:sz="4" w:space="0" w:color="auto"/>
              <w:right w:val="single" w:sz="4" w:space="0" w:color="auto"/>
            </w:tcBorders>
            <w:shd w:val="clear" w:color="auto" w:fill="auto"/>
            <w:vAlign w:val="bottom"/>
          </w:tcPr>
          <w:p w14:paraId="53AFD2E7" w14:textId="1EDE5886" w:rsidR="00E65845" w:rsidRPr="00283284" w:rsidRDefault="00E65845"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FACILITY</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3ABCE4" w14:textId="7F4188FC" w:rsidR="00E65845" w:rsidRPr="00283284" w:rsidRDefault="00E65845"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CPTY_2</w:t>
            </w:r>
          </w:p>
        </w:tc>
        <w:tc>
          <w:tcPr>
            <w:tcW w:w="1260" w:type="dxa"/>
            <w:tcBorders>
              <w:top w:val="single" w:sz="4" w:space="0" w:color="auto"/>
              <w:left w:val="nil"/>
              <w:bottom w:val="single" w:sz="4" w:space="0" w:color="auto"/>
              <w:right w:val="single" w:sz="4" w:space="0" w:color="auto"/>
            </w:tcBorders>
            <w:shd w:val="clear" w:color="auto" w:fill="auto"/>
            <w:vAlign w:val="bottom"/>
          </w:tcPr>
          <w:p w14:paraId="376D298E" w14:textId="61478F69" w:rsidR="00E65845" w:rsidRPr="00283284" w:rsidRDefault="00E65845"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2014.02.01</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71E0054C" w14:textId="77777777" w:rsidR="00E65845" w:rsidRPr="00283284" w:rsidRDefault="00E65845"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A383736" w14:textId="77777777" w:rsidR="00E65845" w:rsidRPr="00283284" w:rsidRDefault="00E65845" w:rsidP="00283284">
            <w:pPr>
              <w:spacing w:after="0" w:line="240" w:lineRule="auto"/>
              <w:rPr>
                <w:rFonts w:ascii="Calibri" w:eastAsia="Times New Roman" w:hAnsi="Calibri" w:cs="Calibri"/>
                <w:color w:val="000000"/>
                <w:sz w:val="22"/>
                <w:lang w:eastAsia="zh-CN"/>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14:paraId="19AADD2C" w14:textId="77777777" w:rsidR="00E65845" w:rsidRPr="00283284" w:rsidRDefault="00E65845" w:rsidP="00283284">
            <w:pPr>
              <w:spacing w:after="0" w:line="240" w:lineRule="auto"/>
              <w:rPr>
                <w:rFonts w:ascii="Calibri" w:eastAsia="Times New Roman" w:hAnsi="Calibri" w:cs="Calibri"/>
                <w:color w:val="000000"/>
                <w:sz w:val="22"/>
                <w:lang w:eastAsia="zh-CN"/>
              </w:rPr>
            </w:pPr>
          </w:p>
        </w:tc>
      </w:tr>
    </w:tbl>
    <w:p w14:paraId="52F6A0D4" w14:textId="77777777" w:rsidR="004E5D42" w:rsidRDefault="004E5D42" w:rsidP="00BA17C0">
      <w:pPr>
        <w:pStyle w:val="BodyText"/>
        <w:spacing w:after="0"/>
        <w:rPr>
          <w:rFonts w:asciiTheme="minorBidi" w:hAnsiTheme="minorBidi" w:cstheme="minorBidi"/>
          <w:color w:val="000000" w:themeColor="text1"/>
        </w:rPr>
      </w:pPr>
    </w:p>
    <w:p w14:paraId="5A84C8E5" w14:textId="20115E02" w:rsidR="004E5D42" w:rsidRDefault="00283284" w:rsidP="00BA17C0">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Step 1:</w:t>
      </w:r>
      <w:r w:rsidR="00F22438">
        <w:rPr>
          <w:rFonts w:asciiTheme="minorBidi" w:hAnsiTheme="minorBidi" w:cstheme="minorBidi"/>
          <w:color w:val="000000" w:themeColor="text1"/>
        </w:rPr>
        <w:t xml:space="preserve"> To determine IFRS9_FINAL record whose </w:t>
      </w:r>
      <w:proofErr w:type="spellStart"/>
      <w:r w:rsidR="00F22438">
        <w:rPr>
          <w:rFonts w:asciiTheme="minorBidi" w:hAnsiTheme="minorBidi" w:cstheme="minorBidi"/>
          <w:color w:val="000000" w:themeColor="text1"/>
        </w:rPr>
        <w:t>Rating_date</w:t>
      </w:r>
      <w:proofErr w:type="spellEnd"/>
      <w:r w:rsidR="00F22438">
        <w:rPr>
          <w:rFonts w:asciiTheme="minorBidi" w:hAnsiTheme="minorBidi" w:cstheme="minorBidi"/>
          <w:color w:val="000000" w:themeColor="text1"/>
        </w:rPr>
        <w:t xml:space="preserve"> that is just prior to the </w:t>
      </w:r>
      <w:proofErr w:type="spellStart"/>
      <w:r w:rsidR="00F22438">
        <w:rPr>
          <w:rFonts w:asciiTheme="minorBidi" w:hAnsiTheme="minorBidi" w:cstheme="minorBidi"/>
          <w:color w:val="000000" w:themeColor="text1"/>
        </w:rPr>
        <w:t>Value_date</w:t>
      </w:r>
      <w:proofErr w:type="spellEnd"/>
      <w:r w:rsidR="00F22438">
        <w:rPr>
          <w:rFonts w:asciiTheme="minorBidi" w:hAnsiTheme="minorBidi" w:cstheme="minorBidi"/>
          <w:color w:val="000000" w:themeColor="text1"/>
        </w:rPr>
        <w:t xml:space="preserve"> of the Deal.</w:t>
      </w:r>
    </w:p>
    <w:p w14:paraId="1FAE8811" w14:textId="77777777" w:rsidR="00283284" w:rsidRDefault="00283284" w:rsidP="00BA17C0">
      <w:pPr>
        <w:pStyle w:val="BodyText"/>
        <w:spacing w:after="0"/>
        <w:rPr>
          <w:rFonts w:asciiTheme="minorBidi" w:hAnsiTheme="minorBidi" w:cstheme="minorBidi"/>
          <w:color w:val="000000" w:themeColor="text1"/>
        </w:rPr>
      </w:pPr>
    </w:p>
    <w:p w14:paraId="590B47D1" w14:textId="771BA71B" w:rsidR="00283284" w:rsidRPr="007D358E" w:rsidRDefault="007D358E" w:rsidP="00BA17C0">
      <w:pPr>
        <w:pStyle w:val="BodyText"/>
        <w:spacing w:after="0"/>
        <w:rPr>
          <w:rFonts w:asciiTheme="minorBidi" w:hAnsiTheme="minorBidi" w:cstheme="minorBidi"/>
          <w:b/>
          <w:color w:val="000000" w:themeColor="text1"/>
          <w:u w:val="single"/>
        </w:rPr>
      </w:pPr>
      <w:r w:rsidRPr="007D358E">
        <w:rPr>
          <w:rFonts w:asciiTheme="minorBidi" w:hAnsiTheme="minorBidi" w:cstheme="minorBidi"/>
          <w:b/>
          <w:color w:val="000000" w:themeColor="text1"/>
          <w:u w:val="single"/>
        </w:rPr>
        <w:t>BEA_ICR_HIST</w:t>
      </w:r>
    </w:p>
    <w:tbl>
      <w:tblPr>
        <w:tblW w:w="9720" w:type="dxa"/>
        <w:tblLayout w:type="fixed"/>
        <w:tblLook w:val="04A0" w:firstRow="1" w:lastRow="0" w:firstColumn="1" w:lastColumn="0" w:noHBand="0" w:noVBand="1"/>
      </w:tblPr>
      <w:tblGrid>
        <w:gridCol w:w="630"/>
        <w:gridCol w:w="990"/>
        <w:gridCol w:w="1440"/>
        <w:gridCol w:w="1440"/>
        <w:gridCol w:w="1170"/>
        <w:gridCol w:w="1440"/>
        <w:gridCol w:w="1350"/>
        <w:gridCol w:w="1260"/>
      </w:tblGrid>
      <w:tr w:rsidR="00F22438" w:rsidRPr="00283284" w14:paraId="20B0D2C6" w14:textId="77777777" w:rsidTr="007D358E">
        <w:trPr>
          <w:trHeight w:val="300"/>
        </w:trPr>
        <w:tc>
          <w:tcPr>
            <w:tcW w:w="630" w:type="dxa"/>
            <w:tcBorders>
              <w:right w:val="single" w:sz="4" w:space="0" w:color="auto"/>
            </w:tcBorders>
            <w:shd w:val="clear" w:color="auto" w:fill="auto"/>
          </w:tcPr>
          <w:p w14:paraId="6A7D7B4F" w14:textId="13BB187A" w:rsidR="00F22438" w:rsidRPr="00283284" w:rsidRDefault="00F22438" w:rsidP="00283284">
            <w:pPr>
              <w:spacing w:after="0" w:line="240" w:lineRule="auto"/>
              <w:rPr>
                <w:rFonts w:ascii="Calibri" w:eastAsia="Times New Roman" w:hAnsi="Calibri" w:cs="Calibri"/>
                <w:color w:val="FFFFFF"/>
                <w:sz w:val="22"/>
                <w:lang w:eastAsia="zh-CN"/>
              </w:rPr>
            </w:pPr>
            <w:r w:rsidRPr="00F22438">
              <w:rPr>
                <w:rFonts w:ascii="Calibri" w:eastAsia="Times New Roman" w:hAnsi="Calibri" w:cs="Calibri"/>
                <w:color w:val="000000" w:themeColor="text1"/>
                <w:sz w:val="22"/>
                <w:lang w:eastAsia="zh-CN"/>
              </w:rPr>
              <w:t>Row</w:t>
            </w:r>
          </w:p>
        </w:tc>
        <w:tc>
          <w:tcPr>
            <w:tcW w:w="99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3415E392" w14:textId="6FFD7D79" w:rsidR="00F22438" w:rsidRPr="00283284" w:rsidRDefault="00BD13D2" w:rsidP="0028328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440" w:type="dxa"/>
            <w:tcBorders>
              <w:top w:val="single" w:sz="4" w:space="0" w:color="auto"/>
              <w:left w:val="nil"/>
              <w:bottom w:val="single" w:sz="4" w:space="0" w:color="auto"/>
              <w:right w:val="single" w:sz="4" w:space="0" w:color="auto"/>
            </w:tcBorders>
            <w:shd w:val="clear" w:color="000000" w:fill="00B0F0"/>
            <w:vAlign w:val="center"/>
            <w:hideMark/>
          </w:tcPr>
          <w:p w14:paraId="46C8231E" w14:textId="77777777" w:rsidR="00F22438" w:rsidRPr="00283284" w:rsidRDefault="00F22438"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AGENCY_CODE</w:t>
            </w:r>
          </w:p>
        </w:tc>
        <w:tc>
          <w:tcPr>
            <w:tcW w:w="1440" w:type="dxa"/>
            <w:tcBorders>
              <w:top w:val="single" w:sz="4" w:space="0" w:color="auto"/>
              <w:left w:val="nil"/>
              <w:bottom w:val="single" w:sz="4" w:space="0" w:color="auto"/>
              <w:right w:val="single" w:sz="4" w:space="0" w:color="auto"/>
            </w:tcBorders>
            <w:shd w:val="clear" w:color="000000" w:fill="00B0F0"/>
            <w:vAlign w:val="center"/>
            <w:hideMark/>
          </w:tcPr>
          <w:p w14:paraId="06F80FE4" w14:textId="77777777" w:rsidR="00F22438" w:rsidRPr="00283284" w:rsidRDefault="00F22438"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LONG_TERM_RATING</w:t>
            </w:r>
          </w:p>
        </w:tc>
        <w:tc>
          <w:tcPr>
            <w:tcW w:w="1170" w:type="dxa"/>
            <w:tcBorders>
              <w:top w:val="single" w:sz="4" w:space="0" w:color="auto"/>
              <w:left w:val="nil"/>
              <w:bottom w:val="single" w:sz="4" w:space="0" w:color="auto"/>
              <w:right w:val="single" w:sz="4" w:space="0" w:color="auto"/>
            </w:tcBorders>
            <w:shd w:val="clear" w:color="000000" w:fill="00B0F0"/>
          </w:tcPr>
          <w:p w14:paraId="039E9C2F" w14:textId="7A58D49D" w:rsidR="00F22438" w:rsidRPr="00283284" w:rsidRDefault="00F22438" w:rsidP="0028328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MAPPED_RATING</w:t>
            </w:r>
          </w:p>
        </w:tc>
        <w:tc>
          <w:tcPr>
            <w:tcW w:w="1440" w:type="dxa"/>
            <w:tcBorders>
              <w:top w:val="single" w:sz="4" w:space="0" w:color="auto"/>
              <w:left w:val="single" w:sz="4" w:space="0" w:color="auto"/>
              <w:bottom w:val="single" w:sz="4" w:space="0" w:color="auto"/>
              <w:right w:val="single" w:sz="4" w:space="0" w:color="auto"/>
            </w:tcBorders>
            <w:shd w:val="clear" w:color="000000" w:fill="00B0F0"/>
          </w:tcPr>
          <w:p w14:paraId="0A953DF1" w14:textId="61E90061" w:rsidR="00F22438" w:rsidRPr="00283284" w:rsidRDefault="00F22438" w:rsidP="00283284">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ATTRIBUTE_2</w:t>
            </w:r>
          </w:p>
        </w:tc>
        <w:tc>
          <w:tcPr>
            <w:tcW w:w="13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75865712" w14:textId="2487D8CF" w:rsidR="00F22438" w:rsidRPr="00283284" w:rsidRDefault="00F22438"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3DC7450D" w14:textId="77777777" w:rsidR="00F22438" w:rsidRPr="00283284" w:rsidRDefault="00F22438" w:rsidP="00283284">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INPUT_DATE</w:t>
            </w:r>
          </w:p>
        </w:tc>
      </w:tr>
      <w:tr w:rsidR="00F22438" w:rsidRPr="00283284" w14:paraId="31419511" w14:textId="77777777" w:rsidTr="007D358E">
        <w:trPr>
          <w:trHeight w:val="300"/>
        </w:trPr>
        <w:tc>
          <w:tcPr>
            <w:tcW w:w="630" w:type="dxa"/>
            <w:tcBorders>
              <w:top w:val="nil"/>
              <w:right w:val="single" w:sz="4" w:space="0" w:color="auto"/>
            </w:tcBorders>
            <w:shd w:val="clear" w:color="auto" w:fill="auto"/>
          </w:tcPr>
          <w:p w14:paraId="25C41DD2" w14:textId="00313DEA"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2C19C" w14:textId="6AF074F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2B1A42AF" w14:textId="44CCD08C"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440" w:type="dxa"/>
            <w:tcBorders>
              <w:top w:val="nil"/>
              <w:left w:val="nil"/>
              <w:bottom w:val="single" w:sz="4" w:space="0" w:color="auto"/>
              <w:right w:val="single" w:sz="4" w:space="0" w:color="auto"/>
            </w:tcBorders>
            <w:shd w:val="clear" w:color="auto" w:fill="auto"/>
            <w:vAlign w:val="center"/>
            <w:hideMark/>
          </w:tcPr>
          <w:p w14:paraId="297CF237"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AAA</w:t>
            </w:r>
          </w:p>
        </w:tc>
        <w:tc>
          <w:tcPr>
            <w:tcW w:w="1170" w:type="dxa"/>
            <w:tcBorders>
              <w:top w:val="single" w:sz="4" w:space="0" w:color="auto"/>
              <w:left w:val="nil"/>
              <w:bottom w:val="single" w:sz="4" w:space="0" w:color="auto"/>
              <w:right w:val="single" w:sz="4" w:space="0" w:color="auto"/>
            </w:tcBorders>
          </w:tcPr>
          <w:p w14:paraId="3527EA08"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3AA9B45B" w14:textId="76DA70D7"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3964FC20" w14:textId="21117489" w:rsidR="00F22438" w:rsidRPr="00283284" w:rsidRDefault="00BD13D2"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00F22438" w:rsidRPr="00283284">
              <w:rPr>
                <w:rFonts w:ascii="Calibri" w:eastAsia="Times New Roman" w:hAnsi="Calibri" w:cs="Calibri"/>
                <w:color w:val="000000"/>
                <w:sz w:val="22"/>
                <w:lang w:eastAsia="zh-CN"/>
              </w:rPr>
              <w:t>.01.01</w:t>
            </w:r>
          </w:p>
        </w:tc>
        <w:tc>
          <w:tcPr>
            <w:tcW w:w="1260" w:type="dxa"/>
            <w:tcBorders>
              <w:top w:val="nil"/>
              <w:left w:val="nil"/>
              <w:bottom w:val="single" w:sz="4" w:space="0" w:color="auto"/>
              <w:right w:val="single" w:sz="4" w:space="0" w:color="auto"/>
            </w:tcBorders>
            <w:shd w:val="clear" w:color="auto" w:fill="auto"/>
            <w:vAlign w:val="center"/>
            <w:hideMark/>
          </w:tcPr>
          <w:p w14:paraId="722930C9"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2017.03.01</w:t>
            </w:r>
          </w:p>
        </w:tc>
      </w:tr>
      <w:tr w:rsidR="00F22438" w:rsidRPr="00283284" w14:paraId="4B348DA8" w14:textId="77777777" w:rsidTr="007D358E">
        <w:trPr>
          <w:trHeight w:val="300"/>
        </w:trPr>
        <w:tc>
          <w:tcPr>
            <w:tcW w:w="630" w:type="dxa"/>
            <w:tcBorders>
              <w:top w:val="nil"/>
              <w:right w:val="single" w:sz="4" w:space="0" w:color="auto"/>
            </w:tcBorders>
            <w:shd w:val="clear" w:color="auto" w:fill="auto"/>
          </w:tcPr>
          <w:p w14:paraId="1D82834A" w14:textId="7C20E517"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0855E" w14:textId="6FB8BEF4"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7B0938F8" w14:textId="47C79D21"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440" w:type="dxa"/>
            <w:tcBorders>
              <w:top w:val="nil"/>
              <w:left w:val="nil"/>
              <w:bottom w:val="single" w:sz="4" w:space="0" w:color="auto"/>
              <w:right w:val="single" w:sz="4" w:space="0" w:color="auto"/>
            </w:tcBorders>
            <w:shd w:val="clear" w:color="auto" w:fill="auto"/>
            <w:vAlign w:val="center"/>
            <w:hideMark/>
          </w:tcPr>
          <w:p w14:paraId="2BDB696C" w14:textId="689586E1"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170" w:type="dxa"/>
            <w:tcBorders>
              <w:top w:val="single" w:sz="4" w:space="0" w:color="auto"/>
              <w:left w:val="nil"/>
              <w:bottom w:val="single" w:sz="4" w:space="0" w:color="auto"/>
              <w:right w:val="single" w:sz="4" w:space="0" w:color="auto"/>
            </w:tcBorders>
          </w:tcPr>
          <w:p w14:paraId="4EF68921"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040B8F41" w14:textId="574A0D8C"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1B681A4B" w14:textId="4A42C58F" w:rsidR="00F22438" w:rsidRPr="00283284" w:rsidRDefault="00BD13D2"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00F22438" w:rsidRPr="00283284">
              <w:rPr>
                <w:rFonts w:ascii="Calibri" w:eastAsia="Times New Roman" w:hAnsi="Calibri" w:cs="Calibri"/>
                <w:color w:val="000000"/>
                <w:sz w:val="22"/>
                <w:lang w:eastAsia="zh-CN"/>
              </w:rPr>
              <w:t>.01.01</w:t>
            </w:r>
          </w:p>
        </w:tc>
        <w:tc>
          <w:tcPr>
            <w:tcW w:w="1260" w:type="dxa"/>
            <w:tcBorders>
              <w:top w:val="nil"/>
              <w:left w:val="nil"/>
              <w:bottom w:val="single" w:sz="4" w:space="0" w:color="auto"/>
              <w:right w:val="single" w:sz="4" w:space="0" w:color="auto"/>
            </w:tcBorders>
            <w:shd w:val="clear" w:color="auto" w:fill="auto"/>
            <w:vAlign w:val="center"/>
            <w:hideMark/>
          </w:tcPr>
          <w:p w14:paraId="03C582B8"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2017.04.01</w:t>
            </w:r>
          </w:p>
        </w:tc>
      </w:tr>
      <w:tr w:rsidR="00F22438" w:rsidRPr="00283284" w14:paraId="433DCBBF" w14:textId="77777777" w:rsidTr="007D358E">
        <w:trPr>
          <w:trHeight w:val="300"/>
        </w:trPr>
        <w:tc>
          <w:tcPr>
            <w:tcW w:w="630" w:type="dxa"/>
            <w:tcBorders>
              <w:top w:val="nil"/>
              <w:right w:val="single" w:sz="4" w:space="0" w:color="auto"/>
            </w:tcBorders>
            <w:shd w:val="clear" w:color="auto" w:fill="auto"/>
          </w:tcPr>
          <w:p w14:paraId="401E3EBF" w14:textId="15018E35"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3</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2B4471" w14:textId="32F3700C"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28ED77CC" w14:textId="2D6CB942"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440" w:type="dxa"/>
            <w:tcBorders>
              <w:top w:val="nil"/>
              <w:left w:val="nil"/>
              <w:bottom w:val="single" w:sz="4" w:space="0" w:color="auto"/>
              <w:right w:val="single" w:sz="4" w:space="0" w:color="auto"/>
            </w:tcBorders>
            <w:shd w:val="clear" w:color="auto" w:fill="auto"/>
            <w:vAlign w:val="center"/>
            <w:hideMark/>
          </w:tcPr>
          <w:p w14:paraId="3919914B" w14:textId="2A430738"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AA</w:t>
            </w:r>
          </w:p>
        </w:tc>
        <w:tc>
          <w:tcPr>
            <w:tcW w:w="1170" w:type="dxa"/>
            <w:tcBorders>
              <w:top w:val="single" w:sz="4" w:space="0" w:color="auto"/>
              <w:left w:val="nil"/>
              <w:bottom w:val="single" w:sz="4" w:space="0" w:color="auto"/>
              <w:right w:val="single" w:sz="4" w:space="0" w:color="auto"/>
            </w:tcBorders>
          </w:tcPr>
          <w:p w14:paraId="4CCCBA16"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2B2B347B" w14:textId="62F78596"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24E7CF54" w14:textId="4A83539B"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2015.01.01</w:t>
            </w:r>
          </w:p>
        </w:tc>
        <w:tc>
          <w:tcPr>
            <w:tcW w:w="1260" w:type="dxa"/>
            <w:tcBorders>
              <w:top w:val="nil"/>
              <w:left w:val="nil"/>
              <w:bottom w:val="single" w:sz="4" w:space="0" w:color="auto"/>
              <w:right w:val="single" w:sz="4" w:space="0" w:color="auto"/>
            </w:tcBorders>
            <w:shd w:val="clear" w:color="auto" w:fill="auto"/>
            <w:vAlign w:val="center"/>
            <w:hideMark/>
          </w:tcPr>
          <w:p w14:paraId="6C097E43"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2017.04.20</w:t>
            </w:r>
          </w:p>
        </w:tc>
      </w:tr>
      <w:tr w:rsidR="00F22438" w:rsidRPr="00283284" w14:paraId="17753AED" w14:textId="77777777" w:rsidTr="007D358E">
        <w:trPr>
          <w:trHeight w:val="300"/>
        </w:trPr>
        <w:tc>
          <w:tcPr>
            <w:tcW w:w="630" w:type="dxa"/>
            <w:tcBorders>
              <w:top w:val="nil"/>
              <w:right w:val="single" w:sz="4" w:space="0" w:color="auto"/>
            </w:tcBorders>
            <w:shd w:val="clear" w:color="auto" w:fill="auto"/>
          </w:tcPr>
          <w:p w14:paraId="0E3F6A25" w14:textId="77B949DD"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4</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E3E85" w14:textId="6359FCAD"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01714FE2"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440" w:type="dxa"/>
            <w:tcBorders>
              <w:top w:val="nil"/>
              <w:left w:val="nil"/>
              <w:bottom w:val="single" w:sz="4" w:space="0" w:color="auto"/>
              <w:right w:val="single" w:sz="4" w:space="0" w:color="auto"/>
            </w:tcBorders>
            <w:shd w:val="clear" w:color="auto" w:fill="auto"/>
            <w:vAlign w:val="center"/>
            <w:hideMark/>
          </w:tcPr>
          <w:p w14:paraId="7312433A" w14:textId="6D67B92C"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170" w:type="dxa"/>
            <w:tcBorders>
              <w:top w:val="single" w:sz="4" w:space="0" w:color="auto"/>
              <w:left w:val="nil"/>
              <w:bottom w:val="single" w:sz="4" w:space="0" w:color="auto"/>
              <w:right w:val="single" w:sz="4" w:space="0" w:color="auto"/>
            </w:tcBorders>
          </w:tcPr>
          <w:p w14:paraId="0E2DB154"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2E503B71" w14:textId="650BBBBA"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1EA9F5C5" w14:textId="33891DFD"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2017.04.26</w:t>
            </w:r>
          </w:p>
        </w:tc>
        <w:tc>
          <w:tcPr>
            <w:tcW w:w="1260" w:type="dxa"/>
            <w:tcBorders>
              <w:top w:val="nil"/>
              <w:left w:val="nil"/>
              <w:bottom w:val="single" w:sz="4" w:space="0" w:color="auto"/>
              <w:right w:val="single" w:sz="4" w:space="0" w:color="auto"/>
            </w:tcBorders>
            <w:shd w:val="clear" w:color="auto" w:fill="auto"/>
            <w:vAlign w:val="center"/>
            <w:hideMark/>
          </w:tcPr>
          <w:p w14:paraId="79464295" w14:textId="4442E5B5"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2017.04.27</w:t>
            </w:r>
          </w:p>
        </w:tc>
      </w:tr>
      <w:tr w:rsidR="00F22438" w:rsidRPr="00283284" w14:paraId="2E17568B" w14:textId="77777777" w:rsidTr="007D358E">
        <w:trPr>
          <w:trHeight w:val="300"/>
        </w:trPr>
        <w:tc>
          <w:tcPr>
            <w:tcW w:w="630" w:type="dxa"/>
            <w:tcBorders>
              <w:top w:val="nil"/>
              <w:right w:val="single" w:sz="4" w:space="0" w:color="auto"/>
            </w:tcBorders>
            <w:shd w:val="clear" w:color="auto" w:fill="auto"/>
          </w:tcPr>
          <w:p w14:paraId="3AFFE0D7" w14:textId="1A538F7C"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5</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2660D" w14:textId="31D7B322"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64F1ACEE"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FI</w:t>
            </w:r>
          </w:p>
        </w:tc>
        <w:tc>
          <w:tcPr>
            <w:tcW w:w="1440" w:type="dxa"/>
            <w:tcBorders>
              <w:top w:val="nil"/>
              <w:left w:val="nil"/>
              <w:bottom w:val="single" w:sz="4" w:space="0" w:color="auto"/>
              <w:right w:val="single" w:sz="4" w:space="0" w:color="auto"/>
            </w:tcBorders>
            <w:shd w:val="clear" w:color="auto" w:fill="auto"/>
            <w:vAlign w:val="center"/>
            <w:hideMark/>
          </w:tcPr>
          <w:p w14:paraId="268406BF" w14:textId="1C63119A"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170" w:type="dxa"/>
            <w:tcBorders>
              <w:top w:val="single" w:sz="4" w:space="0" w:color="auto"/>
              <w:left w:val="nil"/>
              <w:bottom w:val="single" w:sz="4" w:space="0" w:color="auto"/>
              <w:right w:val="single" w:sz="4" w:space="0" w:color="auto"/>
            </w:tcBorders>
          </w:tcPr>
          <w:p w14:paraId="2315854E"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7D4102E1" w14:textId="09F8A66E"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32039086" w14:textId="5705314C"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2016.01.01</w:t>
            </w:r>
          </w:p>
        </w:tc>
        <w:tc>
          <w:tcPr>
            <w:tcW w:w="1260" w:type="dxa"/>
            <w:tcBorders>
              <w:top w:val="nil"/>
              <w:left w:val="nil"/>
              <w:bottom w:val="single" w:sz="4" w:space="0" w:color="auto"/>
              <w:right w:val="single" w:sz="4" w:space="0" w:color="auto"/>
            </w:tcBorders>
            <w:shd w:val="clear" w:color="auto" w:fill="auto"/>
            <w:vAlign w:val="center"/>
            <w:hideMark/>
          </w:tcPr>
          <w:p w14:paraId="4DCC34ED" w14:textId="253938CC" w:rsidR="00F22438" w:rsidRPr="00283284" w:rsidRDefault="00C86BAC"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F22438" w:rsidRPr="00283284">
              <w:rPr>
                <w:rFonts w:ascii="Calibri" w:eastAsia="Times New Roman" w:hAnsi="Calibri" w:cs="Calibri"/>
                <w:color w:val="000000"/>
                <w:sz w:val="22"/>
                <w:lang w:eastAsia="zh-CN"/>
              </w:rPr>
              <w:t>.01.01</w:t>
            </w:r>
          </w:p>
        </w:tc>
      </w:tr>
      <w:tr w:rsidR="00F22438" w:rsidRPr="00283284" w14:paraId="4AA5E33C" w14:textId="77777777" w:rsidTr="007D358E">
        <w:trPr>
          <w:trHeight w:val="300"/>
        </w:trPr>
        <w:tc>
          <w:tcPr>
            <w:tcW w:w="630" w:type="dxa"/>
            <w:tcBorders>
              <w:top w:val="nil"/>
              <w:right w:val="single" w:sz="4" w:space="0" w:color="auto"/>
            </w:tcBorders>
            <w:shd w:val="clear" w:color="auto" w:fill="auto"/>
          </w:tcPr>
          <w:p w14:paraId="04F2F2E3" w14:textId="12B4469D"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6</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FE24B" w14:textId="05616882"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nil"/>
              <w:left w:val="nil"/>
              <w:bottom w:val="single" w:sz="4" w:space="0" w:color="auto"/>
              <w:right w:val="single" w:sz="4" w:space="0" w:color="auto"/>
            </w:tcBorders>
            <w:shd w:val="clear" w:color="auto" w:fill="auto"/>
            <w:vAlign w:val="center"/>
            <w:hideMark/>
          </w:tcPr>
          <w:p w14:paraId="0979423F" w14:textId="77777777"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FI</w:t>
            </w:r>
          </w:p>
        </w:tc>
        <w:tc>
          <w:tcPr>
            <w:tcW w:w="1440" w:type="dxa"/>
            <w:tcBorders>
              <w:top w:val="nil"/>
              <w:left w:val="nil"/>
              <w:bottom w:val="single" w:sz="4" w:space="0" w:color="auto"/>
              <w:right w:val="single" w:sz="4" w:space="0" w:color="auto"/>
            </w:tcBorders>
            <w:shd w:val="clear" w:color="auto" w:fill="auto"/>
            <w:vAlign w:val="center"/>
            <w:hideMark/>
          </w:tcPr>
          <w:p w14:paraId="0BEF2D0D" w14:textId="49B547B8"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w:t>
            </w:r>
          </w:p>
        </w:tc>
        <w:tc>
          <w:tcPr>
            <w:tcW w:w="1170" w:type="dxa"/>
            <w:tcBorders>
              <w:top w:val="single" w:sz="4" w:space="0" w:color="auto"/>
              <w:left w:val="nil"/>
              <w:bottom w:val="single" w:sz="4" w:space="0" w:color="auto"/>
              <w:right w:val="single" w:sz="4" w:space="0" w:color="auto"/>
            </w:tcBorders>
          </w:tcPr>
          <w:p w14:paraId="40C12855" w14:textId="77777777" w:rsidR="00F22438" w:rsidRPr="00283284" w:rsidRDefault="00F22438" w:rsidP="00283284">
            <w:pPr>
              <w:spacing w:after="0" w:line="240" w:lineRule="auto"/>
              <w:rPr>
                <w:rFonts w:ascii="Calibri" w:eastAsia="Times New Roman" w:hAnsi="Calibri" w:cs="Calibri"/>
                <w:color w:val="000000"/>
                <w:sz w:val="22"/>
                <w:lang w:eastAsia="zh-CN"/>
              </w:rPr>
            </w:pPr>
          </w:p>
        </w:tc>
        <w:tc>
          <w:tcPr>
            <w:tcW w:w="1440" w:type="dxa"/>
            <w:tcBorders>
              <w:top w:val="single" w:sz="4" w:space="0" w:color="auto"/>
              <w:left w:val="single" w:sz="4" w:space="0" w:color="auto"/>
              <w:bottom w:val="single" w:sz="4" w:space="0" w:color="auto"/>
              <w:right w:val="single" w:sz="4" w:space="0" w:color="auto"/>
            </w:tcBorders>
          </w:tcPr>
          <w:p w14:paraId="3BA1E149" w14:textId="0BA7D5C9" w:rsidR="00F22438" w:rsidRPr="00283284" w:rsidRDefault="00F22438" w:rsidP="00283284">
            <w:pPr>
              <w:spacing w:after="0" w:line="240" w:lineRule="auto"/>
              <w:rPr>
                <w:rFonts w:ascii="Calibri" w:eastAsia="Times New Roman" w:hAnsi="Calibri" w:cs="Calibri"/>
                <w:color w:val="000000"/>
                <w:sz w:val="22"/>
                <w:lang w:eastAsia="zh-CN"/>
              </w:rPr>
            </w:pP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71A00E1B" w14:textId="42185C83"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2017.03.22</w:t>
            </w:r>
          </w:p>
        </w:tc>
        <w:tc>
          <w:tcPr>
            <w:tcW w:w="1260" w:type="dxa"/>
            <w:tcBorders>
              <w:top w:val="nil"/>
              <w:left w:val="nil"/>
              <w:bottom w:val="single" w:sz="4" w:space="0" w:color="auto"/>
              <w:right w:val="single" w:sz="4" w:space="0" w:color="auto"/>
            </w:tcBorders>
            <w:shd w:val="clear" w:color="auto" w:fill="auto"/>
            <w:vAlign w:val="center"/>
            <w:hideMark/>
          </w:tcPr>
          <w:p w14:paraId="244A1F77" w14:textId="048F038A"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2017.04.20</w:t>
            </w:r>
          </w:p>
        </w:tc>
      </w:tr>
      <w:tr w:rsidR="00F22438" w:rsidRPr="00283284" w14:paraId="3BC53C66" w14:textId="77777777" w:rsidTr="007D358E">
        <w:trPr>
          <w:trHeight w:val="300"/>
        </w:trPr>
        <w:tc>
          <w:tcPr>
            <w:tcW w:w="630" w:type="dxa"/>
            <w:tcBorders>
              <w:right w:val="single" w:sz="4" w:space="0" w:color="auto"/>
            </w:tcBorders>
            <w:shd w:val="clear" w:color="auto" w:fill="auto"/>
          </w:tcPr>
          <w:p w14:paraId="35000BC7" w14:textId="2905C237"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7</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E3F3688" w14:textId="775C8FA8" w:rsidR="00F22438" w:rsidRPr="00283284" w:rsidRDefault="00F22438" w:rsidP="00283284">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single" w:sz="4" w:space="0" w:color="auto"/>
              <w:left w:val="nil"/>
              <w:bottom w:val="single" w:sz="4" w:space="0" w:color="auto"/>
              <w:right w:val="single" w:sz="4" w:space="0" w:color="auto"/>
            </w:tcBorders>
            <w:shd w:val="clear" w:color="auto" w:fill="auto"/>
            <w:vAlign w:val="center"/>
          </w:tcPr>
          <w:p w14:paraId="0A1BE1CA" w14:textId="461F8E06"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IFRS9_FINAL</w:t>
            </w:r>
          </w:p>
        </w:tc>
        <w:tc>
          <w:tcPr>
            <w:tcW w:w="1440" w:type="dxa"/>
            <w:tcBorders>
              <w:top w:val="single" w:sz="4" w:space="0" w:color="auto"/>
              <w:left w:val="nil"/>
              <w:bottom w:val="single" w:sz="4" w:space="0" w:color="auto"/>
              <w:right w:val="single" w:sz="4" w:space="0" w:color="auto"/>
            </w:tcBorders>
            <w:shd w:val="clear" w:color="auto" w:fill="auto"/>
            <w:vAlign w:val="center"/>
          </w:tcPr>
          <w:p w14:paraId="6AB1C8E3" w14:textId="31FC0933" w:rsidR="00F22438" w:rsidRPr="00283284" w:rsidRDefault="00F22438" w:rsidP="00283284">
            <w:pPr>
              <w:spacing w:after="0" w:line="240" w:lineRule="auto"/>
              <w:rPr>
                <w:rFonts w:ascii="Calibri" w:eastAsia="Times New Roman" w:hAnsi="Calibri" w:cs="Calibri"/>
                <w:color w:val="000000"/>
                <w:sz w:val="22"/>
                <w:lang w:eastAsia="zh-CN"/>
              </w:rPr>
            </w:pPr>
          </w:p>
        </w:tc>
        <w:tc>
          <w:tcPr>
            <w:tcW w:w="1170" w:type="dxa"/>
            <w:tcBorders>
              <w:top w:val="single" w:sz="4" w:space="0" w:color="auto"/>
              <w:left w:val="nil"/>
              <w:bottom w:val="single" w:sz="4" w:space="0" w:color="auto"/>
              <w:right w:val="single" w:sz="4" w:space="0" w:color="auto"/>
            </w:tcBorders>
          </w:tcPr>
          <w:p w14:paraId="08501CE2" w14:textId="73C0C1F8" w:rsidR="00F22438" w:rsidRPr="00283284" w:rsidRDefault="00C86BAC"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Caa1</w:t>
            </w:r>
          </w:p>
        </w:tc>
        <w:tc>
          <w:tcPr>
            <w:tcW w:w="1440" w:type="dxa"/>
            <w:tcBorders>
              <w:top w:val="single" w:sz="4" w:space="0" w:color="auto"/>
              <w:left w:val="single" w:sz="4" w:space="0" w:color="auto"/>
              <w:bottom w:val="single" w:sz="4" w:space="0" w:color="auto"/>
              <w:right w:val="single" w:sz="4" w:space="0" w:color="auto"/>
            </w:tcBorders>
          </w:tcPr>
          <w:p w14:paraId="2E538D35" w14:textId="6BA2910B"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INT_17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4A9BF" w14:textId="56A35239"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2015.01.01</w:t>
            </w:r>
          </w:p>
        </w:tc>
        <w:tc>
          <w:tcPr>
            <w:tcW w:w="1260" w:type="dxa"/>
            <w:tcBorders>
              <w:top w:val="single" w:sz="4" w:space="0" w:color="auto"/>
              <w:left w:val="nil"/>
              <w:bottom w:val="single" w:sz="4" w:space="0" w:color="auto"/>
              <w:right w:val="single" w:sz="4" w:space="0" w:color="auto"/>
            </w:tcBorders>
            <w:shd w:val="clear" w:color="auto" w:fill="auto"/>
            <w:vAlign w:val="center"/>
          </w:tcPr>
          <w:p w14:paraId="33A0D2D6" w14:textId="5DCF99D8" w:rsidR="00F22438" w:rsidRPr="00283284" w:rsidRDefault="00F22438" w:rsidP="00283284">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2015.01.01</w:t>
            </w:r>
          </w:p>
        </w:tc>
      </w:tr>
      <w:tr w:rsidR="00F22438" w:rsidRPr="00283284" w14:paraId="053F57E0" w14:textId="77777777" w:rsidTr="007D358E">
        <w:trPr>
          <w:trHeight w:val="300"/>
        </w:trPr>
        <w:tc>
          <w:tcPr>
            <w:tcW w:w="630" w:type="dxa"/>
            <w:tcBorders>
              <w:right w:val="single" w:sz="4" w:space="0" w:color="auto"/>
            </w:tcBorders>
            <w:shd w:val="clear" w:color="auto" w:fill="auto"/>
          </w:tcPr>
          <w:p w14:paraId="2A6CFB93" w14:textId="5CF86EE7" w:rsidR="00F22438" w:rsidRPr="00283284" w:rsidRDefault="00F22438"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8</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845A5FF" w14:textId="5DD0B2EC" w:rsidR="00F22438" w:rsidRPr="00283284" w:rsidRDefault="00F22438" w:rsidP="00E65845">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40" w:type="dxa"/>
            <w:tcBorders>
              <w:top w:val="single" w:sz="4" w:space="0" w:color="auto"/>
              <w:left w:val="nil"/>
              <w:bottom w:val="single" w:sz="4" w:space="0" w:color="auto"/>
              <w:right w:val="single" w:sz="4" w:space="0" w:color="auto"/>
            </w:tcBorders>
            <w:shd w:val="clear" w:color="auto" w:fill="auto"/>
            <w:vAlign w:val="center"/>
          </w:tcPr>
          <w:p w14:paraId="12FDE7A1" w14:textId="3F7EB01D" w:rsidR="00F22438" w:rsidRDefault="00F22438"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IFRS9_FINAL</w:t>
            </w:r>
          </w:p>
        </w:tc>
        <w:tc>
          <w:tcPr>
            <w:tcW w:w="1440" w:type="dxa"/>
            <w:tcBorders>
              <w:top w:val="single" w:sz="4" w:space="0" w:color="auto"/>
              <w:left w:val="nil"/>
              <w:bottom w:val="single" w:sz="4" w:space="0" w:color="auto"/>
              <w:right w:val="single" w:sz="4" w:space="0" w:color="auto"/>
            </w:tcBorders>
            <w:shd w:val="clear" w:color="auto" w:fill="auto"/>
            <w:vAlign w:val="center"/>
          </w:tcPr>
          <w:p w14:paraId="31ABC39C" w14:textId="3F0BF61D" w:rsidR="00F22438" w:rsidRPr="00283284" w:rsidRDefault="00F22438" w:rsidP="00E65845">
            <w:pPr>
              <w:spacing w:after="0" w:line="240" w:lineRule="auto"/>
              <w:rPr>
                <w:rFonts w:ascii="Calibri" w:eastAsia="Times New Roman" w:hAnsi="Calibri" w:cs="Calibri"/>
                <w:color w:val="000000"/>
                <w:sz w:val="22"/>
                <w:lang w:eastAsia="zh-CN"/>
              </w:rPr>
            </w:pPr>
          </w:p>
        </w:tc>
        <w:tc>
          <w:tcPr>
            <w:tcW w:w="1170" w:type="dxa"/>
            <w:tcBorders>
              <w:top w:val="single" w:sz="4" w:space="0" w:color="auto"/>
              <w:left w:val="nil"/>
              <w:bottom w:val="single" w:sz="4" w:space="0" w:color="auto"/>
              <w:right w:val="single" w:sz="4" w:space="0" w:color="auto"/>
            </w:tcBorders>
          </w:tcPr>
          <w:p w14:paraId="257C1363" w14:textId="2E027DB5" w:rsidR="00F22438" w:rsidRDefault="00F22438"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B3</w:t>
            </w:r>
          </w:p>
        </w:tc>
        <w:tc>
          <w:tcPr>
            <w:tcW w:w="1440" w:type="dxa"/>
            <w:tcBorders>
              <w:top w:val="single" w:sz="4" w:space="0" w:color="auto"/>
              <w:left w:val="single" w:sz="4" w:space="0" w:color="auto"/>
              <w:bottom w:val="single" w:sz="4" w:space="0" w:color="auto"/>
              <w:right w:val="single" w:sz="4" w:space="0" w:color="auto"/>
            </w:tcBorders>
          </w:tcPr>
          <w:p w14:paraId="24007D08" w14:textId="4EB673BB" w:rsidR="00F22438" w:rsidRDefault="00C86BAC"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INT_16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C95AFF" w14:textId="40718A94" w:rsidR="00F22438" w:rsidRDefault="00F22438"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2016.01.01</w:t>
            </w:r>
          </w:p>
        </w:tc>
        <w:tc>
          <w:tcPr>
            <w:tcW w:w="1260" w:type="dxa"/>
            <w:tcBorders>
              <w:top w:val="single" w:sz="4" w:space="0" w:color="auto"/>
              <w:left w:val="nil"/>
              <w:bottom w:val="single" w:sz="4" w:space="0" w:color="auto"/>
              <w:right w:val="single" w:sz="4" w:space="0" w:color="auto"/>
            </w:tcBorders>
            <w:shd w:val="clear" w:color="auto" w:fill="auto"/>
            <w:vAlign w:val="center"/>
          </w:tcPr>
          <w:p w14:paraId="64B4C03A" w14:textId="0C865B06" w:rsidR="00F22438" w:rsidRDefault="00F22438" w:rsidP="00E65845">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2016.01.01</w:t>
            </w:r>
          </w:p>
        </w:tc>
      </w:tr>
    </w:tbl>
    <w:p w14:paraId="6594622D" w14:textId="09010B12" w:rsidR="00283284" w:rsidRDefault="00283284" w:rsidP="00BA17C0">
      <w:pPr>
        <w:pStyle w:val="BodyText"/>
        <w:spacing w:after="0"/>
        <w:rPr>
          <w:rFonts w:asciiTheme="minorBidi" w:hAnsiTheme="minorBidi" w:cstheme="minorBidi"/>
          <w:color w:val="000000" w:themeColor="text1"/>
        </w:rPr>
      </w:pPr>
    </w:p>
    <w:p w14:paraId="29068BB1" w14:textId="228272C2" w:rsidR="00BA17C0" w:rsidRDefault="00F22438" w:rsidP="006F402D">
      <w:pPr>
        <w:pStyle w:val="BodyText"/>
        <w:spacing w:after="0"/>
        <w:rPr>
          <w:rFonts w:asciiTheme="minorBidi" w:hAnsiTheme="minorBidi" w:cstheme="minorBidi"/>
          <w:color w:val="FF0000"/>
        </w:rPr>
      </w:pPr>
      <w:r w:rsidRPr="00AB0901">
        <w:rPr>
          <w:rFonts w:asciiTheme="minorBidi" w:hAnsiTheme="minorBidi" w:cstheme="minorBidi"/>
          <w:color w:val="FF0000"/>
        </w:rPr>
        <w:t xml:space="preserve">For Deal 1, it would be row 8 and for Deal 2 it will be row 7. There is no IFRS9_FINAL record whose </w:t>
      </w:r>
      <w:proofErr w:type="spellStart"/>
      <w:r w:rsidRPr="00AB0901">
        <w:rPr>
          <w:rFonts w:asciiTheme="minorBidi" w:hAnsiTheme="minorBidi" w:cstheme="minorBidi"/>
          <w:color w:val="FF0000"/>
        </w:rPr>
        <w:t>Rating_date</w:t>
      </w:r>
      <w:proofErr w:type="spellEnd"/>
      <w:r w:rsidRPr="00AB0901">
        <w:rPr>
          <w:rFonts w:asciiTheme="minorBidi" w:hAnsiTheme="minorBidi" w:cstheme="minorBidi"/>
          <w:color w:val="FF0000"/>
        </w:rPr>
        <w:t xml:space="preserve"> prior to 2014.02.01 for Deal 3. (This is unlikely to happen as there should be </w:t>
      </w:r>
      <w:proofErr w:type="spellStart"/>
      <w:r w:rsidRPr="00AB0901">
        <w:rPr>
          <w:rFonts w:asciiTheme="minorBidi" w:hAnsiTheme="minorBidi" w:cstheme="minorBidi"/>
          <w:color w:val="FF0000"/>
        </w:rPr>
        <w:t>historial</w:t>
      </w:r>
      <w:proofErr w:type="spellEnd"/>
      <w:r w:rsidRPr="00AB0901">
        <w:rPr>
          <w:rFonts w:asciiTheme="minorBidi" w:hAnsiTheme="minorBidi" w:cstheme="minorBidi"/>
          <w:color w:val="FF0000"/>
        </w:rPr>
        <w:t xml:space="preserve"> information up to 2012.01.01)</w:t>
      </w:r>
    </w:p>
    <w:p w14:paraId="6511D9F0" w14:textId="77777777" w:rsidR="007D358E" w:rsidRPr="00AB0901" w:rsidRDefault="007D358E" w:rsidP="006F402D">
      <w:pPr>
        <w:pStyle w:val="BodyText"/>
        <w:spacing w:after="0"/>
        <w:rPr>
          <w:rFonts w:asciiTheme="minorBidi" w:hAnsiTheme="minorBidi" w:cstheme="minorBidi"/>
          <w:color w:val="FF0000"/>
        </w:rPr>
      </w:pPr>
    </w:p>
    <w:p w14:paraId="221FF04F" w14:textId="7E5A30DF" w:rsidR="00F22438" w:rsidRPr="007D358E" w:rsidRDefault="007D358E" w:rsidP="006F402D">
      <w:pPr>
        <w:pStyle w:val="BodyText"/>
        <w:spacing w:after="0"/>
        <w:rPr>
          <w:rFonts w:asciiTheme="minorBidi" w:hAnsiTheme="minorBidi" w:cstheme="minorBidi"/>
          <w:b/>
          <w:color w:val="000000" w:themeColor="text1"/>
          <w:u w:val="single"/>
        </w:rPr>
      </w:pPr>
      <w:r w:rsidRPr="007D358E">
        <w:rPr>
          <w:rFonts w:asciiTheme="minorBidi" w:hAnsiTheme="minorBidi" w:cstheme="minorBidi"/>
          <w:b/>
          <w:color w:val="000000" w:themeColor="text1"/>
          <w:u w:val="single"/>
        </w:rPr>
        <w:t>BEA_DEAL_ORI_RATING</w:t>
      </w:r>
    </w:p>
    <w:tbl>
      <w:tblPr>
        <w:tblW w:w="10299" w:type="dxa"/>
        <w:tblInd w:w="-5" w:type="dxa"/>
        <w:tblLayout w:type="fixed"/>
        <w:tblLook w:val="04A0" w:firstRow="1" w:lastRow="0" w:firstColumn="1" w:lastColumn="0" w:noHBand="0" w:noVBand="1"/>
      </w:tblPr>
      <w:tblGrid>
        <w:gridCol w:w="1350"/>
        <w:gridCol w:w="1260"/>
        <w:gridCol w:w="1350"/>
        <w:gridCol w:w="1260"/>
        <w:gridCol w:w="1530"/>
        <w:gridCol w:w="1350"/>
        <w:gridCol w:w="1299"/>
        <w:gridCol w:w="900"/>
      </w:tblGrid>
      <w:tr w:rsidR="00E65845" w:rsidRPr="00283284" w14:paraId="41345810" w14:textId="38739E86" w:rsidTr="00BD13D2">
        <w:trPr>
          <w:trHeight w:val="660"/>
        </w:trPr>
        <w:tc>
          <w:tcPr>
            <w:tcW w:w="13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CB778FC"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75A921D4"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7483AA63" w14:textId="0ACD9CBB"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COUNTERPARTY_CODE</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7A2C9937"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VALUE_DATE</w:t>
            </w:r>
          </w:p>
        </w:tc>
        <w:tc>
          <w:tcPr>
            <w:tcW w:w="1530" w:type="dxa"/>
            <w:tcBorders>
              <w:top w:val="single" w:sz="4" w:space="0" w:color="auto"/>
              <w:left w:val="nil"/>
              <w:bottom w:val="single" w:sz="4" w:space="0" w:color="auto"/>
              <w:right w:val="single" w:sz="4" w:space="0" w:color="auto"/>
            </w:tcBorders>
            <w:shd w:val="clear" w:color="000000" w:fill="00B0F0"/>
            <w:vAlign w:val="center"/>
            <w:hideMark/>
          </w:tcPr>
          <w:p w14:paraId="1BFEB98F"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ORI_BEA_FINAL_RATING</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1621700E"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ORI_RATING_ORDER</w:t>
            </w:r>
          </w:p>
        </w:tc>
        <w:tc>
          <w:tcPr>
            <w:tcW w:w="1299" w:type="dxa"/>
            <w:tcBorders>
              <w:top w:val="single" w:sz="4" w:space="0" w:color="auto"/>
              <w:left w:val="nil"/>
              <w:bottom w:val="single" w:sz="4" w:space="0" w:color="auto"/>
              <w:right w:val="single" w:sz="4" w:space="0" w:color="auto"/>
            </w:tcBorders>
            <w:shd w:val="clear" w:color="000000" w:fill="00B0F0"/>
            <w:vAlign w:val="center"/>
            <w:hideMark/>
          </w:tcPr>
          <w:p w14:paraId="1BD4790B" w14:textId="77777777" w:rsidR="00E65845" w:rsidRPr="00283284" w:rsidRDefault="00E65845"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c>
          <w:tcPr>
            <w:tcW w:w="900" w:type="dxa"/>
            <w:tcBorders>
              <w:top w:val="single" w:sz="4" w:space="0" w:color="auto"/>
              <w:left w:val="nil"/>
              <w:bottom w:val="single" w:sz="4" w:space="0" w:color="auto"/>
              <w:right w:val="single" w:sz="4" w:space="0" w:color="auto"/>
            </w:tcBorders>
            <w:shd w:val="clear" w:color="000000" w:fill="00B0F0"/>
          </w:tcPr>
          <w:p w14:paraId="46954C47" w14:textId="5623B017" w:rsidR="00E65845" w:rsidRPr="00283284" w:rsidRDefault="00E65845"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INPUT_DATE</w:t>
            </w:r>
          </w:p>
        </w:tc>
      </w:tr>
      <w:tr w:rsidR="00E65845" w:rsidRPr="00283284" w14:paraId="32F66CD9" w14:textId="689C1236" w:rsidTr="00BD13D2">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0233914"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DEAL_1</w:t>
            </w:r>
          </w:p>
        </w:tc>
        <w:tc>
          <w:tcPr>
            <w:tcW w:w="1260" w:type="dxa"/>
            <w:tcBorders>
              <w:top w:val="nil"/>
              <w:left w:val="nil"/>
              <w:bottom w:val="single" w:sz="4" w:space="0" w:color="auto"/>
              <w:right w:val="single" w:sz="4" w:space="0" w:color="auto"/>
            </w:tcBorders>
            <w:shd w:val="clear" w:color="auto" w:fill="auto"/>
            <w:vAlign w:val="bottom"/>
            <w:hideMark/>
          </w:tcPr>
          <w:p w14:paraId="325170E2"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REPO</w:t>
            </w:r>
          </w:p>
        </w:tc>
        <w:tc>
          <w:tcPr>
            <w:tcW w:w="1350" w:type="dxa"/>
            <w:tcBorders>
              <w:top w:val="nil"/>
              <w:left w:val="nil"/>
              <w:bottom w:val="single" w:sz="4" w:space="0" w:color="auto"/>
              <w:right w:val="single" w:sz="4" w:space="0" w:color="auto"/>
            </w:tcBorders>
            <w:shd w:val="clear" w:color="auto" w:fill="auto"/>
            <w:vAlign w:val="bottom"/>
            <w:hideMark/>
          </w:tcPr>
          <w:p w14:paraId="796465EA" w14:textId="632F8D70"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260" w:type="dxa"/>
            <w:tcBorders>
              <w:top w:val="nil"/>
              <w:left w:val="nil"/>
              <w:bottom w:val="single" w:sz="4" w:space="0" w:color="auto"/>
              <w:right w:val="single" w:sz="4" w:space="0" w:color="auto"/>
            </w:tcBorders>
            <w:shd w:val="clear" w:color="auto" w:fill="auto"/>
            <w:noWrap/>
            <w:vAlign w:val="bottom"/>
            <w:hideMark/>
          </w:tcPr>
          <w:p w14:paraId="1BA6BDB8"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2017.01.01</w:t>
            </w:r>
          </w:p>
        </w:tc>
        <w:tc>
          <w:tcPr>
            <w:tcW w:w="1530" w:type="dxa"/>
            <w:tcBorders>
              <w:top w:val="nil"/>
              <w:left w:val="nil"/>
              <w:bottom w:val="single" w:sz="4" w:space="0" w:color="auto"/>
              <w:right w:val="single" w:sz="4" w:space="0" w:color="auto"/>
            </w:tcBorders>
            <w:shd w:val="clear" w:color="auto" w:fill="auto"/>
            <w:noWrap/>
            <w:vAlign w:val="bottom"/>
            <w:hideMark/>
          </w:tcPr>
          <w:p w14:paraId="66C8EB1F" w14:textId="579B0A0C" w:rsidR="00E65845" w:rsidRPr="00F22438" w:rsidRDefault="00E65845" w:rsidP="000B304E">
            <w:pPr>
              <w:spacing w:after="0" w:line="240" w:lineRule="auto"/>
              <w:rPr>
                <w:rFonts w:ascii="Calibri" w:eastAsia="Times New Roman" w:hAnsi="Calibri" w:cs="Calibri"/>
                <w:color w:val="00B050"/>
                <w:sz w:val="22"/>
                <w:lang w:eastAsia="zh-CN"/>
              </w:rPr>
            </w:pPr>
            <w:r w:rsidRPr="00F22438">
              <w:rPr>
                <w:rFonts w:ascii="Calibri" w:eastAsia="Times New Roman" w:hAnsi="Calibri" w:cs="Calibri"/>
                <w:color w:val="00B050"/>
                <w:sz w:val="22"/>
                <w:lang w:eastAsia="zh-CN"/>
              </w:rPr>
              <w:t> B3</w:t>
            </w:r>
          </w:p>
        </w:tc>
        <w:tc>
          <w:tcPr>
            <w:tcW w:w="1350" w:type="dxa"/>
            <w:tcBorders>
              <w:top w:val="nil"/>
              <w:left w:val="nil"/>
              <w:bottom w:val="single" w:sz="4" w:space="0" w:color="auto"/>
              <w:right w:val="single" w:sz="4" w:space="0" w:color="auto"/>
            </w:tcBorders>
            <w:shd w:val="clear" w:color="auto" w:fill="auto"/>
            <w:noWrap/>
            <w:vAlign w:val="bottom"/>
            <w:hideMark/>
          </w:tcPr>
          <w:p w14:paraId="44F0F5B4" w14:textId="528DDBB3" w:rsidR="00E65845" w:rsidRPr="00F22438" w:rsidRDefault="00C86BAC" w:rsidP="000B304E">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INT_16</w:t>
            </w:r>
          </w:p>
        </w:tc>
        <w:tc>
          <w:tcPr>
            <w:tcW w:w="1299" w:type="dxa"/>
            <w:tcBorders>
              <w:top w:val="nil"/>
              <w:left w:val="nil"/>
              <w:bottom w:val="single" w:sz="4" w:space="0" w:color="auto"/>
              <w:right w:val="single" w:sz="4" w:space="0" w:color="auto"/>
            </w:tcBorders>
            <w:shd w:val="clear" w:color="auto" w:fill="auto"/>
            <w:noWrap/>
            <w:vAlign w:val="bottom"/>
            <w:hideMark/>
          </w:tcPr>
          <w:p w14:paraId="6B0ED461" w14:textId="408CE2D4" w:rsidR="00E65845" w:rsidRPr="00AB0901" w:rsidRDefault="00E65845"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2016.01.01</w:t>
            </w:r>
          </w:p>
        </w:tc>
        <w:tc>
          <w:tcPr>
            <w:tcW w:w="900" w:type="dxa"/>
            <w:tcBorders>
              <w:top w:val="nil"/>
              <w:left w:val="nil"/>
              <w:bottom w:val="single" w:sz="4" w:space="0" w:color="auto"/>
              <w:right w:val="single" w:sz="4" w:space="0" w:color="auto"/>
            </w:tcBorders>
          </w:tcPr>
          <w:p w14:paraId="46739A54" w14:textId="2BEA49F3" w:rsidR="00E65845" w:rsidRPr="00AB0901" w:rsidRDefault="00E65845"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E65845" w:rsidRPr="00283284" w14:paraId="77DF966F" w14:textId="5BF453E4" w:rsidTr="00BD13D2">
        <w:trPr>
          <w:trHeight w:val="557"/>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2BA91FB"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DEAL_2</w:t>
            </w:r>
          </w:p>
        </w:tc>
        <w:tc>
          <w:tcPr>
            <w:tcW w:w="1260" w:type="dxa"/>
            <w:tcBorders>
              <w:top w:val="nil"/>
              <w:left w:val="nil"/>
              <w:bottom w:val="single" w:sz="4" w:space="0" w:color="auto"/>
              <w:right w:val="single" w:sz="4" w:space="0" w:color="auto"/>
            </w:tcBorders>
            <w:shd w:val="clear" w:color="auto" w:fill="auto"/>
            <w:vAlign w:val="bottom"/>
            <w:hideMark/>
          </w:tcPr>
          <w:p w14:paraId="3A7F1929"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LOANDEPO</w:t>
            </w:r>
          </w:p>
        </w:tc>
        <w:tc>
          <w:tcPr>
            <w:tcW w:w="1350" w:type="dxa"/>
            <w:tcBorders>
              <w:top w:val="nil"/>
              <w:left w:val="nil"/>
              <w:bottom w:val="single" w:sz="4" w:space="0" w:color="auto"/>
              <w:right w:val="single" w:sz="4" w:space="0" w:color="auto"/>
            </w:tcBorders>
            <w:shd w:val="clear" w:color="auto" w:fill="auto"/>
            <w:vAlign w:val="bottom"/>
            <w:hideMark/>
          </w:tcPr>
          <w:p w14:paraId="38F4FE9B"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260" w:type="dxa"/>
            <w:tcBorders>
              <w:top w:val="nil"/>
              <w:left w:val="nil"/>
              <w:bottom w:val="single" w:sz="4" w:space="0" w:color="auto"/>
              <w:right w:val="single" w:sz="4" w:space="0" w:color="auto"/>
            </w:tcBorders>
            <w:shd w:val="clear" w:color="auto" w:fill="auto"/>
            <w:vAlign w:val="bottom"/>
            <w:hideMark/>
          </w:tcPr>
          <w:p w14:paraId="29D84971" w14:textId="77777777" w:rsidR="00E65845" w:rsidRPr="00283284" w:rsidRDefault="00E65845"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2015.06.06</w:t>
            </w:r>
          </w:p>
        </w:tc>
        <w:tc>
          <w:tcPr>
            <w:tcW w:w="1530" w:type="dxa"/>
            <w:tcBorders>
              <w:top w:val="nil"/>
              <w:left w:val="nil"/>
              <w:bottom w:val="single" w:sz="4" w:space="0" w:color="auto"/>
              <w:right w:val="single" w:sz="4" w:space="0" w:color="auto"/>
            </w:tcBorders>
            <w:shd w:val="clear" w:color="auto" w:fill="auto"/>
            <w:noWrap/>
            <w:vAlign w:val="bottom"/>
            <w:hideMark/>
          </w:tcPr>
          <w:p w14:paraId="69863250" w14:textId="19BFD5AD" w:rsidR="00E65845" w:rsidRPr="00F22438" w:rsidRDefault="00C86BAC" w:rsidP="000B304E">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 Caa1</w:t>
            </w:r>
          </w:p>
        </w:tc>
        <w:tc>
          <w:tcPr>
            <w:tcW w:w="1350" w:type="dxa"/>
            <w:tcBorders>
              <w:top w:val="nil"/>
              <w:left w:val="nil"/>
              <w:bottom w:val="single" w:sz="4" w:space="0" w:color="auto"/>
              <w:right w:val="single" w:sz="4" w:space="0" w:color="auto"/>
            </w:tcBorders>
            <w:shd w:val="clear" w:color="auto" w:fill="auto"/>
            <w:noWrap/>
            <w:vAlign w:val="bottom"/>
            <w:hideMark/>
          </w:tcPr>
          <w:p w14:paraId="5C452517" w14:textId="4B45DB28" w:rsidR="00E65845" w:rsidRPr="00F22438" w:rsidRDefault="00E65845" w:rsidP="000B304E">
            <w:pPr>
              <w:spacing w:after="0" w:line="240" w:lineRule="auto"/>
              <w:rPr>
                <w:rFonts w:ascii="Calibri" w:eastAsia="Times New Roman" w:hAnsi="Calibri" w:cs="Calibri"/>
                <w:color w:val="00B050"/>
                <w:sz w:val="22"/>
                <w:lang w:eastAsia="zh-CN"/>
              </w:rPr>
            </w:pPr>
            <w:r w:rsidRPr="00F22438">
              <w:rPr>
                <w:rFonts w:ascii="Calibri" w:eastAsia="Times New Roman" w:hAnsi="Calibri" w:cs="Calibri"/>
                <w:color w:val="00B050"/>
                <w:sz w:val="22"/>
                <w:lang w:eastAsia="zh-CN"/>
              </w:rPr>
              <w:t>INT_17 </w:t>
            </w:r>
          </w:p>
        </w:tc>
        <w:tc>
          <w:tcPr>
            <w:tcW w:w="1299" w:type="dxa"/>
            <w:tcBorders>
              <w:top w:val="nil"/>
              <w:left w:val="nil"/>
              <w:bottom w:val="single" w:sz="4" w:space="0" w:color="auto"/>
              <w:right w:val="single" w:sz="4" w:space="0" w:color="auto"/>
            </w:tcBorders>
            <w:shd w:val="clear" w:color="auto" w:fill="auto"/>
            <w:noWrap/>
            <w:vAlign w:val="bottom"/>
            <w:hideMark/>
          </w:tcPr>
          <w:p w14:paraId="63ACD120" w14:textId="21E09A51" w:rsidR="00E65845" w:rsidRPr="00AB0901" w:rsidRDefault="00BD13D2" w:rsidP="00BD13D2">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2</w:t>
            </w:r>
            <w:r w:rsidR="00E65845" w:rsidRPr="00AB0901">
              <w:rPr>
                <w:rFonts w:ascii="Calibri" w:eastAsia="Times New Roman" w:hAnsi="Calibri" w:cs="Calibri"/>
                <w:color w:val="00B050"/>
                <w:sz w:val="22"/>
                <w:lang w:eastAsia="zh-CN"/>
              </w:rPr>
              <w:t>015.01.01 </w:t>
            </w:r>
          </w:p>
        </w:tc>
        <w:tc>
          <w:tcPr>
            <w:tcW w:w="900" w:type="dxa"/>
            <w:tcBorders>
              <w:top w:val="nil"/>
              <w:left w:val="nil"/>
              <w:bottom w:val="single" w:sz="4" w:space="0" w:color="auto"/>
              <w:right w:val="single" w:sz="4" w:space="0" w:color="auto"/>
            </w:tcBorders>
          </w:tcPr>
          <w:p w14:paraId="474347B1" w14:textId="0273B4C3" w:rsidR="00E65845" w:rsidRPr="00AB0901" w:rsidRDefault="00E65845"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E65845" w:rsidRPr="00283284" w14:paraId="71A16846" w14:textId="77777777" w:rsidTr="00BD13D2">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3CF8AAB" w14:textId="0F76646E" w:rsidR="00E65845" w:rsidRPr="00283284" w:rsidRDefault="00E65845"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DEAL_3</w:t>
            </w:r>
          </w:p>
        </w:tc>
        <w:tc>
          <w:tcPr>
            <w:tcW w:w="1260" w:type="dxa"/>
            <w:tcBorders>
              <w:top w:val="single" w:sz="4" w:space="0" w:color="auto"/>
              <w:left w:val="nil"/>
              <w:bottom w:val="single" w:sz="4" w:space="0" w:color="auto"/>
              <w:right w:val="single" w:sz="4" w:space="0" w:color="auto"/>
            </w:tcBorders>
            <w:shd w:val="clear" w:color="auto" w:fill="auto"/>
            <w:vAlign w:val="bottom"/>
          </w:tcPr>
          <w:p w14:paraId="3C07A33B" w14:textId="4BF778F2" w:rsidR="00E65845" w:rsidRPr="00283284" w:rsidRDefault="00E65845"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FACILITY</w:t>
            </w:r>
          </w:p>
        </w:tc>
        <w:tc>
          <w:tcPr>
            <w:tcW w:w="1350" w:type="dxa"/>
            <w:tcBorders>
              <w:top w:val="single" w:sz="4" w:space="0" w:color="auto"/>
              <w:left w:val="nil"/>
              <w:bottom w:val="single" w:sz="4" w:space="0" w:color="auto"/>
              <w:right w:val="single" w:sz="4" w:space="0" w:color="auto"/>
            </w:tcBorders>
            <w:shd w:val="clear" w:color="auto" w:fill="auto"/>
            <w:vAlign w:val="bottom"/>
          </w:tcPr>
          <w:p w14:paraId="0C0DD17F" w14:textId="4981F7D0" w:rsidR="00E65845" w:rsidRPr="00283284" w:rsidRDefault="00E65845"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CPTY_2</w:t>
            </w:r>
          </w:p>
        </w:tc>
        <w:tc>
          <w:tcPr>
            <w:tcW w:w="1260" w:type="dxa"/>
            <w:tcBorders>
              <w:top w:val="single" w:sz="4" w:space="0" w:color="auto"/>
              <w:left w:val="nil"/>
              <w:bottom w:val="single" w:sz="4" w:space="0" w:color="auto"/>
              <w:right w:val="single" w:sz="4" w:space="0" w:color="auto"/>
            </w:tcBorders>
            <w:shd w:val="clear" w:color="auto" w:fill="auto"/>
            <w:vAlign w:val="bottom"/>
          </w:tcPr>
          <w:p w14:paraId="092ABE6C" w14:textId="2942871F" w:rsidR="00E65845" w:rsidRPr="00283284" w:rsidRDefault="00E65845"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2014.02.01</w:t>
            </w:r>
          </w:p>
        </w:tc>
        <w:tc>
          <w:tcPr>
            <w:tcW w:w="1530" w:type="dxa"/>
            <w:tcBorders>
              <w:top w:val="single" w:sz="4" w:space="0" w:color="auto"/>
              <w:left w:val="nil"/>
              <w:bottom w:val="single" w:sz="4" w:space="0" w:color="auto"/>
              <w:right w:val="single" w:sz="4" w:space="0" w:color="auto"/>
            </w:tcBorders>
            <w:shd w:val="clear" w:color="auto" w:fill="auto"/>
            <w:noWrap/>
            <w:vAlign w:val="bottom"/>
          </w:tcPr>
          <w:p w14:paraId="47D7DB13" w14:textId="7DA81A3D" w:rsidR="00E65845" w:rsidRPr="00E65845" w:rsidRDefault="00E65845" w:rsidP="000B304E">
            <w:pPr>
              <w:spacing w:after="0" w:line="240" w:lineRule="auto"/>
              <w:rPr>
                <w:rFonts w:ascii="Calibri" w:eastAsia="Times New Roman" w:hAnsi="Calibri" w:cs="Calibri"/>
                <w:color w:val="FF0000"/>
                <w:sz w:val="22"/>
                <w:lang w:eastAsia="zh-CN"/>
              </w:rPr>
            </w:pPr>
          </w:p>
        </w:tc>
        <w:tc>
          <w:tcPr>
            <w:tcW w:w="1350" w:type="dxa"/>
            <w:tcBorders>
              <w:top w:val="single" w:sz="4" w:space="0" w:color="auto"/>
              <w:left w:val="nil"/>
              <w:bottom w:val="single" w:sz="4" w:space="0" w:color="auto"/>
              <w:right w:val="single" w:sz="4" w:space="0" w:color="auto"/>
            </w:tcBorders>
            <w:shd w:val="clear" w:color="auto" w:fill="auto"/>
            <w:noWrap/>
            <w:vAlign w:val="bottom"/>
          </w:tcPr>
          <w:p w14:paraId="3EFC3754" w14:textId="4E1B0553" w:rsidR="00E65845" w:rsidRPr="00E65845" w:rsidRDefault="00E65845" w:rsidP="000B304E">
            <w:pPr>
              <w:spacing w:after="0" w:line="240" w:lineRule="auto"/>
              <w:rPr>
                <w:rFonts w:ascii="Calibri" w:eastAsia="Times New Roman" w:hAnsi="Calibri" w:cs="Calibri"/>
                <w:color w:val="FF0000"/>
                <w:sz w:val="22"/>
                <w:lang w:eastAsia="zh-CN"/>
              </w:rPr>
            </w:pPr>
          </w:p>
        </w:tc>
        <w:tc>
          <w:tcPr>
            <w:tcW w:w="1299" w:type="dxa"/>
            <w:tcBorders>
              <w:top w:val="single" w:sz="4" w:space="0" w:color="auto"/>
              <w:left w:val="nil"/>
              <w:bottom w:val="single" w:sz="4" w:space="0" w:color="auto"/>
              <w:right w:val="single" w:sz="4" w:space="0" w:color="auto"/>
            </w:tcBorders>
            <w:shd w:val="clear" w:color="auto" w:fill="auto"/>
            <w:noWrap/>
            <w:vAlign w:val="bottom"/>
          </w:tcPr>
          <w:p w14:paraId="6CE359AB" w14:textId="7A23E527" w:rsidR="00E65845" w:rsidRDefault="00E65845" w:rsidP="000B304E">
            <w:pPr>
              <w:spacing w:after="0" w:line="240" w:lineRule="auto"/>
              <w:rPr>
                <w:rFonts w:ascii="Calibri" w:eastAsia="Times New Roman" w:hAnsi="Calibri" w:cs="Calibri"/>
                <w:color w:val="000000"/>
                <w:sz w:val="22"/>
                <w:lang w:eastAsia="zh-CN"/>
              </w:rPr>
            </w:pPr>
          </w:p>
        </w:tc>
        <w:tc>
          <w:tcPr>
            <w:tcW w:w="900" w:type="dxa"/>
            <w:tcBorders>
              <w:top w:val="single" w:sz="4" w:space="0" w:color="auto"/>
              <w:left w:val="nil"/>
              <w:bottom w:val="single" w:sz="4" w:space="0" w:color="auto"/>
              <w:right w:val="single" w:sz="4" w:space="0" w:color="auto"/>
            </w:tcBorders>
          </w:tcPr>
          <w:p w14:paraId="68F3F240" w14:textId="290684DD" w:rsidR="00E65845" w:rsidRDefault="00E65845" w:rsidP="000B304E">
            <w:pPr>
              <w:spacing w:after="0" w:line="240" w:lineRule="auto"/>
              <w:rPr>
                <w:rFonts w:ascii="Calibri" w:eastAsia="Times New Roman" w:hAnsi="Calibri" w:cs="Calibri"/>
                <w:color w:val="000000"/>
                <w:sz w:val="22"/>
                <w:lang w:eastAsia="zh-CN"/>
              </w:rPr>
            </w:pPr>
          </w:p>
        </w:tc>
      </w:tr>
    </w:tbl>
    <w:p w14:paraId="488AD647" w14:textId="77777777" w:rsidR="00E65845" w:rsidRDefault="00E65845" w:rsidP="006F402D">
      <w:pPr>
        <w:pStyle w:val="BodyText"/>
        <w:spacing w:after="0"/>
        <w:rPr>
          <w:rFonts w:asciiTheme="minorBidi" w:hAnsiTheme="minorBidi" w:cstheme="minorBidi"/>
          <w:b/>
          <w:color w:val="0070C0"/>
          <w:u w:val="single"/>
        </w:rPr>
      </w:pPr>
    </w:p>
    <w:p w14:paraId="01794BC1" w14:textId="57FD3984" w:rsidR="00F22438" w:rsidRDefault="00AB0901" w:rsidP="006F402D">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 xml:space="preserve">[TBC] </w:t>
      </w:r>
      <w:r w:rsidR="00F22438" w:rsidRPr="00F22438">
        <w:rPr>
          <w:rFonts w:asciiTheme="minorBidi" w:hAnsiTheme="minorBidi" w:cstheme="minorBidi"/>
          <w:color w:val="000000" w:themeColor="text1"/>
        </w:rPr>
        <w:t xml:space="preserve">In </w:t>
      </w:r>
      <w:r>
        <w:rPr>
          <w:rFonts w:asciiTheme="minorBidi" w:hAnsiTheme="minorBidi" w:cstheme="minorBidi"/>
          <w:color w:val="000000" w:themeColor="text1"/>
        </w:rPr>
        <w:t>event there is a missing IFRS9_FINAL record prior to the Value. We could</w:t>
      </w:r>
    </w:p>
    <w:p w14:paraId="2894748A" w14:textId="6EB1B184" w:rsidR="00AB0901" w:rsidRDefault="00AB0901" w:rsidP="00E14F70">
      <w:pPr>
        <w:pStyle w:val="BodyText"/>
        <w:numPr>
          <w:ilvl w:val="0"/>
          <w:numId w:val="14"/>
        </w:numPr>
        <w:spacing w:after="0"/>
        <w:rPr>
          <w:rFonts w:asciiTheme="minorBidi" w:hAnsiTheme="minorBidi" w:cstheme="minorBidi"/>
          <w:color w:val="000000" w:themeColor="text1"/>
        </w:rPr>
      </w:pPr>
      <w:r>
        <w:rPr>
          <w:rFonts w:asciiTheme="minorBidi" w:hAnsiTheme="minorBidi" w:cstheme="minorBidi"/>
          <w:color w:val="000000" w:themeColor="text1"/>
        </w:rPr>
        <w:t>If there is earlier rating info , we could use the Current PD handling to determine the earlier IFRS9_FINAL record.</w:t>
      </w:r>
    </w:p>
    <w:p w14:paraId="566B553C" w14:textId="423D00B4" w:rsidR="00AB0901" w:rsidRPr="00F22438" w:rsidRDefault="00AB0901" w:rsidP="00E14F70">
      <w:pPr>
        <w:pStyle w:val="BodyText"/>
        <w:numPr>
          <w:ilvl w:val="0"/>
          <w:numId w:val="14"/>
        </w:numPr>
        <w:spacing w:after="0"/>
        <w:rPr>
          <w:rFonts w:asciiTheme="minorBidi" w:hAnsiTheme="minorBidi" w:cstheme="minorBidi"/>
          <w:color w:val="000000" w:themeColor="text1"/>
        </w:rPr>
      </w:pPr>
      <w:r>
        <w:rPr>
          <w:rFonts w:asciiTheme="minorBidi" w:hAnsiTheme="minorBidi" w:cstheme="minorBidi"/>
          <w:color w:val="000000" w:themeColor="text1"/>
        </w:rPr>
        <w:t xml:space="preserve">If there is no available </w:t>
      </w:r>
      <w:r w:rsidR="00BD13D2">
        <w:rPr>
          <w:rFonts w:asciiTheme="minorBidi" w:hAnsiTheme="minorBidi" w:cstheme="minorBidi"/>
          <w:color w:val="000000" w:themeColor="text1"/>
        </w:rPr>
        <w:t>rating</w:t>
      </w:r>
      <w:r>
        <w:rPr>
          <w:rFonts w:asciiTheme="minorBidi" w:hAnsiTheme="minorBidi" w:cstheme="minorBidi"/>
          <w:color w:val="000000" w:themeColor="text1"/>
        </w:rPr>
        <w:t xml:space="preserve">, a default value </w:t>
      </w:r>
      <w:r w:rsidR="00BD13D2">
        <w:rPr>
          <w:rFonts w:asciiTheme="minorBidi" w:hAnsiTheme="minorBidi" w:cstheme="minorBidi"/>
          <w:color w:val="000000" w:themeColor="text1"/>
        </w:rPr>
        <w:t>will follow the no rating handling as describe in Current PD handling</w:t>
      </w:r>
    </w:p>
    <w:p w14:paraId="255BE556" w14:textId="77777777" w:rsidR="00F22438" w:rsidRDefault="00F22438" w:rsidP="006F402D">
      <w:pPr>
        <w:pStyle w:val="BodyText"/>
        <w:spacing w:after="0"/>
        <w:rPr>
          <w:rFonts w:asciiTheme="minorBidi" w:hAnsiTheme="minorBidi" w:cstheme="minorBidi"/>
          <w:b/>
          <w:color w:val="0070C0"/>
          <w:u w:val="single"/>
        </w:rPr>
      </w:pPr>
    </w:p>
    <w:p w14:paraId="1BCE5678" w14:textId="2804C5BD" w:rsidR="007D358E" w:rsidRPr="007D358E" w:rsidRDefault="007D358E" w:rsidP="006F402D">
      <w:pPr>
        <w:pStyle w:val="BodyText"/>
        <w:spacing w:after="0"/>
        <w:rPr>
          <w:rFonts w:asciiTheme="minorBidi" w:hAnsiTheme="minorBidi" w:cstheme="minorBidi"/>
          <w:b/>
          <w:color w:val="000000" w:themeColor="text1"/>
          <w:u w:val="single"/>
        </w:rPr>
      </w:pPr>
      <w:r w:rsidRPr="007D358E">
        <w:rPr>
          <w:rFonts w:asciiTheme="minorBidi" w:hAnsiTheme="minorBidi" w:cstheme="minorBidi"/>
          <w:b/>
          <w:color w:val="000000" w:themeColor="text1"/>
          <w:u w:val="single"/>
        </w:rPr>
        <w:t>BEA_</w:t>
      </w:r>
      <w:r>
        <w:rPr>
          <w:rFonts w:asciiTheme="minorBidi" w:hAnsiTheme="minorBidi" w:cstheme="minorBidi"/>
          <w:b/>
          <w:color w:val="000000" w:themeColor="text1"/>
          <w:u w:val="single"/>
        </w:rPr>
        <w:t>ICR_HIST</w:t>
      </w:r>
    </w:p>
    <w:tbl>
      <w:tblPr>
        <w:tblW w:w="9744" w:type="dxa"/>
        <w:tblInd w:w="-5" w:type="dxa"/>
        <w:tblLook w:val="04A0" w:firstRow="1" w:lastRow="0" w:firstColumn="1" w:lastColumn="0" w:noHBand="0" w:noVBand="1"/>
      </w:tblPr>
      <w:tblGrid>
        <w:gridCol w:w="1275"/>
        <w:gridCol w:w="1373"/>
        <w:gridCol w:w="1880"/>
        <w:gridCol w:w="1465"/>
        <w:gridCol w:w="1251"/>
        <w:gridCol w:w="1306"/>
        <w:gridCol w:w="1194"/>
      </w:tblGrid>
      <w:tr w:rsidR="000B304E" w:rsidRPr="00283284" w14:paraId="2890CD90" w14:textId="77777777" w:rsidTr="000B304E">
        <w:trPr>
          <w:trHeight w:val="300"/>
        </w:trPr>
        <w:tc>
          <w:tcPr>
            <w:tcW w:w="977"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E148F12" w14:textId="68CD2C16" w:rsidR="000B304E" w:rsidRPr="00283284" w:rsidRDefault="00BD13D2"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ENTITY_CODE</w:t>
            </w:r>
          </w:p>
        </w:tc>
        <w:tc>
          <w:tcPr>
            <w:tcW w:w="1409" w:type="dxa"/>
            <w:tcBorders>
              <w:top w:val="single" w:sz="4" w:space="0" w:color="auto"/>
              <w:left w:val="nil"/>
              <w:bottom w:val="single" w:sz="4" w:space="0" w:color="auto"/>
              <w:right w:val="single" w:sz="4" w:space="0" w:color="auto"/>
            </w:tcBorders>
            <w:shd w:val="clear" w:color="000000" w:fill="00B0F0"/>
            <w:vAlign w:val="center"/>
            <w:hideMark/>
          </w:tcPr>
          <w:p w14:paraId="65C162AE" w14:textId="1D5657DE"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AGENCY_CODE</w:t>
            </w:r>
          </w:p>
        </w:tc>
        <w:tc>
          <w:tcPr>
            <w:tcW w:w="1933" w:type="dxa"/>
            <w:tcBorders>
              <w:top w:val="single" w:sz="4" w:space="0" w:color="auto"/>
              <w:left w:val="nil"/>
              <w:bottom w:val="single" w:sz="4" w:space="0" w:color="auto"/>
              <w:right w:val="single" w:sz="4" w:space="0" w:color="auto"/>
            </w:tcBorders>
            <w:shd w:val="clear" w:color="000000" w:fill="00B0F0"/>
            <w:vAlign w:val="center"/>
            <w:hideMark/>
          </w:tcPr>
          <w:p w14:paraId="46F38F71"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LONG_TERM_RATING</w:t>
            </w:r>
          </w:p>
        </w:tc>
        <w:tc>
          <w:tcPr>
            <w:tcW w:w="1574" w:type="dxa"/>
            <w:tcBorders>
              <w:top w:val="single" w:sz="4" w:space="0" w:color="auto"/>
              <w:left w:val="nil"/>
              <w:bottom w:val="single" w:sz="4" w:space="0" w:color="auto"/>
              <w:right w:val="single" w:sz="4" w:space="0" w:color="auto"/>
            </w:tcBorders>
            <w:shd w:val="clear" w:color="000000" w:fill="00B0F0"/>
          </w:tcPr>
          <w:p w14:paraId="08D2C0EA" w14:textId="77777777" w:rsidR="000B304E" w:rsidRPr="00283284" w:rsidRDefault="000B304E" w:rsidP="000B304E">
            <w:pPr>
              <w:spacing w:after="0" w:line="240" w:lineRule="auto"/>
              <w:rPr>
                <w:rFonts w:ascii="Calibri" w:eastAsia="Times New Roman" w:hAnsi="Calibri" w:cs="Calibri"/>
                <w:color w:val="FFFFFF"/>
                <w:sz w:val="22"/>
                <w:lang w:eastAsia="zh-CN"/>
              </w:rPr>
            </w:pPr>
            <w:proofErr w:type="spellStart"/>
            <w:r>
              <w:rPr>
                <w:rFonts w:ascii="Calibri" w:eastAsia="Times New Roman" w:hAnsi="Calibri" w:cs="Calibri"/>
                <w:color w:val="FFFFFF"/>
                <w:sz w:val="22"/>
                <w:lang w:eastAsia="zh-CN"/>
              </w:rPr>
              <w:t>MAPPED_Rating</w:t>
            </w:r>
            <w:proofErr w:type="spellEnd"/>
          </w:p>
        </w:tc>
        <w:tc>
          <w:tcPr>
            <w:tcW w:w="1284" w:type="dxa"/>
            <w:tcBorders>
              <w:top w:val="single" w:sz="4" w:space="0" w:color="auto"/>
              <w:left w:val="single" w:sz="4" w:space="0" w:color="auto"/>
              <w:bottom w:val="single" w:sz="4" w:space="0" w:color="auto"/>
              <w:right w:val="single" w:sz="4" w:space="0" w:color="auto"/>
            </w:tcBorders>
            <w:shd w:val="clear" w:color="000000" w:fill="00B0F0"/>
          </w:tcPr>
          <w:p w14:paraId="183F82D6" w14:textId="77777777" w:rsidR="000B304E" w:rsidRPr="00283284" w:rsidRDefault="000B304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ATTRIBUTE_2</w:t>
            </w:r>
          </w:p>
        </w:tc>
        <w:tc>
          <w:tcPr>
            <w:tcW w:w="1341"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78B1D90"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c>
          <w:tcPr>
            <w:tcW w:w="1226" w:type="dxa"/>
            <w:tcBorders>
              <w:top w:val="single" w:sz="4" w:space="0" w:color="auto"/>
              <w:left w:val="nil"/>
              <w:bottom w:val="single" w:sz="4" w:space="0" w:color="auto"/>
              <w:right w:val="single" w:sz="4" w:space="0" w:color="auto"/>
            </w:tcBorders>
            <w:shd w:val="clear" w:color="000000" w:fill="00B0F0"/>
            <w:vAlign w:val="center"/>
            <w:hideMark/>
          </w:tcPr>
          <w:p w14:paraId="0EFA04A4"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INPUT_DATE</w:t>
            </w:r>
          </w:p>
        </w:tc>
      </w:tr>
      <w:tr w:rsidR="000B304E" w:rsidRPr="00283284" w14:paraId="4A63F04B"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562AD9D0"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44F2EBDC" w14:textId="5CAB1456"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933" w:type="dxa"/>
            <w:tcBorders>
              <w:top w:val="nil"/>
              <w:left w:val="nil"/>
              <w:bottom w:val="single" w:sz="4" w:space="0" w:color="auto"/>
              <w:right w:val="single" w:sz="4" w:space="0" w:color="auto"/>
            </w:tcBorders>
            <w:shd w:val="clear" w:color="auto" w:fill="auto"/>
            <w:vAlign w:val="center"/>
            <w:hideMark/>
          </w:tcPr>
          <w:p w14:paraId="364F34F5"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AAA</w:t>
            </w:r>
          </w:p>
        </w:tc>
        <w:tc>
          <w:tcPr>
            <w:tcW w:w="1574" w:type="dxa"/>
            <w:tcBorders>
              <w:top w:val="single" w:sz="4" w:space="0" w:color="auto"/>
              <w:left w:val="nil"/>
              <w:bottom w:val="single" w:sz="4" w:space="0" w:color="auto"/>
              <w:right w:val="single" w:sz="4" w:space="0" w:color="auto"/>
            </w:tcBorders>
          </w:tcPr>
          <w:p w14:paraId="17AF7346"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40E5F6DB"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513C12C3" w14:textId="2C89559B" w:rsidR="000B304E" w:rsidRPr="00283284" w:rsidRDefault="00BD13D2"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2012</w:t>
            </w:r>
            <w:r w:rsidR="000B304E" w:rsidRPr="00283284">
              <w:rPr>
                <w:rFonts w:ascii="Calibri" w:eastAsia="Times New Roman" w:hAnsi="Calibri" w:cs="Calibri"/>
                <w:color w:val="000000"/>
                <w:sz w:val="22"/>
                <w:lang w:eastAsia="zh-CN"/>
              </w:rPr>
              <w:t>.01.01</w:t>
            </w:r>
          </w:p>
        </w:tc>
        <w:tc>
          <w:tcPr>
            <w:tcW w:w="1226" w:type="dxa"/>
            <w:tcBorders>
              <w:top w:val="nil"/>
              <w:left w:val="nil"/>
              <w:bottom w:val="single" w:sz="4" w:space="0" w:color="auto"/>
              <w:right w:val="single" w:sz="4" w:space="0" w:color="auto"/>
            </w:tcBorders>
            <w:shd w:val="clear" w:color="auto" w:fill="auto"/>
            <w:vAlign w:val="center"/>
            <w:hideMark/>
          </w:tcPr>
          <w:p w14:paraId="08A8AF91"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2017.03.01</w:t>
            </w:r>
          </w:p>
        </w:tc>
      </w:tr>
      <w:tr w:rsidR="000B304E" w:rsidRPr="00283284" w14:paraId="4DD16D71"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70643EF"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46692E18" w14:textId="46130316"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933" w:type="dxa"/>
            <w:tcBorders>
              <w:top w:val="nil"/>
              <w:left w:val="nil"/>
              <w:bottom w:val="single" w:sz="4" w:space="0" w:color="auto"/>
              <w:right w:val="single" w:sz="4" w:space="0" w:color="auto"/>
            </w:tcBorders>
            <w:shd w:val="clear" w:color="auto" w:fill="auto"/>
            <w:vAlign w:val="center"/>
            <w:hideMark/>
          </w:tcPr>
          <w:p w14:paraId="4C1A3BBD"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574" w:type="dxa"/>
            <w:tcBorders>
              <w:top w:val="single" w:sz="4" w:space="0" w:color="auto"/>
              <w:left w:val="nil"/>
              <w:bottom w:val="single" w:sz="4" w:space="0" w:color="auto"/>
              <w:right w:val="single" w:sz="4" w:space="0" w:color="auto"/>
            </w:tcBorders>
          </w:tcPr>
          <w:p w14:paraId="2572A684"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3A6ADC29"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308CF24D" w14:textId="18AF04FF" w:rsidR="000B304E" w:rsidRPr="00283284" w:rsidRDefault="00BD13D2"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2013</w:t>
            </w:r>
            <w:r w:rsidR="000B304E" w:rsidRPr="00283284">
              <w:rPr>
                <w:rFonts w:ascii="Calibri" w:eastAsia="Times New Roman" w:hAnsi="Calibri" w:cs="Calibri"/>
                <w:color w:val="000000"/>
                <w:sz w:val="22"/>
                <w:lang w:eastAsia="zh-CN"/>
              </w:rPr>
              <w:t>.01.01</w:t>
            </w:r>
          </w:p>
        </w:tc>
        <w:tc>
          <w:tcPr>
            <w:tcW w:w="1226" w:type="dxa"/>
            <w:tcBorders>
              <w:top w:val="nil"/>
              <w:left w:val="nil"/>
              <w:bottom w:val="single" w:sz="4" w:space="0" w:color="auto"/>
              <w:right w:val="single" w:sz="4" w:space="0" w:color="auto"/>
            </w:tcBorders>
            <w:shd w:val="clear" w:color="auto" w:fill="auto"/>
            <w:vAlign w:val="center"/>
            <w:hideMark/>
          </w:tcPr>
          <w:p w14:paraId="2A3852E9"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2017.04.01</w:t>
            </w:r>
          </w:p>
        </w:tc>
      </w:tr>
      <w:tr w:rsidR="000B304E" w:rsidRPr="00283284" w14:paraId="44222391"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766055C0"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68C68E73" w14:textId="20DCFE60"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933" w:type="dxa"/>
            <w:tcBorders>
              <w:top w:val="nil"/>
              <w:left w:val="nil"/>
              <w:bottom w:val="single" w:sz="4" w:space="0" w:color="auto"/>
              <w:right w:val="single" w:sz="4" w:space="0" w:color="auto"/>
            </w:tcBorders>
            <w:shd w:val="clear" w:color="auto" w:fill="auto"/>
            <w:vAlign w:val="center"/>
            <w:hideMark/>
          </w:tcPr>
          <w:p w14:paraId="2453BA9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AA</w:t>
            </w:r>
          </w:p>
        </w:tc>
        <w:tc>
          <w:tcPr>
            <w:tcW w:w="1574" w:type="dxa"/>
            <w:tcBorders>
              <w:top w:val="single" w:sz="4" w:space="0" w:color="auto"/>
              <w:left w:val="nil"/>
              <w:bottom w:val="single" w:sz="4" w:space="0" w:color="auto"/>
              <w:right w:val="single" w:sz="4" w:space="0" w:color="auto"/>
            </w:tcBorders>
          </w:tcPr>
          <w:p w14:paraId="3B2A8435"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691EAC0F"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58BBAE3D"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2015.01.01</w:t>
            </w:r>
          </w:p>
        </w:tc>
        <w:tc>
          <w:tcPr>
            <w:tcW w:w="1226" w:type="dxa"/>
            <w:tcBorders>
              <w:top w:val="nil"/>
              <w:left w:val="nil"/>
              <w:bottom w:val="single" w:sz="4" w:space="0" w:color="auto"/>
              <w:right w:val="single" w:sz="4" w:space="0" w:color="auto"/>
            </w:tcBorders>
            <w:shd w:val="clear" w:color="auto" w:fill="auto"/>
            <w:vAlign w:val="center"/>
            <w:hideMark/>
          </w:tcPr>
          <w:p w14:paraId="33183E7E"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2017.04.20</w:t>
            </w:r>
          </w:p>
        </w:tc>
      </w:tr>
      <w:tr w:rsidR="000B304E" w:rsidRPr="00283284" w14:paraId="58038B3B"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6CBB4990"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68021BFC"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SP</w:t>
            </w:r>
          </w:p>
        </w:tc>
        <w:tc>
          <w:tcPr>
            <w:tcW w:w="1933" w:type="dxa"/>
            <w:tcBorders>
              <w:top w:val="nil"/>
              <w:left w:val="nil"/>
              <w:bottom w:val="single" w:sz="4" w:space="0" w:color="auto"/>
              <w:right w:val="single" w:sz="4" w:space="0" w:color="auto"/>
            </w:tcBorders>
            <w:shd w:val="clear" w:color="auto" w:fill="auto"/>
            <w:vAlign w:val="center"/>
            <w:hideMark/>
          </w:tcPr>
          <w:p w14:paraId="33F88A5C"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574" w:type="dxa"/>
            <w:tcBorders>
              <w:top w:val="single" w:sz="4" w:space="0" w:color="auto"/>
              <w:left w:val="nil"/>
              <w:bottom w:val="single" w:sz="4" w:space="0" w:color="auto"/>
              <w:right w:val="single" w:sz="4" w:space="0" w:color="auto"/>
            </w:tcBorders>
          </w:tcPr>
          <w:p w14:paraId="60E0AFE8"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26C931DF"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0F8B02A5"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2017.04.26</w:t>
            </w:r>
          </w:p>
        </w:tc>
        <w:tc>
          <w:tcPr>
            <w:tcW w:w="1226" w:type="dxa"/>
            <w:tcBorders>
              <w:top w:val="nil"/>
              <w:left w:val="nil"/>
              <w:bottom w:val="single" w:sz="4" w:space="0" w:color="auto"/>
              <w:right w:val="single" w:sz="4" w:space="0" w:color="auto"/>
            </w:tcBorders>
            <w:shd w:val="clear" w:color="auto" w:fill="auto"/>
            <w:vAlign w:val="center"/>
            <w:hideMark/>
          </w:tcPr>
          <w:p w14:paraId="62F1241E"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2017.04.27</w:t>
            </w:r>
          </w:p>
        </w:tc>
      </w:tr>
      <w:tr w:rsidR="000B304E" w:rsidRPr="00283284" w14:paraId="1EF09769"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1B014BB3"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1BC1CFC5"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FI</w:t>
            </w:r>
          </w:p>
        </w:tc>
        <w:tc>
          <w:tcPr>
            <w:tcW w:w="1933" w:type="dxa"/>
            <w:tcBorders>
              <w:top w:val="nil"/>
              <w:left w:val="nil"/>
              <w:bottom w:val="single" w:sz="4" w:space="0" w:color="auto"/>
              <w:right w:val="single" w:sz="4" w:space="0" w:color="auto"/>
            </w:tcBorders>
            <w:shd w:val="clear" w:color="auto" w:fill="auto"/>
            <w:vAlign w:val="center"/>
            <w:hideMark/>
          </w:tcPr>
          <w:p w14:paraId="754C85D1"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BBB+</w:t>
            </w:r>
          </w:p>
        </w:tc>
        <w:tc>
          <w:tcPr>
            <w:tcW w:w="1574" w:type="dxa"/>
            <w:tcBorders>
              <w:top w:val="single" w:sz="4" w:space="0" w:color="auto"/>
              <w:left w:val="nil"/>
              <w:bottom w:val="single" w:sz="4" w:space="0" w:color="auto"/>
              <w:right w:val="single" w:sz="4" w:space="0" w:color="auto"/>
            </w:tcBorders>
          </w:tcPr>
          <w:p w14:paraId="13B6872F"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5C6CCB0C"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54B6754F"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2016.01.01</w:t>
            </w:r>
          </w:p>
        </w:tc>
        <w:tc>
          <w:tcPr>
            <w:tcW w:w="1226" w:type="dxa"/>
            <w:tcBorders>
              <w:top w:val="nil"/>
              <w:left w:val="nil"/>
              <w:bottom w:val="single" w:sz="4" w:space="0" w:color="auto"/>
              <w:right w:val="single" w:sz="4" w:space="0" w:color="auto"/>
            </w:tcBorders>
            <w:shd w:val="clear" w:color="auto" w:fill="auto"/>
            <w:vAlign w:val="center"/>
            <w:hideMark/>
          </w:tcPr>
          <w:p w14:paraId="76BF2B64" w14:textId="2A2429B6" w:rsidR="000B304E" w:rsidRPr="00283284" w:rsidRDefault="00C86BAC"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1990</w:t>
            </w:r>
            <w:r w:rsidR="000B304E" w:rsidRPr="00283284">
              <w:rPr>
                <w:rFonts w:ascii="Calibri" w:eastAsia="Times New Roman" w:hAnsi="Calibri" w:cs="Calibri"/>
                <w:color w:val="000000"/>
                <w:sz w:val="22"/>
                <w:lang w:eastAsia="zh-CN"/>
              </w:rPr>
              <w:t>.01.01</w:t>
            </w:r>
          </w:p>
        </w:tc>
      </w:tr>
      <w:tr w:rsidR="000B304E" w:rsidRPr="00283284" w14:paraId="34E9F627" w14:textId="77777777" w:rsidTr="000B304E">
        <w:trPr>
          <w:trHeight w:val="300"/>
        </w:trPr>
        <w:tc>
          <w:tcPr>
            <w:tcW w:w="977" w:type="dxa"/>
            <w:tcBorders>
              <w:top w:val="nil"/>
              <w:left w:val="single" w:sz="4" w:space="0" w:color="auto"/>
              <w:bottom w:val="single" w:sz="4" w:space="0" w:color="auto"/>
              <w:right w:val="single" w:sz="4" w:space="0" w:color="auto"/>
            </w:tcBorders>
            <w:shd w:val="clear" w:color="auto" w:fill="auto"/>
            <w:vAlign w:val="center"/>
            <w:hideMark/>
          </w:tcPr>
          <w:p w14:paraId="0EED6932"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nil"/>
              <w:left w:val="nil"/>
              <w:bottom w:val="single" w:sz="4" w:space="0" w:color="auto"/>
              <w:right w:val="single" w:sz="4" w:space="0" w:color="auto"/>
            </w:tcBorders>
            <w:shd w:val="clear" w:color="auto" w:fill="auto"/>
            <w:vAlign w:val="center"/>
            <w:hideMark/>
          </w:tcPr>
          <w:p w14:paraId="44E952A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FI</w:t>
            </w:r>
          </w:p>
        </w:tc>
        <w:tc>
          <w:tcPr>
            <w:tcW w:w="1933" w:type="dxa"/>
            <w:tcBorders>
              <w:top w:val="nil"/>
              <w:left w:val="nil"/>
              <w:bottom w:val="single" w:sz="4" w:space="0" w:color="auto"/>
              <w:right w:val="single" w:sz="4" w:space="0" w:color="auto"/>
            </w:tcBorders>
            <w:shd w:val="clear" w:color="auto" w:fill="auto"/>
            <w:vAlign w:val="center"/>
            <w:hideMark/>
          </w:tcPr>
          <w:p w14:paraId="46154A1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A</w:t>
            </w:r>
          </w:p>
        </w:tc>
        <w:tc>
          <w:tcPr>
            <w:tcW w:w="1574" w:type="dxa"/>
            <w:tcBorders>
              <w:top w:val="single" w:sz="4" w:space="0" w:color="auto"/>
              <w:left w:val="nil"/>
              <w:bottom w:val="single" w:sz="4" w:space="0" w:color="auto"/>
              <w:right w:val="single" w:sz="4" w:space="0" w:color="auto"/>
            </w:tcBorders>
          </w:tcPr>
          <w:p w14:paraId="39C8BB6F"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284" w:type="dxa"/>
            <w:tcBorders>
              <w:top w:val="single" w:sz="4" w:space="0" w:color="auto"/>
              <w:left w:val="single" w:sz="4" w:space="0" w:color="auto"/>
              <w:bottom w:val="single" w:sz="4" w:space="0" w:color="auto"/>
              <w:right w:val="single" w:sz="4" w:space="0" w:color="auto"/>
            </w:tcBorders>
          </w:tcPr>
          <w:p w14:paraId="64CB720E"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341" w:type="dxa"/>
            <w:tcBorders>
              <w:top w:val="nil"/>
              <w:left w:val="single" w:sz="4" w:space="0" w:color="auto"/>
              <w:bottom w:val="single" w:sz="4" w:space="0" w:color="auto"/>
              <w:right w:val="single" w:sz="4" w:space="0" w:color="auto"/>
            </w:tcBorders>
            <w:shd w:val="clear" w:color="auto" w:fill="auto"/>
            <w:vAlign w:val="center"/>
            <w:hideMark/>
          </w:tcPr>
          <w:p w14:paraId="6BE37008"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2017.03.22</w:t>
            </w:r>
          </w:p>
        </w:tc>
        <w:tc>
          <w:tcPr>
            <w:tcW w:w="1226" w:type="dxa"/>
            <w:tcBorders>
              <w:top w:val="nil"/>
              <w:left w:val="nil"/>
              <w:bottom w:val="single" w:sz="4" w:space="0" w:color="auto"/>
              <w:right w:val="single" w:sz="4" w:space="0" w:color="auto"/>
            </w:tcBorders>
            <w:shd w:val="clear" w:color="auto" w:fill="auto"/>
            <w:vAlign w:val="center"/>
            <w:hideMark/>
          </w:tcPr>
          <w:p w14:paraId="0F4DC0C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2017.04.20</w:t>
            </w:r>
          </w:p>
        </w:tc>
      </w:tr>
      <w:tr w:rsidR="000B304E" w:rsidRPr="00283284" w14:paraId="7202ADD0" w14:textId="77777777" w:rsidTr="000B304E">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14:paraId="7C37142F" w14:textId="6BD30596" w:rsidR="000B304E" w:rsidRPr="000B304E" w:rsidRDefault="000B304E" w:rsidP="000B304E">
            <w:pPr>
              <w:spacing w:after="0" w:line="240" w:lineRule="auto"/>
              <w:rPr>
                <w:rFonts w:ascii="Calibri" w:eastAsia="Times New Roman" w:hAnsi="Calibri" w:cs="Calibri"/>
                <w:color w:val="FF0000"/>
                <w:sz w:val="22"/>
                <w:lang w:eastAsia="zh-CN"/>
              </w:rPr>
            </w:pPr>
            <w:r w:rsidRPr="000B304E">
              <w:rPr>
                <w:rFonts w:ascii="Calibri" w:eastAsia="Times New Roman" w:hAnsi="Calibri" w:cs="Calibri"/>
                <w:color w:val="FF0000"/>
                <w:sz w:val="22"/>
                <w:lang w:eastAsia="zh-CN"/>
              </w:rPr>
              <w:t>CPTY_2</w:t>
            </w:r>
          </w:p>
        </w:tc>
        <w:tc>
          <w:tcPr>
            <w:tcW w:w="1409" w:type="dxa"/>
            <w:tcBorders>
              <w:top w:val="single" w:sz="4" w:space="0" w:color="auto"/>
              <w:left w:val="nil"/>
              <w:bottom w:val="single" w:sz="4" w:space="0" w:color="auto"/>
              <w:right w:val="single" w:sz="4" w:space="0" w:color="auto"/>
            </w:tcBorders>
            <w:shd w:val="clear" w:color="auto" w:fill="auto"/>
            <w:vAlign w:val="center"/>
          </w:tcPr>
          <w:p w14:paraId="680E55F1" w14:textId="68504B60" w:rsidR="000B304E" w:rsidRPr="000B304E" w:rsidRDefault="000B304E" w:rsidP="000B304E">
            <w:pPr>
              <w:spacing w:after="0" w:line="240" w:lineRule="auto"/>
              <w:rPr>
                <w:rFonts w:ascii="Calibri" w:eastAsia="Times New Roman" w:hAnsi="Calibri" w:cs="Calibri"/>
                <w:color w:val="FF0000"/>
                <w:sz w:val="22"/>
                <w:lang w:eastAsia="zh-CN"/>
              </w:rPr>
            </w:pPr>
            <w:r w:rsidRPr="000B304E">
              <w:rPr>
                <w:rFonts w:ascii="Calibri" w:eastAsia="Times New Roman" w:hAnsi="Calibri" w:cs="Calibri"/>
                <w:color w:val="FF0000"/>
                <w:sz w:val="22"/>
                <w:lang w:eastAsia="zh-CN"/>
              </w:rPr>
              <w:t>IFRS9_FINAL</w:t>
            </w:r>
          </w:p>
        </w:tc>
        <w:tc>
          <w:tcPr>
            <w:tcW w:w="1933" w:type="dxa"/>
            <w:tcBorders>
              <w:top w:val="single" w:sz="4" w:space="0" w:color="auto"/>
              <w:left w:val="nil"/>
              <w:bottom w:val="single" w:sz="4" w:space="0" w:color="auto"/>
              <w:right w:val="single" w:sz="4" w:space="0" w:color="auto"/>
            </w:tcBorders>
            <w:shd w:val="clear" w:color="auto" w:fill="auto"/>
            <w:vAlign w:val="center"/>
          </w:tcPr>
          <w:p w14:paraId="0903FCF5" w14:textId="77777777" w:rsidR="000B304E" w:rsidRPr="000B304E" w:rsidRDefault="000B304E" w:rsidP="000B304E">
            <w:pPr>
              <w:spacing w:after="0" w:line="240" w:lineRule="auto"/>
              <w:rPr>
                <w:rFonts w:ascii="Calibri" w:eastAsia="Times New Roman" w:hAnsi="Calibri" w:cs="Calibri"/>
                <w:color w:val="FF0000"/>
                <w:sz w:val="22"/>
                <w:lang w:eastAsia="zh-CN"/>
              </w:rPr>
            </w:pPr>
          </w:p>
        </w:tc>
        <w:tc>
          <w:tcPr>
            <w:tcW w:w="1574" w:type="dxa"/>
            <w:tcBorders>
              <w:top w:val="single" w:sz="4" w:space="0" w:color="auto"/>
              <w:left w:val="nil"/>
              <w:bottom w:val="single" w:sz="4" w:space="0" w:color="auto"/>
              <w:right w:val="single" w:sz="4" w:space="0" w:color="auto"/>
            </w:tcBorders>
          </w:tcPr>
          <w:p w14:paraId="790C06E3" w14:textId="73C00C81" w:rsidR="000B304E" w:rsidRPr="000B304E" w:rsidRDefault="00BD13D2" w:rsidP="000B304E">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Ba2</w:t>
            </w:r>
          </w:p>
        </w:tc>
        <w:tc>
          <w:tcPr>
            <w:tcW w:w="1284" w:type="dxa"/>
            <w:tcBorders>
              <w:top w:val="single" w:sz="4" w:space="0" w:color="auto"/>
              <w:left w:val="single" w:sz="4" w:space="0" w:color="auto"/>
              <w:bottom w:val="single" w:sz="4" w:space="0" w:color="auto"/>
              <w:right w:val="single" w:sz="4" w:space="0" w:color="auto"/>
            </w:tcBorders>
          </w:tcPr>
          <w:p w14:paraId="5D712208" w14:textId="5D3A9727" w:rsidR="000B304E" w:rsidRPr="000B304E" w:rsidRDefault="00BD13D2" w:rsidP="000B304E">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MDY_12</w:t>
            </w:r>
          </w:p>
        </w:tc>
        <w:tc>
          <w:tcPr>
            <w:tcW w:w="1341" w:type="dxa"/>
            <w:tcBorders>
              <w:top w:val="single" w:sz="4" w:space="0" w:color="auto"/>
              <w:left w:val="single" w:sz="4" w:space="0" w:color="auto"/>
              <w:bottom w:val="single" w:sz="4" w:space="0" w:color="auto"/>
              <w:right w:val="single" w:sz="4" w:space="0" w:color="auto"/>
            </w:tcBorders>
            <w:shd w:val="clear" w:color="auto" w:fill="auto"/>
            <w:vAlign w:val="center"/>
          </w:tcPr>
          <w:p w14:paraId="58337894" w14:textId="32763E24" w:rsidR="000B304E" w:rsidRDefault="000B304E" w:rsidP="000B304E">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2012.01.01</w:t>
            </w:r>
          </w:p>
        </w:tc>
        <w:tc>
          <w:tcPr>
            <w:tcW w:w="1226" w:type="dxa"/>
            <w:tcBorders>
              <w:top w:val="single" w:sz="4" w:space="0" w:color="auto"/>
              <w:left w:val="nil"/>
              <w:bottom w:val="single" w:sz="4" w:space="0" w:color="auto"/>
              <w:right w:val="single" w:sz="4" w:space="0" w:color="auto"/>
            </w:tcBorders>
            <w:shd w:val="clear" w:color="auto" w:fill="auto"/>
            <w:vAlign w:val="center"/>
          </w:tcPr>
          <w:p w14:paraId="49A5A047" w14:textId="55622D71" w:rsidR="000B304E" w:rsidRDefault="000B304E" w:rsidP="000B304E">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2017.04.26</w:t>
            </w:r>
          </w:p>
        </w:tc>
      </w:tr>
      <w:tr w:rsidR="000B304E" w:rsidRPr="00283284" w14:paraId="2A53ED69" w14:textId="77777777" w:rsidTr="000B304E">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14:paraId="0E94F7CF"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single" w:sz="4" w:space="0" w:color="auto"/>
              <w:left w:val="nil"/>
              <w:bottom w:val="single" w:sz="4" w:space="0" w:color="auto"/>
              <w:right w:val="single" w:sz="4" w:space="0" w:color="auto"/>
            </w:tcBorders>
            <w:shd w:val="clear" w:color="auto" w:fill="auto"/>
            <w:vAlign w:val="center"/>
          </w:tcPr>
          <w:p w14:paraId="03F3782D" w14:textId="77777777" w:rsidR="000B304E" w:rsidRPr="00283284"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IFRS9_FINAL</w:t>
            </w:r>
          </w:p>
        </w:tc>
        <w:tc>
          <w:tcPr>
            <w:tcW w:w="1933" w:type="dxa"/>
            <w:tcBorders>
              <w:top w:val="single" w:sz="4" w:space="0" w:color="auto"/>
              <w:left w:val="nil"/>
              <w:bottom w:val="single" w:sz="4" w:space="0" w:color="auto"/>
              <w:right w:val="single" w:sz="4" w:space="0" w:color="auto"/>
            </w:tcBorders>
            <w:shd w:val="clear" w:color="auto" w:fill="auto"/>
            <w:vAlign w:val="center"/>
          </w:tcPr>
          <w:p w14:paraId="2E55FDC3"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574" w:type="dxa"/>
            <w:tcBorders>
              <w:top w:val="single" w:sz="4" w:space="0" w:color="auto"/>
              <w:left w:val="nil"/>
              <w:bottom w:val="single" w:sz="4" w:space="0" w:color="auto"/>
              <w:right w:val="single" w:sz="4" w:space="0" w:color="auto"/>
            </w:tcBorders>
          </w:tcPr>
          <w:p w14:paraId="33F4EA26" w14:textId="100BF4CF" w:rsidR="000B304E" w:rsidRPr="00283284" w:rsidRDefault="00C86BAC"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Caa1</w:t>
            </w:r>
          </w:p>
        </w:tc>
        <w:tc>
          <w:tcPr>
            <w:tcW w:w="1284" w:type="dxa"/>
            <w:tcBorders>
              <w:top w:val="single" w:sz="4" w:space="0" w:color="auto"/>
              <w:left w:val="single" w:sz="4" w:space="0" w:color="auto"/>
              <w:bottom w:val="single" w:sz="4" w:space="0" w:color="auto"/>
              <w:right w:val="single" w:sz="4" w:space="0" w:color="auto"/>
            </w:tcBorders>
          </w:tcPr>
          <w:p w14:paraId="55C77225" w14:textId="77777777" w:rsidR="000B304E" w:rsidRPr="00283284"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INT_17</w:t>
            </w:r>
          </w:p>
        </w:tc>
        <w:tc>
          <w:tcPr>
            <w:tcW w:w="1341" w:type="dxa"/>
            <w:tcBorders>
              <w:top w:val="single" w:sz="4" w:space="0" w:color="auto"/>
              <w:left w:val="single" w:sz="4" w:space="0" w:color="auto"/>
              <w:bottom w:val="single" w:sz="4" w:space="0" w:color="auto"/>
              <w:right w:val="single" w:sz="4" w:space="0" w:color="auto"/>
            </w:tcBorders>
            <w:shd w:val="clear" w:color="auto" w:fill="auto"/>
            <w:vAlign w:val="center"/>
          </w:tcPr>
          <w:p w14:paraId="5F72D413" w14:textId="77777777" w:rsidR="000B304E" w:rsidRPr="00283284"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2015.01.01</w:t>
            </w:r>
          </w:p>
        </w:tc>
        <w:tc>
          <w:tcPr>
            <w:tcW w:w="1226" w:type="dxa"/>
            <w:tcBorders>
              <w:top w:val="single" w:sz="4" w:space="0" w:color="auto"/>
              <w:left w:val="nil"/>
              <w:bottom w:val="single" w:sz="4" w:space="0" w:color="auto"/>
              <w:right w:val="single" w:sz="4" w:space="0" w:color="auto"/>
            </w:tcBorders>
            <w:shd w:val="clear" w:color="auto" w:fill="auto"/>
            <w:vAlign w:val="center"/>
          </w:tcPr>
          <w:p w14:paraId="533EC68D" w14:textId="77777777" w:rsidR="000B304E" w:rsidRPr="00283284"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2015.01.01</w:t>
            </w:r>
          </w:p>
        </w:tc>
      </w:tr>
      <w:tr w:rsidR="000B304E" w:rsidRPr="00283284" w14:paraId="1D782AAB" w14:textId="77777777" w:rsidTr="000B304E">
        <w:trPr>
          <w:trHeight w:val="300"/>
        </w:trPr>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14:paraId="70C794F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409" w:type="dxa"/>
            <w:tcBorders>
              <w:top w:val="single" w:sz="4" w:space="0" w:color="auto"/>
              <w:left w:val="nil"/>
              <w:bottom w:val="single" w:sz="4" w:space="0" w:color="auto"/>
              <w:right w:val="single" w:sz="4" w:space="0" w:color="auto"/>
            </w:tcBorders>
            <w:shd w:val="clear" w:color="auto" w:fill="auto"/>
            <w:vAlign w:val="center"/>
          </w:tcPr>
          <w:p w14:paraId="33AB5819" w14:textId="77777777" w:rsidR="000B304E"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IFRS9_FINAL</w:t>
            </w:r>
          </w:p>
        </w:tc>
        <w:tc>
          <w:tcPr>
            <w:tcW w:w="1933" w:type="dxa"/>
            <w:tcBorders>
              <w:top w:val="single" w:sz="4" w:space="0" w:color="auto"/>
              <w:left w:val="nil"/>
              <w:bottom w:val="single" w:sz="4" w:space="0" w:color="auto"/>
              <w:right w:val="single" w:sz="4" w:space="0" w:color="auto"/>
            </w:tcBorders>
            <w:shd w:val="clear" w:color="auto" w:fill="auto"/>
            <w:vAlign w:val="center"/>
          </w:tcPr>
          <w:p w14:paraId="4F5F74BF" w14:textId="77777777" w:rsidR="000B304E" w:rsidRPr="00283284" w:rsidRDefault="000B304E" w:rsidP="000B304E">
            <w:pPr>
              <w:spacing w:after="0" w:line="240" w:lineRule="auto"/>
              <w:rPr>
                <w:rFonts w:ascii="Calibri" w:eastAsia="Times New Roman" w:hAnsi="Calibri" w:cs="Calibri"/>
                <w:color w:val="000000"/>
                <w:sz w:val="22"/>
                <w:lang w:eastAsia="zh-CN"/>
              </w:rPr>
            </w:pPr>
          </w:p>
        </w:tc>
        <w:tc>
          <w:tcPr>
            <w:tcW w:w="1574" w:type="dxa"/>
            <w:tcBorders>
              <w:top w:val="single" w:sz="4" w:space="0" w:color="auto"/>
              <w:left w:val="nil"/>
              <w:bottom w:val="single" w:sz="4" w:space="0" w:color="auto"/>
              <w:right w:val="single" w:sz="4" w:space="0" w:color="auto"/>
            </w:tcBorders>
          </w:tcPr>
          <w:p w14:paraId="1C0EB009" w14:textId="77777777" w:rsidR="000B304E"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B3</w:t>
            </w:r>
          </w:p>
        </w:tc>
        <w:tc>
          <w:tcPr>
            <w:tcW w:w="1284" w:type="dxa"/>
            <w:tcBorders>
              <w:top w:val="single" w:sz="4" w:space="0" w:color="auto"/>
              <w:left w:val="single" w:sz="4" w:space="0" w:color="auto"/>
              <w:bottom w:val="single" w:sz="4" w:space="0" w:color="auto"/>
              <w:right w:val="single" w:sz="4" w:space="0" w:color="auto"/>
            </w:tcBorders>
          </w:tcPr>
          <w:p w14:paraId="7A840B47" w14:textId="59727283" w:rsidR="000B304E" w:rsidRDefault="00C86BAC"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INT_16</w:t>
            </w:r>
          </w:p>
        </w:tc>
        <w:tc>
          <w:tcPr>
            <w:tcW w:w="1341" w:type="dxa"/>
            <w:tcBorders>
              <w:top w:val="single" w:sz="4" w:space="0" w:color="auto"/>
              <w:left w:val="single" w:sz="4" w:space="0" w:color="auto"/>
              <w:bottom w:val="single" w:sz="4" w:space="0" w:color="auto"/>
              <w:right w:val="single" w:sz="4" w:space="0" w:color="auto"/>
            </w:tcBorders>
            <w:shd w:val="clear" w:color="auto" w:fill="auto"/>
            <w:vAlign w:val="center"/>
          </w:tcPr>
          <w:p w14:paraId="36B1A3F8" w14:textId="77777777" w:rsidR="000B304E"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2016.01.01</w:t>
            </w:r>
          </w:p>
        </w:tc>
        <w:tc>
          <w:tcPr>
            <w:tcW w:w="1226" w:type="dxa"/>
            <w:tcBorders>
              <w:top w:val="single" w:sz="4" w:space="0" w:color="auto"/>
              <w:left w:val="nil"/>
              <w:bottom w:val="single" w:sz="4" w:space="0" w:color="auto"/>
              <w:right w:val="single" w:sz="4" w:space="0" w:color="auto"/>
            </w:tcBorders>
            <w:shd w:val="clear" w:color="auto" w:fill="auto"/>
            <w:vAlign w:val="center"/>
          </w:tcPr>
          <w:p w14:paraId="57EC40A0" w14:textId="77777777" w:rsidR="000B304E" w:rsidRDefault="000B304E" w:rsidP="000B304E">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2016.01.01</w:t>
            </w:r>
          </w:p>
        </w:tc>
      </w:tr>
    </w:tbl>
    <w:p w14:paraId="2A5EEC3F" w14:textId="24CB80AF" w:rsidR="00E65845" w:rsidRPr="00E65845" w:rsidRDefault="00E65845" w:rsidP="006F402D">
      <w:pPr>
        <w:pStyle w:val="BodyText"/>
        <w:spacing w:after="0"/>
        <w:rPr>
          <w:rFonts w:asciiTheme="minorBidi" w:hAnsiTheme="minorBidi" w:cstheme="minorBidi"/>
          <w:color w:val="0070C0"/>
        </w:rPr>
      </w:pPr>
    </w:p>
    <w:p w14:paraId="322757C5" w14:textId="7DF6D377" w:rsidR="00E65845" w:rsidRPr="00AB0901" w:rsidRDefault="00AB0901" w:rsidP="00AB0901">
      <w:pPr>
        <w:pStyle w:val="BodyText"/>
        <w:spacing w:after="0"/>
        <w:rPr>
          <w:rFonts w:asciiTheme="minorBidi" w:hAnsiTheme="minorBidi" w:cstheme="minorBidi"/>
          <w:color w:val="000000" w:themeColor="text1"/>
        </w:rPr>
      </w:pPr>
      <w:r w:rsidRPr="00AB0901">
        <w:rPr>
          <w:rFonts w:asciiTheme="minorBidi" w:hAnsiTheme="minorBidi" w:cstheme="minorBidi"/>
          <w:color w:val="000000" w:themeColor="text1"/>
        </w:rPr>
        <w:t>After</w:t>
      </w:r>
      <w:r>
        <w:rPr>
          <w:rFonts w:asciiTheme="minorBidi" w:hAnsiTheme="minorBidi" w:cstheme="minorBidi"/>
          <w:color w:val="000000" w:themeColor="text1"/>
        </w:rPr>
        <w:t xml:space="preserve"> the IFRS_FINAL record is created, DEAL 3 will be updated accordingly.</w:t>
      </w:r>
    </w:p>
    <w:p w14:paraId="0BE27887" w14:textId="77777777" w:rsidR="00AB0901" w:rsidRDefault="00AB0901" w:rsidP="006F402D">
      <w:pPr>
        <w:pStyle w:val="BodyText"/>
        <w:spacing w:after="0"/>
        <w:rPr>
          <w:rFonts w:asciiTheme="minorBidi" w:hAnsiTheme="minorBidi" w:cstheme="minorBidi"/>
          <w:b/>
          <w:color w:val="0070C0"/>
          <w:u w:val="single"/>
        </w:rPr>
      </w:pPr>
    </w:p>
    <w:p w14:paraId="4BB02958" w14:textId="656982DD" w:rsidR="007D358E" w:rsidRPr="007D358E" w:rsidRDefault="007D358E" w:rsidP="006F402D">
      <w:pPr>
        <w:pStyle w:val="BodyText"/>
        <w:spacing w:after="0"/>
        <w:rPr>
          <w:rFonts w:asciiTheme="minorBidi" w:hAnsiTheme="minorBidi" w:cstheme="minorBidi"/>
          <w:b/>
          <w:color w:val="000000" w:themeColor="text1"/>
          <w:u w:val="single"/>
        </w:rPr>
      </w:pPr>
      <w:r w:rsidRPr="007D358E">
        <w:rPr>
          <w:rFonts w:asciiTheme="minorBidi" w:hAnsiTheme="minorBidi" w:cstheme="minorBidi"/>
          <w:b/>
          <w:color w:val="000000" w:themeColor="text1"/>
          <w:u w:val="single"/>
        </w:rPr>
        <w:t>BEA_DEAL_ORI_RATING</w:t>
      </w:r>
    </w:p>
    <w:tbl>
      <w:tblPr>
        <w:tblW w:w="10659" w:type="dxa"/>
        <w:tblInd w:w="-464" w:type="dxa"/>
        <w:tblLayout w:type="fixed"/>
        <w:tblLook w:val="04A0" w:firstRow="1" w:lastRow="0" w:firstColumn="1" w:lastColumn="0" w:noHBand="0" w:noVBand="1"/>
      </w:tblPr>
      <w:tblGrid>
        <w:gridCol w:w="1350"/>
        <w:gridCol w:w="1299"/>
        <w:gridCol w:w="1350"/>
        <w:gridCol w:w="1311"/>
        <w:gridCol w:w="1389"/>
        <w:gridCol w:w="1260"/>
        <w:gridCol w:w="1350"/>
        <w:gridCol w:w="1350"/>
      </w:tblGrid>
      <w:tr w:rsidR="000B304E" w:rsidRPr="00283284" w14:paraId="211AF8E3" w14:textId="77777777" w:rsidTr="00C86BAC">
        <w:trPr>
          <w:trHeight w:val="660"/>
        </w:trPr>
        <w:tc>
          <w:tcPr>
            <w:tcW w:w="13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5CDE6FB8"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299" w:type="dxa"/>
            <w:tcBorders>
              <w:top w:val="single" w:sz="4" w:space="0" w:color="auto"/>
              <w:left w:val="nil"/>
              <w:bottom w:val="single" w:sz="4" w:space="0" w:color="auto"/>
              <w:right w:val="single" w:sz="4" w:space="0" w:color="auto"/>
            </w:tcBorders>
            <w:shd w:val="clear" w:color="000000" w:fill="00B0F0"/>
            <w:vAlign w:val="center"/>
            <w:hideMark/>
          </w:tcPr>
          <w:p w14:paraId="5C70CBD2"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6E48194B"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COUNTERPARTY_CODE</w:t>
            </w:r>
          </w:p>
        </w:tc>
        <w:tc>
          <w:tcPr>
            <w:tcW w:w="1311" w:type="dxa"/>
            <w:tcBorders>
              <w:top w:val="single" w:sz="4" w:space="0" w:color="auto"/>
              <w:left w:val="nil"/>
              <w:bottom w:val="single" w:sz="4" w:space="0" w:color="auto"/>
              <w:right w:val="single" w:sz="4" w:space="0" w:color="auto"/>
            </w:tcBorders>
            <w:shd w:val="clear" w:color="000000" w:fill="00B0F0"/>
            <w:vAlign w:val="center"/>
            <w:hideMark/>
          </w:tcPr>
          <w:p w14:paraId="5EFF4290"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VALUE_DATE</w:t>
            </w:r>
          </w:p>
        </w:tc>
        <w:tc>
          <w:tcPr>
            <w:tcW w:w="1389" w:type="dxa"/>
            <w:tcBorders>
              <w:top w:val="single" w:sz="4" w:space="0" w:color="auto"/>
              <w:left w:val="nil"/>
              <w:bottom w:val="single" w:sz="4" w:space="0" w:color="auto"/>
              <w:right w:val="single" w:sz="4" w:space="0" w:color="auto"/>
            </w:tcBorders>
            <w:shd w:val="clear" w:color="000000" w:fill="00B0F0"/>
            <w:vAlign w:val="center"/>
            <w:hideMark/>
          </w:tcPr>
          <w:p w14:paraId="01A972F2"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ORI_BEA_FINAL_RATING</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5CAB5F37"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ORI_RATING_ORDER</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3570AEC1" w14:textId="77777777" w:rsidR="000B304E" w:rsidRPr="00283284" w:rsidRDefault="000B304E" w:rsidP="000B304E">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c>
          <w:tcPr>
            <w:tcW w:w="1350" w:type="dxa"/>
            <w:tcBorders>
              <w:top w:val="single" w:sz="4" w:space="0" w:color="auto"/>
              <w:left w:val="nil"/>
              <w:bottom w:val="single" w:sz="4" w:space="0" w:color="auto"/>
              <w:right w:val="single" w:sz="4" w:space="0" w:color="auto"/>
            </w:tcBorders>
            <w:shd w:val="clear" w:color="000000" w:fill="00B0F0"/>
          </w:tcPr>
          <w:p w14:paraId="3EECE506" w14:textId="77777777" w:rsidR="000B304E" w:rsidRPr="00283284" w:rsidRDefault="000B304E" w:rsidP="000B304E">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INPUT_DATE</w:t>
            </w:r>
          </w:p>
        </w:tc>
      </w:tr>
      <w:tr w:rsidR="000B304E" w:rsidRPr="00283284" w14:paraId="4881B9FB" w14:textId="77777777" w:rsidTr="00C86BAC">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2CAF0E9"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DEAL_1</w:t>
            </w:r>
          </w:p>
        </w:tc>
        <w:tc>
          <w:tcPr>
            <w:tcW w:w="1299" w:type="dxa"/>
            <w:tcBorders>
              <w:top w:val="nil"/>
              <w:left w:val="nil"/>
              <w:bottom w:val="single" w:sz="4" w:space="0" w:color="auto"/>
              <w:right w:val="single" w:sz="4" w:space="0" w:color="auto"/>
            </w:tcBorders>
            <w:shd w:val="clear" w:color="auto" w:fill="auto"/>
            <w:vAlign w:val="bottom"/>
            <w:hideMark/>
          </w:tcPr>
          <w:p w14:paraId="5E88E951"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REPO</w:t>
            </w:r>
          </w:p>
        </w:tc>
        <w:tc>
          <w:tcPr>
            <w:tcW w:w="1350" w:type="dxa"/>
            <w:tcBorders>
              <w:top w:val="nil"/>
              <w:left w:val="nil"/>
              <w:bottom w:val="single" w:sz="4" w:space="0" w:color="auto"/>
              <w:right w:val="single" w:sz="4" w:space="0" w:color="auto"/>
            </w:tcBorders>
            <w:shd w:val="clear" w:color="auto" w:fill="auto"/>
            <w:vAlign w:val="bottom"/>
            <w:hideMark/>
          </w:tcPr>
          <w:p w14:paraId="456BBDFD"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311" w:type="dxa"/>
            <w:tcBorders>
              <w:top w:val="nil"/>
              <w:left w:val="nil"/>
              <w:bottom w:val="single" w:sz="4" w:space="0" w:color="auto"/>
              <w:right w:val="single" w:sz="4" w:space="0" w:color="auto"/>
            </w:tcBorders>
            <w:shd w:val="clear" w:color="auto" w:fill="auto"/>
            <w:noWrap/>
            <w:vAlign w:val="bottom"/>
            <w:hideMark/>
          </w:tcPr>
          <w:p w14:paraId="51646C86"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2017.01.01</w:t>
            </w:r>
          </w:p>
        </w:tc>
        <w:tc>
          <w:tcPr>
            <w:tcW w:w="1389" w:type="dxa"/>
            <w:tcBorders>
              <w:top w:val="nil"/>
              <w:left w:val="nil"/>
              <w:bottom w:val="single" w:sz="4" w:space="0" w:color="auto"/>
              <w:right w:val="single" w:sz="4" w:space="0" w:color="auto"/>
            </w:tcBorders>
            <w:shd w:val="clear" w:color="auto" w:fill="auto"/>
            <w:noWrap/>
            <w:vAlign w:val="bottom"/>
            <w:hideMark/>
          </w:tcPr>
          <w:p w14:paraId="14A433D0"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B3</w:t>
            </w:r>
          </w:p>
        </w:tc>
        <w:tc>
          <w:tcPr>
            <w:tcW w:w="1260" w:type="dxa"/>
            <w:tcBorders>
              <w:top w:val="nil"/>
              <w:left w:val="nil"/>
              <w:bottom w:val="single" w:sz="4" w:space="0" w:color="auto"/>
              <w:right w:val="single" w:sz="4" w:space="0" w:color="auto"/>
            </w:tcBorders>
            <w:shd w:val="clear" w:color="auto" w:fill="auto"/>
            <w:noWrap/>
            <w:vAlign w:val="bottom"/>
            <w:hideMark/>
          </w:tcPr>
          <w:p w14:paraId="7A6471F3" w14:textId="6EDC7628" w:rsidR="000B304E" w:rsidRPr="00AB0901" w:rsidRDefault="00C86BAC" w:rsidP="000B304E">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INT_16</w:t>
            </w:r>
            <w:r w:rsidR="000B304E" w:rsidRPr="00AB0901">
              <w:rPr>
                <w:rFonts w:ascii="Calibri" w:eastAsia="Times New Roman" w:hAnsi="Calibri" w:cs="Calibri"/>
                <w:color w:val="00B050"/>
                <w:sz w:val="22"/>
                <w:lang w:eastAsia="zh-CN"/>
              </w:rPr>
              <w:t> </w:t>
            </w:r>
          </w:p>
        </w:tc>
        <w:tc>
          <w:tcPr>
            <w:tcW w:w="1350" w:type="dxa"/>
            <w:tcBorders>
              <w:top w:val="nil"/>
              <w:left w:val="nil"/>
              <w:bottom w:val="single" w:sz="4" w:space="0" w:color="auto"/>
              <w:right w:val="single" w:sz="4" w:space="0" w:color="auto"/>
            </w:tcBorders>
            <w:shd w:val="clear" w:color="auto" w:fill="auto"/>
            <w:noWrap/>
            <w:vAlign w:val="bottom"/>
            <w:hideMark/>
          </w:tcPr>
          <w:p w14:paraId="7A746ABD"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2016.01.01</w:t>
            </w:r>
          </w:p>
        </w:tc>
        <w:tc>
          <w:tcPr>
            <w:tcW w:w="1350" w:type="dxa"/>
            <w:tcBorders>
              <w:top w:val="nil"/>
              <w:left w:val="nil"/>
              <w:bottom w:val="single" w:sz="4" w:space="0" w:color="auto"/>
              <w:right w:val="single" w:sz="4" w:space="0" w:color="auto"/>
            </w:tcBorders>
          </w:tcPr>
          <w:p w14:paraId="5F2FD16A"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0B304E" w:rsidRPr="00283284" w14:paraId="45292EAD" w14:textId="77777777" w:rsidTr="00C86BAC">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33C8B04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DEAL_2</w:t>
            </w:r>
          </w:p>
        </w:tc>
        <w:tc>
          <w:tcPr>
            <w:tcW w:w="1299" w:type="dxa"/>
            <w:tcBorders>
              <w:top w:val="nil"/>
              <w:left w:val="nil"/>
              <w:bottom w:val="single" w:sz="4" w:space="0" w:color="auto"/>
              <w:right w:val="single" w:sz="4" w:space="0" w:color="auto"/>
            </w:tcBorders>
            <w:shd w:val="clear" w:color="auto" w:fill="auto"/>
            <w:vAlign w:val="bottom"/>
            <w:hideMark/>
          </w:tcPr>
          <w:p w14:paraId="35200C7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LOANDEPO</w:t>
            </w:r>
          </w:p>
        </w:tc>
        <w:tc>
          <w:tcPr>
            <w:tcW w:w="1350" w:type="dxa"/>
            <w:tcBorders>
              <w:top w:val="nil"/>
              <w:left w:val="nil"/>
              <w:bottom w:val="single" w:sz="4" w:space="0" w:color="auto"/>
              <w:right w:val="single" w:sz="4" w:space="0" w:color="auto"/>
            </w:tcBorders>
            <w:shd w:val="clear" w:color="auto" w:fill="auto"/>
            <w:vAlign w:val="bottom"/>
            <w:hideMark/>
          </w:tcPr>
          <w:p w14:paraId="298B9F5B"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311" w:type="dxa"/>
            <w:tcBorders>
              <w:top w:val="nil"/>
              <w:left w:val="nil"/>
              <w:bottom w:val="single" w:sz="4" w:space="0" w:color="auto"/>
              <w:right w:val="single" w:sz="4" w:space="0" w:color="auto"/>
            </w:tcBorders>
            <w:shd w:val="clear" w:color="auto" w:fill="auto"/>
            <w:vAlign w:val="bottom"/>
            <w:hideMark/>
          </w:tcPr>
          <w:p w14:paraId="6C6D2346" w14:textId="77777777" w:rsidR="000B304E" w:rsidRPr="00283284" w:rsidRDefault="000B304E" w:rsidP="000B304E">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2015.06.06</w:t>
            </w:r>
          </w:p>
        </w:tc>
        <w:tc>
          <w:tcPr>
            <w:tcW w:w="1389" w:type="dxa"/>
            <w:tcBorders>
              <w:top w:val="nil"/>
              <w:left w:val="nil"/>
              <w:bottom w:val="single" w:sz="4" w:space="0" w:color="auto"/>
              <w:right w:val="single" w:sz="4" w:space="0" w:color="auto"/>
            </w:tcBorders>
            <w:shd w:val="clear" w:color="auto" w:fill="auto"/>
            <w:noWrap/>
            <w:vAlign w:val="bottom"/>
            <w:hideMark/>
          </w:tcPr>
          <w:p w14:paraId="31EF1DA1" w14:textId="56A157C5" w:rsidR="000B304E" w:rsidRPr="00AB0901" w:rsidRDefault="00C86BAC" w:rsidP="000B304E">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Caa1</w:t>
            </w:r>
          </w:p>
        </w:tc>
        <w:tc>
          <w:tcPr>
            <w:tcW w:w="1260" w:type="dxa"/>
            <w:tcBorders>
              <w:top w:val="nil"/>
              <w:left w:val="nil"/>
              <w:bottom w:val="single" w:sz="4" w:space="0" w:color="auto"/>
              <w:right w:val="single" w:sz="4" w:space="0" w:color="auto"/>
            </w:tcBorders>
            <w:shd w:val="clear" w:color="auto" w:fill="auto"/>
            <w:noWrap/>
            <w:vAlign w:val="bottom"/>
            <w:hideMark/>
          </w:tcPr>
          <w:p w14:paraId="3D50843A"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INT_17 </w:t>
            </w:r>
          </w:p>
        </w:tc>
        <w:tc>
          <w:tcPr>
            <w:tcW w:w="1350" w:type="dxa"/>
            <w:tcBorders>
              <w:top w:val="nil"/>
              <w:left w:val="nil"/>
              <w:bottom w:val="single" w:sz="4" w:space="0" w:color="auto"/>
              <w:right w:val="single" w:sz="4" w:space="0" w:color="auto"/>
            </w:tcBorders>
            <w:shd w:val="clear" w:color="auto" w:fill="auto"/>
            <w:noWrap/>
            <w:vAlign w:val="bottom"/>
            <w:hideMark/>
          </w:tcPr>
          <w:p w14:paraId="54ED7DA2"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xml:space="preserve"> 2015.01.01 </w:t>
            </w:r>
          </w:p>
        </w:tc>
        <w:tc>
          <w:tcPr>
            <w:tcW w:w="1350" w:type="dxa"/>
            <w:tcBorders>
              <w:top w:val="nil"/>
              <w:left w:val="nil"/>
              <w:bottom w:val="single" w:sz="4" w:space="0" w:color="auto"/>
              <w:right w:val="single" w:sz="4" w:space="0" w:color="auto"/>
            </w:tcBorders>
          </w:tcPr>
          <w:p w14:paraId="35F9A484" w14:textId="77777777" w:rsidR="000B304E" w:rsidRPr="00AB0901" w:rsidRDefault="000B304E" w:rsidP="000B304E">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BD13D2" w:rsidRPr="00283284" w14:paraId="6C1A6DE1" w14:textId="77777777" w:rsidTr="00C86BAC">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7F06AB4" w14:textId="77777777" w:rsidR="00BD13D2" w:rsidRPr="00283284" w:rsidRDefault="00BD13D2"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DEAL_3</w:t>
            </w:r>
          </w:p>
        </w:tc>
        <w:tc>
          <w:tcPr>
            <w:tcW w:w="1299" w:type="dxa"/>
            <w:tcBorders>
              <w:top w:val="single" w:sz="4" w:space="0" w:color="auto"/>
              <w:left w:val="nil"/>
              <w:bottom w:val="single" w:sz="4" w:space="0" w:color="auto"/>
              <w:right w:val="single" w:sz="4" w:space="0" w:color="auto"/>
            </w:tcBorders>
            <w:shd w:val="clear" w:color="auto" w:fill="auto"/>
            <w:vAlign w:val="bottom"/>
          </w:tcPr>
          <w:p w14:paraId="3D3A5CA6" w14:textId="77777777" w:rsidR="00BD13D2" w:rsidRPr="00283284" w:rsidRDefault="00BD13D2"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FACILITY</w:t>
            </w:r>
          </w:p>
        </w:tc>
        <w:tc>
          <w:tcPr>
            <w:tcW w:w="1350" w:type="dxa"/>
            <w:tcBorders>
              <w:top w:val="single" w:sz="4" w:space="0" w:color="auto"/>
              <w:left w:val="nil"/>
              <w:bottom w:val="single" w:sz="4" w:space="0" w:color="auto"/>
              <w:right w:val="single" w:sz="4" w:space="0" w:color="auto"/>
            </w:tcBorders>
            <w:shd w:val="clear" w:color="auto" w:fill="auto"/>
            <w:vAlign w:val="bottom"/>
          </w:tcPr>
          <w:p w14:paraId="03011D4E" w14:textId="77777777" w:rsidR="00BD13D2" w:rsidRPr="00283284" w:rsidRDefault="00BD13D2"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CPTY_2</w:t>
            </w:r>
          </w:p>
        </w:tc>
        <w:tc>
          <w:tcPr>
            <w:tcW w:w="1311" w:type="dxa"/>
            <w:tcBorders>
              <w:top w:val="single" w:sz="4" w:space="0" w:color="auto"/>
              <w:left w:val="nil"/>
              <w:bottom w:val="single" w:sz="4" w:space="0" w:color="auto"/>
              <w:right w:val="single" w:sz="4" w:space="0" w:color="auto"/>
            </w:tcBorders>
            <w:shd w:val="clear" w:color="auto" w:fill="auto"/>
            <w:vAlign w:val="bottom"/>
          </w:tcPr>
          <w:p w14:paraId="5CCDFA5F" w14:textId="77777777" w:rsidR="00BD13D2" w:rsidRPr="00283284" w:rsidRDefault="00BD13D2" w:rsidP="00BD13D2">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2014.02.01</w:t>
            </w:r>
          </w:p>
        </w:tc>
        <w:tc>
          <w:tcPr>
            <w:tcW w:w="1389" w:type="dxa"/>
            <w:tcBorders>
              <w:top w:val="single" w:sz="4" w:space="0" w:color="auto"/>
              <w:left w:val="nil"/>
              <w:bottom w:val="single" w:sz="4" w:space="0" w:color="auto"/>
              <w:right w:val="single" w:sz="4" w:space="0" w:color="auto"/>
            </w:tcBorders>
            <w:shd w:val="clear" w:color="auto" w:fill="auto"/>
            <w:noWrap/>
          </w:tcPr>
          <w:p w14:paraId="650B01D4" w14:textId="50E9669B" w:rsidR="00BD13D2" w:rsidRPr="00E65845" w:rsidRDefault="00BD13D2" w:rsidP="00BD13D2">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Ba2</w:t>
            </w:r>
          </w:p>
        </w:tc>
        <w:tc>
          <w:tcPr>
            <w:tcW w:w="1260" w:type="dxa"/>
            <w:tcBorders>
              <w:top w:val="single" w:sz="4" w:space="0" w:color="auto"/>
              <w:left w:val="nil"/>
              <w:bottom w:val="single" w:sz="4" w:space="0" w:color="auto"/>
              <w:right w:val="single" w:sz="4" w:space="0" w:color="auto"/>
            </w:tcBorders>
            <w:shd w:val="clear" w:color="auto" w:fill="auto"/>
            <w:noWrap/>
          </w:tcPr>
          <w:p w14:paraId="72520166" w14:textId="4735B520" w:rsidR="00BD13D2" w:rsidRPr="00E65845" w:rsidRDefault="00BD13D2" w:rsidP="00BD13D2">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MDY_12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F0C88A9" w14:textId="37D7061F" w:rsidR="00BD13D2" w:rsidRDefault="00BD13D2" w:rsidP="00BD13D2">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2012.01.01</w:t>
            </w:r>
          </w:p>
        </w:tc>
        <w:tc>
          <w:tcPr>
            <w:tcW w:w="1350" w:type="dxa"/>
            <w:tcBorders>
              <w:top w:val="single" w:sz="4" w:space="0" w:color="auto"/>
              <w:left w:val="nil"/>
              <w:bottom w:val="single" w:sz="4" w:space="0" w:color="auto"/>
              <w:right w:val="single" w:sz="4" w:space="0" w:color="auto"/>
            </w:tcBorders>
          </w:tcPr>
          <w:p w14:paraId="2EE396BC" w14:textId="16A21CFF" w:rsidR="00BD13D2" w:rsidRDefault="00BD13D2" w:rsidP="00BD13D2">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2017.04.26</w:t>
            </w:r>
          </w:p>
        </w:tc>
      </w:tr>
    </w:tbl>
    <w:p w14:paraId="114B3185" w14:textId="77777777" w:rsidR="00E65845" w:rsidRDefault="00E65845" w:rsidP="006F402D">
      <w:pPr>
        <w:pStyle w:val="BodyText"/>
        <w:spacing w:after="0"/>
        <w:rPr>
          <w:rFonts w:asciiTheme="minorBidi" w:hAnsiTheme="minorBidi" w:cstheme="minorBidi"/>
          <w:b/>
          <w:color w:val="0070C0"/>
          <w:u w:val="single"/>
        </w:rPr>
      </w:pPr>
    </w:p>
    <w:p w14:paraId="0521DCD7" w14:textId="77777777" w:rsidR="001F2378" w:rsidRDefault="001F2378" w:rsidP="006F402D">
      <w:pPr>
        <w:pStyle w:val="BodyText"/>
        <w:spacing w:after="0"/>
        <w:rPr>
          <w:rFonts w:asciiTheme="minorBidi" w:hAnsiTheme="minorBidi" w:cstheme="minorBidi"/>
          <w:color w:val="000000" w:themeColor="text1"/>
        </w:rPr>
      </w:pPr>
    </w:p>
    <w:p w14:paraId="44E8EA1E" w14:textId="6BBC2F3A" w:rsidR="0005659E" w:rsidRPr="00950806" w:rsidRDefault="0005659E" w:rsidP="0005659E">
      <w:pPr>
        <w:pStyle w:val="BodyText"/>
        <w:spacing w:after="0"/>
        <w:rPr>
          <w:rFonts w:asciiTheme="minorBidi" w:hAnsiTheme="minorBidi" w:cstheme="minorBidi"/>
          <w:b/>
          <w:color w:val="000000" w:themeColor="text1"/>
          <w:u w:val="single"/>
        </w:rPr>
      </w:pPr>
      <w:r w:rsidRPr="00950806">
        <w:rPr>
          <w:rFonts w:asciiTheme="minorBidi" w:hAnsiTheme="minorBidi" w:cstheme="minorBidi"/>
          <w:b/>
          <w:color w:val="000000" w:themeColor="text1"/>
          <w:u w:val="single"/>
        </w:rPr>
        <w:t>Updating of D</w:t>
      </w:r>
      <w:r>
        <w:rPr>
          <w:rFonts w:asciiTheme="minorBidi" w:hAnsiTheme="minorBidi" w:cstheme="minorBidi"/>
          <w:b/>
          <w:color w:val="000000" w:themeColor="text1"/>
          <w:u w:val="single"/>
        </w:rPr>
        <w:t>im</w:t>
      </w:r>
      <w:r w:rsidRPr="00950806">
        <w:rPr>
          <w:rFonts w:asciiTheme="minorBidi" w:hAnsiTheme="minorBidi" w:cstheme="minorBidi"/>
          <w:b/>
          <w:color w:val="000000" w:themeColor="text1"/>
          <w:u w:val="single"/>
        </w:rPr>
        <w:t xml:space="preserve">14 of </w:t>
      </w:r>
      <w:r>
        <w:rPr>
          <w:rFonts w:asciiTheme="minorBidi" w:hAnsiTheme="minorBidi" w:cstheme="minorBidi"/>
          <w:b/>
          <w:color w:val="000000" w:themeColor="text1"/>
          <w:u w:val="single"/>
        </w:rPr>
        <w:t xml:space="preserve">instrument table </w:t>
      </w:r>
      <w:r w:rsidRPr="00950806">
        <w:rPr>
          <w:rFonts w:asciiTheme="minorBidi" w:hAnsiTheme="minorBidi" w:cstheme="minorBidi"/>
          <w:b/>
          <w:color w:val="000000" w:themeColor="text1"/>
          <w:u w:val="single"/>
        </w:rPr>
        <w:t xml:space="preserve">on current context </w:t>
      </w:r>
    </w:p>
    <w:p w14:paraId="366A6215" w14:textId="77777777" w:rsidR="0005659E" w:rsidRDefault="0005659E" w:rsidP="0005659E">
      <w:pPr>
        <w:pStyle w:val="BodyText"/>
        <w:spacing w:after="0"/>
        <w:rPr>
          <w:rFonts w:asciiTheme="minorBidi" w:hAnsiTheme="minorBidi" w:cstheme="minorBidi"/>
          <w:b/>
          <w:color w:val="0070C0"/>
          <w:u w:val="single"/>
        </w:rPr>
      </w:pPr>
    </w:p>
    <w:p w14:paraId="32E1147B" w14:textId="7FDB93A3" w:rsidR="00C86BAC" w:rsidRDefault="0005659E" w:rsidP="0005659E">
      <w:pPr>
        <w:pStyle w:val="BodyText"/>
        <w:spacing w:after="0"/>
        <w:rPr>
          <w:rFonts w:asciiTheme="minorBidi" w:hAnsiTheme="minorBidi" w:cstheme="minorBidi"/>
          <w:color w:val="000000" w:themeColor="text1"/>
        </w:rPr>
      </w:pPr>
      <w:r w:rsidRPr="00950806">
        <w:rPr>
          <w:rFonts w:asciiTheme="minorBidi" w:hAnsiTheme="minorBidi" w:cstheme="minorBidi"/>
          <w:color w:val="000000" w:themeColor="text1"/>
        </w:rPr>
        <w:t>After</w:t>
      </w:r>
      <w:r>
        <w:rPr>
          <w:rFonts w:asciiTheme="minorBidi" w:hAnsiTheme="minorBidi" w:cstheme="minorBidi"/>
          <w:color w:val="000000" w:themeColor="text1"/>
        </w:rPr>
        <w:t xml:space="preserve"> the copy of the BEA_DEAL_ORI_RATING is done, using CONTRACT_REFERENCE as a joining condition, we could update DIM14 of the instrument tables (FACILITY, LOANDEPO, REPO, SECURITY_POSITIONS) using  BEA_DEAL_ORI_RATING.</w:t>
      </w:r>
      <w:r w:rsidRPr="00950806">
        <w:rPr>
          <w:rFonts w:ascii="Arial Narrow" w:hAnsi="Arial Narrow" w:cs="Arial"/>
          <w:sz w:val="16"/>
          <w:szCs w:val="16"/>
        </w:rPr>
        <w:t xml:space="preserve"> </w:t>
      </w:r>
      <w:r w:rsidRPr="00950806">
        <w:rPr>
          <w:rFonts w:asciiTheme="minorBidi" w:hAnsiTheme="minorBidi" w:cstheme="minorBidi"/>
          <w:color w:val="000000" w:themeColor="text1"/>
        </w:rPr>
        <w:t>ORI_BEA_FINAL_RATING</w:t>
      </w:r>
      <w:r>
        <w:rPr>
          <w:rFonts w:asciiTheme="minorBidi" w:hAnsiTheme="minorBidi" w:cstheme="minorBidi"/>
          <w:color w:val="000000" w:themeColor="text1"/>
        </w:rPr>
        <w:t xml:space="preserve"> || ‘|’ || BEA_DEAL_ORI_RATING.</w:t>
      </w:r>
      <w:r w:rsidRPr="00950806">
        <w:rPr>
          <w:rFonts w:ascii="Arial Narrow" w:hAnsi="Arial Narrow" w:cs="Arial"/>
          <w:sz w:val="16"/>
          <w:szCs w:val="16"/>
        </w:rPr>
        <w:t xml:space="preserve"> </w:t>
      </w:r>
      <w:r w:rsidRPr="00BA17C0">
        <w:rPr>
          <w:rFonts w:asciiTheme="minorBidi" w:hAnsiTheme="minorBidi" w:cstheme="minorBidi"/>
          <w:color w:val="000000" w:themeColor="text1"/>
        </w:rPr>
        <w:t>ORI_RATING_ORDER</w:t>
      </w:r>
    </w:p>
    <w:p w14:paraId="25E88E18" w14:textId="77777777" w:rsidR="00C86BAC" w:rsidRDefault="00C86BAC" w:rsidP="0005659E">
      <w:pPr>
        <w:pStyle w:val="BodyText"/>
        <w:spacing w:after="0"/>
        <w:rPr>
          <w:rFonts w:asciiTheme="minorBidi" w:hAnsiTheme="minorBidi" w:cstheme="minorBidi"/>
          <w:color w:val="000000" w:themeColor="text1"/>
        </w:rPr>
      </w:pPr>
    </w:p>
    <w:p w14:paraId="65A0051C" w14:textId="169EDFB3" w:rsidR="00C86BAC" w:rsidRPr="007D358E" w:rsidRDefault="00C86BAC" w:rsidP="0005659E">
      <w:pPr>
        <w:pStyle w:val="BodyText"/>
        <w:spacing w:after="0"/>
        <w:rPr>
          <w:rFonts w:asciiTheme="minorBidi" w:hAnsiTheme="minorBidi" w:cstheme="minorBidi"/>
          <w:b/>
          <w:color w:val="000000" w:themeColor="text1"/>
          <w:u w:val="single"/>
        </w:rPr>
      </w:pPr>
      <w:r w:rsidRPr="007D358E">
        <w:rPr>
          <w:rFonts w:asciiTheme="minorBidi" w:hAnsiTheme="minorBidi" w:cstheme="minorBidi"/>
          <w:b/>
          <w:color w:val="000000" w:themeColor="text1"/>
          <w:u w:val="single"/>
        </w:rPr>
        <w:t>BEA_DEAL_ORI_RATING</w:t>
      </w:r>
    </w:p>
    <w:tbl>
      <w:tblPr>
        <w:tblW w:w="10659" w:type="dxa"/>
        <w:tblInd w:w="-464" w:type="dxa"/>
        <w:tblLayout w:type="fixed"/>
        <w:tblLook w:val="04A0" w:firstRow="1" w:lastRow="0" w:firstColumn="1" w:lastColumn="0" w:noHBand="0" w:noVBand="1"/>
      </w:tblPr>
      <w:tblGrid>
        <w:gridCol w:w="1350"/>
        <w:gridCol w:w="1299"/>
        <w:gridCol w:w="1350"/>
        <w:gridCol w:w="1311"/>
        <w:gridCol w:w="1389"/>
        <w:gridCol w:w="1260"/>
        <w:gridCol w:w="1350"/>
        <w:gridCol w:w="1350"/>
      </w:tblGrid>
      <w:tr w:rsidR="00C86BAC" w:rsidRPr="00283284" w14:paraId="2E62D83A" w14:textId="77777777" w:rsidTr="00BF6E46">
        <w:trPr>
          <w:trHeight w:val="660"/>
        </w:trPr>
        <w:tc>
          <w:tcPr>
            <w:tcW w:w="135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F064D5A"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299" w:type="dxa"/>
            <w:tcBorders>
              <w:top w:val="single" w:sz="4" w:space="0" w:color="auto"/>
              <w:left w:val="nil"/>
              <w:bottom w:val="single" w:sz="4" w:space="0" w:color="auto"/>
              <w:right w:val="single" w:sz="4" w:space="0" w:color="auto"/>
            </w:tcBorders>
            <w:shd w:val="clear" w:color="000000" w:fill="00B0F0"/>
            <w:vAlign w:val="center"/>
            <w:hideMark/>
          </w:tcPr>
          <w:p w14:paraId="1FD2480B"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6122995F"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COUNTERPARTY_CODE</w:t>
            </w:r>
          </w:p>
        </w:tc>
        <w:tc>
          <w:tcPr>
            <w:tcW w:w="1311" w:type="dxa"/>
            <w:tcBorders>
              <w:top w:val="single" w:sz="4" w:space="0" w:color="auto"/>
              <w:left w:val="nil"/>
              <w:bottom w:val="single" w:sz="4" w:space="0" w:color="auto"/>
              <w:right w:val="single" w:sz="4" w:space="0" w:color="auto"/>
            </w:tcBorders>
            <w:shd w:val="clear" w:color="000000" w:fill="00B0F0"/>
            <w:vAlign w:val="center"/>
            <w:hideMark/>
          </w:tcPr>
          <w:p w14:paraId="0762C761"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VALUE_DATE</w:t>
            </w:r>
          </w:p>
        </w:tc>
        <w:tc>
          <w:tcPr>
            <w:tcW w:w="1389" w:type="dxa"/>
            <w:tcBorders>
              <w:top w:val="single" w:sz="4" w:space="0" w:color="auto"/>
              <w:left w:val="nil"/>
              <w:bottom w:val="single" w:sz="4" w:space="0" w:color="auto"/>
              <w:right w:val="single" w:sz="4" w:space="0" w:color="auto"/>
            </w:tcBorders>
            <w:shd w:val="clear" w:color="000000" w:fill="00B0F0"/>
            <w:vAlign w:val="center"/>
            <w:hideMark/>
          </w:tcPr>
          <w:p w14:paraId="73877CFF"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ORI_BEA_FINAL_RATING</w:t>
            </w:r>
          </w:p>
        </w:tc>
        <w:tc>
          <w:tcPr>
            <w:tcW w:w="1260" w:type="dxa"/>
            <w:tcBorders>
              <w:top w:val="single" w:sz="4" w:space="0" w:color="auto"/>
              <w:left w:val="nil"/>
              <w:bottom w:val="single" w:sz="4" w:space="0" w:color="auto"/>
              <w:right w:val="single" w:sz="4" w:space="0" w:color="auto"/>
            </w:tcBorders>
            <w:shd w:val="clear" w:color="000000" w:fill="00B0F0"/>
            <w:vAlign w:val="center"/>
            <w:hideMark/>
          </w:tcPr>
          <w:p w14:paraId="2FD33BA6"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ORI_RATING_ORDER</w:t>
            </w:r>
          </w:p>
        </w:tc>
        <w:tc>
          <w:tcPr>
            <w:tcW w:w="1350" w:type="dxa"/>
            <w:tcBorders>
              <w:top w:val="single" w:sz="4" w:space="0" w:color="auto"/>
              <w:left w:val="nil"/>
              <w:bottom w:val="single" w:sz="4" w:space="0" w:color="auto"/>
              <w:right w:val="single" w:sz="4" w:space="0" w:color="auto"/>
            </w:tcBorders>
            <w:shd w:val="clear" w:color="000000" w:fill="00B0F0"/>
            <w:vAlign w:val="center"/>
            <w:hideMark/>
          </w:tcPr>
          <w:p w14:paraId="55A41044" w14:textId="7777777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RATING_DATE</w:t>
            </w:r>
          </w:p>
        </w:tc>
        <w:tc>
          <w:tcPr>
            <w:tcW w:w="1350" w:type="dxa"/>
            <w:tcBorders>
              <w:top w:val="single" w:sz="4" w:space="0" w:color="auto"/>
              <w:left w:val="nil"/>
              <w:bottom w:val="single" w:sz="4" w:space="0" w:color="auto"/>
              <w:right w:val="single" w:sz="4" w:space="0" w:color="auto"/>
            </w:tcBorders>
            <w:shd w:val="clear" w:color="000000" w:fill="00B0F0"/>
          </w:tcPr>
          <w:p w14:paraId="1210ED0D" w14:textId="77777777" w:rsidR="00C86BAC" w:rsidRPr="00283284" w:rsidRDefault="00C86BAC"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INPUT_DATE</w:t>
            </w:r>
          </w:p>
        </w:tc>
      </w:tr>
      <w:tr w:rsidR="00C86BAC" w:rsidRPr="00283284" w14:paraId="37177F1C" w14:textId="77777777" w:rsidTr="00BF6E46">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210DEE02"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DEAL_1</w:t>
            </w:r>
          </w:p>
        </w:tc>
        <w:tc>
          <w:tcPr>
            <w:tcW w:w="1299" w:type="dxa"/>
            <w:tcBorders>
              <w:top w:val="nil"/>
              <w:left w:val="nil"/>
              <w:bottom w:val="single" w:sz="4" w:space="0" w:color="auto"/>
              <w:right w:val="single" w:sz="4" w:space="0" w:color="auto"/>
            </w:tcBorders>
            <w:shd w:val="clear" w:color="auto" w:fill="auto"/>
            <w:vAlign w:val="bottom"/>
            <w:hideMark/>
          </w:tcPr>
          <w:p w14:paraId="2E707A66"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REPO</w:t>
            </w:r>
          </w:p>
        </w:tc>
        <w:tc>
          <w:tcPr>
            <w:tcW w:w="1350" w:type="dxa"/>
            <w:tcBorders>
              <w:top w:val="nil"/>
              <w:left w:val="nil"/>
              <w:bottom w:val="single" w:sz="4" w:space="0" w:color="auto"/>
              <w:right w:val="single" w:sz="4" w:space="0" w:color="auto"/>
            </w:tcBorders>
            <w:shd w:val="clear" w:color="auto" w:fill="auto"/>
            <w:vAlign w:val="bottom"/>
            <w:hideMark/>
          </w:tcPr>
          <w:p w14:paraId="2C147352"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311" w:type="dxa"/>
            <w:tcBorders>
              <w:top w:val="nil"/>
              <w:left w:val="nil"/>
              <w:bottom w:val="single" w:sz="4" w:space="0" w:color="auto"/>
              <w:right w:val="single" w:sz="4" w:space="0" w:color="auto"/>
            </w:tcBorders>
            <w:shd w:val="clear" w:color="auto" w:fill="auto"/>
            <w:noWrap/>
            <w:vAlign w:val="bottom"/>
            <w:hideMark/>
          </w:tcPr>
          <w:p w14:paraId="2798E995"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2017.01.01</w:t>
            </w:r>
          </w:p>
        </w:tc>
        <w:tc>
          <w:tcPr>
            <w:tcW w:w="1389" w:type="dxa"/>
            <w:tcBorders>
              <w:top w:val="nil"/>
              <w:left w:val="nil"/>
              <w:bottom w:val="single" w:sz="4" w:space="0" w:color="auto"/>
              <w:right w:val="single" w:sz="4" w:space="0" w:color="auto"/>
            </w:tcBorders>
            <w:shd w:val="clear" w:color="auto" w:fill="auto"/>
            <w:noWrap/>
            <w:vAlign w:val="bottom"/>
            <w:hideMark/>
          </w:tcPr>
          <w:p w14:paraId="3045B5F9"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B3</w:t>
            </w:r>
          </w:p>
        </w:tc>
        <w:tc>
          <w:tcPr>
            <w:tcW w:w="1260" w:type="dxa"/>
            <w:tcBorders>
              <w:top w:val="nil"/>
              <w:left w:val="nil"/>
              <w:bottom w:val="single" w:sz="4" w:space="0" w:color="auto"/>
              <w:right w:val="single" w:sz="4" w:space="0" w:color="auto"/>
            </w:tcBorders>
            <w:shd w:val="clear" w:color="auto" w:fill="auto"/>
            <w:noWrap/>
            <w:vAlign w:val="bottom"/>
            <w:hideMark/>
          </w:tcPr>
          <w:p w14:paraId="7D62D7D0" w14:textId="190000CF" w:rsidR="00C86BAC" w:rsidRPr="00AB0901" w:rsidRDefault="00C86BAC" w:rsidP="00BF6E46">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INT_16</w:t>
            </w:r>
            <w:r w:rsidRPr="00AB0901">
              <w:rPr>
                <w:rFonts w:ascii="Calibri" w:eastAsia="Times New Roman" w:hAnsi="Calibri" w:cs="Calibri"/>
                <w:color w:val="00B050"/>
                <w:sz w:val="22"/>
                <w:lang w:eastAsia="zh-CN"/>
              </w:rPr>
              <w:t> </w:t>
            </w:r>
          </w:p>
        </w:tc>
        <w:tc>
          <w:tcPr>
            <w:tcW w:w="1350" w:type="dxa"/>
            <w:tcBorders>
              <w:top w:val="nil"/>
              <w:left w:val="nil"/>
              <w:bottom w:val="single" w:sz="4" w:space="0" w:color="auto"/>
              <w:right w:val="single" w:sz="4" w:space="0" w:color="auto"/>
            </w:tcBorders>
            <w:shd w:val="clear" w:color="auto" w:fill="auto"/>
            <w:noWrap/>
            <w:vAlign w:val="bottom"/>
            <w:hideMark/>
          </w:tcPr>
          <w:p w14:paraId="53FE35E8"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2016.01.01</w:t>
            </w:r>
          </w:p>
        </w:tc>
        <w:tc>
          <w:tcPr>
            <w:tcW w:w="1350" w:type="dxa"/>
            <w:tcBorders>
              <w:top w:val="nil"/>
              <w:left w:val="nil"/>
              <w:bottom w:val="single" w:sz="4" w:space="0" w:color="auto"/>
              <w:right w:val="single" w:sz="4" w:space="0" w:color="auto"/>
            </w:tcBorders>
          </w:tcPr>
          <w:p w14:paraId="5A66DC1F"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C86BAC" w:rsidRPr="00283284" w14:paraId="1A01534F" w14:textId="77777777" w:rsidTr="00BF6E46">
        <w:trPr>
          <w:trHeight w:val="300"/>
        </w:trPr>
        <w:tc>
          <w:tcPr>
            <w:tcW w:w="1350" w:type="dxa"/>
            <w:tcBorders>
              <w:top w:val="nil"/>
              <w:left w:val="single" w:sz="4" w:space="0" w:color="auto"/>
              <w:bottom w:val="single" w:sz="4" w:space="0" w:color="auto"/>
              <w:right w:val="single" w:sz="4" w:space="0" w:color="auto"/>
            </w:tcBorders>
            <w:shd w:val="clear" w:color="auto" w:fill="auto"/>
            <w:vAlign w:val="bottom"/>
            <w:hideMark/>
          </w:tcPr>
          <w:p w14:paraId="1B741397"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DEAL_2</w:t>
            </w:r>
          </w:p>
        </w:tc>
        <w:tc>
          <w:tcPr>
            <w:tcW w:w="1299" w:type="dxa"/>
            <w:tcBorders>
              <w:top w:val="nil"/>
              <w:left w:val="nil"/>
              <w:bottom w:val="single" w:sz="4" w:space="0" w:color="auto"/>
              <w:right w:val="single" w:sz="4" w:space="0" w:color="auto"/>
            </w:tcBorders>
            <w:shd w:val="clear" w:color="auto" w:fill="auto"/>
            <w:vAlign w:val="bottom"/>
            <w:hideMark/>
          </w:tcPr>
          <w:p w14:paraId="4F204718"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LOANDEPO</w:t>
            </w:r>
          </w:p>
        </w:tc>
        <w:tc>
          <w:tcPr>
            <w:tcW w:w="1350" w:type="dxa"/>
            <w:tcBorders>
              <w:top w:val="nil"/>
              <w:left w:val="nil"/>
              <w:bottom w:val="single" w:sz="4" w:space="0" w:color="auto"/>
              <w:right w:val="single" w:sz="4" w:space="0" w:color="auto"/>
            </w:tcBorders>
            <w:shd w:val="clear" w:color="auto" w:fill="auto"/>
            <w:vAlign w:val="bottom"/>
            <w:hideMark/>
          </w:tcPr>
          <w:p w14:paraId="24544940"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CPTY_2</w:t>
            </w:r>
          </w:p>
        </w:tc>
        <w:tc>
          <w:tcPr>
            <w:tcW w:w="1311" w:type="dxa"/>
            <w:tcBorders>
              <w:top w:val="nil"/>
              <w:left w:val="nil"/>
              <w:bottom w:val="single" w:sz="4" w:space="0" w:color="auto"/>
              <w:right w:val="single" w:sz="4" w:space="0" w:color="auto"/>
            </w:tcBorders>
            <w:shd w:val="clear" w:color="auto" w:fill="auto"/>
            <w:vAlign w:val="bottom"/>
            <w:hideMark/>
          </w:tcPr>
          <w:p w14:paraId="508AD472" w14:textId="77777777"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2015.06.06</w:t>
            </w:r>
          </w:p>
        </w:tc>
        <w:tc>
          <w:tcPr>
            <w:tcW w:w="1389" w:type="dxa"/>
            <w:tcBorders>
              <w:top w:val="nil"/>
              <w:left w:val="nil"/>
              <w:bottom w:val="single" w:sz="4" w:space="0" w:color="auto"/>
              <w:right w:val="single" w:sz="4" w:space="0" w:color="auto"/>
            </w:tcBorders>
            <w:shd w:val="clear" w:color="auto" w:fill="auto"/>
            <w:noWrap/>
            <w:vAlign w:val="bottom"/>
            <w:hideMark/>
          </w:tcPr>
          <w:p w14:paraId="7904FC17" w14:textId="1CF86CAF" w:rsidR="00C86BAC" w:rsidRPr="00AB0901" w:rsidRDefault="00C86BAC" w:rsidP="00BF6E46">
            <w:pPr>
              <w:spacing w:after="0" w:line="240" w:lineRule="auto"/>
              <w:rPr>
                <w:rFonts w:ascii="Calibri" w:eastAsia="Times New Roman" w:hAnsi="Calibri" w:cs="Calibri"/>
                <w:color w:val="00B050"/>
                <w:sz w:val="22"/>
                <w:lang w:eastAsia="zh-CN"/>
              </w:rPr>
            </w:pPr>
            <w:r>
              <w:rPr>
                <w:rFonts w:ascii="Calibri" w:eastAsia="Times New Roman" w:hAnsi="Calibri" w:cs="Calibri"/>
                <w:color w:val="00B050"/>
                <w:sz w:val="22"/>
                <w:lang w:eastAsia="zh-CN"/>
              </w:rPr>
              <w:t>Caa1</w:t>
            </w:r>
          </w:p>
        </w:tc>
        <w:tc>
          <w:tcPr>
            <w:tcW w:w="1260" w:type="dxa"/>
            <w:tcBorders>
              <w:top w:val="nil"/>
              <w:left w:val="nil"/>
              <w:bottom w:val="single" w:sz="4" w:space="0" w:color="auto"/>
              <w:right w:val="single" w:sz="4" w:space="0" w:color="auto"/>
            </w:tcBorders>
            <w:shd w:val="clear" w:color="auto" w:fill="auto"/>
            <w:noWrap/>
            <w:vAlign w:val="bottom"/>
            <w:hideMark/>
          </w:tcPr>
          <w:p w14:paraId="4F480706"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INT_17 </w:t>
            </w:r>
          </w:p>
        </w:tc>
        <w:tc>
          <w:tcPr>
            <w:tcW w:w="1350" w:type="dxa"/>
            <w:tcBorders>
              <w:top w:val="nil"/>
              <w:left w:val="nil"/>
              <w:bottom w:val="single" w:sz="4" w:space="0" w:color="auto"/>
              <w:right w:val="single" w:sz="4" w:space="0" w:color="auto"/>
            </w:tcBorders>
            <w:shd w:val="clear" w:color="auto" w:fill="auto"/>
            <w:noWrap/>
            <w:vAlign w:val="bottom"/>
            <w:hideMark/>
          </w:tcPr>
          <w:p w14:paraId="19425703"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 xml:space="preserve"> 2015.01.01 </w:t>
            </w:r>
          </w:p>
        </w:tc>
        <w:tc>
          <w:tcPr>
            <w:tcW w:w="1350" w:type="dxa"/>
            <w:tcBorders>
              <w:top w:val="nil"/>
              <w:left w:val="nil"/>
              <w:bottom w:val="single" w:sz="4" w:space="0" w:color="auto"/>
              <w:right w:val="single" w:sz="4" w:space="0" w:color="auto"/>
            </w:tcBorders>
          </w:tcPr>
          <w:p w14:paraId="2110BBCC" w14:textId="77777777" w:rsidR="00C86BAC" w:rsidRPr="00AB0901" w:rsidRDefault="00C86BAC" w:rsidP="00BF6E46">
            <w:pPr>
              <w:spacing w:after="0" w:line="240" w:lineRule="auto"/>
              <w:rPr>
                <w:rFonts w:ascii="Calibri" w:eastAsia="Times New Roman" w:hAnsi="Calibri" w:cs="Calibri"/>
                <w:color w:val="00B050"/>
                <w:sz w:val="22"/>
                <w:lang w:eastAsia="zh-CN"/>
              </w:rPr>
            </w:pPr>
            <w:r w:rsidRPr="00AB0901">
              <w:rPr>
                <w:rFonts w:ascii="Calibri" w:eastAsia="Times New Roman" w:hAnsi="Calibri" w:cs="Calibri"/>
                <w:color w:val="00B050"/>
                <w:sz w:val="22"/>
                <w:lang w:eastAsia="zh-CN"/>
              </w:rPr>
              <w:t>2017.04.26</w:t>
            </w:r>
          </w:p>
        </w:tc>
      </w:tr>
      <w:tr w:rsidR="00C86BAC" w:rsidRPr="00283284" w14:paraId="3652EA05" w14:textId="77777777" w:rsidTr="00BF6E46">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E5BB24" w14:textId="77777777"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DEAL_3</w:t>
            </w:r>
          </w:p>
        </w:tc>
        <w:tc>
          <w:tcPr>
            <w:tcW w:w="1299" w:type="dxa"/>
            <w:tcBorders>
              <w:top w:val="single" w:sz="4" w:space="0" w:color="auto"/>
              <w:left w:val="nil"/>
              <w:bottom w:val="single" w:sz="4" w:space="0" w:color="auto"/>
              <w:right w:val="single" w:sz="4" w:space="0" w:color="auto"/>
            </w:tcBorders>
            <w:shd w:val="clear" w:color="auto" w:fill="auto"/>
            <w:vAlign w:val="bottom"/>
          </w:tcPr>
          <w:p w14:paraId="6B492BD1" w14:textId="77777777"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FACILITY</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22E5A9" w14:textId="77777777"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CPTY_2</w:t>
            </w:r>
          </w:p>
        </w:tc>
        <w:tc>
          <w:tcPr>
            <w:tcW w:w="1311" w:type="dxa"/>
            <w:tcBorders>
              <w:top w:val="single" w:sz="4" w:space="0" w:color="auto"/>
              <w:left w:val="nil"/>
              <w:bottom w:val="single" w:sz="4" w:space="0" w:color="auto"/>
              <w:right w:val="single" w:sz="4" w:space="0" w:color="auto"/>
            </w:tcBorders>
            <w:shd w:val="clear" w:color="auto" w:fill="auto"/>
            <w:vAlign w:val="bottom"/>
          </w:tcPr>
          <w:p w14:paraId="62D18498" w14:textId="77777777"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2014.02.01</w:t>
            </w:r>
          </w:p>
        </w:tc>
        <w:tc>
          <w:tcPr>
            <w:tcW w:w="1389" w:type="dxa"/>
            <w:tcBorders>
              <w:top w:val="single" w:sz="4" w:space="0" w:color="auto"/>
              <w:left w:val="nil"/>
              <w:bottom w:val="single" w:sz="4" w:space="0" w:color="auto"/>
              <w:right w:val="single" w:sz="4" w:space="0" w:color="auto"/>
            </w:tcBorders>
            <w:shd w:val="clear" w:color="auto" w:fill="auto"/>
            <w:noWrap/>
          </w:tcPr>
          <w:p w14:paraId="1AD8B355" w14:textId="77777777" w:rsidR="00C86BAC" w:rsidRPr="00E65845" w:rsidRDefault="00C86BAC" w:rsidP="00BF6E46">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Ba2</w:t>
            </w:r>
          </w:p>
        </w:tc>
        <w:tc>
          <w:tcPr>
            <w:tcW w:w="1260" w:type="dxa"/>
            <w:tcBorders>
              <w:top w:val="single" w:sz="4" w:space="0" w:color="auto"/>
              <w:left w:val="nil"/>
              <w:bottom w:val="single" w:sz="4" w:space="0" w:color="auto"/>
              <w:right w:val="single" w:sz="4" w:space="0" w:color="auto"/>
            </w:tcBorders>
            <w:shd w:val="clear" w:color="auto" w:fill="auto"/>
            <w:noWrap/>
          </w:tcPr>
          <w:p w14:paraId="06647DE1" w14:textId="77777777" w:rsidR="00C86BAC" w:rsidRPr="00E65845" w:rsidRDefault="00C86BAC" w:rsidP="00BF6E46">
            <w:pPr>
              <w:spacing w:after="0" w:line="240" w:lineRule="auto"/>
              <w:rPr>
                <w:rFonts w:ascii="Calibri" w:eastAsia="Times New Roman" w:hAnsi="Calibri" w:cs="Calibri"/>
                <w:color w:val="FF0000"/>
                <w:sz w:val="22"/>
                <w:lang w:eastAsia="zh-CN"/>
              </w:rPr>
            </w:pPr>
            <w:r>
              <w:rPr>
                <w:rFonts w:ascii="Calibri" w:eastAsia="Times New Roman" w:hAnsi="Calibri" w:cs="Calibri"/>
                <w:color w:val="FF0000"/>
                <w:sz w:val="22"/>
                <w:lang w:eastAsia="zh-CN"/>
              </w:rPr>
              <w:t>MDY_12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583DC47A" w14:textId="77777777" w:rsidR="00C86BAC" w:rsidRDefault="00C86BAC" w:rsidP="00BF6E46">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2012.01.01</w:t>
            </w:r>
          </w:p>
        </w:tc>
        <w:tc>
          <w:tcPr>
            <w:tcW w:w="1350" w:type="dxa"/>
            <w:tcBorders>
              <w:top w:val="single" w:sz="4" w:space="0" w:color="auto"/>
              <w:left w:val="nil"/>
              <w:bottom w:val="single" w:sz="4" w:space="0" w:color="auto"/>
              <w:right w:val="single" w:sz="4" w:space="0" w:color="auto"/>
            </w:tcBorders>
          </w:tcPr>
          <w:p w14:paraId="54A76ECF" w14:textId="77777777" w:rsidR="00C86BAC" w:rsidRDefault="00C86BAC" w:rsidP="00BF6E46">
            <w:pPr>
              <w:spacing w:after="0" w:line="240" w:lineRule="auto"/>
              <w:rPr>
                <w:rFonts w:ascii="Calibri" w:eastAsia="Times New Roman" w:hAnsi="Calibri" w:cs="Calibri"/>
                <w:color w:val="000000"/>
                <w:sz w:val="22"/>
                <w:lang w:eastAsia="zh-CN"/>
              </w:rPr>
            </w:pPr>
            <w:r w:rsidRPr="000B304E">
              <w:rPr>
                <w:rFonts w:ascii="Calibri" w:eastAsia="Times New Roman" w:hAnsi="Calibri" w:cs="Calibri"/>
                <w:color w:val="FF0000"/>
                <w:sz w:val="22"/>
                <w:lang w:eastAsia="zh-CN"/>
              </w:rPr>
              <w:t>2017.04.26</w:t>
            </w:r>
          </w:p>
        </w:tc>
      </w:tr>
    </w:tbl>
    <w:p w14:paraId="32101BC6" w14:textId="77777777" w:rsidR="00C86BAC" w:rsidRPr="00950806" w:rsidRDefault="00C86BAC" w:rsidP="0005659E">
      <w:pPr>
        <w:pStyle w:val="BodyText"/>
        <w:spacing w:after="0"/>
        <w:rPr>
          <w:rFonts w:asciiTheme="minorBidi" w:hAnsiTheme="minorBidi" w:cstheme="minorBidi"/>
          <w:color w:val="000000" w:themeColor="text1"/>
        </w:rPr>
      </w:pPr>
    </w:p>
    <w:tbl>
      <w:tblPr>
        <w:tblW w:w="5945" w:type="dxa"/>
        <w:tblInd w:w="1075" w:type="dxa"/>
        <w:tblLayout w:type="fixed"/>
        <w:tblLook w:val="04A0" w:firstRow="1" w:lastRow="0" w:firstColumn="1" w:lastColumn="0" w:noHBand="0" w:noVBand="1"/>
      </w:tblPr>
      <w:tblGrid>
        <w:gridCol w:w="2060"/>
        <w:gridCol w:w="2355"/>
        <w:gridCol w:w="1530"/>
      </w:tblGrid>
      <w:tr w:rsidR="00C86BAC" w:rsidRPr="00283284" w14:paraId="577A5C94" w14:textId="77777777" w:rsidTr="00C86BAC">
        <w:trPr>
          <w:trHeight w:val="278"/>
        </w:trPr>
        <w:tc>
          <w:tcPr>
            <w:tcW w:w="2060" w:type="dxa"/>
            <w:tcBorders>
              <w:right w:val="single" w:sz="4" w:space="0" w:color="auto"/>
            </w:tcBorders>
            <w:shd w:val="clear" w:color="auto" w:fill="auto"/>
          </w:tcPr>
          <w:p w14:paraId="5D3C88B8" w14:textId="05496ED8" w:rsidR="00C86BAC" w:rsidRPr="00C86BAC" w:rsidRDefault="00C86BAC" w:rsidP="00BF6E46">
            <w:pPr>
              <w:spacing w:after="0" w:line="240" w:lineRule="auto"/>
              <w:rPr>
                <w:rFonts w:ascii="Calibri" w:eastAsia="Times New Roman" w:hAnsi="Calibri" w:cs="Calibri"/>
                <w:b/>
                <w:color w:val="FFFFFF"/>
                <w:sz w:val="22"/>
                <w:u w:val="single"/>
                <w:lang w:eastAsia="zh-CN"/>
              </w:rPr>
            </w:pPr>
            <w:r w:rsidRPr="00C86BAC">
              <w:rPr>
                <w:rFonts w:ascii="Calibri" w:eastAsia="Times New Roman" w:hAnsi="Calibri" w:cs="Calibri"/>
                <w:b/>
                <w:color w:val="000000" w:themeColor="text1"/>
                <w:sz w:val="22"/>
                <w:u w:val="single"/>
                <w:lang w:eastAsia="zh-CN"/>
              </w:rPr>
              <w:t>TABLE</w:t>
            </w:r>
          </w:p>
        </w:tc>
        <w:tc>
          <w:tcPr>
            <w:tcW w:w="235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BF0C7D3" w14:textId="604F4CA7" w:rsidR="00C86BAC" w:rsidRPr="00283284" w:rsidRDefault="00C86BAC"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530" w:type="dxa"/>
            <w:tcBorders>
              <w:top w:val="single" w:sz="4" w:space="0" w:color="auto"/>
              <w:left w:val="nil"/>
              <w:bottom w:val="single" w:sz="4" w:space="0" w:color="auto"/>
              <w:right w:val="single" w:sz="4" w:space="0" w:color="auto"/>
            </w:tcBorders>
            <w:shd w:val="clear" w:color="000000" w:fill="00B0F0"/>
            <w:vAlign w:val="center"/>
            <w:hideMark/>
          </w:tcPr>
          <w:p w14:paraId="29B67384" w14:textId="7663B0FC" w:rsidR="00C86BAC" w:rsidRPr="00283284" w:rsidRDefault="00C86BAC"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DIM14</w:t>
            </w:r>
          </w:p>
        </w:tc>
      </w:tr>
      <w:tr w:rsidR="00C86BAC" w:rsidRPr="00283284" w14:paraId="19E46849" w14:textId="77777777" w:rsidTr="00C86BAC">
        <w:trPr>
          <w:trHeight w:val="300"/>
        </w:trPr>
        <w:tc>
          <w:tcPr>
            <w:tcW w:w="2060" w:type="dxa"/>
            <w:tcBorders>
              <w:top w:val="nil"/>
              <w:right w:val="single" w:sz="4" w:space="0" w:color="auto"/>
            </w:tcBorders>
            <w:shd w:val="clear" w:color="auto" w:fill="auto"/>
          </w:tcPr>
          <w:p w14:paraId="5811B51F" w14:textId="192789C5"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REPO</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3E7A80" w14:textId="7655E3D1"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DEAL_1</w:t>
            </w:r>
          </w:p>
        </w:tc>
        <w:tc>
          <w:tcPr>
            <w:tcW w:w="1530" w:type="dxa"/>
            <w:tcBorders>
              <w:top w:val="nil"/>
              <w:left w:val="nil"/>
              <w:bottom w:val="single" w:sz="4" w:space="0" w:color="auto"/>
              <w:right w:val="single" w:sz="4" w:space="0" w:color="auto"/>
            </w:tcBorders>
            <w:shd w:val="clear" w:color="auto" w:fill="auto"/>
            <w:vAlign w:val="bottom"/>
            <w:hideMark/>
          </w:tcPr>
          <w:p w14:paraId="7729CE83" w14:textId="428636E3" w:rsidR="00C86BAC" w:rsidRPr="00C86BAC" w:rsidRDefault="00C86BAC" w:rsidP="00BF6E46">
            <w:pPr>
              <w:spacing w:after="0" w:line="240" w:lineRule="auto"/>
              <w:rPr>
                <w:rFonts w:ascii="Calibri" w:eastAsia="Times New Roman" w:hAnsi="Calibri" w:cs="Calibri"/>
                <w:color w:val="00B050"/>
                <w:sz w:val="22"/>
                <w:lang w:eastAsia="zh-CN"/>
              </w:rPr>
            </w:pPr>
            <w:r w:rsidRPr="00C86BAC">
              <w:rPr>
                <w:rFonts w:ascii="Calibri" w:eastAsia="Times New Roman" w:hAnsi="Calibri" w:cs="Calibri"/>
                <w:color w:val="00B050"/>
                <w:sz w:val="22"/>
                <w:lang w:eastAsia="zh-CN"/>
              </w:rPr>
              <w:t>B3|INT_16</w:t>
            </w:r>
          </w:p>
        </w:tc>
      </w:tr>
      <w:tr w:rsidR="00C86BAC" w:rsidRPr="00283284" w14:paraId="3ADEA30D" w14:textId="77777777" w:rsidTr="00C86BAC">
        <w:trPr>
          <w:trHeight w:val="300"/>
        </w:trPr>
        <w:tc>
          <w:tcPr>
            <w:tcW w:w="2060" w:type="dxa"/>
            <w:tcBorders>
              <w:top w:val="nil"/>
              <w:right w:val="single" w:sz="4" w:space="0" w:color="auto"/>
            </w:tcBorders>
            <w:shd w:val="clear" w:color="auto" w:fill="auto"/>
          </w:tcPr>
          <w:p w14:paraId="4E7763FA" w14:textId="689714CC"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LOANDEPO</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817330" w14:textId="3A5E4B31" w:rsidR="00C86BAC" w:rsidRPr="00283284" w:rsidRDefault="00C86BAC" w:rsidP="00BF6E46">
            <w:pPr>
              <w:spacing w:after="0" w:line="240" w:lineRule="auto"/>
              <w:rPr>
                <w:rFonts w:ascii="Calibri" w:eastAsia="Times New Roman" w:hAnsi="Calibri" w:cs="Calibri"/>
                <w:color w:val="000000"/>
                <w:sz w:val="22"/>
                <w:lang w:eastAsia="zh-CN"/>
              </w:rPr>
            </w:pPr>
            <w:r w:rsidRPr="00283284">
              <w:rPr>
                <w:rFonts w:ascii="Calibri" w:eastAsia="Times New Roman" w:hAnsi="Calibri" w:cs="Calibri"/>
                <w:color w:val="000000"/>
                <w:sz w:val="22"/>
                <w:lang w:eastAsia="zh-CN"/>
              </w:rPr>
              <w:t>DEAL_2</w:t>
            </w:r>
          </w:p>
        </w:tc>
        <w:tc>
          <w:tcPr>
            <w:tcW w:w="1530" w:type="dxa"/>
            <w:tcBorders>
              <w:top w:val="nil"/>
              <w:left w:val="nil"/>
              <w:bottom w:val="single" w:sz="4" w:space="0" w:color="auto"/>
              <w:right w:val="single" w:sz="4" w:space="0" w:color="auto"/>
            </w:tcBorders>
            <w:shd w:val="clear" w:color="auto" w:fill="auto"/>
            <w:vAlign w:val="bottom"/>
            <w:hideMark/>
          </w:tcPr>
          <w:p w14:paraId="6AD65097" w14:textId="15CC3F90" w:rsidR="00C86BAC" w:rsidRPr="00C86BAC" w:rsidRDefault="00C86BAC" w:rsidP="00BF6E46">
            <w:pPr>
              <w:spacing w:after="0" w:line="240" w:lineRule="auto"/>
              <w:rPr>
                <w:rFonts w:ascii="Calibri" w:eastAsia="Times New Roman" w:hAnsi="Calibri" w:cs="Calibri"/>
                <w:color w:val="00B050"/>
                <w:sz w:val="22"/>
                <w:lang w:eastAsia="zh-CN"/>
              </w:rPr>
            </w:pPr>
            <w:r w:rsidRPr="00C86BAC">
              <w:rPr>
                <w:rFonts w:ascii="Calibri" w:eastAsia="Times New Roman" w:hAnsi="Calibri" w:cs="Calibri"/>
                <w:color w:val="00B050"/>
                <w:sz w:val="22"/>
                <w:lang w:eastAsia="zh-CN"/>
              </w:rPr>
              <w:t>Caa1|INT_17</w:t>
            </w:r>
          </w:p>
        </w:tc>
      </w:tr>
      <w:tr w:rsidR="00C86BAC" w:rsidRPr="00283284" w14:paraId="7B131164" w14:textId="77777777" w:rsidTr="00C86BAC">
        <w:trPr>
          <w:trHeight w:val="300"/>
        </w:trPr>
        <w:tc>
          <w:tcPr>
            <w:tcW w:w="2060" w:type="dxa"/>
            <w:tcBorders>
              <w:right w:val="single" w:sz="4" w:space="0" w:color="auto"/>
            </w:tcBorders>
            <w:shd w:val="clear" w:color="auto" w:fill="auto"/>
          </w:tcPr>
          <w:p w14:paraId="11A52A1F" w14:textId="0705D7F7" w:rsidR="00C86BAC"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FACILITY</w:t>
            </w:r>
          </w:p>
        </w:tc>
        <w:tc>
          <w:tcPr>
            <w:tcW w:w="2355" w:type="dxa"/>
            <w:tcBorders>
              <w:top w:val="single" w:sz="4" w:space="0" w:color="auto"/>
              <w:left w:val="single" w:sz="4" w:space="0" w:color="auto"/>
              <w:bottom w:val="single" w:sz="4" w:space="0" w:color="auto"/>
              <w:right w:val="single" w:sz="4" w:space="0" w:color="auto"/>
            </w:tcBorders>
            <w:shd w:val="clear" w:color="auto" w:fill="auto"/>
            <w:vAlign w:val="bottom"/>
          </w:tcPr>
          <w:p w14:paraId="0A21ED63" w14:textId="55434B1B" w:rsidR="00C86BAC" w:rsidRPr="00283284" w:rsidRDefault="00C86BAC" w:rsidP="00BF6E46">
            <w:pPr>
              <w:spacing w:after="0" w:line="240" w:lineRule="auto"/>
              <w:rPr>
                <w:rFonts w:ascii="Calibri" w:eastAsia="Times New Roman" w:hAnsi="Calibri" w:cs="Calibri"/>
                <w:color w:val="000000"/>
                <w:sz w:val="22"/>
                <w:lang w:eastAsia="zh-CN"/>
              </w:rPr>
            </w:pPr>
            <w:r>
              <w:rPr>
                <w:rFonts w:ascii="Calibri" w:eastAsia="Times New Roman" w:hAnsi="Calibri" w:cs="Calibri"/>
                <w:color w:val="000000"/>
                <w:sz w:val="22"/>
                <w:lang w:eastAsia="zh-CN"/>
              </w:rPr>
              <w:t>DEAL_3</w:t>
            </w:r>
          </w:p>
        </w:tc>
        <w:tc>
          <w:tcPr>
            <w:tcW w:w="1530" w:type="dxa"/>
            <w:tcBorders>
              <w:top w:val="single" w:sz="4" w:space="0" w:color="auto"/>
              <w:left w:val="nil"/>
              <w:bottom w:val="single" w:sz="4" w:space="0" w:color="auto"/>
              <w:right w:val="single" w:sz="4" w:space="0" w:color="auto"/>
            </w:tcBorders>
            <w:shd w:val="clear" w:color="auto" w:fill="auto"/>
            <w:vAlign w:val="bottom"/>
          </w:tcPr>
          <w:p w14:paraId="5E30394C" w14:textId="738039E4" w:rsidR="00C86BAC" w:rsidRPr="00283284" w:rsidRDefault="00C86BAC" w:rsidP="00BF6E46">
            <w:pPr>
              <w:spacing w:after="0" w:line="240" w:lineRule="auto"/>
              <w:rPr>
                <w:rFonts w:ascii="Calibri" w:eastAsia="Times New Roman" w:hAnsi="Calibri" w:cs="Calibri"/>
                <w:color w:val="000000"/>
                <w:sz w:val="22"/>
                <w:lang w:eastAsia="zh-CN"/>
              </w:rPr>
            </w:pPr>
            <w:r w:rsidRPr="00C86BAC">
              <w:rPr>
                <w:rFonts w:ascii="Calibri" w:eastAsia="Times New Roman" w:hAnsi="Calibri" w:cs="Calibri"/>
                <w:color w:val="FF0000"/>
                <w:sz w:val="22"/>
                <w:lang w:eastAsia="zh-CN"/>
              </w:rPr>
              <w:t>Ba2|MDY_12</w:t>
            </w:r>
          </w:p>
        </w:tc>
      </w:tr>
    </w:tbl>
    <w:p w14:paraId="4BF9B02F" w14:textId="77777777" w:rsidR="0005659E" w:rsidRDefault="0005659E" w:rsidP="006F402D">
      <w:pPr>
        <w:pStyle w:val="BodyText"/>
        <w:spacing w:after="0"/>
        <w:rPr>
          <w:rFonts w:asciiTheme="minorBidi" w:hAnsiTheme="minorBidi" w:cstheme="minorBidi"/>
          <w:color w:val="000000" w:themeColor="text1"/>
        </w:rPr>
      </w:pPr>
    </w:p>
    <w:p w14:paraId="11C0AE0C" w14:textId="77777777" w:rsidR="00C86BAC" w:rsidRDefault="00C86BAC" w:rsidP="006F402D">
      <w:pPr>
        <w:pStyle w:val="BodyText"/>
        <w:spacing w:after="0"/>
        <w:rPr>
          <w:rFonts w:asciiTheme="minorBidi" w:hAnsiTheme="minorBidi" w:cstheme="minorBidi"/>
          <w:color w:val="000000" w:themeColor="text1"/>
        </w:rPr>
      </w:pPr>
    </w:p>
    <w:p w14:paraId="5737E3D5" w14:textId="77777777" w:rsidR="00BA17C0" w:rsidRDefault="00BA17C0" w:rsidP="006F402D">
      <w:pPr>
        <w:pStyle w:val="BodyText"/>
        <w:spacing w:after="0"/>
        <w:rPr>
          <w:rFonts w:asciiTheme="minorBidi" w:hAnsiTheme="minorBidi" w:cstheme="minorBidi"/>
          <w:b/>
          <w:color w:val="0070C0"/>
          <w:u w:val="single"/>
        </w:rPr>
      </w:pPr>
    </w:p>
    <w:p w14:paraId="033972F3" w14:textId="77777777" w:rsidR="001F2378" w:rsidRPr="001D784E" w:rsidRDefault="001F2378" w:rsidP="001F2378">
      <w:pPr>
        <w:pStyle w:val="BodyText"/>
        <w:spacing w:after="0"/>
        <w:rPr>
          <w:rFonts w:asciiTheme="minorBidi" w:hAnsiTheme="minorBidi" w:cstheme="minorBidi"/>
          <w:b/>
          <w:u w:val="single"/>
        </w:rPr>
      </w:pPr>
      <w:r w:rsidRPr="001D784E">
        <w:rPr>
          <w:rFonts w:asciiTheme="minorBidi" w:hAnsiTheme="minorBidi" w:cstheme="minorBidi"/>
          <w:b/>
          <w:u w:val="single"/>
        </w:rPr>
        <w:t>Revert and Rerun</w:t>
      </w:r>
    </w:p>
    <w:p w14:paraId="162C51A6" w14:textId="77777777" w:rsidR="00BA17C0" w:rsidRDefault="00BA17C0" w:rsidP="006F402D">
      <w:pPr>
        <w:pStyle w:val="BodyText"/>
        <w:spacing w:after="0"/>
        <w:rPr>
          <w:rFonts w:asciiTheme="minorBidi" w:hAnsiTheme="minorBidi" w:cstheme="minorBidi"/>
          <w:b/>
          <w:color w:val="0070C0"/>
          <w:u w:val="single"/>
        </w:rPr>
      </w:pPr>
    </w:p>
    <w:p w14:paraId="4DFB8C40" w14:textId="193205AD" w:rsidR="001F2378" w:rsidRDefault="00AE560D" w:rsidP="006F402D">
      <w:pPr>
        <w:pStyle w:val="BodyText"/>
        <w:spacing w:after="0"/>
        <w:rPr>
          <w:rFonts w:asciiTheme="minorBidi" w:hAnsiTheme="minorBidi" w:cstheme="minorBidi"/>
          <w:color w:val="000000" w:themeColor="text1"/>
        </w:rPr>
      </w:pPr>
      <w:r w:rsidRPr="00AE560D">
        <w:rPr>
          <w:rFonts w:asciiTheme="minorBidi" w:hAnsiTheme="minorBidi" w:cstheme="minorBidi"/>
          <w:color w:val="000000" w:themeColor="text1"/>
        </w:rPr>
        <w:t xml:space="preserve">In </w:t>
      </w:r>
      <w:r>
        <w:rPr>
          <w:rFonts w:asciiTheme="minorBidi" w:hAnsiTheme="minorBidi" w:cstheme="minorBidi"/>
          <w:color w:val="000000" w:themeColor="text1"/>
        </w:rPr>
        <w:t xml:space="preserve">Event that there is some error on the batch, and rerun is required, those record where INPUT_DATE = rerunning of REPORTING_DATE </w:t>
      </w:r>
      <w:r w:rsidR="00861CC4">
        <w:rPr>
          <w:rFonts w:asciiTheme="minorBidi" w:hAnsiTheme="minorBidi" w:cstheme="minorBidi"/>
          <w:color w:val="000000" w:themeColor="text1"/>
        </w:rPr>
        <w:t>AND IMPORT_SOURCE = &lt;&lt;Specified source system&gt;&gt;</w:t>
      </w:r>
      <w:r>
        <w:rPr>
          <w:rFonts w:asciiTheme="minorBidi" w:hAnsiTheme="minorBidi" w:cstheme="minorBidi"/>
          <w:color w:val="000000" w:themeColor="text1"/>
        </w:rPr>
        <w:t>will be deleted. The rerun will be similar to the NORMAL run.</w:t>
      </w:r>
    </w:p>
    <w:p w14:paraId="2FA0363F" w14:textId="77777777" w:rsidR="00AE560D" w:rsidRDefault="00AE560D" w:rsidP="006F402D">
      <w:pPr>
        <w:pStyle w:val="BodyText"/>
        <w:spacing w:after="0"/>
        <w:rPr>
          <w:rFonts w:asciiTheme="minorBidi" w:hAnsiTheme="minorBidi" w:cstheme="minorBidi"/>
          <w:b/>
          <w:color w:val="0070C0"/>
          <w:u w:val="single"/>
        </w:rPr>
      </w:pPr>
    </w:p>
    <w:p w14:paraId="0BDF9169" w14:textId="4B1FDEC9" w:rsidR="005C62B5" w:rsidRDefault="005C62B5" w:rsidP="006F402D">
      <w:pPr>
        <w:pStyle w:val="BodyText"/>
        <w:spacing w:after="0"/>
        <w:rPr>
          <w:rFonts w:asciiTheme="minorBidi" w:hAnsiTheme="minorBidi" w:cstheme="minorBidi"/>
          <w:color w:val="000000" w:themeColor="text1"/>
        </w:rPr>
      </w:pPr>
      <w:r w:rsidRPr="005C62B5">
        <w:rPr>
          <w:rFonts w:asciiTheme="minorBidi" w:hAnsiTheme="minorBidi" w:cstheme="minorBidi"/>
          <w:color w:val="000000" w:themeColor="text1"/>
        </w:rPr>
        <w:t>For</w:t>
      </w:r>
      <w:r>
        <w:rPr>
          <w:rFonts w:asciiTheme="minorBidi" w:hAnsiTheme="minorBidi" w:cstheme="minorBidi"/>
          <w:color w:val="000000" w:themeColor="text1"/>
        </w:rPr>
        <w:t xml:space="preserve"> Example. Data from BLE on 2017.04.26 to be deleted for rerun.</w:t>
      </w:r>
    </w:p>
    <w:p w14:paraId="780218C7" w14:textId="77777777" w:rsidR="005C62B5" w:rsidRDefault="005C62B5" w:rsidP="006F402D">
      <w:pPr>
        <w:pStyle w:val="BodyText"/>
        <w:spacing w:after="0"/>
        <w:rPr>
          <w:rFonts w:asciiTheme="minorBidi" w:hAnsiTheme="minorBidi" w:cstheme="minorBidi"/>
          <w:color w:val="000000" w:themeColor="text1"/>
        </w:rPr>
      </w:pPr>
    </w:p>
    <w:p w14:paraId="7EFE00EC" w14:textId="32D3691D" w:rsidR="005C62B5" w:rsidRPr="005C62B5" w:rsidRDefault="005C62B5" w:rsidP="006F402D">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BEA_DEAL_ORI_RATING (Before)</w:t>
      </w:r>
    </w:p>
    <w:tbl>
      <w:tblPr>
        <w:tblW w:w="7650" w:type="dxa"/>
        <w:tblInd w:w="85" w:type="dxa"/>
        <w:tblLayout w:type="fixed"/>
        <w:tblLook w:val="04A0" w:firstRow="1" w:lastRow="0" w:firstColumn="1" w:lastColumn="0" w:noHBand="0" w:noVBand="1"/>
      </w:tblPr>
      <w:tblGrid>
        <w:gridCol w:w="2430"/>
        <w:gridCol w:w="1620"/>
        <w:gridCol w:w="1800"/>
        <w:gridCol w:w="1800"/>
      </w:tblGrid>
      <w:tr w:rsidR="005C62B5" w:rsidRPr="00283284" w14:paraId="17B58DF5" w14:textId="218F08DA" w:rsidTr="005C62B5">
        <w:trPr>
          <w:trHeight w:val="278"/>
        </w:trPr>
        <w:tc>
          <w:tcPr>
            <w:tcW w:w="243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88B69AD" w14:textId="77777777" w:rsidR="005C62B5" w:rsidRPr="00283284" w:rsidRDefault="005C62B5"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620" w:type="dxa"/>
            <w:tcBorders>
              <w:top w:val="single" w:sz="4" w:space="0" w:color="auto"/>
              <w:left w:val="nil"/>
              <w:bottom w:val="single" w:sz="4" w:space="0" w:color="auto"/>
              <w:right w:val="single" w:sz="4" w:space="0" w:color="auto"/>
            </w:tcBorders>
            <w:shd w:val="clear" w:color="000000" w:fill="00B0F0"/>
            <w:vAlign w:val="center"/>
            <w:hideMark/>
          </w:tcPr>
          <w:p w14:paraId="6761CF36" w14:textId="77777777" w:rsidR="005C62B5" w:rsidRPr="00283284" w:rsidRDefault="005C62B5"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800" w:type="dxa"/>
            <w:tcBorders>
              <w:top w:val="single" w:sz="4" w:space="0" w:color="auto"/>
              <w:left w:val="nil"/>
              <w:bottom w:val="single" w:sz="4" w:space="0" w:color="auto"/>
              <w:right w:val="single" w:sz="4" w:space="0" w:color="auto"/>
            </w:tcBorders>
            <w:shd w:val="clear" w:color="000000" w:fill="00B0F0"/>
          </w:tcPr>
          <w:p w14:paraId="5387B19C" w14:textId="77777777" w:rsidR="005C62B5" w:rsidRPr="00283284" w:rsidRDefault="005C62B5"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INPUT_DATE</w:t>
            </w:r>
          </w:p>
        </w:tc>
        <w:tc>
          <w:tcPr>
            <w:tcW w:w="1800" w:type="dxa"/>
            <w:tcBorders>
              <w:top w:val="single" w:sz="4" w:space="0" w:color="auto"/>
              <w:left w:val="nil"/>
              <w:bottom w:val="single" w:sz="4" w:space="0" w:color="auto"/>
              <w:right w:val="single" w:sz="4" w:space="0" w:color="auto"/>
            </w:tcBorders>
            <w:shd w:val="clear" w:color="auto" w:fill="00B0F0"/>
          </w:tcPr>
          <w:p w14:paraId="075350CA" w14:textId="17EA1887" w:rsidR="005C62B5" w:rsidRDefault="005C62B5"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5C62B5" w:rsidRPr="00AB0901" w14:paraId="35EEF887" w14:textId="224F14B3" w:rsidTr="005C62B5">
        <w:trPr>
          <w:trHeight w:val="300"/>
        </w:trPr>
        <w:tc>
          <w:tcPr>
            <w:tcW w:w="2430" w:type="dxa"/>
            <w:tcBorders>
              <w:top w:val="nil"/>
              <w:left w:val="single" w:sz="4" w:space="0" w:color="auto"/>
              <w:bottom w:val="single" w:sz="4" w:space="0" w:color="auto"/>
              <w:right w:val="single" w:sz="4" w:space="0" w:color="auto"/>
            </w:tcBorders>
            <w:shd w:val="clear" w:color="auto" w:fill="auto"/>
            <w:vAlign w:val="bottom"/>
            <w:hideMark/>
          </w:tcPr>
          <w:p w14:paraId="2B13B324"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DEAL_1</w:t>
            </w:r>
          </w:p>
        </w:tc>
        <w:tc>
          <w:tcPr>
            <w:tcW w:w="1620" w:type="dxa"/>
            <w:tcBorders>
              <w:top w:val="nil"/>
              <w:left w:val="nil"/>
              <w:bottom w:val="single" w:sz="4" w:space="0" w:color="auto"/>
              <w:right w:val="single" w:sz="4" w:space="0" w:color="auto"/>
            </w:tcBorders>
            <w:shd w:val="clear" w:color="auto" w:fill="auto"/>
            <w:vAlign w:val="bottom"/>
            <w:hideMark/>
          </w:tcPr>
          <w:p w14:paraId="2DCC3C54"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REPO</w:t>
            </w:r>
          </w:p>
        </w:tc>
        <w:tc>
          <w:tcPr>
            <w:tcW w:w="1800" w:type="dxa"/>
            <w:tcBorders>
              <w:top w:val="nil"/>
              <w:left w:val="nil"/>
              <w:bottom w:val="single" w:sz="4" w:space="0" w:color="auto"/>
              <w:right w:val="single" w:sz="4" w:space="0" w:color="auto"/>
            </w:tcBorders>
          </w:tcPr>
          <w:p w14:paraId="2A4BB86D"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2017.04.26</w:t>
            </w:r>
          </w:p>
        </w:tc>
        <w:tc>
          <w:tcPr>
            <w:tcW w:w="1800" w:type="dxa"/>
            <w:tcBorders>
              <w:top w:val="nil"/>
              <w:left w:val="nil"/>
              <w:bottom w:val="single" w:sz="4" w:space="0" w:color="auto"/>
              <w:right w:val="single" w:sz="4" w:space="0" w:color="auto"/>
            </w:tcBorders>
          </w:tcPr>
          <w:p w14:paraId="4ED9DD29" w14:textId="2F107EE3"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BLE</w:t>
            </w:r>
          </w:p>
        </w:tc>
      </w:tr>
      <w:tr w:rsidR="005C62B5" w:rsidRPr="00AB0901" w14:paraId="663383C1" w14:textId="17064856" w:rsidTr="005C62B5">
        <w:trPr>
          <w:trHeight w:val="300"/>
        </w:trPr>
        <w:tc>
          <w:tcPr>
            <w:tcW w:w="2430" w:type="dxa"/>
            <w:tcBorders>
              <w:top w:val="nil"/>
              <w:left w:val="single" w:sz="4" w:space="0" w:color="auto"/>
              <w:bottom w:val="single" w:sz="4" w:space="0" w:color="auto"/>
              <w:right w:val="single" w:sz="4" w:space="0" w:color="auto"/>
            </w:tcBorders>
            <w:shd w:val="clear" w:color="auto" w:fill="auto"/>
            <w:vAlign w:val="bottom"/>
            <w:hideMark/>
          </w:tcPr>
          <w:p w14:paraId="2BC11F19"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DEAL_2</w:t>
            </w:r>
          </w:p>
        </w:tc>
        <w:tc>
          <w:tcPr>
            <w:tcW w:w="1620" w:type="dxa"/>
            <w:tcBorders>
              <w:top w:val="nil"/>
              <w:left w:val="nil"/>
              <w:bottom w:val="single" w:sz="4" w:space="0" w:color="auto"/>
              <w:right w:val="single" w:sz="4" w:space="0" w:color="auto"/>
            </w:tcBorders>
            <w:shd w:val="clear" w:color="auto" w:fill="auto"/>
            <w:vAlign w:val="bottom"/>
            <w:hideMark/>
          </w:tcPr>
          <w:p w14:paraId="2AD2C392"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LOANDEPO</w:t>
            </w:r>
          </w:p>
        </w:tc>
        <w:tc>
          <w:tcPr>
            <w:tcW w:w="1800" w:type="dxa"/>
            <w:tcBorders>
              <w:top w:val="nil"/>
              <w:left w:val="nil"/>
              <w:bottom w:val="single" w:sz="4" w:space="0" w:color="auto"/>
              <w:right w:val="single" w:sz="4" w:space="0" w:color="auto"/>
            </w:tcBorders>
          </w:tcPr>
          <w:p w14:paraId="3D5E5018" w14:textId="77777777"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2017.04.26</w:t>
            </w:r>
          </w:p>
        </w:tc>
        <w:tc>
          <w:tcPr>
            <w:tcW w:w="1800" w:type="dxa"/>
            <w:tcBorders>
              <w:top w:val="nil"/>
              <w:left w:val="nil"/>
              <w:bottom w:val="single" w:sz="4" w:space="0" w:color="auto"/>
              <w:right w:val="single" w:sz="4" w:space="0" w:color="auto"/>
            </w:tcBorders>
          </w:tcPr>
          <w:p w14:paraId="6711C7EF" w14:textId="26E0976B" w:rsidR="005C62B5" w:rsidRPr="005C62B5" w:rsidRDefault="005C62B5" w:rsidP="00BF6E46">
            <w:pPr>
              <w:spacing w:after="0" w:line="240" w:lineRule="auto"/>
              <w:rPr>
                <w:rFonts w:ascii="Calibri" w:eastAsia="Times New Roman" w:hAnsi="Calibri" w:cs="Calibri"/>
                <w:color w:val="00B050"/>
                <w:sz w:val="22"/>
                <w:lang w:eastAsia="zh-CN"/>
              </w:rPr>
            </w:pPr>
            <w:r w:rsidRPr="005C62B5">
              <w:rPr>
                <w:rFonts w:ascii="Calibri" w:eastAsia="Times New Roman" w:hAnsi="Calibri" w:cs="Calibri"/>
                <w:color w:val="00B050"/>
                <w:sz w:val="22"/>
                <w:lang w:eastAsia="zh-CN"/>
              </w:rPr>
              <w:t>BLE</w:t>
            </w:r>
          </w:p>
        </w:tc>
      </w:tr>
      <w:tr w:rsidR="005C62B5" w14:paraId="46EBC41C" w14:textId="302FFA9C" w:rsidTr="005C62B5">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6152778D"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DEAL_3</w:t>
            </w:r>
          </w:p>
        </w:tc>
        <w:tc>
          <w:tcPr>
            <w:tcW w:w="1620" w:type="dxa"/>
            <w:tcBorders>
              <w:top w:val="single" w:sz="4" w:space="0" w:color="auto"/>
              <w:left w:val="nil"/>
              <w:bottom w:val="single" w:sz="4" w:space="0" w:color="auto"/>
              <w:right w:val="single" w:sz="4" w:space="0" w:color="auto"/>
            </w:tcBorders>
            <w:shd w:val="clear" w:color="auto" w:fill="auto"/>
            <w:vAlign w:val="bottom"/>
          </w:tcPr>
          <w:p w14:paraId="33C14067"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FACILITY</w:t>
            </w:r>
          </w:p>
        </w:tc>
        <w:tc>
          <w:tcPr>
            <w:tcW w:w="1800" w:type="dxa"/>
            <w:tcBorders>
              <w:top w:val="single" w:sz="4" w:space="0" w:color="auto"/>
              <w:left w:val="nil"/>
              <w:bottom w:val="single" w:sz="4" w:space="0" w:color="auto"/>
              <w:right w:val="single" w:sz="4" w:space="0" w:color="auto"/>
            </w:tcBorders>
          </w:tcPr>
          <w:p w14:paraId="651DE51F"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2017.04.26</w:t>
            </w:r>
          </w:p>
        </w:tc>
        <w:tc>
          <w:tcPr>
            <w:tcW w:w="1800" w:type="dxa"/>
            <w:tcBorders>
              <w:top w:val="single" w:sz="4" w:space="0" w:color="auto"/>
              <w:left w:val="nil"/>
              <w:bottom w:val="single" w:sz="4" w:space="0" w:color="auto"/>
              <w:right w:val="single" w:sz="4" w:space="0" w:color="auto"/>
            </w:tcBorders>
          </w:tcPr>
          <w:p w14:paraId="3BAE03E5" w14:textId="5B48C380"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TFS</w:t>
            </w:r>
          </w:p>
        </w:tc>
      </w:tr>
      <w:tr w:rsidR="005C62B5" w14:paraId="2D091641" w14:textId="77777777" w:rsidTr="005C62B5">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0825702F" w14:textId="1E3AFC7B"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DEAL_4</w:t>
            </w:r>
          </w:p>
        </w:tc>
        <w:tc>
          <w:tcPr>
            <w:tcW w:w="1620" w:type="dxa"/>
            <w:tcBorders>
              <w:top w:val="single" w:sz="4" w:space="0" w:color="auto"/>
              <w:left w:val="nil"/>
              <w:bottom w:val="single" w:sz="4" w:space="0" w:color="auto"/>
              <w:right w:val="single" w:sz="4" w:space="0" w:color="auto"/>
            </w:tcBorders>
            <w:shd w:val="clear" w:color="auto" w:fill="auto"/>
            <w:vAlign w:val="bottom"/>
          </w:tcPr>
          <w:p w14:paraId="1F4D6004" w14:textId="5859B1BF"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REPO</w:t>
            </w:r>
          </w:p>
        </w:tc>
        <w:tc>
          <w:tcPr>
            <w:tcW w:w="1800" w:type="dxa"/>
            <w:tcBorders>
              <w:top w:val="single" w:sz="4" w:space="0" w:color="auto"/>
              <w:left w:val="nil"/>
              <w:bottom w:val="single" w:sz="4" w:space="0" w:color="auto"/>
              <w:right w:val="single" w:sz="4" w:space="0" w:color="auto"/>
            </w:tcBorders>
          </w:tcPr>
          <w:p w14:paraId="2045F519" w14:textId="1EEED25F"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2017.01.01</w:t>
            </w:r>
          </w:p>
        </w:tc>
        <w:tc>
          <w:tcPr>
            <w:tcW w:w="1800" w:type="dxa"/>
            <w:tcBorders>
              <w:top w:val="single" w:sz="4" w:space="0" w:color="auto"/>
              <w:left w:val="nil"/>
              <w:bottom w:val="single" w:sz="4" w:space="0" w:color="auto"/>
              <w:right w:val="single" w:sz="4" w:space="0" w:color="auto"/>
            </w:tcBorders>
          </w:tcPr>
          <w:p w14:paraId="36D88F95" w14:textId="062427CC"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BLE</w:t>
            </w:r>
          </w:p>
        </w:tc>
      </w:tr>
      <w:tr w:rsidR="005C62B5" w14:paraId="63D2561B" w14:textId="77777777" w:rsidTr="005C62B5">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56ED6361" w14:textId="63B2AB12"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DEAL_4</w:t>
            </w:r>
          </w:p>
        </w:tc>
        <w:tc>
          <w:tcPr>
            <w:tcW w:w="1620" w:type="dxa"/>
            <w:tcBorders>
              <w:top w:val="single" w:sz="4" w:space="0" w:color="auto"/>
              <w:left w:val="nil"/>
              <w:bottom w:val="single" w:sz="4" w:space="0" w:color="auto"/>
              <w:right w:val="single" w:sz="4" w:space="0" w:color="auto"/>
            </w:tcBorders>
            <w:shd w:val="clear" w:color="auto" w:fill="auto"/>
            <w:vAlign w:val="bottom"/>
          </w:tcPr>
          <w:p w14:paraId="6C0A55A7" w14:textId="4E0934BB"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LOANDEPO</w:t>
            </w:r>
          </w:p>
        </w:tc>
        <w:tc>
          <w:tcPr>
            <w:tcW w:w="1800" w:type="dxa"/>
            <w:tcBorders>
              <w:top w:val="single" w:sz="4" w:space="0" w:color="auto"/>
              <w:left w:val="nil"/>
              <w:bottom w:val="single" w:sz="4" w:space="0" w:color="auto"/>
              <w:right w:val="single" w:sz="4" w:space="0" w:color="auto"/>
            </w:tcBorders>
          </w:tcPr>
          <w:p w14:paraId="12BAAC4C" w14:textId="0C50784F"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2017.01.01</w:t>
            </w:r>
          </w:p>
        </w:tc>
        <w:tc>
          <w:tcPr>
            <w:tcW w:w="1800" w:type="dxa"/>
            <w:tcBorders>
              <w:top w:val="single" w:sz="4" w:space="0" w:color="auto"/>
              <w:left w:val="nil"/>
              <w:bottom w:val="single" w:sz="4" w:space="0" w:color="auto"/>
              <w:right w:val="single" w:sz="4" w:space="0" w:color="auto"/>
            </w:tcBorders>
          </w:tcPr>
          <w:p w14:paraId="1E70AE10" w14:textId="34178052"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BLE</w:t>
            </w:r>
          </w:p>
        </w:tc>
      </w:tr>
    </w:tbl>
    <w:p w14:paraId="7CD167E3" w14:textId="77777777" w:rsidR="007D358E" w:rsidRDefault="007D358E" w:rsidP="006F402D">
      <w:pPr>
        <w:pStyle w:val="BodyText"/>
        <w:spacing w:after="0"/>
        <w:rPr>
          <w:rFonts w:asciiTheme="minorBidi" w:hAnsiTheme="minorBidi" w:cstheme="minorBidi"/>
          <w:b/>
          <w:color w:val="0070C0"/>
          <w:u w:val="single"/>
        </w:rPr>
      </w:pPr>
    </w:p>
    <w:p w14:paraId="04A2A102" w14:textId="77777777" w:rsidR="005C62B5" w:rsidRDefault="005C62B5" w:rsidP="006F402D">
      <w:pPr>
        <w:pStyle w:val="BodyText"/>
        <w:spacing w:after="0"/>
        <w:rPr>
          <w:rFonts w:asciiTheme="minorBidi" w:hAnsiTheme="minorBidi" w:cstheme="minorBidi"/>
          <w:b/>
          <w:color w:val="0070C0"/>
          <w:u w:val="single"/>
        </w:rPr>
      </w:pPr>
    </w:p>
    <w:p w14:paraId="49BD9B96" w14:textId="2C1B580D" w:rsidR="005C62B5" w:rsidRPr="005C62B5" w:rsidRDefault="005C62B5" w:rsidP="005C62B5">
      <w:pPr>
        <w:pStyle w:val="BodyText"/>
        <w:spacing w:after="0"/>
        <w:rPr>
          <w:rFonts w:asciiTheme="minorBidi" w:hAnsiTheme="minorBidi" w:cstheme="minorBidi"/>
          <w:color w:val="000000" w:themeColor="text1"/>
        </w:rPr>
      </w:pPr>
      <w:r>
        <w:rPr>
          <w:rFonts w:asciiTheme="minorBidi" w:hAnsiTheme="minorBidi" w:cstheme="minorBidi"/>
          <w:color w:val="000000" w:themeColor="text1"/>
        </w:rPr>
        <w:t>BEA_DEAL_ORI_RATING (after)</w:t>
      </w:r>
    </w:p>
    <w:tbl>
      <w:tblPr>
        <w:tblW w:w="7650" w:type="dxa"/>
        <w:tblInd w:w="85" w:type="dxa"/>
        <w:tblLayout w:type="fixed"/>
        <w:tblLook w:val="04A0" w:firstRow="1" w:lastRow="0" w:firstColumn="1" w:lastColumn="0" w:noHBand="0" w:noVBand="1"/>
      </w:tblPr>
      <w:tblGrid>
        <w:gridCol w:w="2430"/>
        <w:gridCol w:w="1620"/>
        <w:gridCol w:w="1800"/>
        <w:gridCol w:w="1800"/>
      </w:tblGrid>
      <w:tr w:rsidR="005C62B5" w:rsidRPr="00283284" w14:paraId="217AFEFC" w14:textId="77777777" w:rsidTr="00BF6E46">
        <w:trPr>
          <w:trHeight w:val="278"/>
        </w:trPr>
        <w:tc>
          <w:tcPr>
            <w:tcW w:w="2430"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0A06A967" w14:textId="77777777" w:rsidR="005C62B5" w:rsidRPr="00283284" w:rsidRDefault="005C62B5"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CONTRACT_REFERENCE</w:t>
            </w:r>
          </w:p>
        </w:tc>
        <w:tc>
          <w:tcPr>
            <w:tcW w:w="1620" w:type="dxa"/>
            <w:tcBorders>
              <w:top w:val="single" w:sz="4" w:space="0" w:color="auto"/>
              <w:left w:val="nil"/>
              <w:bottom w:val="single" w:sz="4" w:space="0" w:color="auto"/>
              <w:right w:val="single" w:sz="4" w:space="0" w:color="auto"/>
            </w:tcBorders>
            <w:shd w:val="clear" w:color="000000" w:fill="00B0F0"/>
            <w:vAlign w:val="center"/>
            <w:hideMark/>
          </w:tcPr>
          <w:p w14:paraId="3C9D9B13" w14:textId="77777777" w:rsidR="005C62B5" w:rsidRPr="00283284" w:rsidRDefault="005C62B5" w:rsidP="00BF6E46">
            <w:pPr>
              <w:spacing w:after="0" w:line="240" w:lineRule="auto"/>
              <w:rPr>
                <w:rFonts w:ascii="Calibri" w:eastAsia="Times New Roman" w:hAnsi="Calibri" w:cs="Calibri"/>
                <w:color w:val="FFFFFF"/>
                <w:sz w:val="22"/>
                <w:lang w:eastAsia="zh-CN"/>
              </w:rPr>
            </w:pPr>
            <w:r w:rsidRPr="00283284">
              <w:rPr>
                <w:rFonts w:ascii="Calibri" w:eastAsia="Times New Roman" w:hAnsi="Calibri" w:cs="Calibri"/>
                <w:color w:val="FFFFFF"/>
                <w:sz w:val="22"/>
                <w:lang w:eastAsia="zh-CN"/>
              </w:rPr>
              <w:t>TABLE_NAME</w:t>
            </w:r>
          </w:p>
        </w:tc>
        <w:tc>
          <w:tcPr>
            <w:tcW w:w="1800" w:type="dxa"/>
            <w:tcBorders>
              <w:top w:val="single" w:sz="4" w:space="0" w:color="auto"/>
              <w:left w:val="nil"/>
              <w:bottom w:val="single" w:sz="4" w:space="0" w:color="auto"/>
              <w:right w:val="single" w:sz="4" w:space="0" w:color="auto"/>
            </w:tcBorders>
            <w:shd w:val="clear" w:color="000000" w:fill="00B0F0"/>
          </w:tcPr>
          <w:p w14:paraId="05530CC2" w14:textId="77777777" w:rsidR="005C62B5" w:rsidRPr="00283284" w:rsidRDefault="005C62B5"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INPUT_DATE</w:t>
            </w:r>
          </w:p>
        </w:tc>
        <w:tc>
          <w:tcPr>
            <w:tcW w:w="1800" w:type="dxa"/>
            <w:tcBorders>
              <w:top w:val="single" w:sz="4" w:space="0" w:color="auto"/>
              <w:left w:val="nil"/>
              <w:bottom w:val="single" w:sz="4" w:space="0" w:color="auto"/>
              <w:right w:val="single" w:sz="4" w:space="0" w:color="auto"/>
            </w:tcBorders>
            <w:shd w:val="clear" w:color="auto" w:fill="00B0F0"/>
          </w:tcPr>
          <w:p w14:paraId="5E1D34AF" w14:textId="77777777" w:rsidR="005C62B5" w:rsidRDefault="005C62B5" w:rsidP="00BF6E46">
            <w:pPr>
              <w:spacing w:after="0" w:line="240" w:lineRule="auto"/>
              <w:rPr>
                <w:rFonts w:ascii="Calibri" w:eastAsia="Times New Roman" w:hAnsi="Calibri" w:cs="Calibri"/>
                <w:color w:val="FFFFFF"/>
                <w:sz w:val="22"/>
                <w:lang w:eastAsia="zh-CN"/>
              </w:rPr>
            </w:pPr>
            <w:r>
              <w:rPr>
                <w:rFonts w:ascii="Calibri" w:eastAsia="Times New Roman" w:hAnsi="Calibri" w:cs="Calibri"/>
                <w:color w:val="FFFFFF"/>
                <w:sz w:val="22"/>
                <w:lang w:eastAsia="zh-CN"/>
              </w:rPr>
              <w:t>IMPORT_SOURCE</w:t>
            </w:r>
          </w:p>
        </w:tc>
      </w:tr>
      <w:tr w:rsidR="005C62B5" w:rsidRPr="00AB0901" w14:paraId="4E493FB0" w14:textId="77777777" w:rsidTr="00BF6E46">
        <w:trPr>
          <w:trHeight w:val="300"/>
        </w:trPr>
        <w:tc>
          <w:tcPr>
            <w:tcW w:w="2430" w:type="dxa"/>
            <w:tcBorders>
              <w:top w:val="nil"/>
              <w:left w:val="single" w:sz="4" w:space="0" w:color="auto"/>
              <w:bottom w:val="single" w:sz="4" w:space="0" w:color="auto"/>
              <w:right w:val="single" w:sz="4" w:space="0" w:color="auto"/>
            </w:tcBorders>
            <w:shd w:val="clear" w:color="auto" w:fill="auto"/>
            <w:vAlign w:val="bottom"/>
            <w:hideMark/>
          </w:tcPr>
          <w:p w14:paraId="0694C21F"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DEAL_1</w:t>
            </w:r>
          </w:p>
        </w:tc>
        <w:tc>
          <w:tcPr>
            <w:tcW w:w="1620" w:type="dxa"/>
            <w:tcBorders>
              <w:top w:val="nil"/>
              <w:left w:val="nil"/>
              <w:bottom w:val="single" w:sz="4" w:space="0" w:color="auto"/>
              <w:right w:val="single" w:sz="4" w:space="0" w:color="auto"/>
            </w:tcBorders>
            <w:shd w:val="clear" w:color="auto" w:fill="auto"/>
            <w:vAlign w:val="bottom"/>
            <w:hideMark/>
          </w:tcPr>
          <w:p w14:paraId="13E7D80F"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REPO</w:t>
            </w:r>
          </w:p>
        </w:tc>
        <w:tc>
          <w:tcPr>
            <w:tcW w:w="1800" w:type="dxa"/>
            <w:tcBorders>
              <w:top w:val="nil"/>
              <w:left w:val="nil"/>
              <w:bottom w:val="single" w:sz="4" w:space="0" w:color="auto"/>
              <w:right w:val="single" w:sz="4" w:space="0" w:color="auto"/>
            </w:tcBorders>
          </w:tcPr>
          <w:p w14:paraId="40588526"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2017.04.26</w:t>
            </w:r>
          </w:p>
        </w:tc>
        <w:tc>
          <w:tcPr>
            <w:tcW w:w="1800" w:type="dxa"/>
            <w:tcBorders>
              <w:top w:val="nil"/>
              <w:left w:val="nil"/>
              <w:bottom w:val="single" w:sz="4" w:space="0" w:color="auto"/>
              <w:right w:val="single" w:sz="4" w:space="0" w:color="auto"/>
            </w:tcBorders>
          </w:tcPr>
          <w:p w14:paraId="1EF8EA82"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BLE</w:t>
            </w:r>
          </w:p>
        </w:tc>
      </w:tr>
      <w:tr w:rsidR="005C62B5" w:rsidRPr="00AB0901" w14:paraId="6364EAD2" w14:textId="77777777" w:rsidTr="00BF6E46">
        <w:trPr>
          <w:trHeight w:val="300"/>
        </w:trPr>
        <w:tc>
          <w:tcPr>
            <w:tcW w:w="2430" w:type="dxa"/>
            <w:tcBorders>
              <w:top w:val="nil"/>
              <w:left w:val="single" w:sz="4" w:space="0" w:color="auto"/>
              <w:bottom w:val="single" w:sz="4" w:space="0" w:color="auto"/>
              <w:right w:val="single" w:sz="4" w:space="0" w:color="auto"/>
            </w:tcBorders>
            <w:shd w:val="clear" w:color="auto" w:fill="auto"/>
            <w:vAlign w:val="bottom"/>
            <w:hideMark/>
          </w:tcPr>
          <w:p w14:paraId="6B1D2132"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DEAL_2</w:t>
            </w:r>
          </w:p>
        </w:tc>
        <w:tc>
          <w:tcPr>
            <w:tcW w:w="1620" w:type="dxa"/>
            <w:tcBorders>
              <w:top w:val="nil"/>
              <w:left w:val="nil"/>
              <w:bottom w:val="single" w:sz="4" w:space="0" w:color="auto"/>
              <w:right w:val="single" w:sz="4" w:space="0" w:color="auto"/>
            </w:tcBorders>
            <w:shd w:val="clear" w:color="auto" w:fill="auto"/>
            <w:vAlign w:val="bottom"/>
            <w:hideMark/>
          </w:tcPr>
          <w:p w14:paraId="578F6855"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LOANDEPO</w:t>
            </w:r>
          </w:p>
        </w:tc>
        <w:tc>
          <w:tcPr>
            <w:tcW w:w="1800" w:type="dxa"/>
            <w:tcBorders>
              <w:top w:val="nil"/>
              <w:left w:val="nil"/>
              <w:bottom w:val="single" w:sz="4" w:space="0" w:color="auto"/>
              <w:right w:val="single" w:sz="4" w:space="0" w:color="auto"/>
            </w:tcBorders>
          </w:tcPr>
          <w:p w14:paraId="33A277BF"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2017.04.26</w:t>
            </w:r>
          </w:p>
        </w:tc>
        <w:tc>
          <w:tcPr>
            <w:tcW w:w="1800" w:type="dxa"/>
            <w:tcBorders>
              <w:top w:val="nil"/>
              <w:left w:val="nil"/>
              <w:bottom w:val="single" w:sz="4" w:space="0" w:color="auto"/>
              <w:right w:val="single" w:sz="4" w:space="0" w:color="auto"/>
            </w:tcBorders>
          </w:tcPr>
          <w:p w14:paraId="7AD89F51" w14:textId="77777777" w:rsidR="005C62B5" w:rsidRPr="005C62B5" w:rsidRDefault="005C62B5" w:rsidP="00BF6E46">
            <w:pPr>
              <w:spacing w:after="0" w:line="240" w:lineRule="auto"/>
              <w:rPr>
                <w:rFonts w:ascii="Calibri" w:eastAsia="Times New Roman" w:hAnsi="Calibri" w:cs="Calibri"/>
                <w:strike/>
                <w:color w:val="00B050"/>
                <w:sz w:val="22"/>
                <w:lang w:eastAsia="zh-CN"/>
              </w:rPr>
            </w:pPr>
            <w:r w:rsidRPr="005C62B5">
              <w:rPr>
                <w:rFonts w:ascii="Calibri" w:eastAsia="Times New Roman" w:hAnsi="Calibri" w:cs="Calibri"/>
                <w:strike/>
                <w:color w:val="00B050"/>
                <w:sz w:val="22"/>
                <w:lang w:eastAsia="zh-CN"/>
              </w:rPr>
              <w:t>BLE</w:t>
            </w:r>
          </w:p>
        </w:tc>
      </w:tr>
      <w:tr w:rsidR="005C62B5" w14:paraId="7A912E2F" w14:textId="77777777" w:rsidTr="00BF6E46">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319178FE"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DEAL_3</w:t>
            </w:r>
          </w:p>
        </w:tc>
        <w:tc>
          <w:tcPr>
            <w:tcW w:w="1620" w:type="dxa"/>
            <w:tcBorders>
              <w:top w:val="single" w:sz="4" w:space="0" w:color="auto"/>
              <w:left w:val="nil"/>
              <w:bottom w:val="single" w:sz="4" w:space="0" w:color="auto"/>
              <w:right w:val="single" w:sz="4" w:space="0" w:color="auto"/>
            </w:tcBorders>
            <w:shd w:val="clear" w:color="auto" w:fill="auto"/>
            <w:vAlign w:val="bottom"/>
          </w:tcPr>
          <w:p w14:paraId="34DB8808"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FACILITY</w:t>
            </w:r>
          </w:p>
        </w:tc>
        <w:tc>
          <w:tcPr>
            <w:tcW w:w="1800" w:type="dxa"/>
            <w:tcBorders>
              <w:top w:val="single" w:sz="4" w:space="0" w:color="auto"/>
              <w:left w:val="nil"/>
              <w:bottom w:val="single" w:sz="4" w:space="0" w:color="auto"/>
              <w:right w:val="single" w:sz="4" w:space="0" w:color="auto"/>
            </w:tcBorders>
          </w:tcPr>
          <w:p w14:paraId="64FE79FD"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2017.04.26</w:t>
            </w:r>
          </w:p>
        </w:tc>
        <w:tc>
          <w:tcPr>
            <w:tcW w:w="1800" w:type="dxa"/>
            <w:tcBorders>
              <w:top w:val="single" w:sz="4" w:space="0" w:color="auto"/>
              <w:left w:val="nil"/>
              <w:bottom w:val="single" w:sz="4" w:space="0" w:color="auto"/>
              <w:right w:val="single" w:sz="4" w:space="0" w:color="auto"/>
            </w:tcBorders>
          </w:tcPr>
          <w:p w14:paraId="119ACC02"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sidRPr="005C62B5">
              <w:rPr>
                <w:rFonts w:ascii="Calibri" w:eastAsia="Times New Roman" w:hAnsi="Calibri" w:cs="Calibri"/>
                <w:color w:val="000000" w:themeColor="text1"/>
                <w:sz w:val="22"/>
                <w:lang w:eastAsia="zh-CN"/>
              </w:rPr>
              <w:t>TFS</w:t>
            </w:r>
          </w:p>
        </w:tc>
      </w:tr>
      <w:tr w:rsidR="005C62B5" w14:paraId="2C389B19" w14:textId="77777777" w:rsidTr="00BF6E46">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2EA5A987"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DEAL_4</w:t>
            </w:r>
          </w:p>
        </w:tc>
        <w:tc>
          <w:tcPr>
            <w:tcW w:w="1620" w:type="dxa"/>
            <w:tcBorders>
              <w:top w:val="single" w:sz="4" w:space="0" w:color="auto"/>
              <w:left w:val="nil"/>
              <w:bottom w:val="single" w:sz="4" w:space="0" w:color="auto"/>
              <w:right w:val="single" w:sz="4" w:space="0" w:color="auto"/>
            </w:tcBorders>
            <w:shd w:val="clear" w:color="auto" w:fill="auto"/>
            <w:vAlign w:val="bottom"/>
          </w:tcPr>
          <w:p w14:paraId="24655B9D"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REPO</w:t>
            </w:r>
          </w:p>
        </w:tc>
        <w:tc>
          <w:tcPr>
            <w:tcW w:w="1800" w:type="dxa"/>
            <w:tcBorders>
              <w:top w:val="single" w:sz="4" w:space="0" w:color="auto"/>
              <w:left w:val="nil"/>
              <w:bottom w:val="single" w:sz="4" w:space="0" w:color="auto"/>
              <w:right w:val="single" w:sz="4" w:space="0" w:color="auto"/>
            </w:tcBorders>
          </w:tcPr>
          <w:p w14:paraId="5F785905"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2017.01.01</w:t>
            </w:r>
          </w:p>
        </w:tc>
        <w:tc>
          <w:tcPr>
            <w:tcW w:w="1800" w:type="dxa"/>
            <w:tcBorders>
              <w:top w:val="single" w:sz="4" w:space="0" w:color="auto"/>
              <w:left w:val="nil"/>
              <w:bottom w:val="single" w:sz="4" w:space="0" w:color="auto"/>
              <w:right w:val="single" w:sz="4" w:space="0" w:color="auto"/>
            </w:tcBorders>
          </w:tcPr>
          <w:p w14:paraId="26FBFD7E"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BLE</w:t>
            </w:r>
          </w:p>
        </w:tc>
      </w:tr>
      <w:tr w:rsidR="005C62B5" w14:paraId="3BAA753C" w14:textId="77777777" w:rsidTr="00BF6E46">
        <w:trPr>
          <w:trHeight w:val="300"/>
        </w:trPr>
        <w:tc>
          <w:tcPr>
            <w:tcW w:w="2430" w:type="dxa"/>
            <w:tcBorders>
              <w:top w:val="single" w:sz="4" w:space="0" w:color="auto"/>
              <w:left w:val="single" w:sz="4" w:space="0" w:color="auto"/>
              <w:bottom w:val="single" w:sz="4" w:space="0" w:color="auto"/>
              <w:right w:val="single" w:sz="4" w:space="0" w:color="auto"/>
            </w:tcBorders>
            <w:shd w:val="clear" w:color="auto" w:fill="auto"/>
            <w:vAlign w:val="bottom"/>
          </w:tcPr>
          <w:p w14:paraId="12A2DD22"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DEAL_4</w:t>
            </w:r>
          </w:p>
        </w:tc>
        <w:tc>
          <w:tcPr>
            <w:tcW w:w="1620" w:type="dxa"/>
            <w:tcBorders>
              <w:top w:val="single" w:sz="4" w:space="0" w:color="auto"/>
              <w:left w:val="nil"/>
              <w:bottom w:val="single" w:sz="4" w:space="0" w:color="auto"/>
              <w:right w:val="single" w:sz="4" w:space="0" w:color="auto"/>
            </w:tcBorders>
            <w:shd w:val="clear" w:color="auto" w:fill="auto"/>
            <w:vAlign w:val="bottom"/>
          </w:tcPr>
          <w:p w14:paraId="0D0A2D08"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LOANDEPO</w:t>
            </w:r>
          </w:p>
        </w:tc>
        <w:tc>
          <w:tcPr>
            <w:tcW w:w="1800" w:type="dxa"/>
            <w:tcBorders>
              <w:top w:val="single" w:sz="4" w:space="0" w:color="auto"/>
              <w:left w:val="nil"/>
              <w:bottom w:val="single" w:sz="4" w:space="0" w:color="auto"/>
              <w:right w:val="single" w:sz="4" w:space="0" w:color="auto"/>
            </w:tcBorders>
          </w:tcPr>
          <w:p w14:paraId="5A6E50EA"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2017.01.01</w:t>
            </w:r>
          </w:p>
        </w:tc>
        <w:tc>
          <w:tcPr>
            <w:tcW w:w="1800" w:type="dxa"/>
            <w:tcBorders>
              <w:top w:val="single" w:sz="4" w:space="0" w:color="auto"/>
              <w:left w:val="nil"/>
              <w:bottom w:val="single" w:sz="4" w:space="0" w:color="auto"/>
              <w:right w:val="single" w:sz="4" w:space="0" w:color="auto"/>
            </w:tcBorders>
          </w:tcPr>
          <w:p w14:paraId="55230603" w14:textId="77777777" w:rsidR="005C62B5" w:rsidRPr="005C62B5" w:rsidRDefault="005C62B5" w:rsidP="00BF6E46">
            <w:pPr>
              <w:spacing w:after="0" w:line="240" w:lineRule="auto"/>
              <w:rPr>
                <w:rFonts w:ascii="Calibri" w:eastAsia="Times New Roman" w:hAnsi="Calibri" w:cs="Calibri"/>
                <w:color w:val="000000" w:themeColor="text1"/>
                <w:sz w:val="22"/>
                <w:lang w:eastAsia="zh-CN"/>
              </w:rPr>
            </w:pPr>
            <w:r>
              <w:rPr>
                <w:rFonts w:ascii="Calibri" w:eastAsia="Times New Roman" w:hAnsi="Calibri" w:cs="Calibri"/>
                <w:color w:val="000000" w:themeColor="text1"/>
                <w:sz w:val="22"/>
                <w:lang w:eastAsia="zh-CN"/>
              </w:rPr>
              <w:t>BLE</w:t>
            </w:r>
          </w:p>
        </w:tc>
      </w:tr>
    </w:tbl>
    <w:p w14:paraId="156B202A" w14:textId="77777777" w:rsidR="005C62B5" w:rsidRDefault="005C62B5" w:rsidP="006F402D">
      <w:pPr>
        <w:pStyle w:val="BodyText"/>
        <w:spacing w:after="0"/>
        <w:rPr>
          <w:rFonts w:asciiTheme="minorBidi" w:hAnsiTheme="minorBidi" w:cstheme="minorBidi"/>
          <w:b/>
          <w:color w:val="0070C0"/>
          <w:u w:val="single"/>
        </w:rPr>
      </w:pPr>
    </w:p>
    <w:p w14:paraId="304DE894" w14:textId="77777777" w:rsidR="00AE560D" w:rsidRDefault="00AE560D" w:rsidP="006F402D">
      <w:pPr>
        <w:pStyle w:val="BodyText"/>
        <w:spacing w:after="0"/>
        <w:rPr>
          <w:rFonts w:asciiTheme="minorBidi" w:hAnsiTheme="minorBidi" w:cstheme="minorBidi"/>
          <w:b/>
          <w:color w:val="0070C0"/>
          <w:u w:val="single"/>
        </w:rPr>
      </w:pPr>
    </w:p>
    <w:p w14:paraId="46404107" w14:textId="178DEED6" w:rsidR="001F2378" w:rsidRPr="001F2378" w:rsidRDefault="001F2378" w:rsidP="006F402D">
      <w:pPr>
        <w:pStyle w:val="BodyText"/>
        <w:spacing w:after="0"/>
        <w:rPr>
          <w:rFonts w:asciiTheme="minorBidi" w:hAnsiTheme="minorBidi" w:cstheme="minorBidi"/>
          <w:b/>
          <w:color w:val="000000" w:themeColor="text1"/>
          <w:u w:val="single"/>
        </w:rPr>
      </w:pPr>
      <w:r w:rsidRPr="001F2378">
        <w:rPr>
          <w:rFonts w:asciiTheme="minorBidi" w:hAnsiTheme="minorBidi" w:cstheme="minorBidi"/>
          <w:b/>
          <w:color w:val="000000" w:themeColor="text1"/>
          <w:u w:val="single"/>
        </w:rPr>
        <w:t>Housekeeping</w:t>
      </w:r>
    </w:p>
    <w:p w14:paraId="6D3798DA" w14:textId="77777777" w:rsidR="00AE560D" w:rsidRDefault="00AE560D" w:rsidP="00E14F70">
      <w:pPr>
        <w:pStyle w:val="BodyText"/>
        <w:numPr>
          <w:ilvl w:val="0"/>
          <w:numId w:val="8"/>
        </w:numPr>
        <w:spacing w:after="0"/>
        <w:rPr>
          <w:rFonts w:asciiTheme="minorBidi" w:hAnsiTheme="minorBidi" w:cstheme="minorBidi"/>
          <w:color w:val="000000" w:themeColor="text1"/>
        </w:rPr>
      </w:pPr>
      <w:r>
        <w:rPr>
          <w:rFonts w:asciiTheme="minorBidi" w:hAnsiTheme="minorBidi" w:cstheme="minorBidi"/>
          <w:color w:val="000000" w:themeColor="text1"/>
        </w:rPr>
        <w:t xml:space="preserve">Updating of BEA_DEAL_ORI_RATING.LAST_SEEM_DATE </w:t>
      </w:r>
    </w:p>
    <w:p w14:paraId="149D9ED0" w14:textId="6F62B536" w:rsidR="00AE560D" w:rsidRDefault="00AE560D" w:rsidP="00AE560D">
      <w:pPr>
        <w:pStyle w:val="BodyText"/>
        <w:spacing w:after="0"/>
        <w:ind w:left="1440"/>
        <w:rPr>
          <w:rFonts w:asciiTheme="minorBidi" w:hAnsiTheme="minorBidi" w:cstheme="minorBidi"/>
          <w:color w:val="000000" w:themeColor="text1"/>
        </w:rPr>
      </w:pPr>
      <w:r>
        <w:rPr>
          <w:rFonts w:asciiTheme="minorBidi" w:hAnsiTheme="minorBidi" w:cstheme="minorBidi"/>
          <w:color w:val="000000" w:themeColor="text1"/>
        </w:rPr>
        <w:t xml:space="preserve">When LAST_SEEM_DATE  = NULL. Compare if record is on the instrument table, if it is not , update this field with the </w:t>
      </w:r>
      <w:r w:rsidR="00BB67C3">
        <w:rPr>
          <w:rFonts w:asciiTheme="minorBidi" w:hAnsiTheme="minorBidi" w:cstheme="minorBidi"/>
          <w:color w:val="000000" w:themeColor="text1"/>
        </w:rPr>
        <w:t xml:space="preserve">previous </w:t>
      </w:r>
      <w:proofErr w:type="spellStart"/>
      <w:r>
        <w:rPr>
          <w:rFonts w:asciiTheme="minorBidi" w:hAnsiTheme="minorBidi" w:cstheme="minorBidi"/>
          <w:color w:val="000000" w:themeColor="text1"/>
        </w:rPr>
        <w:t>reporting_date</w:t>
      </w:r>
      <w:proofErr w:type="spellEnd"/>
      <w:r>
        <w:rPr>
          <w:rFonts w:asciiTheme="minorBidi" w:hAnsiTheme="minorBidi" w:cstheme="minorBidi"/>
          <w:color w:val="000000" w:themeColor="text1"/>
        </w:rPr>
        <w:t xml:space="preserve"> of the context.</w:t>
      </w:r>
    </w:p>
    <w:p w14:paraId="707614A6" w14:textId="4FED1346" w:rsidR="00AE560D" w:rsidRDefault="00AE560D" w:rsidP="00AE560D">
      <w:pPr>
        <w:pStyle w:val="BodyText"/>
        <w:spacing w:after="0"/>
        <w:ind w:left="1440"/>
        <w:rPr>
          <w:rFonts w:asciiTheme="minorBidi" w:hAnsiTheme="minorBidi" w:cstheme="minorBidi"/>
          <w:color w:val="000000" w:themeColor="text1"/>
        </w:rPr>
      </w:pPr>
      <w:r>
        <w:rPr>
          <w:rFonts w:asciiTheme="minorBidi" w:hAnsiTheme="minorBidi" w:cstheme="minorBidi"/>
          <w:color w:val="000000" w:themeColor="text1"/>
        </w:rPr>
        <w:t>When LAST_SEEM_DATE is not NULL. Compare if record is on instrument table , if it exists , update the field to NULL.</w:t>
      </w:r>
    </w:p>
    <w:p w14:paraId="55094E14" w14:textId="77777777" w:rsidR="00AE560D" w:rsidRDefault="00AE560D" w:rsidP="00AE560D">
      <w:pPr>
        <w:pStyle w:val="BodyText"/>
        <w:spacing w:after="0"/>
        <w:rPr>
          <w:rFonts w:asciiTheme="minorBidi" w:hAnsiTheme="minorBidi" w:cstheme="minorBidi"/>
          <w:color w:val="000000" w:themeColor="text1"/>
        </w:rPr>
      </w:pPr>
    </w:p>
    <w:p w14:paraId="475A47F2" w14:textId="2BCAFA0B" w:rsidR="00CD03C3" w:rsidRPr="005C62B5" w:rsidRDefault="00AE560D" w:rsidP="00E14F70">
      <w:pPr>
        <w:pStyle w:val="BodyText"/>
        <w:numPr>
          <w:ilvl w:val="0"/>
          <w:numId w:val="8"/>
        </w:numPr>
        <w:spacing w:after="0"/>
        <w:rPr>
          <w:rFonts w:asciiTheme="minorBidi" w:hAnsiTheme="minorBidi" w:cstheme="minorBidi"/>
          <w:color w:val="000000" w:themeColor="text1"/>
        </w:rPr>
      </w:pPr>
      <w:r>
        <w:rPr>
          <w:rFonts w:asciiTheme="minorBidi" w:hAnsiTheme="minorBidi" w:cstheme="minorBidi"/>
          <w:color w:val="000000" w:themeColor="text1"/>
        </w:rPr>
        <w:t>When the LAST_SEEM_DATE &lt; REPORTING_DATE by 30 days, Deleted the record away.</w:t>
      </w:r>
    </w:p>
    <w:p w14:paraId="6D86F8DC" w14:textId="77777777" w:rsidR="00CD03C3" w:rsidRPr="001710A9" w:rsidRDefault="00CD03C3" w:rsidP="00CD03C3">
      <w:pPr>
        <w:pStyle w:val="Heading2"/>
        <w:numPr>
          <w:ilvl w:val="1"/>
          <w:numId w:val="4"/>
        </w:numPr>
        <w:rPr>
          <w:rFonts w:asciiTheme="minorBidi" w:hAnsiTheme="minorBidi" w:cstheme="minorBidi"/>
          <w:sz w:val="24"/>
          <w:szCs w:val="24"/>
        </w:rPr>
      </w:pPr>
      <w:bookmarkStart w:id="88" w:name="_Toc481657067"/>
      <w:r w:rsidRPr="001710A9">
        <w:rPr>
          <w:rFonts w:asciiTheme="minorBidi" w:hAnsiTheme="minorBidi" w:cstheme="minorBidi"/>
          <w:sz w:val="24"/>
          <w:szCs w:val="24"/>
        </w:rPr>
        <w:t>Procedure definition</w:t>
      </w:r>
      <w:bookmarkEnd w:id="88"/>
    </w:p>
    <w:p w14:paraId="6E0609FA" w14:textId="77777777" w:rsidR="00CD03C3" w:rsidRPr="006256A8" w:rsidRDefault="00CD03C3" w:rsidP="00CD03C3">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2FF9E6E1" w14:textId="31D34204" w:rsidR="00071079" w:rsidRPr="001710A9" w:rsidRDefault="00CD03C3">
      <w:pPr>
        <w:spacing w:after="0" w:line="240" w:lineRule="auto"/>
        <w:rPr>
          <w:rFonts w:asciiTheme="minorBidi" w:hAnsiTheme="minorBidi" w:cstheme="minorBidi"/>
        </w:rPr>
      </w:pPr>
      <w:r w:rsidRPr="00165A14">
        <w:rPr>
          <w:rFonts w:asciiTheme="minorBidi" w:hAnsiTheme="minorBidi" w:cstheme="minorBidi"/>
        </w:rPr>
        <w:t xml:space="preserve">This procedure is to </w:t>
      </w:r>
      <w:r w:rsidR="00071079">
        <w:rPr>
          <w:rFonts w:asciiTheme="minorBidi" w:hAnsiTheme="minorBidi" w:cstheme="minorBidi"/>
        </w:rPr>
        <w:br w:type="page"/>
      </w:r>
    </w:p>
    <w:p w14:paraId="277E9F5D" w14:textId="1782C6F1" w:rsidR="00131133" w:rsidRPr="00186906" w:rsidRDefault="00131133" w:rsidP="00131133">
      <w:pPr>
        <w:pStyle w:val="Heading1"/>
        <w:numPr>
          <w:ilvl w:val="0"/>
          <w:numId w:val="4"/>
        </w:numPr>
        <w:rPr>
          <w:rFonts w:asciiTheme="minorBidi" w:hAnsiTheme="minorBidi" w:cstheme="minorBidi"/>
        </w:rPr>
      </w:pPr>
      <w:bookmarkStart w:id="89" w:name="_Toc481657068"/>
      <w:r w:rsidRPr="00131133">
        <w:rPr>
          <w:rFonts w:asciiTheme="minorBidi" w:hAnsiTheme="minorBidi" w:cstheme="minorBidi"/>
        </w:rPr>
        <w:t xml:space="preserve">Retail </w:t>
      </w:r>
      <w:proofErr w:type="spellStart"/>
      <w:r w:rsidRPr="00131133">
        <w:rPr>
          <w:rFonts w:asciiTheme="minorBidi" w:hAnsiTheme="minorBidi" w:cstheme="minorBidi"/>
        </w:rPr>
        <w:t>PiT</w:t>
      </w:r>
      <w:proofErr w:type="spellEnd"/>
      <w:r w:rsidRPr="00131133">
        <w:rPr>
          <w:rFonts w:asciiTheme="minorBidi" w:hAnsiTheme="minorBidi" w:cstheme="minorBidi"/>
        </w:rPr>
        <w:t xml:space="preserve"> PD and Stressed LGD handling</w:t>
      </w:r>
      <w:bookmarkEnd w:id="89"/>
    </w:p>
    <w:p w14:paraId="74B6CD9F" w14:textId="77777777" w:rsidR="001710A9" w:rsidRDefault="001710A9" w:rsidP="001710A9">
      <w:pPr>
        <w:pStyle w:val="Heading2"/>
        <w:numPr>
          <w:ilvl w:val="1"/>
          <w:numId w:val="4"/>
        </w:numPr>
        <w:rPr>
          <w:rFonts w:asciiTheme="minorBidi" w:hAnsiTheme="minorBidi" w:cstheme="minorBidi"/>
          <w:sz w:val="24"/>
          <w:szCs w:val="24"/>
        </w:rPr>
      </w:pPr>
      <w:bookmarkStart w:id="90" w:name="_Toc481657069"/>
      <w:r>
        <w:rPr>
          <w:rFonts w:asciiTheme="minorBidi" w:hAnsiTheme="minorBidi" w:cstheme="minorBidi"/>
          <w:sz w:val="24"/>
          <w:szCs w:val="24"/>
        </w:rPr>
        <w:t>Business Requirement</w:t>
      </w:r>
      <w:bookmarkEnd w:id="90"/>
    </w:p>
    <w:p w14:paraId="6219B190" w14:textId="77777777" w:rsidR="001710A9" w:rsidRPr="001710A9" w:rsidRDefault="001710A9" w:rsidP="001710A9">
      <w:pPr>
        <w:pStyle w:val="BodyText"/>
      </w:pPr>
    </w:p>
    <w:p w14:paraId="3E27DBA6" w14:textId="77777777" w:rsidR="001710A9" w:rsidRDefault="001710A9" w:rsidP="001710A9">
      <w:pPr>
        <w:pStyle w:val="Heading2"/>
        <w:numPr>
          <w:ilvl w:val="1"/>
          <w:numId w:val="4"/>
        </w:numPr>
        <w:spacing w:line="240" w:lineRule="auto"/>
        <w:rPr>
          <w:rFonts w:asciiTheme="minorBidi" w:hAnsiTheme="minorBidi" w:cstheme="minorBidi"/>
          <w:sz w:val="24"/>
          <w:szCs w:val="24"/>
        </w:rPr>
      </w:pPr>
      <w:bookmarkStart w:id="91" w:name="_Toc481657070"/>
      <w:r>
        <w:rPr>
          <w:rFonts w:asciiTheme="minorBidi" w:hAnsiTheme="minorBidi" w:cstheme="minorBidi"/>
          <w:sz w:val="24"/>
          <w:szCs w:val="24"/>
        </w:rPr>
        <w:t>Data Requirement</w:t>
      </w:r>
      <w:bookmarkEnd w:id="91"/>
    </w:p>
    <w:p w14:paraId="1862FD13" w14:textId="77777777" w:rsidR="001710A9" w:rsidRDefault="001710A9" w:rsidP="001710A9">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07F66E94" w14:textId="77777777" w:rsidR="001710A9" w:rsidRPr="001710A9" w:rsidRDefault="001710A9" w:rsidP="00E14F70">
      <w:pPr>
        <w:pStyle w:val="BodyText"/>
        <w:numPr>
          <w:ilvl w:val="0"/>
          <w:numId w:val="15"/>
        </w:numPr>
        <w:rPr>
          <w:rFonts w:asciiTheme="minorBidi" w:hAnsiTheme="minorBidi" w:cstheme="minorBidi"/>
          <w:bCs/>
        </w:rPr>
      </w:pPr>
      <w:proofErr w:type="spellStart"/>
      <w:r w:rsidRPr="001710A9">
        <w:rPr>
          <w:rFonts w:asciiTheme="minorBidi" w:hAnsiTheme="minorBidi" w:cstheme="minorBidi"/>
          <w:bCs/>
        </w:rPr>
        <w:t>Custo</w:t>
      </w:r>
      <w:proofErr w:type="spellEnd"/>
      <w:r w:rsidRPr="001710A9">
        <w:rPr>
          <w:rFonts w:asciiTheme="minorBidi" w:hAnsiTheme="minorBidi" w:cstheme="minorBidi"/>
          <w:bCs/>
        </w:rPr>
        <w:t xml:space="preserve"> #9 should be completed</w:t>
      </w:r>
    </w:p>
    <w:p w14:paraId="13FCD8D1" w14:textId="77777777" w:rsidR="001710A9" w:rsidRPr="001710A9" w:rsidRDefault="001710A9" w:rsidP="00E14F70">
      <w:pPr>
        <w:pStyle w:val="BodyText"/>
        <w:numPr>
          <w:ilvl w:val="0"/>
          <w:numId w:val="15"/>
        </w:numPr>
        <w:rPr>
          <w:rFonts w:asciiTheme="minorBidi" w:hAnsiTheme="minorBidi" w:cstheme="minorBidi"/>
          <w:bCs/>
        </w:rPr>
      </w:pPr>
      <w:proofErr w:type="spellStart"/>
      <w:r w:rsidRPr="001710A9">
        <w:rPr>
          <w:rFonts w:asciiTheme="minorBidi" w:hAnsiTheme="minorBidi" w:cstheme="minorBidi"/>
          <w:bCs/>
        </w:rPr>
        <w:t>Custo</w:t>
      </w:r>
      <w:proofErr w:type="spellEnd"/>
      <w:r w:rsidRPr="001710A9">
        <w:rPr>
          <w:rFonts w:asciiTheme="minorBidi" w:hAnsiTheme="minorBidi" w:cstheme="minorBidi"/>
          <w:bCs/>
        </w:rPr>
        <w:t xml:space="preserve"> #6 should be completed</w:t>
      </w:r>
    </w:p>
    <w:p w14:paraId="6616947A" w14:textId="77777777" w:rsidR="001710A9" w:rsidRPr="001710A9" w:rsidRDefault="001710A9" w:rsidP="00E14F70">
      <w:pPr>
        <w:pStyle w:val="BodyText"/>
        <w:numPr>
          <w:ilvl w:val="0"/>
          <w:numId w:val="15"/>
        </w:numPr>
        <w:rPr>
          <w:rFonts w:asciiTheme="minorBidi" w:hAnsiTheme="minorBidi" w:cstheme="minorBidi"/>
          <w:bCs/>
        </w:rPr>
      </w:pPr>
      <w:r w:rsidRPr="001710A9">
        <w:rPr>
          <w:rFonts w:asciiTheme="minorBidi" w:hAnsiTheme="minorBidi" w:cstheme="minorBidi"/>
          <w:bCs/>
        </w:rPr>
        <w:t>BEA would upload another set of internal rating master scale for RETAIL with the AGNECY_CODE = INT_RETAIL via the BEA_RATING_MASTER</w:t>
      </w:r>
    </w:p>
    <w:p w14:paraId="0B4B0243" w14:textId="77777777" w:rsidR="001710A9" w:rsidRPr="001710A9" w:rsidRDefault="001710A9" w:rsidP="00E14F70">
      <w:pPr>
        <w:pStyle w:val="BodyText"/>
        <w:numPr>
          <w:ilvl w:val="0"/>
          <w:numId w:val="15"/>
        </w:numPr>
        <w:rPr>
          <w:rFonts w:asciiTheme="minorBidi" w:hAnsiTheme="minorBidi" w:cstheme="minorBidi"/>
          <w:bCs/>
        </w:rPr>
      </w:pPr>
      <w:r w:rsidRPr="001710A9">
        <w:rPr>
          <w:rFonts w:asciiTheme="minorBidi" w:hAnsiTheme="minorBidi" w:cstheme="minorBidi"/>
          <w:bCs/>
        </w:rPr>
        <w:t>Also, another scalar factor for different retail pool would be uploaded by BEA via the BEA_RETAIL_MULTIPLIER</w:t>
      </w:r>
    </w:p>
    <w:p w14:paraId="7CAE4C14" w14:textId="38AD3292" w:rsidR="001710A9" w:rsidRPr="001710A9" w:rsidRDefault="001710A9" w:rsidP="00E14F70">
      <w:pPr>
        <w:pStyle w:val="BodyText"/>
        <w:numPr>
          <w:ilvl w:val="0"/>
          <w:numId w:val="15"/>
        </w:numPr>
        <w:rPr>
          <w:rFonts w:asciiTheme="minorBidi" w:hAnsiTheme="minorBidi" w:cstheme="minorBidi"/>
          <w:bCs/>
        </w:rPr>
      </w:pPr>
      <w:r w:rsidRPr="001710A9">
        <w:rPr>
          <w:rFonts w:asciiTheme="minorBidi" w:hAnsiTheme="minorBidi" w:cstheme="minorBidi"/>
          <w:bCs/>
        </w:rPr>
        <w:t xml:space="preserve">BEA would provide the Stressed LGD schedule for 5 scenarios with 12 quarters result via the BEA_STRESSED_LGD </w:t>
      </w:r>
    </w:p>
    <w:p w14:paraId="0EBDD023" w14:textId="641109B5" w:rsidR="001710A9" w:rsidRDefault="001710A9" w:rsidP="001710A9">
      <w:pPr>
        <w:pStyle w:val="BodyText"/>
        <w:rPr>
          <w:rFonts w:asciiTheme="minorBidi" w:hAnsiTheme="minorBidi" w:cstheme="minorBidi"/>
          <w:b/>
          <w:bCs/>
          <w:u w:val="single"/>
        </w:rPr>
      </w:pPr>
      <w:r w:rsidRPr="00332123">
        <w:rPr>
          <w:rFonts w:asciiTheme="minorBidi" w:hAnsiTheme="minorBidi" w:cstheme="minorBidi"/>
          <w:b/>
          <w:bCs/>
          <w:u w:val="single"/>
        </w:rPr>
        <w:t>Requirement</w:t>
      </w:r>
    </w:p>
    <w:p w14:paraId="2392D1C8" w14:textId="25550927" w:rsidR="000775E7" w:rsidRPr="000775E7" w:rsidRDefault="000775E7" w:rsidP="00E14F70">
      <w:pPr>
        <w:pStyle w:val="BodyText"/>
        <w:numPr>
          <w:ilvl w:val="0"/>
          <w:numId w:val="25"/>
        </w:numPr>
        <w:rPr>
          <w:rFonts w:asciiTheme="minorBidi" w:hAnsiTheme="minorBidi" w:cstheme="minorBidi"/>
          <w:bCs/>
        </w:rPr>
      </w:pPr>
      <w:proofErr w:type="spellStart"/>
      <w:r w:rsidRPr="000775E7">
        <w:rPr>
          <w:rFonts w:asciiTheme="minorBidi" w:hAnsiTheme="minorBidi" w:cstheme="minorBidi"/>
          <w:bCs/>
        </w:rPr>
        <w:t>PiT</w:t>
      </w:r>
      <w:proofErr w:type="spellEnd"/>
      <w:r w:rsidRPr="000775E7">
        <w:rPr>
          <w:rFonts w:asciiTheme="minorBidi" w:hAnsiTheme="minorBidi" w:cstheme="minorBidi"/>
          <w:bCs/>
        </w:rPr>
        <w:t xml:space="preserve"> PD handling</w:t>
      </w:r>
    </w:p>
    <w:p w14:paraId="5286B4DB"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Step 1:</w:t>
      </w:r>
    </w:p>
    <w:p w14:paraId="14D50F2D"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All the retail transaction with DIM6 in (13,14,15,16,17) at this moment should have both RETAIL_POOL code (due to custo#9) and also the corresponding PD grade (due to custo#6) in the DIM15 column.</w:t>
      </w:r>
    </w:p>
    <w:p w14:paraId="4CB3EE1D"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 xml:space="preserve">Then the </w:t>
      </w:r>
      <w:proofErr w:type="spellStart"/>
      <w:r w:rsidRPr="000775E7">
        <w:rPr>
          <w:rFonts w:asciiTheme="minorBidi" w:hAnsiTheme="minorBidi" w:cstheme="minorBidi"/>
          <w:bCs/>
        </w:rPr>
        <w:t>counterparty_code</w:t>
      </w:r>
      <w:proofErr w:type="spellEnd"/>
      <w:r w:rsidRPr="000775E7">
        <w:rPr>
          <w:rFonts w:asciiTheme="minorBidi" w:hAnsiTheme="minorBidi" w:cstheme="minorBidi"/>
          <w:bCs/>
        </w:rPr>
        <w:t xml:space="preserve"> in LOANDEPO and FACILITY for all retail transactions will then be updated to the format &lt;RETAIL_POOL&gt; || _ || &lt;PD GRADE&gt;, e.g. HK_CREDIT_CARD_7.  </w:t>
      </w:r>
    </w:p>
    <w:p w14:paraId="2DC2B44A"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 xml:space="preserve">&lt;RETAIL_POOL&gt; should be from LOANDEPO.RETAIL_POOL </w:t>
      </w:r>
    </w:p>
    <w:p w14:paraId="218B47FC"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&lt;PD_GRADE&gt; should be retrieved from the first set of value in LOADNEPO.DIM15, with the delimiter of ‘|’</w:t>
      </w:r>
    </w:p>
    <w:p w14:paraId="775564DC"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Before updating the counterparty code, counterparty code information need to back up to DIM12 in both LOANDEPO and FACILITY table.</w:t>
      </w:r>
    </w:p>
    <w:p w14:paraId="220B55B8"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Step 2:</w:t>
      </w:r>
    </w:p>
    <w:p w14:paraId="27E428D2"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Get the full set of &lt;RETAIL_POOL&gt; || _ || &lt;PD_GRADE&gt; from BEA_RETAIL_MAR_PD_TERM and insert into RETAIL_PD_POOL, together with the ONE_YEAR_PD value retrieved from RATING table with the AGENCY_CODE = ‘INT_RETAIL’.</w:t>
      </w:r>
    </w:p>
    <w:p w14:paraId="76FEC3DF"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Step 3:</w:t>
      </w:r>
    </w:p>
    <w:p w14:paraId="26AD3C12"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Based on the user’s upload – BEA_RETAIL_MAR_PD_TERM, except the ONE_YR_MAR_PD which is expected to be retrieved from Step 2 above and multiply by the scalar factor from BEA_RETAIL_MULTIPLIER, the rest of the marginal PD (from 2 year to 10 year) are expected to be retrieved from this BEA_RETAIL_MAR_PD_TERM.  After the following conversion is done, the final cumulative PD is expected to be inserted into ENTITY_PD_INPUT table:</w:t>
      </w:r>
    </w:p>
    <w:p w14:paraId="5EE65455" w14:textId="77777777" w:rsidR="000775E7" w:rsidRPr="000775E7" w:rsidRDefault="000775E7" w:rsidP="00E14F70">
      <w:pPr>
        <w:pStyle w:val="BodyText"/>
        <w:numPr>
          <w:ilvl w:val="0"/>
          <w:numId w:val="15"/>
        </w:numPr>
        <w:rPr>
          <w:rFonts w:asciiTheme="minorBidi" w:hAnsiTheme="minorBidi" w:cstheme="minorBidi"/>
          <w:bCs/>
        </w:rPr>
      </w:pPr>
      <w:r w:rsidRPr="000775E7">
        <w:rPr>
          <w:rFonts w:asciiTheme="minorBidi" w:hAnsiTheme="minorBidi" w:cstheme="minorBidi"/>
          <w:bCs/>
        </w:rPr>
        <w:t>Marginal PD to Marginal Survival PD</w:t>
      </w:r>
    </w:p>
    <w:p w14:paraId="453E19E5" w14:textId="77777777" w:rsidR="000775E7" w:rsidRPr="000775E7" w:rsidRDefault="000775E7" w:rsidP="00E14F70">
      <w:pPr>
        <w:pStyle w:val="BodyText"/>
        <w:numPr>
          <w:ilvl w:val="0"/>
          <w:numId w:val="15"/>
        </w:numPr>
        <w:rPr>
          <w:rFonts w:asciiTheme="minorBidi" w:hAnsiTheme="minorBidi" w:cstheme="minorBidi"/>
          <w:bCs/>
        </w:rPr>
      </w:pPr>
      <w:r w:rsidRPr="000775E7">
        <w:rPr>
          <w:rFonts w:asciiTheme="minorBidi" w:hAnsiTheme="minorBidi" w:cstheme="minorBidi"/>
          <w:bCs/>
        </w:rPr>
        <w:t>Marginal Survival PD to Cumulative PD</w:t>
      </w:r>
    </w:p>
    <w:p w14:paraId="7A7437EF"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Step 4:</w:t>
      </w:r>
    </w:p>
    <w:p w14:paraId="5792D28B"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 xml:space="preserve">In case one of the risk factor (LGD_VARIANCE / CREDIT_SENSITIVITY / RECOVERY_SENSITIVITY / CREDIT_RECOVERY_CORR) under BEA_RETAIL_MULTIPLIER is filled in for any of the retail pool, then get the full set of entity with the same retail pool. </w:t>
      </w:r>
    </w:p>
    <w:p w14:paraId="36A40F1D"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 xml:space="preserve">Then insert that set of entity into GCORR_ENTITY_SENSI with the risk factors filled in above, together with the </w:t>
      </w:r>
      <w:proofErr w:type="spellStart"/>
      <w:r w:rsidRPr="000775E7">
        <w:rPr>
          <w:rFonts w:asciiTheme="minorBidi" w:hAnsiTheme="minorBidi" w:cstheme="minorBidi"/>
          <w:bCs/>
        </w:rPr>
        <w:t>GCorr</w:t>
      </w:r>
      <w:proofErr w:type="spellEnd"/>
      <w:r w:rsidRPr="000775E7">
        <w:rPr>
          <w:rFonts w:asciiTheme="minorBidi" w:hAnsiTheme="minorBidi" w:cstheme="minorBidi"/>
          <w:bCs/>
        </w:rPr>
        <w:t xml:space="preserve"> version as stated in the GCORR_VERSION.</w:t>
      </w:r>
    </w:p>
    <w:p w14:paraId="4EE4A599"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Illustrative example attached below for reference:</w:t>
      </w:r>
    </w:p>
    <w:p w14:paraId="34B1C529"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object w:dxaOrig="1551" w:dyaOrig="1004" w14:anchorId="0BCC6385">
          <v:shape id="_x0000_i1038" type="#_x0000_t75" style="width:77pt;height:50.7pt" o:ole="">
            <v:imagedata r:id="rId38" o:title=""/>
          </v:shape>
          <o:OLEObject Type="Embed" ProgID="Excel.Sheet.12" ShapeID="_x0000_i1038" DrawAspect="Icon" ObjectID="_1626591280" r:id="rId39"/>
        </w:object>
      </w:r>
    </w:p>
    <w:p w14:paraId="6F76ADD7" w14:textId="1AA560DA" w:rsidR="000775E7" w:rsidRPr="000775E7" w:rsidRDefault="000775E7" w:rsidP="00E14F70">
      <w:pPr>
        <w:pStyle w:val="BodyText"/>
        <w:numPr>
          <w:ilvl w:val="0"/>
          <w:numId w:val="25"/>
        </w:numPr>
        <w:rPr>
          <w:rFonts w:asciiTheme="minorBidi" w:hAnsiTheme="minorBidi" w:cstheme="minorBidi"/>
          <w:bCs/>
        </w:rPr>
      </w:pPr>
      <w:r w:rsidRPr="000775E7">
        <w:rPr>
          <w:rFonts w:asciiTheme="minorBidi" w:hAnsiTheme="minorBidi" w:cstheme="minorBidi"/>
          <w:bCs/>
        </w:rPr>
        <w:t>Stressed LGD handling</w:t>
      </w:r>
    </w:p>
    <w:p w14:paraId="36F80026"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The BEA_STRESSED_LGD will be updated quarterly by BEA.  So that it is expected that by every end of the quarter, this configuration will be updated by BEA with the date specify under the BEGIN_DATE and END_DATE.</w:t>
      </w:r>
    </w:p>
    <w:p w14:paraId="632A9322"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The handling for different scenarios is provided below for detailed explanation.</w:t>
      </w:r>
    </w:p>
    <w:p w14:paraId="735B7DAE"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t>Illustrative example attached below for reference:</w:t>
      </w:r>
    </w:p>
    <w:p w14:paraId="17F15F7E" w14:textId="77777777" w:rsidR="000775E7" w:rsidRPr="000775E7" w:rsidRDefault="000775E7" w:rsidP="000775E7">
      <w:pPr>
        <w:pStyle w:val="BodyText"/>
        <w:rPr>
          <w:rFonts w:asciiTheme="minorBidi" w:hAnsiTheme="minorBidi" w:cstheme="minorBidi"/>
          <w:bCs/>
        </w:rPr>
      </w:pPr>
      <w:r w:rsidRPr="000775E7">
        <w:rPr>
          <w:rFonts w:asciiTheme="minorBidi" w:hAnsiTheme="minorBidi" w:cstheme="minorBidi"/>
          <w:bCs/>
        </w:rPr>
        <w:object w:dxaOrig="1551" w:dyaOrig="1004" w14:anchorId="286F510B">
          <v:shape id="_x0000_i1039" type="#_x0000_t75" style="width:77pt;height:50.7pt" o:ole="">
            <v:imagedata r:id="rId40" o:title=""/>
          </v:shape>
          <o:OLEObject Type="Embed" ProgID="Excel.Sheet.12" ShapeID="_x0000_i1039" DrawAspect="Icon" ObjectID="_1626591281" r:id="rId41"/>
        </w:object>
      </w:r>
    </w:p>
    <w:p w14:paraId="5EEDACDC" w14:textId="77777777" w:rsidR="001710A9" w:rsidRDefault="001710A9" w:rsidP="001710A9">
      <w:pPr>
        <w:pStyle w:val="Heading2"/>
        <w:numPr>
          <w:ilvl w:val="1"/>
          <w:numId w:val="4"/>
        </w:numPr>
        <w:rPr>
          <w:rFonts w:asciiTheme="minorBidi" w:hAnsiTheme="minorBidi" w:cstheme="minorBidi"/>
          <w:sz w:val="24"/>
          <w:szCs w:val="24"/>
        </w:rPr>
      </w:pPr>
      <w:bookmarkStart w:id="92" w:name="_Toc481657071"/>
      <w:r>
        <w:rPr>
          <w:rFonts w:asciiTheme="minorBidi" w:hAnsiTheme="minorBidi" w:cstheme="minorBidi"/>
          <w:sz w:val="24"/>
          <w:szCs w:val="24"/>
        </w:rPr>
        <w:t>Proposed Design</w:t>
      </w:r>
      <w:bookmarkEnd w:id="92"/>
    </w:p>
    <w:p w14:paraId="7E2D1717" w14:textId="01323C4E" w:rsidR="000775E7" w:rsidRPr="000775E7" w:rsidRDefault="000775E7" w:rsidP="00E14F70">
      <w:pPr>
        <w:pStyle w:val="BodyText"/>
        <w:numPr>
          <w:ilvl w:val="0"/>
          <w:numId w:val="24"/>
        </w:numPr>
        <w:rPr>
          <w:rFonts w:ascii="Arial" w:hAnsi="Arial" w:cs="Arial"/>
        </w:rPr>
      </w:pPr>
      <w:proofErr w:type="spellStart"/>
      <w:r w:rsidRPr="000775E7">
        <w:rPr>
          <w:rFonts w:ascii="Arial" w:hAnsi="Arial" w:cs="Arial"/>
        </w:rPr>
        <w:t>PiT</w:t>
      </w:r>
      <w:proofErr w:type="spellEnd"/>
      <w:r w:rsidRPr="000775E7">
        <w:rPr>
          <w:rFonts w:ascii="Arial" w:hAnsi="Arial" w:cs="Arial"/>
        </w:rPr>
        <w:t xml:space="preserve"> PD handling</w:t>
      </w:r>
    </w:p>
    <w:p w14:paraId="1F9E9570" w14:textId="2AB8A2F9" w:rsidR="000775E7" w:rsidRPr="000775E7" w:rsidRDefault="000775E7" w:rsidP="000775E7">
      <w:pPr>
        <w:rPr>
          <w:rFonts w:ascii="Arial" w:hAnsi="Arial" w:cs="Arial"/>
        </w:rPr>
      </w:pPr>
      <w:r>
        <w:rPr>
          <w:rFonts w:ascii="Arial" w:hAnsi="Arial" w:cs="Arial"/>
        </w:rPr>
        <w:t xml:space="preserve">            </w:t>
      </w:r>
      <w:r w:rsidRPr="000775E7">
        <w:rPr>
          <w:rFonts w:ascii="Arial" w:hAnsi="Arial" w:cs="Arial"/>
        </w:rPr>
        <w:t>Refer to Step 1:</w:t>
      </w:r>
    </w:p>
    <w:p w14:paraId="21D7A2EF" w14:textId="77777777" w:rsidR="000775E7" w:rsidRPr="000775E7" w:rsidRDefault="000775E7" w:rsidP="00E14F70">
      <w:pPr>
        <w:pStyle w:val="ListParagraph"/>
        <w:numPr>
          <w:ilvl w:val="0"/>
          <w:numId w:val="15"/>
        </w:numPr>
        <w:spacing w:after="160" w:line="259" w:lineRule="auto"/>
        <w:rPr>
          <w:rFonts w:ascii="Arial" w:hAnsi="Arial" w:cs="Arial"/>
        </w:rPr>
      </w:pPr>
      <w:r w:rsidRPr="000775E7">
        <w:rPr>
          <w:rFonts w:ascii="Arial" w:hAnsi="Arial" w:cs="Arial"/>
        </w:rPr>
        <w:t>The DIM12 in LOANDEPO / FACILITY will be used to back up the original COUNTERPARTY_CODE</w:t>
      </w:r>
    </w:p>
    <w:p w14:paraId="68927BF8" w14:textId="77777777" w:rsidR="000775E7" w:rsidRPr="000775E7" w:rsidRDefault="000775E7" w:rsidP="00E14F70">
      <w:pPr>
        <w:pStyle w:val="ListParagraph"/>
        <w:numPr>
          <w:ilvl w:val="0"/>
          <w:numId w:val="15"/>
        </w:numPr>
        <w:spacing w:after="160" w:line="259" w:lineRule="auto"/>
        <w:rPr>
          <w:rFonts w:ascii="Arial" w:hAnsi="Arial" w:cs="Arial"/>
        </w:rPr>
      </w:pPr>
      <w:r w:rsidRPr="000775E7">
        <w:rPr>
          <w:rFonts w:ascii="Arial" w:hAnsi="Arial" w:cs="Arial"/>
        </w:rPr>
        <w:t>Then the COUNTERPARTY_CODE in LOANDEPO / FACILITY will be updated accordingly.</w:t>
      </w:r>
    </w:p>
    <w:p w14:paraId="56AACE6E" w14:textId="77777777" w:rsidR="000775E7" w:rsidRPr="000775E7" w:rsidRDefault="000775E7" w:rsidP="000775E7">
      <w:pPr>
        <w:ind w:left="720"/>
        <w:rPr>
          <w:rFonts w:ascii="Arial" w:hAnsi="Arial" w:cs="Arial"/>
        </w:rPr>
      </w:pPr>
      <w:r w:rsidRPr="000775E7">
        <w:rPr>
          <w:rFonts w:ascii="Arial" w:hAnsi="Arial" w:cs="Arial"/>
        </w:rPr>
        <w:t>Refer to Step 2:</w:t>
      </w:r>
    </w:p>
    <w:p w14:paraId="71BE3D08" w14:textId="77777777" w:rsidR="000775E7" w:rsidRPr="000775E7" w:rsidRDefault="000775E7" w:rsidP="00E14F70">
      <w:pPr>
        <w:pStyle w:val="ListParagraph"/>
        <w:numPr>
          <w:ilvl w:val="0"/>
          <w:numId w:val="15"/>
        </w:numPr>
        <w:spacing w:after="160" w:line="259" w:lineRule="auto"/>
        <w:rPr>
          <w:rFonts w:ascii="Arial" w:hAnsi="Arial" w:cs="Arial"/>
        </w:rPr>
      </w:pPr>
      <w:r w:rsidRPr="000775E7">
        <w:rPr>
          <w:rFonts w:ascii="Arial" w:hAnsi="Arial" w:cs="Arial"/>
        </w:rPr>
        <w:t>Full set of retail PD provided from BEA_RETAIL_MAR_PD_TERM will be inserted into RETAIL_PD_POOL with the PD value defined in the RATING table under the INT_RETAIL agency code.</w:t>
      </w:r>
    </w:p>
    <w:p w14:paraId="2A384B67" w14:textId="77777777" w:rsidR="000775E7" w:rsidRPr="000775E7" w:rsidRDefault="000775E7" w:rsidP="000775E7">
      <w:pPr>
        <w:ind w:left="720"/>
        <w:rPr>
          <w:rFonts w:ascii="Arial" w:hAnsi="Arial" w:cs="Arial"/>
        </w:rPr>
      </w:pPr>
      <w:r w:rsidRPr="000775E7">
        <w:rPr>
          <w:rFonts w:ascii="Arial" w:hAnsi="Arial" w:cs="Arial"/>
        </w:rPr>
        <w:t>Refer to Step 3:</w:t>
      </w:r>
    </w:p>
    <w:p w14:paraId="636EA67A" w14:textId="0C1480F1" w:rsidR="000775E7" w:rsidRDefault="000775E7" w:rsidP="00E14F70">
      <w:pPr>
        <w:pStyle w:val="ListParagraph"/>
        <w:numPr>
          <w:ilvl w:val="0"/>
          <w:numId w:val="15"/>
        </w:numPr>
        <w:spacing w:after="160" w:line="259" w:lineRule="auto"/>
        <w:rPr>
          <w:rFonts w:ascii="Arial" w:hAnsi="Arial" w:cs="Arial"/>
        </w:rPr>
      </w:pPr>
      <w:r w:rsidRPr="000775E7">
        <w:rPr>
          <w:rFonts w:ascii="Arial" w:hAnsi="Arial" w:cs="Arial"/>
        </w:rPr>
        <w:t>The converted and transposed result will be inserted into ENTITY_PD_INPUT table.</w:t>
      </w:r>
    </w:p>
    <w:p w14:paraId="2E33D332" w14:textId="77777777" w:rsidR="000775E7" w:rsidRDefault="000775E7" w:rsidP="00E14F70">
      <w:pPr>
        <w:pStyle w:val="ListParagraph"/>
        <w:numPr>
          <w:ilvl w:val="0"/>
          <w:numId w:val="24"/>
        </w:numPr>
        <w:spacing w:after="160" w:line="259" w:lineRule="auto"/>
        <w:rPr>
          <w:rFonts w:ascii="Arial" w:hAnsi="Arial" w:cs="Arial"/>
        </w:rPr>
      </w:pPr>
      <w:r w:rsidRPr="000775E7">
        <w:rPr>
          <w:rFonts w:ascii="Arial" w:hAnsi="Arial" w:cs="Arial"/>
        </w:rPr>
        <w:t>Stressed LGD handling</w:t>
      </w:r>
    </w:p>
    <w:p w14:paraId="5581499C" w14:textId="6E2ADD9B" w:rsidR="000775E7" w:rsidRPr="00267CE3" w:rsidRDefault="000775E7" w:rsidP="00267CE3">
      <w:pPr>
        <w:ind w:left="720"/>
        <w:rPr>
          <w:rFonts w:ascii="Arial" w:hAnsi="Arial" w:cs="Arial"/>
        </w:rPr>
      </w:pPr>
      <w:r w:rsidRPr="000775E7">
        <w:rPr>
          <w:rFonts w:ascii="Arial" w:hAnsi="Arial" w:cs="Arial"/>
        </w:rPr>
        <w:t>It is expected that the MKT_LGD_INPUT table will be updated accordingly on each of the RCO run.  To ensure the latest stressed LGD provided in BEA_STRESSED_LGD should be reflected in the MKT_LGD_INPUT.  The term should be calculated based on each reporting date run.</w:t>
      </w:r>
    </w:p>
    <w:p w14:paraId="59978D3E" w14:textId="77777777" w:rsidR="001710A9" w:rsidRPr="001710A9" w:rsidRDefault="001710A9" w:rsidP="001710A9">
      <w:pPr>
        <w:pStyle w:val="Heading2"/>
        <w:numPr>
          <w:ilvl w:val="1"/>
          <w:numId w:val="4"/>
        </w:numPr>
        <w:rPr>
          <w:rFonts w:asciiTheme="minorBidi" w:hAnsiTheme="minorBidi" w:cstheme="minorBidi"/>
          <w:sz w:val="24"/>
          <w:szCs w:val="24"/>
        </w:rPr>
      </w:pPr>
      <w:bookmarkStart w:id="93" w:name="_Toc481657072"/>
      <w:r w:rsidRPr="001710A9">
        <w:rPr>
          <w:rFonts w:asciiTheme="minorBidi" w:hAnsiTheme="minorBidi" w:cstheme="minorBidi"/>
          <w:sz w:val="24"/>
          <w:szCs w:val="24"/>
        </w:rPr>
        <w:t>Procedure definition</w:t>
      </w:r>
      <w:bookmarkEnd w:id="93"/>
    </w:p>
    <w:p w14:paraId="2032D80F" w14:textId="77777777" w:rsidR="001710A9" w:rsidRPr="001710A9" w:rsidRDefault="001710A9" w:rsidP="001710A9">
      <w:pPr>
        <w:pStyle w:val="BodyText"/>
      </w:pPr>
    </w:p>
    <w:p w14:paraId="7C4E3254" w14:textId="77777777" w:rsidR="001710A9" w:rsidRPr="001710A9" w:rsidRDefault="001710A9" w:rsidP="001710A9">
      <w:pPr>
        <w:pStyle w:val="BodyText"/>
      </w:pPr>
    </w:p>
    <w:p w14:paraId="10984F53" w14:textId="77777777" w:rsidR="001710A9" w:rsidRPr="001710A9" w:rsidRDefault="001710A9" w:rsidP="001710A9">
      <w:pPr>
        <w:pStyle w:val="BodyText"/>
      </w:pPr>
    </w:p>
    <w:p w14:paraId="7A996272" w14:textId="77777777" w:rsidR="00186906" w:rsidRDefault="00186906" w:rsidP="00186906">
      <w:pPr>
        <w:spacing w:after="0" w:line="240" w:lineRule="auto"/>
        <w:rPr>
          <w:rFonts w:asciiTheme="minorBidi" w:hAnsiTheme="minorBidi" w:cstheme="minorBidi"/>
        </w:rPr>
      </w:pPr>
    </w:p>
    <w:p w14:paraId="6962A127" w14:textId="77777777" w:rsidR="00186906" w:rsidRDefault="00186906" w:rsidP="00186906">
      <w:pPr>
        <w:spacing w:after="0" w:line="240" w:lineRule="auto"/>
        <w:rPr>
          <w:rFonts w:asciiTheme="minorBidi" w:hAnsiTheme="minorBidi" w:cstheme="minorBidi"/>
        </w:rPr>
      </w:pPr>
    </w:p>
    <w:p w14:paraId="3C435749" w14:textId="4C1FD46A" w:rsidR="00412E43" w:rsidRPr="00CD03C3" w:rsidRDefault="00412E43" w:rsidP="00412E43">
      <w:pPr>
        <w:pStyle w:val="Heading1"/>
        <w:numPr>
          <w:ilvl w:val="0"/>
          <w:numId w:val="4"/>
        </w:numPr>
        <w:rPr>
          <w:rFonts w:asciiTheme="minorBidi" w:hAnsiTheme="minorBidi" w:cstheme="minorBidi"/>
        </w:rPr>
      </w:pPr>
      <w:bookmarkStart w:id="94" w:name="_Toc481657073"/>
      <w:r>
        <w:rPr>
          <w:rFonts w:asciiTheme="minorBidi" w:hAnsiTheme="minorBidi" w:cstheme="minorBidi"/>
        </w:rPr>
        <w:t>Inter-company Elimination</w:t>
      </w:r>
    </w:p>
    <w:p w14:paraId="7E785612" w14:textId="77777777" w:rsidR="00412E43" w:rsidRPr="000F342E" w:rsidRDefault="00412E43" w:rsidP="00412E43">
      <w:pPr>
        <w:pStyle w:val="Heading2"/>
        <w:numPr>
          <w:ilvl w:val="1"/>
          <w:numId w:val="4"/>
        </w:numPr>
        <w:rPr>
          <w:rFonts w:asciiTheme="minorBidi" w:hAnsiTheme="minorBidi" w:cstheme="minorBidi"/>
          <w:sz w:val="24"/>
          <w:szCs w:val="24"/>
        </w:rPr>
      </w:pPr>
      <w:r>
        <w:rPr>
          <w:rFonts w:asciiTheme="minorBidi" w:hAnsiTheme="minorBidi" w:cstheme="minorBidi"/>
          <w:sz w:val="24"/>
          <w:szCs w:val="24"/>
        </w:rPr>
        <w:t>Business Requirement</w:t>
      </w:r>
    </w:p>
    <w:p w14:paraId="698AE679" w14:textId="77777777" w:rsidR="00412E43" w:rsidRPr="00D652BA" w:rsidRDefault="00412E43" w:rsidP="00412E43">
      <w:pPr>
        <w:pStyle w:val="BodyText"/>
        <w:spacing w:after="0"/>
        <w:rPr>
          <w:rFonts w:asciiTheme="minorBidi" w:hAnsiTheme="minorBidi" w:cstheme="minorBidi"/>
        </w:rPr>
      </w:pPr>
      <w:r>
        <w:rPr>
          <w:rFonts w:asciiTheme="minorBidi" w:hAnsiTheme="minorBidi" w:cstheme="minorBidi"/>
        </w:rPr>
        <w:t>&lt;&lt;To be update&gt;&gt;.</w:t>
      </w:r>
    </w:p>
    <w:p w14:paraId="10B8AC91" w14:textId="77777777" w:rsidR="00412E43" w:rsidRPr="000F342E" w:rsidRDefault="00412E43" w:rsidP="00412E43">
      <w:pPr>
        <w:pStyle w:val="Heading2"/>
        <w:numPr>
          <w:ilvl w:val="1"/>
          <w:numId w:val="4"/>
        </w:numPr>
        <w:spacing w:line="240" w:lineRule="auto"/>
        <w:rPr>
          <w:rFonts w:asciiTheme="minorBidi" w:hAnsiTheme="minorBidi" w:cstheme="minorBidi"/>
          <w:sz w:val="24"/>
          <w:szCs w:val="24"/>
        </w:rPr>
      </w:pPr>
      <w:r>
        <w:rPr>
          <w:rFonts w:asciiTheme="minorBidi" w:hAnsiTheme="minorBidi" w:cstheme="minorBidi"/>
          <w:sz w:val="24"/>
          <w:szCs w:val="24"/>
        </w:rPr>
        <w:t>Data Requirement</w:t>
      </w:r>
    </w:p>
    <w:p w14:paraId="17C0ECC7" w14:textId="77777777" w:rsidR="00412E43" w:rsidRDefault="00412E43" w:rsidP="00412E43">
      <w:pPr>
        <w:pStyle w:val="BodyText"/>
        <w:rPr>
          <w:rFonts w:asciiTheme="minorBidi" w:hAnsiTheme="minorBidi" w:cstheme="minorBidi"/>
          <w:b/>
          <w:bCs/>
          <w:u w:val="single"/>
        </w:rPr>
      </w:pPr>
      <w:r w:rsidRPr="00332123">
        <w:rPr>
          <w:rFonts w:asciiTheme="minorBidi" w:hAnsiTheme="minorBidi" w:cstheme="minorBidi"/>
          <w:b/>
          <w:bCs/>
          <w:u w:val="single"/>
        </w:rPr>
        <w:t>Pre-requisites</w:t>
      </w:r>
    </w:p>
    <w:p w14:paraId="5F484750" w14:textId="192A82B9" w:rsidR="00412E43" w:rsidRPr="00696383" w:rsidRDefault="00412E43" w:rsidP="00412E43">
      <w:pPr>
        <w:pStyle w:val="BodyText"/>
        <w:numPr>
          <w:ilvl w:val="0"/>
          <w:numId w:val="15"/>
        </w:numPr>
        <w:rPr>
          <w:rFonts w:asciiTheme="minorBidi" w:hAnsiTheme="minorBidi" w:cstheme="minorBidi"/>
          <w:bCs/>
        </w:rPr>
      </w:pPr>
      <w:r w:rsidRPr="00696383">
        <w:rPr>
          <w:rFonts w:asciiTheme="minorBidi" w:hAnsiTheme="minorBidi" w:cstheme="minorBidi"/>
          <w:bCs/>
        </w:rPr>
        <w:t xml:space="preserve">The </w:t>
      </w:r>
      <w:r>
        <w:rPr>
          <w:rFonts w:asciiTheme="minorBidi" w:hAnsiTheme="minorBidi" w:cstheme="minorBidi"/>
          <w:bCs/>
        </w:rPr>
        <w:t xml:space="preserve">weighted ECL </w:t>
      </w:r>
      <w:r w:rsidRPr="00696383">
        <w:rPr>
          <w:rFonts w:asciiTheme="minorBidi" w:hAnsiTheme="minorBidi" w:cstheme="minorBidi"/>
          <w:bCs/>
        </w:rPr>
        <w:t xml:space="preserve">impairment loss </w:t>
      </w:r>
      <w:r>
        <w:rPr>
          <w:rFonts w:asciiTheme="minorBidi" w:hAnsiTheme="minorBidi" w:cstheme="minorBidi"/>
          <w:bCs/>
        </w:rPr>
        <w:t>customization as stated in Section 12 is completed</w:t>
      </w:r>
    </w:p>
    <w:p w14:paraId="72E4AAAA" w14:textId="37D4FEA1" w:rsidR="00412E43" w:rsidRPr="00696383" w:rsidRDefault="00412E43" w:rsidP="00412E43">
      <w:pPr>
        <w:pStyle w:val="BodyText"/>
        <w:numPr>
          <w:ilvl w:val="0"/>
          <w:numId w:val="15"/>
        </w:numPr>
        <w:rPr>
          <w:rFonts w:asciiTheme="minorBidi" w:hAnsiTheme="minorBidi" w:cstheme="minorBidi"/>
          <w:bCs/>
        </w:rPr>
      </w:pPr>
      <w:r>
        <w:rPr>
          <w:rFonts w:asciiTheme="minorBidi" w:hAnsiTheme="minorBidi" w:cstheme="minorBidi"/>
          <w:bCs/>
        </w:rPr>
        <w:t>The result should already in T_ALM_ANALYTICS</w:t>
      </w:r>
    </w:p>
    <w:p w14:paraId="49743D75" w14:textId="77777777" w:rsidR="00412E43" w:rsidRPr="001E2FEE" w:rsidRDefault="00412E43" w:rsidP="00412E43">
      <w:pPr>
        <w:pStyle w:val="BodyText"/>
        <w:rPr>
          <w:rFonts w:asciiTheme="minorBidi" w:hAnsiTheme="minorBidi" w:cstheme="minorBidi"/>
          <w:b/>
          <w:bCs/>
          <w:u w:val="single"/>
        </w:rPr>
      </w:pPr>
      <w:r w:rsidRPr="00332123">
        <w:rPr>
          <w:rFonts w:asciiTheme="minorBidi" w:hAnsiTheme="minorBidi" w:cstheme="minorBidi"/>
          <w:b/>
          <w:bCs/>
          <w:u w:val="single"/>
        </w:rPr>
        <w:t>Requirement</w:t>
      </w:r>
    </w:p>
    <w:p w14:paraId="3849455A" w14:textId="20080357" w:rsidR="00412E43" w:rsidRDefault="00412E43" w:rsidP="00412E43">
      <w:pPr>
        <w:pStyle w:val="BodyText"/>
        <w:rPr>
          <w:rFonts w:asciiTheme="minorBidi" w:hAnsiTheme="minorBidi" w:cstheme="minorBidi"/>
        </w:rPr>
      </w:pPr>
      <w:r>
        <w:rPr>
          <w:rFonts w:asciiTheme="minorBidi" w:hAnsiTheme="minorBidi" w:cstheme="minorBidi"/>
        </w:rPr>
        <w:t>Some of the transaction is expected to be eliminated in SOLO / CONSO level depends on the relationship between the counterparty and the dealing company.</w:t>
      </w:r>
    </w:p>
    <w:p w14:paraId="1EFB0BFF" w14:textId="7D8635D1" w:rsidR="00412E43" w:rsidRDefault="00412E43" w:rsidP="00412E43">
      <w:pPr>
        <w:pStyle w:val="BodyText"/>
        <w:rPr>
          <w:rFonts w:asciiTheme="minorBidi" w:hAnsiTheme="minorBidi" w:cstheme="minorBidi"/>
        </w:rPr>
      </w:pPr>
      <w:r>
        <w:rPr>
          <w:rFonts w:asciiTheme="minorBidi" w:hAnsiTheme="minorBidi" w:cstheme="minorBidi"/>
        </w:rPr>
        <w:t>As stated in FSD – Section 5.4 on the inter-company elimination logic, there are two main different handling:</w:t>
      </w:r>
    </w:p>
    <w:p w14:paraId="20CB8305" w14:textId="3A6E2677" w:rsidR="00412E43" w:rsidRPr="00412E43" w:rsidRDefault="00412E43" w:rsidP="00412E43">
      <w:pPr>
        <w:pStyle w:val="BodyText"/>
        <w:rPr>
          <w:rFonts w:asciiTheme="minorBidi" w:hAnsiTheme="minorBidi" w:cstheme="minorBidi"/>
          <w:u w:val="single"/>
        </w:rPr>
      </w:pPr>
      <w:r w:rsidRPr="00412E43">
        <w:rPr>
          <w:rFonts w:asciiTheme="minorBidi" w:hAnsiTheme="minorBidi" w:cstheme="minorBidi"/>
          <w:u w:val="single"/>
        </w:rPr>
        <w:t>On-balance transaction:</w:t>
      </w:r>
    </w:p>
    <w:p w14:paraId="5378B1B3" w14:textId="44468BE8" w:rsidR="00412E43" w:rsidRPr="00412E43" w:rsidRDefault="00412E43" w:rsidP="00412E43">
      <w:pPr>
        <w:pStyle w:val="BodyText"/>
        <w:numPr>
          <w:ilvl w:val="0"/>
          <w:numId w:val="26"/>
        </w:numPr>
        <w:rPr>
          <w:rFonts w:asciiTheme="minorBidi" w:hAnsiTheme="minorBidi" w:cstheme="minorBidi"/>
        </w:rPr>
      </w:pPr>
      <w:r>
        <w:rPr>
          <w:rFonts w:asciiTheme="minorBidi" w:hAnsiTheme="minorBidi" w:cstheme="minorBidi"/>
        </w:rPr>
        <w:t xml:space="preserve">For On-balance transaction under Head Office, </w:t>
      </w:r>
      <w:r>
        <w:t>w</w:t>
      </w:r>
      <w:r w:rsidRPr="00FB05B3">
        <w:t>hen the counterparty code within the COA is either AE01 or AE03, this transaction is expected to be eliminated in the console level.</w:t>
      </w:r>
    </w:p>
    <w:p w14:paraId="61722A28" w14:textId="5D2FAFB0" w:rsidR="00412E43" w:rsidRPr="00412E43" w:rsidRDefault="00412E43" w:rsidP="00412E43">
      <w:pPr>
        <w:pStyle w:val="BodyText"/>
        <w:numPr>
          <w:ilvl w:val="0"/>
          <w:numId w:val="26"/>
        </w:numPr>
        <w:rPr>
          <w:rFonts w:asciiTheme="minorBidi" w:hAnsiTheme="minorBidi" w:cstheme="minorBidi"/>
        </w:rPr>
      </w:pPr>
      <w:r>
        <w:t>For On-balance transaction under China / Macau / Taiwan, w</w:t>
      </w:r>
      <w:r w:rsidRPr="00FB05B3">
        <w:t>hen the affiliate code within the COA</w:t>
      </w:r>
      <w:r w:rsidRPr="00044004">
        <w:t xml:space="preserve">, which is uploaded by BEA user via the </w:t>
      </w:r>
      <w:r>
        <w:t>STG_BEA_CONSO_AFF_CODE</w:t>
      </w:r>
      <w:r w:rsidRPr="00FB05B3">
        <w:t>, this transaction is expected to be eliminated in the console level</w:t>
      </w:r>
    </w:p>
    <w:p w14:paraId="0973D58C" w14:textId="400DB94B" w:rsidR="00412E43" w:rsidRPr="00412E43" w:rsidRDefault="00412E43" w:rsidP="00412E43">
      <w:pPr>
        <w:pStyle w:val="BodyText"/>
        <w:numPr>
          <w:ilvl w:val="0"/>
          <w:numId w:val="26"/>
        </w:numPr>
        <w:rPr>
          <w:rFonts w:asciiTheme="minorBidi" w:hAnsiTheme="minorBidi" w:cstheme="minorBidi"/>
        </w:rPr>
      </w:pPr>
      <w:r>
        <w:t xml:space="preserve">For On-balance transaction not within listed in </w:t>
      </w:r>
      <w:proofErr w:type="spellStart"/>
      <w:r>
        <w:t>i</w:t>
      </w:r>
      <w:proofErr w:type="spellEnd"/>
      <w:r>
        <w:t xml:space="preserve"> and ii above, when </w:t>
      </w:r>
      <w:r w:rsidRPr="00FB05B3">
        <w:t>the contract type with suffix of ‘-10’, ‘-11’, ‘-12’, ‘-13’, this transaction is expected to be eliminated in the console level.</w:t>
      </w:r>
    </w:p>
    <w:p w14:paraId="2EC6804B" w14:textId="4A44D34E" w:rsidR="00412E43" w:rsidRDefault="00412E43" w:rsidP="00412E43">
      <w:pPr>
        <w:pStyle w:val="BodyText"/>
        <w:rPr>
          <w:u w:val="single"/>
        </w:rPr>
      </w:pPr>
      <w:r w:rsidRPr="00412E43">
        <w:rPr>
          <w:u w:val="single"/>
        </w:rPr>
        <w:t>Off-balance transaction:</w:t>
      </w:r>
    </w:p>
    <w:p w14:paraId="4D6B35AC" w14:textId="3EB3B80C" w:rsidR="00412E43" w:rsidRPr="00412E43" w:rsidRDefault="00412E43" w:rsidP="00412E43">
      <w:pPr>
        <w:pStyle w:val="BodyText"/>
        <w:rPr>
          <w:rFonts w:asciiTheme="minorBidi" w:hAnsiTheme="minorBidi" w:cstheme="minorBidi"/>
          <w:u w:val="single"/>
        </w:rPr>
      </w:pPr>
      <w:r w:rsidRPr="00FB05B3">
        <w:t>For those transaction with the dummy COA, which start with 00000000, the same logic from RDS</w:t>
      </w:r>
      <w:r>
        <w:t xml:space="preserve"> would be implemented for IFRS9</w:t>
      </w:r>
      <w:r w:rsidRPr="00FB05B3">
        <w:t xml:space="preserve">.  </w:t>
      </w:r>
      <w:r>
        <w:t>There are total of three</w:t>
      </w:r>
      <w:r w:rsidRPr="00FB05B3">
        <w:t xml:space="preserve"> lookup tables, namely, </w:t>
      </w:r>
      <w:r>
        <w:t>BEA_ELIM_RULES, BEA_CTPY_RELATIONSHIP and BEA_BU_DEP</w:t>
      </w:r>
      <w:r w:rsidRPr="00FB05B3">
        <w:t>, which required to be provided from BEA user</w:t>
      </w:r>
      <w:r>
        <w:t>.</w:t>
      </w:r>
    </w:p>
    <w:p w14:paraId="6DF66030" w14:textId="77777777" w:rsidR="00412E43" w:rsidRPr="00696383" w:rsidRDefault="00412E43" w:rsidP="00412E43">
      <w:pPr>
        <w:pStyle w:val="BodyText"/>
        <w:rPr>
          <w:rFonts w:asciiTheme="minorBidi" w:hAnsiTheme="minorBidi" w:cstheme="minorBidi"/>
        </w:rPr>
      </w:pPr>
      <w:r w:rsidRPr="00696383">
        <w:rPr>
          <w:rFonts w:asciiTheme="minorBidi" w:hAnsiTheme="minorBidi" w:cstheme="minorBidi"/>
        </w:rPr>
        <w:t>Illustrative example attached below for reference:</w:t>
      </w:r>
    </w:p>
    <w:p w14:paraId="1FD5111E" w14:textId="0FA8823F" w:rsidR="00412E43" w:rsidRPr="00696383" w:rsidRDefault="00E070F7" w:rsidP="00412E43">
      <w:pPr>
        <w:pStyle w:val="BodyText"/>
        <w:rPr>
          <w:rFonts w:asciiTheme="minorBidi" w:hAnsiTheme="minorBidi" w:cstheme="minorBidi"/>
          <w:i/>
          <w:u w:val="single"/>
        </w:rPr>
      </w:pPr>
      <w:r>
        <w:rPr>
          <w:rFonts w:asciiTheme="minorBidi" w:hAnsiTheme="minorBidi" w:cstheme="minorBidi"/>
          <w:i/>
          <w:u w:val="single"/>
        </w:rPr>
        <w:object w:dxaOrig="1551" w:dyaOrig="1004" w14:anchorId="036F3D58">
          <v:shape id="_x0000_i1040" type="#_x0000_t75" style="width:77pt;height:50.7pt" o:ole="">
            <v:imagedata r:id="rId42" o:title=""/>
          </v:shape>
          <o:OLEObject Type="Embed" ProgID="Excel.Sheet.12" ShapeID="_x0000_i1040" DrawAspect="Icon" ObjectID="_1626591282" r:id="rId43"/>
        </w:object>
      </w:r>
    </w:p>
    <w:p w14:paraId="4BFE7328" w14:textId="77777777" w:rsidR="00412E43" w:rsidRPr="000F342E" w:rsidRDefault="00412E43" w:rsidP="00412E43">
      <w:pPr>
        <w:pStyle w:val="Heading2"/>
        <w:numPr>
          <w:ilvl w:val="1"/>
          <w:numId w:val="4"/>
        </w:numPr>
        <w:rPr>
          <w:rFonts w:asciiTheme="minorBidi" w:hAnsiTheme="minorBidi" w:cstheme="minorBidi"/>
          <w:sz w:val="24"/>
          <w:szCs w:val="24"/>
        </w:rPr>
      </w:pPr>
      <w:r>
        <w:rPr>
          <w:rFonts w:asciiTheme="minorBidi" w:hAnsiTheme="minorBidi" w:cstheme="minorBidi"/>
          <w:sz w:val="24"/>
          <w:szCs w:val="24"/>
        </w:rPr>
        <w:t>Proposed Design</w:t>
      </w:r>
    </w:p>
    <w:p w14:paraId="0F7ACE15" w14:textId="154DCA60" w:rsidR="00412E43" w:rsidRDefault="00E070F7" w:rsidP="00412E43">
      <w:pPr>
        <w:pStyle w:val="BodyText"/>
        <w:spacing w:after="0"/>
        <w:rPr>
          <w:rFonts w:asciiTheme="minorBidi" w:hAnsiTheme="minorBidi" w:cstheme="minorBidi"/>
        </w:rPr>
      </w:pPr>
      <w:r>
        <w:rPr>
          <w:rFonts w:asciiTheme="minorBidi" w:hAnsiTheme="minorBidi" w:cstheme="minorBidi"/>
        </w:rPr>
        <w:t>Based on the illustrative example as attached above, there should be two different result in CUSTOM_DIMENSION_10 and CUSTOM_DIMENSION_19 to be assigned on each transaction in T_ALM_ANALYTICS to indicate whether the transaction should or should not be exist in CONSO and / or SOLO level by INCLUDE or EXCLUDE respectively.</w:t>
      </w:r>
    </w:p>
    <w:p w14:paraId="7540C55B" w14:textId="77777777" w:rsidR="00412E43" w:rsidRDefault="00412E43" w:rsidP="00412E43">
      <w:pPr>
        <w:pStyle w:val="Heading2"/>
        <w:numPr>
          <w:ilvl w:val="1"/>
          <w:numId w:val="4"/>
        </w:numPr>
        <w:rPr>
          <w:rFonts w:asciiTheme="minorBidi" w:hAnsiTheme="minorBidi" w:cstheme="minorBidi"/>
        </w:rPr>
      </w:pPr>
      <w:r>
        <w:rPr>
          <w:rFonts w:asciiTheme="minorBidi" w:hAnsiTheme="minorBidi" w:cstheme="minorBidi"/>
        </w:rPr>
        <w:t xml:space="preserve">Procedure definition </w:t>
      </w:r>
    </w:p>
    <w:p w14:paraId="50E02A12" w14:textId="77777777" w:rsidR="00412E43" w:rsidRPr="006256A8" w:rsidRDefault="00412E43" w:rsidP="00412E43">
      <w:pPr>
        <w:pStyle w:val="BodyText"/>
        <w:spacing w:after="0"/>
        <w:rPr>
          <w:rFonts w:asciiTheme="minorBidi" w:hAnsiTheme="minorBidi" w:cstheme="minorBidi"/>
        </w:rPr>
      </w:pPr>
      <w:r>
        <w:rPr>
          <w:rFonts w:asciiTheme="minorBidi" w:hAnsiTheme="minorBidi" w:cstheme="minorBidi"/>
        </w:rPr>
        <w:t>PACK_BEA</w:t>
      </w:r>
      <w:r w:rsidRPr="006256A8">
        <w:rPr>
          <w:rFonts w:asciiTheme="minorBidi" w:hAnsiTheme="minorBidi" w:cstheme="minorBidi"/>
        </w:rPr>
        <w:t>_</w:t>
      </w:r>
      <w:r>
        <w:rPr>
          <w:rFonts w:asciiTheme="minorBidi" w:hAnsiTheme="minorBidi" w:cstheme="minorBidi"/>
        </w:rPr>
        <w:t>IFRS9</w:t>
      </w:r>
    </w:p>
    <w:p w14:paraId="42BAD1AD" w14:textId="7A91EC14" w:rsidR="00412E43" w:rsidRDefault="00412E43" w:rsidP="00412E43">
      <w:pPr>
        <w:spacing w:after="0" w:line="240" w:lineRule="auto"/>
        <w:rPr>
          <w:rFonts w:asciiTheme="minorBidi" w:hAnsiTheme="minorBidi" w:cstheme="minorBidi"/>
        </w:rPr>
      </w:pPr>
      <w:r w:rsidRPr="00165A14">
        <w:rPr>
          <w:rFonts w:asciiTheme="minorBidi" w:hAnsiTheme="minorBidi" w:cstheme="minorBidi"/>
        </w:rPr>
        <w:t xml:space="preserve">This procedure is to </w:t>
      </w:r>
      <w:r w:rsidR="00E070F7">
        <w:rPr>
          <w:rFonts w:asciiTheme="minorBidi" w:hAnsiTheme="minorBidi" w:cstheme="minorBidi"/>
        </w:rPr>
        <w:t>be executed after the weighted ECL custom</w:t>
      </w:r>
      <w:r w:rsidR="00EB2CFD">
        <w:rPr>
          <w:rFonts w:asciiTheme="minorBidi" w:hAnsiTheme="minorBidi" w:cstheme="minorBidi"/>
        </w:rPr>
        <w:t>ization as stated in Section 12 within this document.</w:t>
      </w:r>
    </w:p>
    <w:p w14:paraId="0F926400" w14:textId="77777777" w:rsidR="00412E43" w:rsidRDefault="00412E43" w:rsidP="00186906">
      <w:pPr>
        <w:pStyle w:val="Heading1"/>
        <w:numPr>
          <w:ilvl w:val="0"/>
          <w:numId w:val="4"/>
        </w:numPr>
        <w:rPr>
          <w:rFonts w:asciiTheme="minorBidi" w:hAnsiTheme="minorBidi" w:cstheme="minorBidi"/>
        </w:rPr>
      </w:pPr>
    </w:p>
    <w:p w14:paraId="07CD4B2F" w14:textId="0C970CD1" w:rsidR="00186906" w:rsidRDefault="00186906" w:rsidP="00186906">
      <w:pPr>
        <w:pStyle w:val="Heading1"/>
        <w:numPr>
          <w:ilvl w:val="0"/>
          <w:numId w:val="4"/>
        </w:numPr>
        <w:rPr>
          <w:rFonts w:asciiTheme="minorBidi" w:hAnsiTheme="minorBidi" w:cstheme="minorBidi"/>
        </w:rPr>
      </w:pPr>
      <w:r>
        <w:rPr>
          <w:rFonts w:asciiTheme="minorBidi" w:hAnsiTheme="minorBidi" w:cstheme="minorBidi"/>
        </w:rPr>
        <w:t>Appendix 1 - Custom</w:t>
      </w:r>
      <w:bookmarkEnd w:id="94"/>
    </w:p>
    <w:p w14:paraId="5E70568F" w14:textId="77777777" w:rsidR="00071079" w:rsidRDefault="00071079" w:rsidP="00071079">
      <w:pPr>
        <w:pStyle w:val="BodyText"/>
      </w:pPr>
    </w:p>
    <w:p w14:paraId="40216BB2" w14:textId="1E15F364" w:rsidR="00071079" w:rsidRDefault="00071079" w:rsidP="00071079">
      <w:pPr>
        <w:pStyle w:val="BodyText"/>
      </w:pPr>
      <w:r>
        <w:t xml:space="preserve">Below table illustrate </w:t>
      </w:r>
    </w:p>
    <w:p w14:paraId="30BBA1A0" w14:textId="7414DA57" w:rsidR="00071079" w:rsidRDefault="00071079" w:rsidP="00071079">
      <w:pPr>
        <w:pStyle w:val="BodyText"/>
      </w:pPr>
    </w:p>
    <w:p w14:paraId="16B58C9C" w14:textId="5D2D5FA8" w:rsidR="00071079" w:rsidRPr="00071079" w:rsidRDefault="00071079" w:rsidP="00071079">
      <w:pPr>
        <w:pStyle w:val="BodyText"/>
      </w:pPr>
      <w:r>
        <w:t xml:space="preserve"> </w:t>
      </w:r>
    </w:p>
    <w:p w14:paraId="625BC576" w14:textId="77777777" w:rsidR="00945AE8" w:rsidRDefault="00945AE8">
      <w:pPr>
        <w:spacing w:after="0" w:line="240" w:lineRule="auto"/>
        <w:rPr>
          <w:rFonts w:asciiTheme="minorBidi" w:hAnsiTheme="minorBidi" w:cstheme="minorBidi"/>
          <w:szCs w:val="20"/>
        </w:rPr>
      </w:pPr>
      <w:r>
        <w:rPr>
          <w:rFonts w:asciiTheme="minorBidi" w:hAnsiTheme="minorBidi" w:cstheme="minorBidi"/>
        </w:rPr>
        <w:br w:type="page"/>
      </w:r>
    </w:p>
    <w:sectPr w:rsidR="00945AE8" w:rsidSect="00203F4E">
      <w:headerReference w:type="first" r:id="rId44"/>
      <w:footerReference w:type="first" r:id="rId45"/>
      <w:pgSz w:w="11909" w:h="16834"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D8949" w14:textId="77777777" w:rsidR="00DC60B7" w:rsidRDefault="00DC60B7">
      <w:pPr>
        <w:spacing w:after="0" w:line="240" w:lineRule="auto"/>
      </w:pPr>
      <w:r>
        <w:separator/>
      </w:r>
    </w:p>
  </w:endnote>
  <w:endnote w:type="continuationSeparator" w:id="0">
    <w:p w14:paraId="3124BDBE" w14:textId="77777777" w:rsidR="00DC60B7" w:rsidRDefault="00DC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liss Pro ExtraLight">
    <w:panose1 w:val="02010006030000020004"/>
    <w:charset w:val="00"/>
    <w:family w:val="modern"/>
    <w:notTrueType/>
    <w:pitch w:val="variable"/>
    <w:sig w:usb0="A00002E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liss Pro Medium">
    <w:panose1 w:val="02010006030000020004"/>
    <w:charset w:val="00"/>
    <w:family w:val="modern"/>
    <w:notTrueType/>
    <w:pitch w:val="variable"/>
    <w:sig w:usb0="A00002EF" w:usb1="5000205B" w:usb2="00000000" w:usb3="00000000" w:csb0="0000009F" w:csb1="00000000"/>
  </w:font>
  <w:font w:name="Bliss Pro Regular">
    <w:panose1 w:val="02010006030000020004"/>
    <w:charset w:val="00"/>
    <w:family w:val="modern"/>
    <w:notTrueType/>
    <w:pitch w:val="variable"/>
    <w:sig w:usb0="A00002EF" w:usb1="5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Bliss Pro Light">
    <w:panose1 w:val="02010006030000020004"/>
    <w:charset w:val="00"/>
    <w:family w:val="modern"/>
    <w:notTrueType/>
    <w:pitch w:val="variable"/>
    <w:sig w:usb0="A00002EF" w:usb1="5000205B" w:usb2="00000000" w:usb3="00000000" w:csb0="0000009F" w:csb1="00000000"/>
  </w:font>
  <w:font w:name="Bliss Pro Bold">
    <w:panose1 w:val="02010006030000020004"/>
    <w:charset w:val="00"/>
    <w:family w:val="modern"/>
    <w:notTrueType/>
    <w:pitch w:val="variable"/>
    <w:sig w:usb0="A00002E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liss Pro Heavy">
    <w:panose1 w:val="02010006030000020004"/>
    <w:charset w:val="00"/>
    <w:family w:val="modern"/>
    <w:notTrueType/>
    <w:pitch w:val="variable"/>
    <w:sig w:usb0="A00002EF" w:usb1="5000205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4B6BB" w14:textId="77777777" w:rsidR="00186906" w:rsidRDefault="00186906" w:rsidP="006D01C0">
    <w:pPr>
      <w:pStyle w:val="Footer"/>
      <w:spacing w:after="0" w:line="240" w:lineRule="auto"/>
    </w:pPr>
  </w:p>
  <w:p w14:paraId="279301F8" w14:textId="77777777" w:rsidR="00186906" w:rsidRDefault="00186906" w:rsidP="006D01C0">
    <w:pPr>
      <w:pStyle w:val="Footer"/>
      <w:tabs>
        <w:tab w:val="clear" w:pos="4680"/>
        <w:tab w:val="clear" w:pos="9360"/>
        <w:tab w:val="left" w:pos="6751"/>
      </w:tabs>
    </w:pPr>
    <w:r>
      <w:rPr>
        <w:noProof/>
        <w:lang w:eastAsia="zh-CN"/>
      </w:rPr>
      <mc:AlternateContent>
        <mc:Choice Requires="wps">
          <w:drawing>
            <wp:anchor distT="0" distB="0" distL="114300" distR="114300" simplePos="0" relativeHeight="251653632" behindDoc="0" locked="0" layoutInCell="1" allowOverlap="1" wp14:anchorId="5E396833" wp14:editId="5B5F446B">
              <wp:simplePos x="0" y="0"/>
              <wp:positionH relativeFrom="column">
                <wp:posOffset>-347345</wp:posOffset>
              </wp:positionH>
              <wp:positionV relativeFrom="page">
                <wp:posOffset>10163810</wp:posOffset>
              </wp:positionV>
              <wp:extent cx="6876415" cy="54610"/>
              <wp:effectExtent l="0" t="0" r="635" b="2540"/>
              <wp:wrapNone/>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9B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25637" id="Rectangle 1" o:spid="_x0000_s1026" style="position:absolute;margin-left:-27.35pt;margin-top:800.3pt;width:541.45pt;height:4.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" fillcolor="#009bff" stroked="f">
              <w10:wrap anchory="page"/>
            </v:rect>
          </w:pict>
        </mc:Fallback>
      </mc:AlternateContent>
    </w:r>
    <w:r>
      <w:rPr>
        <w:noProof/>
        <w:lang w:eastAsia="zh-CN"/>
      </w:rPr>
      <mc:AlternateContent>
        <mc:Choice Requires="wps">
          <w:drawing>
            <wp:anchor distT="0" distB="0" distL="114300" distR="114300" simplePos="0" relativeHeight="251658752" behindDoc="0" locked="0" layoutInCell="1" allowOverlap="1" wp14:anchorId="70D0992E" wp14:editId="0D917186">
              <wp:simplePos x="0" y="0"/>
              <wp:positionH relativeFrom="column">
                <wp:posOffset>-338455</wp:posOffset>
              </wp:positionH>
              <wp:positionV relativeFrom="page">
                <wp:posOffset>10260330</wp:posOffset>
              </wp:positionV>
              <wp:extent cx="311150" cy="94615"/>
              <wp:effectExtent l="0" t="0" r="12700" b="63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4E619" w14:textId="3E741711" w:rsidR="00186906" w:rsidRPr="00EF5559" w:rsidRDefault="00186906" w:rsidP="006D01C0">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sidR="002D7863">
                            <w:rPr>
                              <w:rFonts w:ascii="Bliss Pro Regular" w:hAnsi="Bliss Pro Regular" w:cs="Bliss Pro Regular"/>
                              <w:caps/>
                              <w:noProof/>
                              <w:color w:val="828183"/>
                              <w:spacing w:val="5"/>
                              <w:sz w:val="14"/>
                              <w:szCs w:val="14"/>
                            </w:rPr>
                            <w:t>14</w:t>
                          </w:r>
                          <w:r w:rsidRPr="00EF5559">
                            <w:rPr>
                              <w:rFonts w:ascii="Bliss Pro Regular" w:hAnsi="Bliss Pro Regular" w:cs="Bliss Pro Regular"/>
                              <w:caps/>
                              <w:color w:val="828183"/>
                              <w:spacing w:val="5"/>
                              <w:sz w:val="14"/>
                              <w:szCs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0992E" id="_x0000_t202" coordsize="21600,21600" o:spt="202" path="m,l,21600r21600,l21600,xe">
              <v:stroke joinstyle="miter"/>
              <v:path gradientshapeok="t" o:connecttype="rect"/>
            </v:shapetype>
            <v:shape id="Text Box 6" o:spid="_x0000_s1026" type="#_x0000_t202" style="position:absolute;margin-left:-26.65pt;margin-top:807.9pt;width:24.5pt;height: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" filled="f" stroked="f">
              <v:textbox inset="0,0,0,0">
                <w:txbxContent>
                  <w:p w14:paraId="1F94E619" w14:textId="3E741711" w:rsidR="00186906" w:rsidRPr="00EF5559" w:rsidRDefault="00186906" w:rsidP="006D01C0">
                    <w:pPr>
                      <w:rPr>
                        <w:rFonts w:ascii="Bliss Pro Regular" w:hAnsi="Bliss Pro Regular"/>
                      </w:rPr>
                    </w:pPr>
                    <w:r w:rsidRPr="00EF5559">
                      <w:rPr>
                        <w:rFonts w:ascii="Bliss Pro Regular" w:hAnsi="Bliss Pro Regular" w:cs="Bliss Pro Regular"/>
                        <w:caps/>
                        <w:color w:val="828183"/>
                        <w:spacing w:val="5"/>
                        <w:sz w:val="14"/>
                        <w:szCs w:val="14"/>
                      </w:rPr>
                      <w:fldChar w:fldCharType="begin"/>
                    </w:r>
                    <w:r w:rsidRPr="00EF5559">
                      <w:rPr>
                        <w:rFonts w:ascii="Bliss Pro Regular" w:hAnsi="Bliss Pro Regular" w:cs="Bliss Pro Regular"/>
                        <w:caps/>
                        <w:color w:val="828183"/>
                        <w:spacing w:val="5"/>
                        <w:sz w:val="14"/>
                        <w:szCs w:val="14"/>
                      </w:rPr>
                      <w:instrText xml:space="preserve"> PAGE  \* Arabic  \* MERGEFORMAT </w:instrText>
                    </w:r>
                    <w:r w:rsidRPr="00EF5559">
                      <w:rPr>
                        <w:rFonts w:ascii="Bliss Pro Regular" w:hAnsi="Bliss Pro Regular" w:cs="Bliss Pro Regular"/>
                        <w:caps/>
                        <w:color w:val="828183"/>
                        <w:spacing w:val="5"/>
                        <w:sz w:val="14"/>
                        <w:szCs w:val="14"/>
                      </w:rPr>
                      <w:fldChar w:fldCharType="separate"/>
                    </w:r>
                    <w:r w:rsidR="002D7863">
                      <w:rPr>
                        <w:rFonts w:ascii="Bliss Pro Regular" w:hAnsi="Bliss Pro Regular" w:cs="Bliss Pro Regular"/>
                        <w:caps/>
                        <w:noProof/>
                        <w:color w:val="828183"/>
                        <w:spacing w:val="5"/>
                        <w:sz w:val="14"/>
                        <w:szCs w:val="14"/>
                      </w:rPr>
                      <w:t>14</w:t>
                    </w:r>
                    <w:r w:rsidRPr="00EF5559">
                      <w:rPr>
                        <w:rFonts w:ascii="Bliss Pro Regular" w:hAnsi="Bliss Pro Regular" w:cs="Bliss Pro Regular"/>
                        <w:caps/>
                        <w:color w:val="828183"/>
                        <w:spacing w:val="5"/>
                        <w:sz w:val="14"/>
                        <w:szCs w:val="14"/>
                      </w:rPr>
                      <w:fldChar w:fldCharType="end"/>
                    </w:r>
                  </w:p>
                </w:txbxContent>
              </v:textbox>
              <w10:wrap anchory="page"/>
            </v:shape>
          </w:pict>
        </mc:Fallback>
      </mc:AlternateContent>
    </w:r>
    <w:r>
      <w:rPr>
        <w:noProof/>
        <w:lang w:eastAsia="zh-CN"/>
      </w:rPr>
      <mc:AlternateContent>
        <mc:Choice Requires="wps">
          <w:drawing>
            <wp:anchor distT="0" distB="0" distL="114300" distR="114300" simplePos="0" relativeHeight="251655680" behindDoc="0" locked="1" layoutInCell="1" allowOverlap="1" wp14:anchorId="1FBCE63E" wp14:editId="2CD993B8">
              <wp:simplePos x="0" y="0"/>
              <wp:positionH relativeFrom="column">
                <wp:posOffset>2394585</wp:posOffset>
              </wp:positionH>
              <wp:positionV relativeFrom="page">
                <wp:posOffset>10260330</wp:posOffset>
              </wp:positionV>
              <wp:extent cx="4134485" cy="94615"/>
              <wp:effectExtent l="0" t="0" r="18415" b="6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AEDC6" w14:textId="77777777" w:rsidR="00186906" w:rsidRPr="00EF5559" w:rsidRDefault="00186906" w:rsidP="009357DB">
                          <w:pPr>
                            <w:pStyle w:val="FOLIO"/>
                            <w:tabs>
                              <w:tab w:val="clear" w:pos="10800"/>
                              <w:tab w:val="right" w:pos="11160"/>
                            </w:tabs>
                            <w:jc w:val="right"/>
                          </w:pPr>
                          <w:r>
                            <w:t xml:space="preserve">DAIWA Liuidity Risk Customisation specification </w:t>
                          </w:r>
                          <w:r>
                            <w:rPr>
                              <w:noProof/>
                            </w:rPr>
                            <w:t xml:space="preserve">/  </w:t>
                          </w:r>
                          <w:r w:rsidRPr="00BD6250">
                            <w:rPr>
                              <w:rFonts w:ascii="Bliss Pro Heavy" w:hAnsi="Bliss Pro Heavy"/>
                              <w:noProof/>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CE63E" id="Text Box 3" o:spid="_x0000_s1027" type="#_x0000_t202" style="position:absolute;margin-left:188.55pt;margin-top:807.9pt;width:325.55pt;height:7.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" filled="f" stroked="f">
              <v:textbox inset="0,0,0,0">
                <w:txbxContent>
                  <w:p w14:paraId="364AEDC6" w14:textId="77777777" w:rsidR="00186906" w:rsidRPr="00EF5559" w:rsidRDefault="00186906" w:rsidP="009357DB">
                    <w:pPr>
                      <w:pStyle w:val="FOLIO"/>
                      <w:tabs>
                        <w:tab w:val="clear" w:pos="10800"/>
                        <w:tab w:val="right" w:pos="11160"/>
                      </w:tabs>
                      <w:jc w:val="right"/>
                    </w:pPr>
                    <w:r>
                      <w:t xml:space="preserve">DAIWA Liuidity Risk Customisation specification </w:t>
                    </w:r>
                    <w:r>
                      <w:rPr>
                        <w:noProof/>
                      </w:rPr>
                      <w:t xml:space="preserve">/  </w:t>
                    </w:r>
                    <w:r w:rsidRPr="00BD6250">
                      <w:rPr>
                        <w:rFonts w:ascii="Bliss Pro Heavy" w:hAnsi="Bliss Pro Heavy"/>
                        <w:noProof/>
                      </w:rPr>
                      <w:t>CONFIDENTIAL</w:t>
                    </w:r>
                  </w:p>
                </w:txbxContent>
              </v:textbox>
              <w10:wrap anchory="page"/>
              <w10:anchorlock/>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3B2A0" w14:textId="77777777" w:rsidR="00186906" w:rsidRDefault="00186906">
    <w:pPr>
      <w:pStyle w:val="Footer"/>
    </w:pPr>
  </w:p>
  <w:p w14:paraId="71A8890D" w14:textId="77777777" w:rsidR="00186906" w:rsidRDefault="00186906">
    <w:pPr>
      <w:pStyle w:val="Footer"/>
    </w:pPr>
  </w:p>
  <w:p w14:paraId="699EAB43" w14:textId="77777777" w:rsidR="00186906" w:rsidRDefault="00186906">
    <w:pPr>
      <w:pStyle w:val="Footer"/>
    </w:pPr>
  </w:p>
  <w:p w14:paraId="071D06C7" w14:textId="77777777" w:rsidR="00186906" w:rsidRDefault="00186906">
    <w:pPr>
      <w:pStyle w:val="Footer"/>
    </w:pPr>
    <w:r>
      <w:rPr>
        <w:noProof/>
        <w:lang w:eastAsia="zh-CN"/>
      </w:rPr>
      <mc:AlternateContent>
        <mc:Choice Requires="wps">
          <w:drawing>
            <wp:anchor distT="0" distB="0" distL="114300" distR="114300" simplePos="0" relativeHeight="251661824" behindDoc="0" locked="0" layoutInCell="1" allowOverlap="1" wp14:anchorId="63813C7C" wp14:editId="6FFA41C7">
              <wp:simplePos x="0" y="0"/>
              <wp:positionH relativeFrom="column">
                <wp:posOffset>-338455</wp:posOffset>
              </wp:positionH>
              <wp:positionV relativeFrom="paragraph">
                <wp:posOffset>6350</wp:posOffset>
              </wp:positionV>
              <wp:extent cx="6876415" cy="396240"/>
              <wp:effectExtent l="0" t="0" r="635" b="38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396240"/>
                      </a:xfrm>
                      <a:prstGeom prst="rect">
                        <a:avLst/>
                      </a:prstGeom>
                      <a:solidFill>
                        <a:srgbClr val="009B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93261" w14:textId="77777777" w:rsidR="00186906" w:rsidRPr="00CD7323" w:rsidRDefault="00186906" w:rsidP="0016492C">
                          <w:pPr>
                            <w:pStyle w:val="CoverLegalText"/>
                            <w:jc w:val="right"/>
                            <w:rPr>
                              <w:color w:val="FFFFFF"/>
                              <w:sz w:val="16"/>
                              <w:szCs w:val="16"/>
                            </w:rPr>
                          </w:pPr>
                          <w:r>
                            <w:rPr>
                              <w:color w:val="FFFFFF"/>
                              <w:sz w:val="16"/>
                              <w:szCs w:val="16"/>
                            </w:rPr>
                            <w:t xml:space="preserve">All information within this document is confidential. </w:t>
                          </w:r>
                        </w:p>
                      </w:txbxContent>
                    </wps:txbx>
                    <wps:bodyPr rot="0" vert="horz" wrap="square" lIns="173736" tIns="173736" rIns="173736" bIns="8229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13C7C" id="Rectangle 7" o:spid="_x0000_s1028" style="position:absolute;margin-left:-26.65pt;margin-top:.5pt;width:541.45pt;height:31.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" fillcolor="#009bff" stroked="f">
              <v:textbox inset="13.68pt,13.68pt,13.68pt,6.48pt">
                <w:txbxContent>
                  <w:p w14:paraId="0F193261" w14:textId="77777777" w:rsidR="00186906" w:rsidRPr="00CD7323" w:rsidRDefault="00186906" w:rsidP="0016492C">
                    <w:pPr>
                      <w:pStyle w:val="CoverLegalText"/>
                      <w:jc w:val="right"/>
                      <w:rPr>
                        <w:color w:val="FFFFFF"/>
                        <w:sz w:val="16"/>
                        <w:szCs w:val="16"/>
                      </w:rPr>
                    </w:pPr>
                    <w:r>
                      <w:rPr>
                        <w:color w:val="FFFFFF"/>
                        <w:sz w:val="16"/>
                        <w:szCs w:val="16"/>
                      </w:rPr>
                      <w:t xml:space="preserve">All information within this document is confidential. </w:t>
                    </w:r>
                  </w:p>
                </w:txbxContent>
              </v:textbox>
            </v:rect>
          </w:pict>
        </mc:Fallback>
      </mc:AlternateContent>
    </w:r>
    <w:r>
      <w:rPr>
        <w:noProof/>
        <w:lang w:eastAsia="zh-CN"/>
      </w:rPr>
      <mc:AlternateContent>
        <mc:Choice Requires="wps">
          <w:drawing>
            <wp:anchor distT="0" distB="0" distL="114300" distR="114300" simplePos="0" relativeHeight="251654656" behindDoc="0" locked="0" layoutInCell="1" allowOverlap="1" wp14:anchorId="6EBA5C3C" wp14:editId="7E716E31">
              <wp:simplePos x="0" y="0"/>
              <wp:positionH relativeFrom="column">
                <wp:posOffset>-338455</wp:posOffset>
              </wp:positionH>
              <wp:positionV relativeFrom="page">
                <wp:posOffset>10316845</wp:posOffset>
              </wp:positionV>
              <wp:extent cx="6876415" cy="54610"/>
              <wp:effectExtent l="0" t="0" r="635" b="254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7CD7D" id="Rectangle 2" o:spid="_x0000_s1026" style="position:absolute;margin-left:-26.65pt;margin-top:812.35pt;width:541.45pt;height:4.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z4dgIAAPs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" fillcolor="black" stroked="f">
              <w10:wrap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1491C" w14:textId="77777777" w:rsidR="00186906" w:rsidRDefault="00186906">
    <w:pPr>
      <w:pStyle w:val="Footer"/>
    </w:pPr>
  </w:p>
  <w:p w14:paraId="3B8E9FEC" w14:textId="77777777" w:rsidR="00186906" w:rsidRDefault="00186906">
    <w:pPr>
      <w:pStyle w:val="Footer"/>
    </w:pPr>
  </w:p>
  <w:p w14:paraId="6999F806" w14:textId="77777777" w:rsidR="00186906" w:rsidRDefault="00186906">
    <w:pPr>
      <w:pStyle w:val="Footer"/>
    </w:pPr>
  </w:p>
  <w:p w14:paraId="52CCEF78" w14:textId="77777777" w:rsidR="00186906" w:rsidRDefault="00186906">
    <w:pPr>
      <w:pStyle w:val="Footer"/>
    </w:pPr>
  </w:p>
  <w:p w14:paraId="1B0BC103" w14:textId="77777777" w:rsidR="00186906" w:rsidRDefault="00186906">
    <w:pPr>
      <w:pStyle w:val="Footer"/>
    </w:pPr>
  </w:p>
  <w:tbl>
    <w:tblPr>
      <w:tblpPr w:leftFromText="187" w:rightFromText="187" w:vertAnchor="page" w:horzAnchor="margin" w:tblpY="12745"/>
      <w:tblOverlap w:val="never"/>
      <w:tblW w:w="0" w:type="auto"/>
      <w:tblBorders>
        <w:top w:val="single" w:sz="2" w:space="0" w:color="000000"/>
      </w:tblBorders>
      <w:tblCellMar>
        <w:left w:w="0" w:type="dxa"/>
        <w:right w:w="0" w:type="dxa"/>
      </w:tblCellMar>
      <w:tblLook w:val="0000" w:firstRow="0" w:lastRow="0" w:firstColumn="0" w:lastColumn="0" w:noHBand="0" w:noVBand="0"/>
    </w:tblPr>
    <w:tblGrid>
      <w:gridCol w:w="9749"/>
    </w:tblGrid>
    <w:tr w:rsidR="00186906" w14:paraId="3A420047" w14:textId="77777777" w:rsidTr="006D01C0">
      <w:trPr>
        <w:cantSplit/>
      </w:trPr>
      <w:tc>
        <w:tcPr>
          <w:tcW w:w="9749" w:type="dxa"/>
          <w:tcBorders>
            <w:top w:val="nil"/>
          </w:tcBorders>
          <w:vAlign w:val="bottom"/>
        </w:tcPr>
        <w:p w14:paraId="2CF85194" w14:textId="77777777" w:rsidR="00186906" w:rsidRPr="000873C3" w:rsidRDefault="00186906" w:rsidP="006D01C0">
          <w:pPr>
            <w:pStyle w:val="BodyText"/>
            <w:spacing w:line="200" w:lineRule="exact"/>
            <w:rPr>
              <w:sz w:val="14"/>
              <w:szCs w:val="22"/>
            </w:rPr>
          </w:pPr>
          <w:r w:rsidRPr="000873C3">
            <w:rPr>
              <w:sz w:val="14"/>
              <w:szCs w:val="22"/>
            </w:rPr>
            <w:t>Moody’s Analytics, Inc. is a subsidiary of Moody’s Corporation and a separate legal entity from Moody’s Investors Service, Inc. (which is a global provider of credit ratings and research covering debt instruments and securities). Consistent with SEC rules for Nationally Recognized Statistical Rating Organizations, Moody’s Investors Service, Inc. does not share non-public information received from issuers as part of the ratings process with Moody’s Analytics. Further, Moody’s Corporation prohibits any ratings personnel from participating in providing consulting services on behalf of Moody’s Analytics.</w:t>
          </w:r>
        </w:p>
        <w:p w14:paraId="4D5E6B2A" w14:textId="77777777" w:rsidR="00186906" w:rsidRPr="000873C3" w:rsidRDefault="00186906" w:rsidP="006D01C0">
          <w:pPr>
            <w:pStyle w:val="BodyText"/>
            <w:spacing w:line="200" w:lineRule="exact"/>
            <w:rPr>
              <w:sz w:val="14"/>
              <w:szCs w:val="22"/>
            </w:rPr>
          </w:pPr>
          <w:r w:rsidRPr="000873C3">
            <w:rPr>
              <w:sz w:val="14"/>
              <w:szCs w:val="22"/>
            </w:rPr>
            <w:t>All product output from products and services offered in connection with this proposal are forecasts only, and may or may not correspond to or reflect a particular Moody’s Investors Service, Inc. rating or opinion with respect to the same or similar structured debt obligations. Moody’s Investors Service, Inc. acts independently, and nothing in this proposal will compel Moody’s Investors Service, Inc. to assign, as a result of the products or services offered herein, any rating or any revision thereof to any particular structured debt obligations or other securities; further, it may at its sole discretion and at any time refuse to issue any rating, or, if already issued, revise or withdraw any rating.</w:t>
          </w:r>
        </w:p>
      </w:tc>
    </w:tr>
  </w:tbl>
  <w:p w14:paraId="11116B5A" w14:textId="77777777" w:rsidR="00186906" w:rsidRDefault="00186906">
    <w:pPr>
      <w:pStyle w:val="Footer"/>
    </w:pPr>
    <w:r>
      <w:rPr>
        <w:noProof/>
        <w:lang w:eastAsia="zh-CN"/>
      </w:rPr>
      <w:drawing>
        <wp:anchor distT="0" distB="0" distL="114300" distR="114300" simplePos="0" relativeHeight="251660800" behindDoc="0" locked="1" layoutInCell="1" allowOverlap="1" wp14:anchorId="6E2F22B7" wp14:editId="2153AF75">
          <wp:simplePos x="0" y="0"/>
          <wp:positionH relativeFrom="page">
            <wp:posOffset>347345</wp:posOffset>
          </wp:positionH>
          <wp:positionV relativeFrom="page">
            <wp:posOffset>9584690</wp:posOffset>
          </wp:positionV>
          <wp:extent cx="6876415" cy="728345"/>
          <wp:effectExtent l="19050" t="0" r="635" b="0"/>
          <wp:wrapNone/>
          <wp:docPr id="24" name="Picture 50" descr="ma_backpage_bot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_backpage_bot_A4"/>
                  <pic:cNvPicPr>
                    <a:picLocks noChangeAspect="1" noChangeArrowheads="1"/>
                  </pic:cNvPicPr>
                </pic:nvPicPr>
                <pic:blipFill>
                  <a:blip r:embed="rId1"/>
                  <a:srcRect/>
                  <a:stretch>
                    <a:fillRect/>
                  </a:stretch>
                </pic:blipFill>
                <pic:spPr bwMode="auto">
                  <a:xfrm>
                    <a:off x="0" y="0"/>
                    <a:ext cx="6876415" cy="728345"/>
                  </a:xfrm>
                  <a:prstGeom prst="rect">
                    <a:avLst/>
                  </a:prstGeom>
                  <a:noFill/>
                </pic:spPr>
              </pic:pic>
            </a:graphicData>
          </a:graphic>
        </wp:anchor>
      </w:drawing>
    </w:r>
  </w:p>
  <w:p w14:paraId="64502114" w14:textId="77777777" w:rsidR="00186906" w:rsidRDefault="00186906">
    <w:pPr>
      <w:pStyle w:val="Footer"/>
    </w:pPr>
  </w:p>
  <w:p w14:paraId="7111DDBF" w14:textId="77777777" w:rsidR="00186906" w:rsidRDefault="00186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016DD" w14:textId="77777777" w:rsidR="00DC60B7" w:rsidRDefault="00DC60B7">
      <w:pPr>
        <w:spacing w:after="0" w:line="240" w:lineRule="auto"/>
      </w:pPr>
      <w:r>
        <w:separator/>
      </w:r>
    </w:p>
  </w:footnote>
  <w:footnote w:type="continuationSeparator" w:id="0">
    <w:p w14:paraId="7482E354" w14:textId="77777777" w:rsidR="00DC60B7" w:rsidRDefault="00DC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14447" w14:textId="77777777" w:rsidR="00186906" w:rsidRDefault="00186906">
    <w:pPr>
      <w:pStyle w:val="Header"/>
      <w:rPr>
        <w:rFonts w:ascii="Bliss Pro Regular" w:hAnsi="Bliss Pro Regular"/>
      </w:rPr>
    </w:pPr>
    <w:r>
      <w:rPr>
        <w:noProof/>
        <w:lang w:eastAsia="zh-CN"/>
      </w:rPr>
      <w:drawing>
        <wp:anchor distT="0" distB="0" distL="114300" distR="114300" simplePos="0" relativeHeight="251657728" behindDoc="0" locked="1" layoutInCell="1" allowOverlap="1" wp14:anchorId="077476D0" wp14:editId="19FEC788">
          <wp:simplePos x="0" y="0"/>
          <wp:positionH relativeFrom="page">
            <wp:posOffset>347345</wp:posOffset>
          </wp:positionH>
          <wp:positionV relativeFrom="page">
            <wp:posOffset>347345</wp:posOffset>
          </wp:positionV>
          <wp:extent cx="6876415" cy="228600"/>
          <wp:effectExtent l="19050" t="0" r="635" b="0"/>
          <wp:wrapNone/>
          <wp:docPr id="5" name="Picture 48"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_banner_top_inside_A4"/>
                  <pic:cNvPicPr>
                    <a:picLocks noChangeAspect="1" noChangeArrowheads="1"/>
                  </pic:cNvPicPr>
                </pic:nvPicPr>
                <pic:blipFill>
                  <a:blip r:embed="rId1"/>
                  <a:srcRect/>
                  <a:stretch>
                    <a:fillRect/>
                  </a:stretch>
                </pic:blipFill>
                <pic:spPr bwMode="auto">
                  <a:xfrm>
                    <a:off x="0" y="0"/>
                    <a:ext cx="6876415" cy="228600"/>
                  </a:xfrm>
                  <a:prstGeom prst="rect">
                    <a:avLst/>
                  </a:prstGeom>
                  <a:noFill/>
                </pic:spPr>
              </pic:pic>
            </a:graphicData>
          </a:graphic>
        </wp:anchor>
      </w:drawing>
    </w:r>
  </w:p>
  <w:p w14:paraId="669544F6" w14:textId="77777777" w:rsidR="00186906" w:rsidRPr="00013ACD" w:rsidRDefault="00186906">
    <w:pPr>
      <w:pStyle w:val="Header"/>
      <w:rPr>
        <w:rFonts w:ascii="Bliss Pro Regular" w:hAnsi="Bliss Pro Regul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A2536" w14:textId="77777777" w:rsidR="00186906" w:rsidRDefault="00186906">
    <w:pPr>
      <w:pStyle w:val="Header"/>
    </w:pPr>
    <w:r>
      <w:rPr>
        <w:noProof/>
        <w:lang w:eastAsia="zh-CN"/>
      </w:rPr>
      <w:drawing>
        <wp:anchor distT="0" distB="0" distL="114300" distR="114300" simplePos="0" relativeHeight="251656704" behindDoc="0" locked="1" layoutInCell="1" allowOverlap="1" wp14:anchorId="3204C05A" wp14:editId="7B54139C">
          <wp:simplePos x="0" y="0"/>
          <wp:positionH relativeFrom="page">
            <wp:posOffset>347345</wp:posOffset>
          </wp:positionH>
          <wp:positionV relativeFrom="page">
            <wp:posOffset>347345</wp:posOffset>
          </wp:positionV>
          <wp:extent cx="6876415" cy="1490980"/>
          <wp:effectExtent l="19050" t="0" r="635" b="0"/>
          <wp:wrapNone/>
          <wp:docPr id="4" name="Picture 47" descr="ma_banner_top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_banner_top_A4"/>
                  <pic:cNvPicPr>
                    <a:picLocks noChangeAspect="1" noChangeArrowheads="1"/>
                  </pic:cNvPicPr>
                </pic:nvPicPr>
                <pic:blipFill>
                  <a:blip r:embed="rId1"/>
                  <a:srcRect/>
                  <a:stretch>
                    <a:fillRect/>
                  </a:stretch>
                </pic:blipFill>
                <pic:spPr bwMode="auto">
                  <a:xfrm>
                    <a:off x="0" y="0"/>
                    <a:ext cx="6876415" cy="1490980"/>
                  </a:xfrm>
                  <a:prstGeom prst="rect">
                    <a:avLst/>
                  </a:prstGeom>
                  <a:noFill/>
                </pic:spPr>
              </pic:pic>
            </a:graphicData>
          </a:graphic>
        </wp:anchor>
      </w:drawing>
    </w:r>
  </w:p>
  <w:p w14:paraId="1D326BD3" w14:textId="77777777" w:rsidR="00186906" w:rsidRDefault="00186906">
    <w:pPr>
      <w:pStyle w:val="Header"/>
    </w:pPr>
  </w:p>
  <w:p w14:paraId="325F4403" w14:textId="77777777" w:rsidR="00186906" w:rsidRDefault="00186906">
    <w:pPr>
      <w:pStyle w:val="Header"/>
    </w:pPr>
  </w:p>
  <w:p w14:paraId="0BC0F013" w14:textId="77777777" w:rsidR="00186906" w:rsidRDefault="00186906">
    <w:pPr>
      <w:pStyle w:val="Header"/>
    </w:pPr>
  </w:p>
  <w:p w14:paraId="03C6B93C" w14:textId="77777777" w:rsidR="00186906" w:rsidRDefault="00186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ADCBE" w14:textId="77777777" w:rsidR="00186906" w:rsidRDefault="00186906">
    <w:pPr>
      <w:pStyle w:val="Header"/>
    </w:pPr>
  </w:p>
  <w:p w14:paraId="0973454F" w14:textId="77777777" w:rsidR="00186906" w:rsidRDefault="00186906">
    <w:pPr>
      <w:pStyle w:val="Header"/>
    </w:pPr>
  </w:p>
  <w:tbl>
    <w:tblPr>
      <w:tblW w:w="0" w:type="auto"/>
      <w:jc w:val="center"/>
      <w:tblCellMar>
        <w:top w:w="187" w:type="dxa"/>
        <w:left w:w="187" w:type="dxa"/>
        <w:bottom w:w="187" w:type="dxa"/>
        <w:right w:w="187" w:type="dxa"/>
      </w:tblCellMar>
      <w:tblLook w:val="0000" w:firstRow="0" w:lastRow="0" w:firstColumn="0" w:lastColumn="0" w:noHBand="0" w:noVBand="0"/>
    </w:tblPr>
    <w:tblGrid>
      <w:gridCol w:w="10080"/>
    </w:tblGrid>
    <w:tr w:rsidR="00186906" w14:paraId="56540F5A" w14:textId="77777777" w:rsidTr="006D01C0">
      <w:trPr>
        <w:jc w:val="center"/>
      </w:trPr>
      <w:tc>
        <w:tcPr>
          <w:tcW w:w="10080" w:type="dxa"/>
          <w:shd w:val="clear" w:color="auto" w:fill="C1E7FF"/>
        </w:tcPr>
        <w:p w14:paraId="2636AAD6" w14:textId="77777777" w:rsidR="00186906" w:rsidRPr="00DE4B97" w:rsidRDefault="00186906" w:rsidP="006D01C0">
          <w:pPr>
            <w:pStyle w:val="HighlightBoxHeading"/>
          </w:pPr>
          <w:r w:rsidRPr="00DE4B97">
            <w:t>About Moody’s Analytics</w:t>
          </w:r>
        </w:p>
        <w:p w14:paraId="1A44A3FE" w14:textId="77777777" w:rsidR="00186906" w:rsidRDefault="00186906" w:rsidP="006D01C0">
          <w:r w:rsidRPr="00DE4B97">
            <w:rPr>
              <w:rFonts w:eastAsia="Times New Roman"/>
              <w:sz w:val="22"/>
            </w:rPr>
            <w:t>Moody’s Analytics provides strategic solutions for measuring and managing risk. We put the best practices of the entire world of credit, economics</w:t>
          </w:r>
          <w:r>
            <w:rPr>
              <w:rFonts w:eastAsia="Times New Roman"/>
              <w:sz w:val="22"/>
            </w:rPr>
            <w:t>,</w:t>
          </w:r>
          <w:r w:rsidRPr="00DE4B97">
            <w:rPr>
              <w:rFonts w:eastAsia="Times New Roman"/>
              <w:sz w:val="22"/>
            </w:rPr>
            <w:t xml:space="preserve"> and financial risk management at your fingertips, helping you compete in an evolving marketplace. In addition to distributing the credit ratings and proprietary research of Moody’s Investors Service, we offer training and risk management support services as well as leading-edge software that is tuned to your business challenges and powered by sophisticated models.</w:t>
          </w:r>
        </w:p>
      </w:tc>
    </w:tr>
  </w:tbl>
  <w:p w14:paraId="71DDE5DB" w14:textId="77777777" w:rsidR="00186906" w:rsidRDefault="00186906">
    <w:pPr>
      <w:pStyle w:val="Header"/>
    </w:pPr>
    <w:r>
      <w:rPr>
        <w:noProof/>
        <w:lang w:eastAsia="zh-CN"/>
      </w:rPr>
      <w:drawing>
        <wp:anchor distT="0" distB="0" distL="114300" distR="114300" simplePos="0" relativeHeight="251659776" behindDoc="0" locked="1" layoutInCell="1" allowOverlap="1" wp14:anchorId="609D4C81" wp14:editId="0D8CD0B3">
          <wp:simplePos x="0" y="0"/>
          <wp:positionH relativeFrom="page">
            <wp:posOffset>347345</wp:posOffset>
          </wp:positionH>
          <wp:positionV relativeFrom="page">
            <wp:posOffset>347345</wp:posOffset>
          </wp:positionV>
          <wp:extent cx="6876415" cy="228600"/>
          <wp:effectExtent l="19050" t="0" r="635" b="0"/>
          <wp:wrapNone/>
          <wp:docPr id="3" name="Picture 49"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_banner_top_inside_A4"/>
                  <pic:cNvPicPr>
                    <a:picLocks noChangeAspect="1" noChangeArrowheads="1"/>
                  </pic:cNvPicPr>
                </pic:nvPicPr>
                <pic:blipFill>
                  <a:blip r:embed="rId1"/>
                  <a:srcRect/>
                  <a:stretch>
                    <a:fillRect/>
                  </a:stretch>
                </pic:blipFill>
                <pic:spPr bwMode="auto">
                  <a:xfrm>
                    <a:off x="0" y="0"/>
                    <a:ext cx="6876415" cy="2286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540E"/>
    <w:multiLevelType w:val="hybridMultilevel"/>
    <w:tmpl w:val="E3B2C78C"/>
    <w:lvl w:ilvl="0" w:tplc="47EE06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D2EFB"/>
    <w:multiLevelType w:val="hybridMultilevel"/>
    <w:tmpl w:val="1838A29C"/>
    <w:lvl w:ilvl="0" w:tplc="D11467CA">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92D"/>
    <w:multiLevelType w:val="hybridMultilevel"/>
    <w:tmpl w:val="E6F87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E5A31"/>
    <w:multiLevelType w:val="hybridMultilevel"/>
    <w:tmpl w:val="FE7EB9A4"/>
    <w:lvl w:ilvl="0" w:tplc="076AADC6">
      <w:start w:val="1"/>
      <w:numFmt w:val="decimal"/>
      <w:lvlText w:val="%1)"/>
      <w:lvlJc w:val="left"/>
      <w:pPr>
        <w:ind w:left="720" w:hanging="360"/>
      </w:pPr>
      <w:rPr>
        <w:rFonts w:hint="default"/>
      </w:rPr>
    </w:lvl>
    <w:lvl w:ilvl="1" w:tplc="4F0616F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237AE"/>
    <w:multiLevelType w:val="hybridMultilevel"/>
    <w:tmpl w:val="9F4CA5BC"/>
    <w:lvl w:ilvl="0" w:tplc="D11467CA">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86958"/>
    <w:multiLevelType w:val="multilevel"/>
    <w:tmpl w:val="99D8A3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bCs w:val="0"/>
        <w:color w:val="1F497D" w:themeColor="text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C13C0A"/>
    <w:multiLevelType w:val="hybridMultilevel"/>
    <w:tmpl w:val="AD32FBEA"/>
    <w:lvl w:ilvl="0" w:tplc="21564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15540"/>
    <w:multiLevelType w:val="hybridMultilevel"/>
    <w:tmpl w:val="00007502"/>
    <w:lvl w:ilvl="0" w:tplc="D11467CA">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755E9"/>
    <w:multiLevelType w:val="hybridMultilevel"/>
    <w:tmpl w:val="7EA26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04533"/>
    <w:multiLevelType w:val="hybridMultilevel"/>
    <w:tmpl w:val="D83882C6"/>
    <w:lvl w:ilvl="0" w:tplc="421472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8A7EA7"/>
    <w:multiLevelType w:val="hybridMultilevel"/>
    <w:tmpl w:val="8FFC5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05C6B"/>
    <w:multiLevelType w:val="hybridMultilevel"/>
    <w:tmpl w:val="C5061746"/>
    <w:lvl w:ilvl="0" w:tplc="4EFA58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2884851"/>
    <w:multiLevelType w:val="hybridMultilevel"/>
    <w:tmpl w:val="FA8EAAA6"/>
    <w:lvl w:ilvl="0" w:tplc="D11467CA">
      <w:start w:val="1"/>
      <w:numFmt w:val="bullet"/>
      <w:lvlText w:val="-"/>
      <w:lvlJc w:val="left"/>
      <w:pPr>
        <w:ind w:left="1440" w:hanging="360"/>
      </w:pPr>
      <w:rPr>
        <w:rFonts w:ascii="Arial" w:eastAsia="Batang"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8F323C"/>
    <w:multiLevelType w:val="hybridMultilevel"/>
    <w:tmpl w:val="0AB89D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42BEC"/>
    <w:multiLevelType w:val="hybridMultilevel"/>
    <w:tmpl w:val="8FB69BA0"/>
    <w:lvl w:ilvl="0" w:tplc="D11467CA">
      <w:start w:val="1"/>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A7230"/>
    <w:multiLevelType w:val="hybridMultilevel"/>
    <w:tmpl w:val="448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04952"/>
    <w:multiLevelType w:val="hybridMultilevel"/>
    <w:tmpl w:val="694A9E7E"/>
    <w:lvl w:ilvl="0" w:tplc="47EE06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680990"/>
    <w:multiLevelType w:val="hybridMultilevel"/>
    <w:tmpl w:val="33EE7A2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402FA"/>
    <w:multiLevelType w:val="hybridMultilevel"/>
    <w:tmpl w:val="0D0A77DA"/>
    <w:lvl w:ilvl="0" w:tplc="47EE062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17551"/>
    <w:multiLevelType w:val="hybridMultilevel"/>
    <w:tmpl w:val="54B075C8"/>
    <w:lvl w:ilvl="0" w:tplc="4B4E54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9B7318"/>
    <w:multiLevelType w:val="hybridMultilevel"/>
    <w:tmpl w:val="6F9A07D0"/>
    <w:lvl w:ilvl="0" w:tplc="8AB247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742D0"/>
    <w:multiLevelType w:val="multilevel"/>
    <w:tmpl w:val="9084BEF4"/>
    <w:name w:val="Proposal Bulleted List"/>
    <w:lvl w:ilvl="0">
      <w:start w:val="1"/>
      <w:numFmt w:val="bullet"/>
      <w:pStyle w:val="Bullets"/>
      <w:lvlText w:val="»"/>
      <w:lvlJc w:val="left"/>
      <w:pPr>
        <w:tabs>
          <w:tab w:val="num" w:pos="360"/>
        </w:tabs>
        <w:ind w:left="360" w:hanging="360"/>
      </w:pPr>
      <w:rPr>
        <w:rFonts w:ascii="Bliss Pro ExtraLight" w:hAnsi="Bliss Pro ExtraLight" w:hint="default"/>
        <w:b w:val="0"/>
        <w:i w:val="0"/>
        <w:color w:val="009BFF"/>
        <w:spacing w:val="0"/>
        <w:w w:val="150"/>
        <w:position w:val="1"/>
        <w:sz w:val="20"/>
      </w:rPr>
    </w:lvl>
    <w:lvl w:ilvl="1">
      <w:start w:val="1"/>
      <w:numFmt w:val="bullet"/>
      <w:lvlText w:val="–"/>
      <w:lvlJc w:val="left"/>
      <w:pPr>
        <w:tabs>
          <w:tab w:val="num" w:pos="720"/>
        </w:tabs>
        <w:ind w:left="720" w:hanging="360"/>
      </w:pPr>
      <w:rPr>
        <w:rFonts w:ascii="Bliss Pro ExtraLight" w:hAnsi="Bliss Pro ExtraLight" w:hint="default"/>
        <w:color w:val="000000"/>
      </w:rPr>
    </w:lvl>
    <w:lvl w:ilvl="2">
      <w:start w:val="1"/>
      <w:numFmt w:val="bullet"/>
      <w:pStyle w:val="BulletsSmaller"/>
      <w:lvlText w:val="»"/>
      <w:lvlJc w:val="left"/>
      <w:pPr>
        <w:tabs>
          <w:tab w:val="num" w:pos="1080"/>
        </w:tabs>
        <w:ind w:left="1080" w:hanging="360"/>
      </w:pPr>
      <w:rPr>
        <w:rFonts w:ascii="Bliss Pro ExtraLight" w:hAnsi="Bliss Pro ExtraLight" w:hint="default"/>
        <w:b w:val="0"/>
        <w:i w:val="0"/>
        <w:color w:val="009BFF"/>
        <w:sz w:val="16"/>
      </w:rPr>
    </w:lvl>
    <w:lvl w:ilvl="3">
      <w:start w:val="1"/>
      <w:numFmt w:val="bullet"/>
      <w:lvlText w:val="–"/>
      <w:lvlJc w:val="left"/>
      <w:pPr>
        <w:tabs>
          <w:tab w:val="num"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495AB3"/>
    <w:multiLevelType w:val="hybridMultilevel"/>
    <w:tmpl w:val="1EBC767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AB3"/>
    <w:multiLevelType w:val="hybridMultilevel"/>
    <w:tmpl w:val="2578E5F0"/>
    <w:lvl w:ilvl="0" w:tplc="D11467CA">
      <w:start w:val="1"/>
      <w:numFmt w:val="bullet"/>
      <w:lvlText w:val="-"/>
      <w:lvlJc w:val="left"/>
      <w:pPr>
        <w:ind w:left="1080" w:hanging="360"/>
      </w:pPr>
      <w:rPr>
        <w:rFonts w:ascii="Arial" w:eastAsia="Batang"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F913948"/>
    <w:multiLevelType w:val="hybridMultilevel"/>
    <w:tmpl w:val="332EED48"/>
    <w:lvl w:ilvl="0" w:tplc="9BA46044">
      <w:start w:val="1"/>
      <w:numFmt w:val="bullet"/>
      <w:lvlText w:val="-"/>
      <w:lvlJc w:val="left"/>
      <w:pPr>
        <w:ind w:left="1080" w:hanging="360"/>
      </w:pPr>
      <w:rPr>
        <w:rFonts w:ascii="Calibri" w:eastAsiaTheme="minorEastAsia" w:hAnsi="Calibri" w:cs="Calibri" w:hint="default"/>
      </w:rPr>
    </w:lvl>
    <w:lvl w:ilvl="1" w:tplc="D11467CA">
      <w:start w:val="1"/>
      <w:numFmt w:val="bullet"/>
      <w:lvlText w:val="-"/>
      <w:lvlJc w:val="left"/>
      <w:pPr>
        <w:ind w:left="1800" w:hanging="360"/>
      </w:pPr>
      <w:rPr>
        <w:rFonts w:ascii="Arial" w:eastAsia="Batang"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7"/>
  </w:num>
  <w:num w:numId="3">
    <w:abstractNumId w:val="15"/>
  </w:num>
  <w:num w:numId="4">
    <w:abstractNumId w:val="5"/>
  </w:num>
  <w:num w:numId="5">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lowerRoman"/>
        <w:lvlText w:val="%3."/>
        <w:lvlJc w:val="left"/>
        <w:pPr>
          <w:ind w:left="720" w:hanging="720"/>
        </w:pPr>
        <w:rPr>
          <w:rFonts w:asciiTheme="minorBidi" w:eastAsia="Batang" w:hAnsiTheme="minorBidi" w:cstheme="minorBidi"/>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6">
    <w:abstractNumId w:val="2"/>
  </w:num>
  <w:num w:numId="7">
    <w:abstractNumId w:val="22"/>
  </w:num>
  <w:num w:numId="8">
    <w:abstractNumId w:val="23"/>
  </w:num>
  <w:num w:numId="9">
    <w:abstractNumId w:val="20"/>
  </w:num>
  <w:num w:numId="10">
    <w:abstractNumId w:val="3"/>
  </w:num>
  <w:num w:numId="11">
    <w:abstractNumId w:val="6"/>
  </w:num>
  <w:num w:numId="12">
    <w:abstractNumId w:val="13"/>
  </w:num>
  <w:num w:numId="13">
    <w:abstractNumId w:val="8"/>
  </w:num>
  <w:num w:numId="14">
    <w:abstractNumId w:val="10"/>
  </w:num>
  <w:num w:numId="15">
    <w:abstractNumId w:val="24"/>
  </w:num>
  <w:num w:numId="16">
    <w:abstractNumId w:val="14"/>
  </w:num>
  <w:num w:numId="17">
    <w:abstractNumId w:val="12"/>
  </w:num>
  <w:num w:numId="18">
    <w:abstractNumId w:val="1"/>
  </w:num>
  <w:num w:numId="19">
    <w:abstractNumId w:val="4"/>
  </w:num>
  <w:num w:numId="20">
    <w:abstractNumId w:val="11"/>
  </w:num>
  <w:num w:numId="21">
    <w:abstractNumId w:val="9"/>
  </w:num>
  <w:num w:numId="22">
    <w:abstractNumId w:val="16"/>
  </w:num>
  <w:num w:numId="23">
    <w:abstractNumId w:val="7"/>
  </w:num>
  <w:num w:numId="24">
    <w:abstractNumId w:val="18"/>
  </w:num>
  <w:num w:numId="25">
    <w:abstractNumId w:val="0"/>
  </w:num>
  <w:num w:numId="26">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ja-JP" w:vendorID="64" w:dllVersion="6" w:nlCheck="1" w:checkStyle="1"/>
  <w:activeWritingStyle w:appName="MSWord" w:lang="en-SG" w:vendorID="64" w:dllVersion="6" w:nlCheck="1" w:checkStyle="1"/>
  <w:proofState w:spelling="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0"/>
    <w:rsid w:val="000002C8"/>
    <w:rsid w:val="00000A1A"/>
    <w:rsid w:val="00000F31"/>
    <w:rsid w:val="000013DF"/>
    <w:rsid w:val="000017D0"/>
    <w:rsid w:val="00001D4F"/>
    <w:rsid w:val="00001F89"/>
    <w:rsid w:val="0000241E"/>
    <w:rsid w:val="00002980"/>
    <w:rsid w:val="000029DE"/>
    <w:rsid w:val="00002BF9"/>
    <w:rsid w:val="00002CEC"/>
    <w:rsid w:val="000031D5"/>
    <w:rsid w:val="0000329D"/>
    <w:rsid w:val="00003963"/>
    <w:rsid w:val="00003D90"/>
    <w:rsid w:val="00003F56"/>
    <w:rsid w:val="00004189"/>
    <w:rsid w:val="0000587E"/>
    <w:rsid w:val="00005A45"/>
    <w:rsid w:val="00006285"/>
    <w:rsid w:val="00006295"/>
    <w:rsid w:val="000063B6"/>
    <w:rsid w:val="000063BE"/>
    <w:rsid w:val="0000669E"/>
    <w:rsid w:val="0000669F"/>
    <w:rsid w:val="0000673D"/>
    <w:rsid w:val="000069C1"/>
    <w:rsid w:val="00006FC0"/>
    <w:rsid w:val="000075AC"/>
    <w:rsid w:val="00007E84"/>
    <w:rsid w:val="0001009E"/>
    <w:rsid w:val="0001024F"/>
    <w:rsid w:val="00010837"/>
    <w:rsid w:val="00010DF1"/>
    <w:rsid w:val="000123A6"/>
    <w:rsid w:val="000123DB"/>
    <w:rsid w:val="000124CB"/>
    <w:rsid w:val="000136FA"/>
    <w:rsid w:val="00013F23"/>
    <w:rsid w:val="0001430C"/>
    <w:rsid w:val="000145FD"/>
    <w:rsid w:val="00016670"/>
    <w:rsid w:val="000169C9"/>
    <w:rsid w:val="00016ABF"/>
    <w:rsid w:val="00016B31"/>
    <w:rsid w:val="00016DF4"/>
    <w:rsid w:val="00016F93"/>
    <w:rsid w:val="0002014A"/>
    <w:rsid w:val="000202C6"/>
    <w:rsid w:val="0002066A"/>
    <w:rsid w:val="00020785"/>
    <w:rsid w:val="00020C52"/>
    <w:rsid w:val="00021501"/>
    <w:rsid w:val="00021788"/>
    <w:rsid w:val="00021A6A"/>
    <w:rsid w:val="00022412"/>
    <w:rsid w:val="0002281D"/>
    <w:rsid w:val="00022E52"/>
    <w:rsid w:val="00024054"/>
    <w:rsid w:val="000242E1"/>
    <w:rsid w:val="00024471"/>
    <w:rsid w:val="000244F6"/>
    <w:rsid w:val="00024A61"/>
    <w:rsid w:val="000254A0"/>
    <w:rsid w:val="00025719"/>
    <w:rsid w:val="00026777"/>
    <w:rsid w:val="000275F6"/>
    <w:rsid w:val="00030129"/>
    <w:rsid w:val="000302F7"/>
    <w:rsid w:val="00030409"/>
    <w:rsid w:val="00030712"/>
    <w:rsid w:val="00031548"/>
    <w:rsid w:val="00031711"/>
    <w:rsid w:val="0003289A"/>
    <w:rsid w:val="00032975"/>
    <w:rsid w:val="00033233"/>
    <w:rsid w:val="00033660"/>
    <w:rsid w:val="00033764"/>
    <w:rsid w:val="000349D1"/>
    <w:rsid w:val="00034A01"/>
    <w:rsid w:val="00034A7A"/>
    <w:rsid w:val="00034FE4"/>
    <w:rsid w:val="000350F6"/>
    <w:rsid w:val="000351F3"/>
    <w:rsid w:val="00035AD2"/>
    <w:rsid w:val="000377D9"/>
    <w:rsid w:val="00037A5D"/>
    <w:rsid w:val="00040E27"/>
    <w:rsid w:val="0004111D"/>
    <w:rsid w:val="000411B9"/>
    <w:rsid w:val="00041303"/>
    <w:rsid w:val="0004145E"/>
    <w:rsid w:val="00041FD5"/>
    <w:rsid w:val="0004252F"/>
    <w:rsid w:val="00042C60"/>
    <w:rsid w:val="000430FC"/>
    <w:rsid w:val="0004321B"/>
    <w:rsid w:val="0004322C"/>
    <w:rsid w:val="00044499"/>
    <w:rsid w:val="00044A49"/>
    <w:rsid w:val="0004518E"/>
    <w:rsid w:val="0004561C"/>
    <w:rsid w:val="000456D7"/>
    <w:rsid w:val="00045D45"/>
    <w:rsid w:val="000463C9"/>
    <w:rsid w:val="000472A8"/>
    <w:rsid w:val="000503E5"/>
    <w:rsid w:val="00050773"/>
    <w:rsid w:val="0005080E"/>
    <w:rsid w:val="000510FA"/>
    <w:rsid w:val="0005143E"/>
    <w:rsid w:val="00051BD1"/>
    <w:rsid w:val="00051F09"/>
    <w:rsid w:val="000524E0"/>
    <w:rsid w:val="00052F0B"/>
    <w:rsid w:val="00052F91"/>
    <w:rsid w:val="00053091"/>
    <w:rsid w:val="00053915"/>
    <w:rsid w:val="00054579"/>
    <w:rsid w:val="00055371"/>
    <w:rsid w:val="00055B62"/>
    <w:rsid w:val="0005626C"/>
    <w:rsid w:val="0005659E"/>
    <w:rsid w:val="00056718"/>
    <w:rsid w:val="00056D72"/>
    <w:rsid w:val="00056EF9"/>
    <w:rsid w:val="00057BEF"/>
    <w:rsid w:val="00060069"/>
    <w:rsid w:val="000606B5"/>
    <w:rsid w:val="000619FF"/>
    <w:rsid w:val="00061B57"/>
    <w:rsid w:val="000620D7"/>
    <w:rsid w:val="0006234E"/>
    <w:rsid w:val="00062857"/>
    <w:rsid w:val="000629C0"/>
    <w:rsid w:val="00063145"/>
    <w:rsid w:val="00063AAA"/>
    <w:rsid w:val="00063E0E"/>
    <w:rsid w:val="00064726"/>
    <w:rsid w:val="00065B42"/>
    <w:rsid w:val="00066AB9"/>
    <w:rsid w:val="00066F37"/>
    <w:rsid w:val="000674B3"/>
    <w:rsid w:val="0006773F"/>
    <w:rsid w:val="0006788C"/>
    <w:rsid w:val="00070277"/>
    <w:rsid w:val="000702C6"/>
    <w:rsid w:val="0007060A"/>
    <w:rsid w:val="00070645"/>
    <w:rsid w:val="00070D02"/>
    <w:rsid w:val="00070DDA"/>
    <w:rsid w:val="00071079"/>
    <w:rsid w:val="00071245"/>
    <w:rsid w:val="00072C18"/>
    <w:rsid w:val="00072ECF"/>
    <w:rsid w:val="00073EF4"/>
    <w:rsid w:val="00074380"/>
    <w:rsid w:val="00074597"/>
    <w:rsid w:val="00074681"/>
    <w:rsid w:val="0007570A"/>
    <w:rsid w:val="00075884"/>
    <w:rsid w:val="00075B3B"/>
    <w:rsid w:val="00075EE6"/>
    <w:rsid w:val="000761C0"/>
    <w:rsid w:val="00076BBD"/>
    <w:rsid w:val="00076CCA"/>
    <w:rsid w:val="00076F58"/>
    <w:rsid w:val="0007707B"/>
    <w:rsid w:val="00077417"/>
    <w:rsid w:val="000775E7"/>
    <w:rsid w:val="00077B5E"/>
    <w:rsid w:val="00080086"/>
    <w:rsid w:val="0008059F"/>
    <w:rsid w:val="0008073B"/>
    <w:rsid w:val="00081809"/>
    <w:rsid w:val="000828F8"/>
    <w:rsid w:val="00082D0A"/>
    <w:rsid w:val="00084E3F"/>
    <w:rsid w:val="00085409"/>
    <w:rsid w:val="00086323"/>
    <w:rsid w:val="000868BF"/>
    <w:rsid w:val="00086C78"/>
    <w:rsid w:val="00086F5E"/>
    <w:rsid w:val="000873C3"/>
    <w:rsid w:val="00087AAA"/>
    <w:rsid w:val="00087E11"/>
    <w:rsid w:val="00087FB2"/>
    <w:rsid w:val="000901C0"/>
    <w:rsid w:val="000902A6"/>
    <w:rsid w:val="000903BC"/>
    <w:rsid w:val="00090817"/>
    <w:rsid w:val="00091131"/>
    <w:rsid w:val="000912D9"/>
    <w:rsid w:val="00091526"/>
    <w:rsid w:val="00091CA3"/>
    <w:rsid w:val="00091E54"/>
    <w:rsid w:val="00091EA3"/>
    <w:rsid w:val="000923DC"/>
    <w:rsid w:val="00093044"/>
    <w:rsid w:val="000942A7"/>
    <w:rsid w:val="0009446D"/>
    <w:rsid w:val="00094666"/>
    <w:rsid w:val="0009499C"/>
    <w:rsid w:val="000952AD"/>
    <w:rsid w:val="00095672"/>
    <w:rsid w:val="00095B0C"/>
    <w:rsid w:val="00096BE7"/>
    <w:rsid w:val="00097CA6"/>
    <w:rsid w:val="000A012B"/>
    <w:rsid w:val="000A0D3C"/>
    <w:rsid w:val="000A0F35"/>
    <w:rsid w:val="000A1121"/>
    <w:rsid w:val="000A1FD2"/>
    <w:rsid w:val="000A238C"/>
    <w:rsid w:val="000A297B"/>
    <w:rsid w:val="000A34F5"/>
    <w:rsid w:val="000A3604"/>
    <w:rsid w:val="000A3834"/>
    <w:rsid w:val="000A3B20"/>
    <w:rsid w:val="000A3B9E"/>
    <w:rsid w:val="000A3FA4"/>
    <w:rsid w:val="000A4DCF"/>
    <w:rsid w:val="000A50C5"/>
    <w:rsid w:val="000A50FC"/>
    <w:rsid w:val="000A5151"/>
    <w:rsid w:val="000A51B9"/>
    <w:rsid w:val="000A52BE"/>
    <w:rsid w:val="000A55CA"/>
    <w:rsid w:val="000A565B"/>
    <w:rsid w:val="000A6223"/>
    <w:rsid w:val="000A64C6"/>
    <w:rsid w:val="000A6559"/>
    <w:rsid w:val="000A67B8"/>
    <w:rsid w:val="000A71A3"/>
    <w:rsid w:val="000A71AC"/>
    <w:rsid w:val="000A77C0"/>
    <w:rsid w:val="000B000B"/>
    <w:rsid w:val="000B05D7"/>
    <w:rsid w:val="000B0616"/>
    <w:rsid w:val="000B06A9"/>
    <w:rsid w:val="000B119C"/>
    <w:rsid w:val="000B1DBF"/>
    <w:rsid w:val="000B1F62"/>
    <w:rsid w:val="000B2367"/>
    <w:rsid w:val="000B304E"/>
    <w:rsid w:val="000B356B"/>
    <w:rsid w:val="000B39EC"/>
    <w:rsid w:val="000B3A18"/>
    <w:rsid w:val="000B3ABE"/>
    <w:rsid w:val="000B3FEB"/>
    <w:rsid w:val="000B4842"/>
    <w:rsid w:val="000B4DEB"/>
    <w:rsid w:val="000B52CB"/>
    <w:rsid w:val="000B5894"/>
    <w:rsid w:val="000B5BE3"/>
    <w:rsid w:val="000B695F"/>
    <w:rsid w:val="000B7422"/>
    <w:rsid w:val="000B78AC"/>
    <w:rsid w:val="000B78B7"/>
    <w:rsid w:val="000C071B"/>
    <w:rsid w:val="000C1D37"/>
    <w:rsid w:val="000C207B"/>
    <w:rsid w:val="000C2515"/>
    <w:rsid w:val="000C2CAE"/>
    <w:rsid w:val="000C2E95"/>
    <w:rsid w:val="000C3324"/>
    <w:rsid w:val="000C3B73"/>
    <w:rsid w:val="000C3EC6"/>
    <w:rsid w:val="000C4778"/>
    <w:rsid w:val="000C4CC2"/>
    <w:rsid w:val="000C4DB8"/>
    <w:rsid w:val="000C5E56"/>
    <w:rsid w:val="000C60DC"/>
    <w:rsid w:val="000C6323"/>
    <w:rsid w:val="000C636A"/>
    <w:rsid w:val="000C67D4"/>
    <w:rsid w:val="000C7080"/>
    <w:rsid w:val="000C78A8"/>
    <w:rsid w:val="000D08DE"/>
    <w:rsid w:val="000D0BDA"/>
    <w:rsid w:val="000D0CD6"/>
    <w:rsid w:val="000D1D45"/>
    <w:rsid w:val="000D2056"/>
    <w:rsid w:val="000D292A"/>
    <w:rsid w:val="000D34CA"/>
    <w:rsid w:val="000D34CF"/>
    <w:rsid w:val="000D3C13"/>
    <w:rsid w:val="000D3D9B"/>
    <w:rsid w:val="000D3FF8"/>
    <w:rsid w:val="000D4BB4"/>
    <w:rsid w:val="000D4BD5"/>
    <w:rsid w:val="000D4C39"/>
    <w:rsid w:val="000D549A"/>
    <w:rsid w:val="000D5DD7"/>
    <w:rsid w:val="000D6099"/>
    <w:rsid w:val="000D6737"/>
    <w:rsid w:val="000D6918"/>
    <w:rsid w:val="000D6EDB"/>
    <w:rsid w:val="000D7021"/>
    <w:rsid w:val="000E084F"/>
    <w:rsid w:val="000E0B63"/>
    <w:rsid w:val="000E138A"/>
    <w:rsid w:val="000E1761"/>
    <w:rsid w:val="000E1CE4"/>
    <w:rsid w:val="000E1DA8"/>
    <w:rsid w:val="000E2BB7"/>
    <w:rsid w:val="000E3174"/>
    <w:rsid w:val="000E3428"/>
    <w:rsid w:val="000E35D3"/>
    <w:rsid w:val="000E38C1"/>
    <w:rsid w:val="000E3AC5"/>
    <w:rsid w:val="000E42B4"/>
    <w:rsid w:val="000E44E8"/>
    <w:rsid w:val="000E4697"/>
    <w:rsid w:val="000E492A"/>
    <w:rsid w:val="000E5464"/>
    <w:rsid w:val="000E7426"/>
    <w:rsid w:val="000E75E9"/>
    <w:rsid w:val="000E7806"/>
    <w:rsid w:val="000F05E4"/>
    <w:rsid w:val="000F07AF"/>
    <w:rsid w:val="000F0976"/>
    <w:rsid w:val="000F1A42"/>
    <w:rsid w:val="000F263C"/>
    <w:rsid w:val="000F29EF"/>
    <w:rsid w:val="000F342E"/>
    <w:rsid w:val="000F3707"/>
    <w:rsid w:val="000F39B8"/>
    <w:rsid w:val="000F46A2"/>
    <w:rsid w:val="000F4830"/>
    <w:rsid w:val="000F49C7"/>
    <w:rsid w:val="000F544F"/>
    <w:rsid w:val="000F56C5"/>
    <w:rsid w:val="000F5D0D"/>
    <w:rsid w:val="000F650E"/>
    <w:rsid w:val="000F6CEC"/>
    <w:rsid w:val="000F6E5E"/>
    <w:rsid w:val="000F729A"/>
    <w:rsid w:val="000F76A9"/>
    <w:rsid w:val="000F7786"/>
    <w:rsid w:val="000F7C26"/>
    <w:rsid w:val="00100722"/>
    <w:rsid w:val="001011A4"/>
    <w:rsid w:val="0010170E"/>
    <w:rsid w:val="00101F73"/>
    <w:rsid w:val="001023FB"/>
    <w:rsid w:val="0010258A"/>
    <w:rsid w:val="001031DC"/>
    <w:rsid w:val="0010463E"/>
    <w:rsid w:val="001047C2"/>
    <w:rsid w:val="00104883"/>
    <w:rsid w:val="00104C92"/>
    <w:rsid w:val="001055F5"/>
    <w:rsid w:val="0010568C"/>
    <w:rsid w:val="001057C3"/>
    <w:rsid w:val="001062FE"/>
    <w:rsid w:val="00107415"/>
    <w:rsid w:val="00107FDD"/>
    <w:rsid w:val="00110462"/>
    <w:rsid w:val="001104D7"/>
    <w:rsid w:val="00110B97"/>
    <w:rsid w:val="00110CFC"/>
    <w:rsid w:val="001111E3"/>
    <w:rsid w:val="00111953"/>
    <w:rsid w:val="00111B6F"/>
    <w:rsid w:val="001120FA"/>
    <w:rsid w:val="0011226A"/>
    <w:rsid w:val="001123FE"/>
    <w:rsid w:val="00112CAA"/>
    <w:rsid w:val="00113027"/>
    <w:rsid w:val="00113032"/>
    <w:rsid w:val="00114890"/>
    <w:rsid w:val="001148C9"/>
    <w:rsid w:val="00114CDF"/>
    <w:rsid w:val="00114D04"/>
    <w:rsid w:val="001150AC"/>
    <w:rsid w:val="001151CF"/>
    <w:rsid w:val="00115273"/>
    <w:rsid w:val="001158C8"/>
    <w:rsid w:val="00115FFA"/>
    <w:rsid w:val="0011623C"/>
    <w:rsid w:val="00116672"/>
    <w:rsid w:val="001167B5"/>
    <w:rsid w:val="0011694C"/>
    <w:rsid w:val="00116B11"/>
    <w:rsid w:val="001174B0"/>
    <w:rsid w:val="00117585"/>
    <w:rsid w:val="00117A86"/>
    <w:rsid w:val="00120960"/>
    <w:rsid w:val="001209AE"/>
    <w:rsid w:val="00121501"/>
    <w:rsid w:val="00121872"/>
    <w:rsid w:val="00122421"/>
    <w:rsid w:val="001226BF"/>
    <w:rsid w:val="0012282F"/>
    <w:rsid w:val="00123BA8"/>
    <w:rsid w:val="00124E8C"/>
    <w:rsid w:val="00126A10"/>
    <w:rsid w:val="001276C3"/>
    <w:rsid w:val="001305AA"/>
    <w:rsid w:val="00130A9D"/>
    <w:rsid w:val="00130C29"/>
    <w:rsid w:val="00130EF5"/>
    <w:rsid w:val="00131133"/>
    <w:rsid w:val="001311B0"/>
    <w:rsid w:val="00131E2D"/>
    <w:rsid w:val="001323F7"/>
    <w:rsid w:val="0013268F"/>
    <w:rsid w:val="001330CA"/>
    <w:rsid w:val="0013355B"/>
    <w:rsid w:val="00133A28"/>
    <w:rsid w:val="00133FE2"/>
    <w:rsid w:val="0013416B"/>
    <w:rsid w:val="001343C8"/>
    <w:rsid w:val="0013453E"/>
    <w:rsid w:val="001346DE"/>
    <w:rsid w:val="00134780"/>
    <w:rsid w:val="00134FBC"/>
    <w:rsid w:val="0013522E"/>
    <w:rsid w:val="001357BC"/>
    <w:rsid w:val="00135DB9"/>
    <w:rsid w:val="001360AF"/>
    <w:rsid w:val="00136187"/>
    <w:rsid w:val="001366F5"/>
    <w:rsid w:val="00136C19"/>
    <w:rsid w:val="00140744"/>
    <w:rsid w:val="00140F70"/>
    <w:rsid w:val="00141144"/>
    <w:rsid w:val="001412F2"/>
    <w:rsid w:val="00142050"/>
    <w:rsid w:val="0014229D"/>
    <w:rsid w:val="001424B2"/>
    <w:rsid w:val="00142A66"/>
    <w:rsid w:val="00142B87"/>
    <w:rsid w:val="00142F38"/>
    <w:rsid w:val="0014377E"/>
    <w:rsid w:val="00143A76"/>
    <w:rsid w:val="00143B0F"/>
    <w:rsid w:val="001441E6"/>
    <w:rsid w:val="00144542"/>
    <w:rsid w:val="00145164"/>
    <w:rsid w:val="001456BB"/>
    <w:rsid w:val="0014688D"/>
    <w:rsid w:val="00146E9F"/>
    <w:rsid w:val="00147473"/>
    <w:rsid w:val="0014759B"/>
    <w:rsid w:val="00147807"/>
    <w:rsid w:val="00147E9E"/>
    <w:rsid w:val="00150641"/>
    <w:rsid w:val="0015125C"/>
    <w:rsid w:val="00151404"/>
    <w:rsid w:val="00151ADD"/>
    <w:rsid w:val="00151F1F"/>
    <w:rsid w:val="0015237F"/>
    <w:rsid w:val="00152CA2"/>
    <w:rsid w:val="00153199"/>
    <w:rsid w:val="001532A1"/>
    <w:rsid w:val="0015371F"/>
    <w:rsid w:val="00153E58"/>
    <w:rsid w:val="00153ED8"/>
    <w:rsid w:val="001546C8"/>
    <w:rsid w:val="00154ECA"/>
    <w:rsid w:val="00155C47"/>
    <w:rsid w:val="001560C9"/>
    <w:rsid w:val="00157B7B"/>
    <w:rsid w:val="0016018A"/>
    <w:rsid w:val="00162062"/>
    <w:rsid w:val="001621B1"/>
    <w:rsid w:val="00162A0A"/>
    <w:rsid w:val="00162B15"/>
    <w:rsid w:val="0016355C"/>
    <w:rsid w:val="001638B1"/>
    <w:rsid w:val="0016398D"/>
    <w:rsid w:val="00163E50"/>
    <w:rsid w:val="00164831"/>
    <w:rsid w:val="0016492C"/>
    <w:rsid w:val="0016557D"/>
    <w:rsid w:val="0016559B"/>
    <w:rsid w:val="00165A14"/>
    <w:rsid w:val="00166807"/>
    <w:rsid w:val="0016695D"/>
    <w:rsid w:val="00166AC6"/>
    <w:rsid w:val="00166AED"/>
    <w:rsid w:val="00166BED"/>
    <w:rsid w:val="00170394"/>
    <w:rsid w:val="00170AAE"/>
    <w:rsid w:val="001710A9"/>
    <w:rsid w:val="00171742"/>
    <w:rsid w:val="00171CEC"/>
    <w:rsid w:val="00171D49"/>
    <w:rsid w:val="001730A6"/>
    <w:rsid w:val="00173564"/>
    <w:rsid w:val="00173DAD"/>
    <w:rsid w:val="00173FE0"/>
    <w:rsid w:val="0017403C"/>
    <w:rsid w:val="0017410A"/>
    <w:rsid w:val="0017440F"/>
    <w:rsid w:val="00174524"/>
    <w:rsid w:val="0017487E"/>
    <w:rsid w:val="00176236"/>
    <w:rsid w:val="0017649B"/>
    <w:rsid w:val="00180457"/>
    <w:rsid w:val="00180609"/>
    <w:rsid w:val="0018086C"/>
    <w:rsid w:val="00182185"/>
    <w:rsid w:val="00182537"/>
    <w:rsid w:val="001826FD"/>
    <w:rsid w:val="00182AC7"/>
    <w:rsid w:val="00182D76"/>
    <w:rsid w:val="00184A9E"/>
    <w:rsid w:val="001853AA"/>
    <w:rsid w:val="00185814"/>
    <w:rsid w:val="00185D74"/>
    <w:rsid w:val="00185FC4"/>
    <w:rsid w:val="00186525"/>
    <w:rsid w:val="001868FB"/>
    <w:rsid w:val="00186906"/>
    <w:rsid w:val="00186EC6"/>
    <w:rsid w:val="00187C18"/>
    <w:rsid w:val="00187E81"/>
    <w:rsid w:val="00190012"/>
    <w:rsid w:val="0019058E"/>
    <w:rsid w:val="0019162A"/>
    <w:rsid w:val="001917C9"/>
    <w:rsid w:val="00191C10"/>
    <w:rsid w:val="00192969"/>
    <w:rsid w:val="001929C5"/>
    <w:rsid w:val="00192EE1"/>
    <w:rsid w:val="00192F90"/>
    <w:rsid w:val="0019302D"/>
    <w:rsid w:val="00193153"/>
    <w:rsid w:val="001935A6"/>
    <w:rsid w:val="00193765"/>
    <w:rsid w:val="00193766"/>
    <w:rsid w:val="001937A1"/>
    <w:rsid w:val="00193BDE"/>
    <w:rsid w:val="001941D1"/>
    <w:rsid w:val="0019491E"/>
    <w:rsid w:val="0019505C"/>
    <w:rsid w:val="00195268"/>
    <w:rsid w:val="00195602"/>
    <w:rsid w:val="00195751"/>
    <w:rsid w:val="00195DA0"/>
    <w:rsid w:val="0019649C"/>
    <w:rsid w:val="00196B79"/>
    <w:rsid w:val="00197574"/>
    <w:rsid w:val="00197606"/>
    <w:rsid w:val="00197A2F"/>
    <w:rsid w:val="00197B71"/>
    <w:rsid w:val="00197BB5"/>
    <w:rsid w:val="001A013E"/>
    <w:rsid w:val="001A01BD"/>
    <w:rsid w:val="001A0275"/>
    <w:rsid w:val="001A0491"/>
    <w:rsid w:val="001A0C45"/>
    <w:rsid w:val="001A191F"/>
    <w:rsid w:val="001A2BB8"/>
    <w:rsid w:val="001A2BEF"/>
    <w:rsid w:val="001A31AA"/>
    <w:rsid w:val="001A3682"/>
    <w:rsid w:val="001A403F"/>
    <w:rsid w:val="001A510F"/>
    <w:rsid w:val="001A5C58"/>
    <w:rsid w:val="001A5E22"/>
    <w:rsid w:val="001A60B8"/>
    <w:rsid w:val="001A6EC7"/>
    <w:rsid w:val="001A72D9"/>
    <w:rsid w:val="001A7B56"/>
    <w:rsid w:val="001A7B70"/>
    <w:rsid w:val="001B0080"/>
    <w:rsid w:val="001B0D0D"/>
    <w:rsid w:val="001B0F81"/>
    <w:rsid w:val="001B1838"/>
    <w:rsid w:val="001B1D59"/>
    <w:rsid w:val="001B2C2C"/>
    <w:rsid w:val="001B32EC"/>
    <w:rsid w:val="001B3607"/>
    <w:rsid w:val="001B3C79"/>
    <w:rsid w:val="001B3ED4"/>
    <w:rsid w:val="001B425F"/>
    <w:rsid w:val="001B4893"/>
    <w:rsid w:val="001B4AD0"/>
    <w:rsid w:val="001B51AB"/>
    <w:rsid w:val="001B54DE"/>
    <w:rsid w:val="001B5EF2"/>
    <w:rsid w:val="001B688D"/>
    <w:rsid w:val="001B6F68"/>
    <w:rsid w:val="001C0426"/>
    <w:rsid w:val="001C0554"/>
    <w:rsid w:val="001C061D"/>
    <w:rsid w:val="001C0F0E"/>
    <w:rsid w:val="001C126C"/>
    <w:rsid w:val="001C2A98"/>
    <w:rsid w:val="001C2C8C"/>
    <w:rsid w:val="001C34D1"/>
    <w:rsid w:val="001C34E7"/>
    <w:rsid w:val="001C3BE0"/>
    <w:rsid w:val="001C3C2E"/>
    <w:rsid w:val="001C447B"/>
    <w:rsid w:val="001C54C5"/>
    <w:rsid w:val="001C5ABD"/>
    <w:rsid w:val="001C5C9A"/>
    <w:rsid w:val="001C7B67"/>
    <w:rsid w:val="001D00E4"/>
    <w:rsid w:val="001D0129"/>
    <w:rsid w:val="001D014D"/>
    <w:rsid w:val="001D0293"/>
    <w:rsid w:val="001D10F9"/>
    <w:rsid w:val="001D16A4"/>
    <w:rsid w:val="001D257B"/>
    <w:rsid w:val="001D29BF"/>
    <w:rsid w:val="001D2D67"/>
    <w:rsid w:val="001D31F6"/>
    <w:rsid w:val="001D3831"/>
    <w:rsid w:val="001D455E"/>
    <w:rsid w:val="001D465A"/>
    <w:rsid w:val="001D4D31"/>
    <w:rsid w:val="001D508D"/>
    <w:rsid w:val="001D5D4B"/>
    <w:rsid w:val="001D6379"/>
    <w:rsid w:val="001D6EF4"/>
    <w:rsid w:val="001D7201"/>
    <w:rsid w:val="001D7400"/>
    <w:rsid w:val="001D7585"/>
    <w:rsid w:val="001D784E"/>
    <w:rsid w:val="001D7E07"/>
    <w:rsid w:val="001E0773"/>
    <w:rsid w:val="001E0816"/>
    <w:rsid w:val="001E0C23"/>
    <w:rsid w:val="001E0DDF"/>
    <w:rsid w:val="001E2165"/>
    <w:rsid w:val="001E2388"/>
    <w:rsid w:val="001E27F8"/>
    <w:rsid w:val="001E2A37"/>
    <w:rsid w:val="001E322B"/>
    <w:rsid w:val="001E323D"/>
    <w:rsid w:val="001E329B"/>
    <w:rsid w:val="001E3B33"/>
    <w:rsid w:val="001E3CA3"/>
    <w:rsid w:val="001E4452"/>
    <w:rsid w:val="001E45FC"/>
    <w:rsid w:val="001E48B1"/>
    <w:rsid w:val="001E54A1"/>
    <w:rsid w:val="001E54ED"/>
    <w:rsid w:val="001E5547"/>
    <w:rsid w:val="001E5C65"/>
    <w:rsid w:val="001E5C7C"/>
    <w:rsid w:val="001E6F10"/>
    <w:rsid w:val="001E7162"/>
    <w:rsid w:val="001E7755"/>
    <w:rsid w:val="001E7845"/>
    <w:rsid w:val="001F077D"/>
    <w:rsid w:val="001F162B"/>
    <w:rsid w:val="001F16F3"/>
    <w:rsid w:val="001F1E31"/>
    <w:rsid w:val="001F217E"/>
    <w:rsid w:val="001F22BA"/>
    <w:rsid w:val="001F2378"/>
    <w:rsid w:val="001F25F8"/>
    <w:rsid w:val="001F27BF"/>
    <w:rsid w:val="001F2ACF"/>
    <w:rsid w:val="001F32B2"/>
    <w:rsid w:val="001F3824"/>
    <w:rsid w:val="001F4021"/>
    <w:rsid w:val="001F42E6"/>
    <w:rsid w:val="001F461C"/>
    <w:rsid w:val="001F49F0"/>
    <w:rsid w:val="001F4B5E"/>
    <w:rsid w:val="001F4FDD"/>
    <w:rsid w:val="001F5557"/>
    <w:rsid w:val="001F63B5"/>
    <w:rsid w:val="001F6B24"/>
    <w:rsid w:val="002006B6"/>
    <w:rsid w:val="00200867"/>
    <w:rsid w:val="00201BB2"/>
    <w:rsid w:val="002021DB"/>
    <w:rsid w:val="00202D42"/>
    <w:rsid w:val="00202D5D"/>
    <w:rsid w:val="002032BE"/>
    <w:rsid w:val="00203690"/>
    <w:rsid w:val="00203A8D"/>
    <w:rsid w:val="00203F4E"/>
    <w:rsid w:val="0020401D"/>
    <w:rsid w:val="002055FD"/>
    <w:rsid w:val="002064B4"/>
    <w:rsid w:val="00206A34"/>
    <w:rsid w:val="00206DD9"/>
    <w:rsid w:val="00207951"/>
    <w:rsid w:val="00210839"/>
    <w:rsid w:val="00210A64"/>
    <w:rsid w:val="00211018"/>
    <w:rsid w:val="0021107F"/>
    <w:rsid w:val="00211193"/>
    <w:rsid w:val="0021126B"/>
    <w:rsid w:val="00211704"/>
    <w:rsid w:val="00211995"/>
    <w:rsid w:val="002119B3"/>
    <w:rsid w:val="002119D1"/>
    <w:rsid w:val="00211F06"/>
    <w:rsid w:val="00212252"/>
    <w:rsid w:val="00212ED4"/>
    <w:rsid w:val="0021303B"/>
    <w:rsid w:val="00213618"/>
    <w:rsid w:val="00213691"/>
    <w:rsid w:val="002136F9"/>
    <w:rsid w:val="00213B73"/>
    <w:rsid w:val="00213E62"/>
    <w:rsid w:val="0021409A"/>
    <w:rsid w:val="00214798"/>
    <w:rsid w:val="00214932"/>
    <w:rsid w:val="00214AB2"/>
    <w:rsid w:val="00214E26"/>
    <w:rsid w:val="00215D3C"/>
    <w:rsid w:val="00216146"/>
    <w:rsid w:val="0021638E"/>
    <w:rsid w:val="0021677E"/>
    <w:rsid w:val="002171EC"/>
    <w:rsid w:val="00217275"/>
    <w:rsid w:val="00217445"/>
    <w:rsid w:val="00217D26"/>
    <w:rsid w:val="002205B8"/>
    <w:rsid w:val="00220B2F"/>
    <w:rsid w:val="00221668"/>
    <w:rsid w:val="00221B5B"/>
    <w:rsid w:val="00221CD0"/>
    <w:rsid w:val="0022271A"/>
    <w:rsid w:val="002228C5"/>
    <w:rsid w:val="00222DE9"/>
    <w:rsid w:val="00222F4B"/>
    <w:rsid w:val="002232BB"/>
    <w:rsid w:val="002237C1"/>
    <w:rsid w:val="00223B5F"/>
    <w:rsid w:val="00223E71"/>
    <w:rsid w:val="00224DC0"/>
    <w:rsid w:val="00224E15"/>
    <w:rsid w:val="00224F25"/>
    <w:rsid w:val="00225AC0"/>
    <w:rsid w:val="00225DAB"/>
    <w:rsid w:val="00225DFD"/>
    <w:rsid w:val="00225E57"/>
    <w:rsid w:val="00225F4C"/>
    <w:rsid w:val="0022648D"/>
    <w:rsid w:val="0022689E"/>
    <w:rsid w:val="00226961"/>
    <w:rsid w:val="00226A2A"/>
    <w:rsid w:val="00226A6D"/>
    <w:rsid w:val="002271C1"/>
    <w:rsid w:val="002274FF"/>
    <w:rsid w:val="002276F4"/>
    <w:rsid w:val="00227C84"/>
    <w:rsid w:val="00230C37"/>
    <w:rsid w:val="00230D51"/>
    <w:rsid w:val="002320D5"/>
    <w:rsid w:val="002334C3"/>
    <w:rsid w:val="002338A2"/>
    <w:rsid w:val="00233989"/>
    <w:rsid w:val="002339DB"/>
    <w:rsid w:val="00234155"/>
    <w:rsid w:val="00234527"/>
    <w:rsid w:val="00234720"/>
    <w:rsid w:val="00234B1E"/>
    <w:rsid w:val="00234F6E"/>
    <w:rsid w:val="002350B1"/>
    <w:rsid w:val="0023595A"/>
    <w:rsid w:val="00235DC8"/>
    <w:rsid w:val="00235F43"/>
    <w:rsid w:val="0024011C"/>
    <w:rsid w:val="002410DE"/>
    <w:rsid w:val="00241189"/>
    <w:rsid w:val="00241244"/>
    <w:rsid w:val="0024234D"/>
    <w:rsid w:val="00242D66"/>
    <w:rsid w:val="00242E00"/>
    <w:rsid w:val="00243250"/>
    <w:rsid w:val="00243552"/>
    <w:rsid w:val="00243BF0"/>
    <w:rsid w:val="00245E5B"/>
    <w:rsid w:val="00246267"/>
    <w:rsid w:val="002464EA"/>
    <w:rsid w:val="002466D1"/>
    <w:rsid w:val="00246B19"/>
    <w:rsid w:val="002472EC"/>
    <w:rsid w:val="00250030"/>
    <w:rsid w:val="002505B2"/>
    <w:rsid w:val="0025098D"/>
    <w:rsid w:val="0025171D"/>
    <w:rsid w:val="0025185E"/>
    <w:rsid w:val="00251E53"/>
    <w:rsid w:val="0025202F"/>
    <w:rsid w:val="002534D8"/>
    <w:rsid w:val="002535C5"/>
    <w:rsid w:val="00253B31"/>
    <w:rsid w:val="00254121"/>
    <w:rsid w:val="0025422D"/>
    <w:rsid w:val="00254E1D"/>
    <w:rsid w:val="00254E9B"/>
    <w:rsid w:val="00254F90"/>
    <w:rsid w:val="0025574C"/>
    <w:rsid w:val="00255A75"/>
    <w:rsid w:val="00255B0C"/>
    <w:rsid w:val="00255B1E"/>
    <w:rsid w:val="00255FB4"/>
    <w:rsid w:val="002562EF"/>
    <w:rsid w:val="00256930"/>
    <w:rsid w:val="00256B2F"/>
    <w:rsid w:val="00256B84"/>
    <w:rsid w:val="00257036"/>
    <w:rsid w:val="00260388"/>
    <w:rsid w:val="00260ECC"/>
    <w:rsid w:val="00261F20"/>
    <w:rsid w:val="00262446"/>
    <w:rsid w:val="00262686"/>
    <w:rsid w:val="002627DC"/>
    <w:rsid w:val="002629CF"/>
    <w:rsid w:val="00262AEA"/>
    <w:rsid w:val="002638E5"/>
    <w:rsid w:val="00263AA2"/>
    <w:rsid w:val="00263C8C"/>
    <w:rsid w:val="002643B9"/>
    <w:rsid w:val="00264489"/>
    <w:rsid w:val="0026482C"/>
    <w:rsid w:val="00265D23"/>
    <w:rsid w:val="00265D89"/>
    <w:rsid w:val="0026671D"/>
    <w:rsid w:val="00266838"/>
    <w:rsid w:val="00266963"/>
    <w:rsid w:val="00267BEB"/>
    <w:rsid w:val="00267CE3"/>
    <w:rsid w:val="002703D7"/>
    <w:rsid w:val="002712A9"/>
    <w:rsid w:val="00272550"/>
    <w:rsid w:val="00272F1F"/>
    <w:rsid w:val="00273188"/>
    <w:rsid w:val="002735F0"/>
    <w:rsid w:val="00273CA2"/>
    <w:rsid w:val="00273DB5"/>
    <w:rsid w:val="00274300"/>
    <w:rsid w:val="0027572A"/>
    <w:rsid w:val="0027653A"/>
    <w:rsid w:val="002766BE"/>
    <w:rsid w:val="002767F0"/>
    <w:rsid w:val="00277498"/>
    <w:rsid w:val="002774B0"/>
    <w:rsid w:val="0028020F"/>
    <w:rsid w:val="0028032D"/>
    <w:rsid w:val="00281312"/>
    <w:rsid w:val="00282757"/>
    <w:rsid w:val="00283284"/>
    <w:rsid w:val="0028356C"/>
    <w:rsid w:val="00283704"/>
    <w:rsid w:val="00284DEE"/>
    <w:rsid w:val="00285AAD"/>
    <w:rsid w:val="00286509"/>
    <w:rsid w:val="00286BD7"/>
    <w:rsid w:val="00286F58"/>
    <w:rsid w:val="00287206"/>
    <w:rsid w:val="002872B1"/>
    <w:rsid w:val="002875B4"/>
    <w:rsid w:val="00287AB8"/>
    <w:rsid w:val="00290266"/>
    <w:rsid w:val="002904AF"/>
    <w:rsid w:val="00290B19"/>
    <w:rsid w:val="00291375"/>
    <w:rsid w:val="00291836"/>
    <w:rsid w:val="00291A8D"/>
    <w:rsid w:val="00291BBE"/>
    <w:rsid w:val="00291BDB"/>
    <w:rsid w:val="002923D2"/>
    <w:rsid w:val="00292963"/>
    <w:rsid w:val="00292D21"/>
    <w:rsid w:val="00293AF4"/>
    <w:rsid w:val="00293BB1"/>
    <w:rsid w:val="00293C20"/>
    <w:rsid w:val="002940ED"/>
    <w:rsid w:val="002945F7"/>
    <w:rsid w:val="00294B24"/>
    <w:rsid w:val="00294D13"/>
    <w:rsid w:val="00295CBA"/>
    <w:rsid w:val="00295E28"/>
    <w:rsid w:val="002960FE"/>
    <w:rsid w:val="002967E6"/>
    <w:rsid w:val="00296E8D"/>
    <w:rsid w:val="00297432"/>
    <w:rsid w:val="00297C9E"/>
    <w:rsid w:val="002A034E"/>
    <w:rsid w:val="002A060D"/>
    <w:rsid w:val="002A0927"/>
    <w:rsid w:val="002A1B9A"/>
    <w:rsid w:val="002A33D8"/>
    <w:rsid w:val="002A3814"/>
    <w:rsid w:val="002A3AD1"/>
    <w:rsid w:val="002A3DAD"/>
    <w:rsid w:val="002A3DC8"/>
    <w:rsid w:val="002A418C"/>
    <w:rsid w:val="002A42CF"/>
    <w:rsid w:val="002A5710"/>
    <w:rsid w:val="002A5FC6"/>
    <w:rsid w:val="002A60BD"/>
    <w:rsid w:val="002A6393"/>
    <w:rsid w:val="002A644F"/>
    <w:rsid w:val="002A6764"/>
    <w:rsid w:val="002A6A11"/>
    <w:rsid w:val="002A7170"/>
    <w:rsid w:val="002A7531"/>
    <w:rsid w:val="002A7702"/>
    <w:rsid w:val="002B069C"/>
    <w:rsid w:val="002B19A9"/>
    <w:rsid w:val="002B1E16"/>
    <w:rsid w:val="002B2254"/>
    <w:rsid w:val="002B289E"/>
    <w:rsid w:val="002B3D50"/>
    <w:rsid w:val="002B405A"/>
    <w:rsid w:val="002B423A"/>
    <w:rsid w:val="002B44F1"/>
    <w:rsid w:val="002B45FB"/>
    <w:rsid w:val="002B4C2E"/>
    <w:rsid w:val="002B4E0E"/>
    <w:rsid w:val="002B5095"/>
    <w:rsid w:val="002B515B"/>
    <w:rsid w:val="002B5FBE"/>
    <w:rsid w:val="002B6503"/>
    <w:rsid w:val="002B7001"/>
    <w:rsid w:val="002B7375"/>
    <w:rsid w:val="002B771C"/>
    <w:rsid w:val="002C035E"/>
    <w:rsid w:val="002C04DD"/>
    <w:rsid w:val="002C068B"/>
    <w:rsid w:val="002C09B3"/>
    <w:rsid w:val="002C0AB8"/>
    <w:rsid w:val="002C0BCF"/>
    <w:rsid w:val="002C172D"/>
    <w:rsid w:val="002C205B"/>
    <w:rsid w:val="002C44BE"/>
    <w:rsid w:val="002C45DD"/>
    <w:rsid w:val="002C4811"/>
    <w:rsid w:val="002C5155"/>
    <w:rsid w:val="002C5723"/>
    <w:rsid w:val="002C5A2B"/>
    <w:rsid w:val="002C5E5B"/>
    <w:rsid w:val="002C6917"/>
    <w:rsid w:val="002C715C"/>
    <w:rsid w:val="002C73DC"/>
    <w:rsid w:val="002C78AD"/>
    <w:rsid w:val="002C7B06"/>
    <w:rsid w:val="002D02CE"/>
    <w:rsid w:val="002D0680"/>
    <w:rsid w:val="002D0C6E"/>
    <w:rsid w:val="002D0FC0"/>
    <w:rsid w:val="002D10F0"/>
    <w:rsid w:val="002D1BF3"/>
    <w:rsid w:val="002D1C67"/>
    <w:rsid w:val="002D2679"/>
    <w:rsid w:val="002D2B62"/>
    <w:rsid w:val="002D41DF"/>
    <w:rsid w:val="002D5BFA"/>
    <w:rsid w:val="002D5FBF"/>
    <w:rsid w:val="002D66A5"/>
    <w:rsid w:val="002D67E1"/>
    <w:rsid w:val="002D7863"/>
    <w:rsid w:val="002D7F86"/>
    <w:rsid w:val="002E0B6D"/>
    <w:rsid w:val="002E189E"/>
    <w:rsid w:val="002E1C73"/>
    <w:rsid w:val="002E2530"/>
    <w:rsid w:val="002E312B"/>
    <w:rsid w:val="002E361E"/>
    <w:rsid w:val="002E386F"/>
    <w:rsid w:val="002E5899"/>
    <w:rsid w:val="002E5E75"/>
    <w:rsid w:val="002E628E"/>
    <w:rsid w:val="002E691F"/>
    <w:rsid w:val="002E6A72"/>
    <w:rsid w:val="002E724A"/>
    <w:rsid w:val="002E7A77"/>
    <w:rsid w:val="002F09FA"/>
    <w:rsid w:val="002F0F8E"/>
    <w:rsid w:val="002F1087"/>
    <w:rsid w:val="002F17C2"/>
    <w:rsid w:val="002F1A6D"/>
    <w:rsid w:val="002F1EA7"/>
    <w:rsid w:val="002F2213"/>
    <w:rsid w:val="002F25CB"/>
    <w:rsid w:val="002F26E8"/>
    <w:rsid w:val="002F369C"/>
    <w:rsid w:val="002F38B2"/>
    <w:rsid w:val="002F439C"/>
    <w:rsid w:val="002F502A"/>
    <w:rsid w:val="002F5214"/>
    <w:rsid w:val="002F53BD"/>
    <w:rsid w:val="002F5FAC"/>
    <w:rsid w:val="002F60DB"/>
    <w:rsid w:val="002F63A4"/>
    <w:rsid w:val="002F6C46"/>
    <w:rsid w:val="002F6D8A"/>
    <w:rsid w:val="002F6D92"/>
    <w:rsid w:val="002F743A"/>
    <w:rsid w:val="002F74C4"/>
    <w:rsid w:val="002F74C7"/>
    <w:rsid w:val="003006DD"/>
    <w:rsid w:val="00300C38"/>
    <w:rsid w:val="003010A3"/>
    <w:rsid w:val="00301203"/>
    <w:rsid w:val="00301238"/>
    <w:rsid w:val="0030147C"/>
    <w:rsid w:val="003019E8"/>
    <w:rsid w:val="00301C7B"/>
    <w:rsid w:val="003025A0"/>
    <w:rsid w:val="003025C9"/>
    <w:rsid w:val="003026B3"/>
    <w:rsid w:val="00302722"/>
    <w:rsid w:val="00302EB6"/>
    <w:rsid w:val="00302F50"/>
    <w:rsid w:val="00303620"/>
    <w:rsid w:val="00303E0C"/>
    <w:rsid w:val="00304012"/>
    <w:rsid w:val="00305370"/>
    <w:rsid w:val="00305D8A"/>
    <w:rsid w:val="00305F8E"/>
    <w:rsid w:val="0030613D"/>
    <w:rsid w:val="003063C0"/>
    <w:rsid w:val="003063E9"/>
    <w:rsid w:val="0030655A"/>
    <w:rsid w:val="00306641"/>
    <w:rsid w:val="00306D44"/>
    <w:rsid w:val="0030767E"/>
    <w:rsid w:val="00307D10"/>
    <w:rsid w:val="0031014B"/>
    <w:rsid w:val="00310A77"/>
    <w:rsid w:val="00310D4F"/>
    <w:rsid w:val="00310DD7"/>
    <w:rsid w:val="003116C5"/>
    <w:rsid w:val="00311983"/>
    <w:rsid w:val="003121C7"/>
    <w:rsid w:val="003125F6"/>
    <w:rsid w:val="003128D8"/>
    <w:rsid w:val="003131AB"/>
    <w:rsid w:val="00313736"/>
    <w:rsid w:val="003139B7"/>
    <w:rsid w:val="003141C9"/>
    <w:rsid w:val="003146B1"/>
    <w:rsid w:val="00314ED8"/>
    <w:rsid w:val="003152E7"/>
    <w:rsid w:val="003154CE"/>
    <w:rsid w:val="003156E0"/>
    <w:rsid w:val="00316958"/>
    <w:rsid w:val="00316E7E"/>
    <w:rsid w:val="00317640"/>
    <w:rsid w:val="00317690"/>
    <w:rsid w:val="00317983"/>
    <w:rsid w:val="00320560"/>
    <w:rsid w:val="003214CA"/>
    <w:rsid w:val="00321A98"/>
    <w:rsid w:val="00321D3E"/>
    <w:rsid w:val="00322412"/>
    <w:rsid w:val="00322449"/>
    <w:rsid w:val="0032291E"/>
    <w:rsid w:val="00322951"/>
    <w:rsid w:val="0032296B"/>
    <w:rsid w:val="00322A96"/>
    <w:rsid w:val="00322CD0"/>
    <w:rsid w:val="0032300D"/>
    <w:rsid w:val="00323A0E"/>
    <w:rsid w:val="00324CF1"/>
    <w:rsid w:val="00325027"/>
    <w:rsid w:val="00325235"/>
    <w:rsid w:val="00325482"/>
    <w:rsid w:val="003255C3"/>
    <w:rsid w:val="00325898"/>
    <w:rsid w:val="003263D1"/>
    <w:rsid w:val="00326D20"/>
    <w:rsid w:val="00327105"/>
    <w:rsid w:val="00327376"/>
    <w:rsid w:val="0032762A"/>
    <w:rsid w:val="003276C9"/>
    <w:rsid w:val="0032775F"/>
    <w:rsid w:val="00327F5A"/>
    <w:rsid w:val="00330005"/>
    <w:rsid w:val="00330E05"/>
    <w:rsid w:val="00330F37"/>
    <w:rsid w:val="00331354"/>
    <w:rsid w:val="0033203C"/>
    <w:rsid w:val="00332123"/>
    <w:rsid w:val="00332356"/>
    <w:rsid w:val="003324D0"/>
    <w:rsid w:val="0033394F"/>
    <w:rsid w:val="003346BF"/>
    <w:rsid w:val="00334852"/>
    <w:rsid w:val="0033780C"/>
    <w:rsid w:val="00337A5A"/>
    <w:rsid w:val="00337D48"/>
    <w:rsid w:val="003405E6"/>
    <w:rsid w:val="003410E1"/>
    <w:rsid w:val="0034119E"/>
    <w:rsid w:val="00341307"/>
    <w:rsid w:val="00341636"/>
    <w:rsid w:val="00341863"/>
    <w:rsid w:val="00342168"/>
    <w:rsid w:val="00342457"/>
    <w:rsid w:val="00343F82"/>
    <w:rsid w:val="00343FF6"/>
    <w:rsid w:val="00344191"/>
    <w:rsid w:val="0034428D"/>
    <w:rsid w:val="003445B7"/>
    <w:rsid w:val="003447C9"/>
    <w:rsid w:val="003453B0"/>
    <w:rsid w:val="0034599A"/>
    <w:rsid w:val="00345A79"/>
    <w:rsid w:val="00345A83"/>
    <w:rsid w:val="00345C48"/>
    <w:rsid w:val="00345DCA"/>
    <w:rsid w:val="003465B3"/>
    <w:rsid w:val="00346CBB"/>
    <w:rsid w:val="00346FD1"/>
    <w:rsid w:val="00350507"/>
    <w:rsid w:val="00350FD0"/>
    <w:rsid w:val="00351013"/>
    <w:rsid w:val="003510CA"/>
    <w:rsid w:val="00351779"/>
    <w:rsid w:val="00351A3C"/>
    <w:rsid w:val="00352430"/>
    <w:rsid w:val="00352524"/>
    <w:rsid w:val="00352A14"/>
    <w:rsid w:val="00353641"/>
    <w:rsid w:val="003537AD"/>
    <w:rsid w:val="00353AF3"/>
    <w:rsid w:val="00353CAB"/>
    <w:rsid w:val="0035458B"/>
    <w:rsid w:val="00354BCF"/>
    <w:rsid w:val="003554D1"/>
    <w:rsid w:val="0035581C"/>
    <w:rsid w:val="00355A39"/>
    <w:rsid w:val="00356A0C"/>
    <w:rsid w:val="00356DA2"/>
    <w:rsid w:val="003578BB"/>
    <w:rsid w:val="003602F0"/>
    <w:rsid w:val="00361929"/>
    <w:rsid w:val="00361D2A"/>
    <w:rsid w:val="00361FE5"/>
    <w:rsid w:val="00362B33"/>
    <w:rsid w:val="00362EF4"/>
    <w:rsid w:val="00363235"/>
    <w:rsid w:val="00363314"/>
    <w:rsid w:val="00363995"/>
    <w:rsid w:val="00364710"/>
    <w:rsid w:val="00365161"/>
    <w:rsid w:val="003656EF"/>
    <w:rsid w:val="0036606D"/>
    <w:rsid w:val="003663B5"/>
    <w:rsid w:val="00366E3B"/>
    <w:rsid w:val="00370403"/>
    <w:rsid w:val="00370CCC"/>
    <w:rsid w:val="00371192"/>
    <w:rsid w:val="003711CF"/>
    <w:rsid w:val="00371E9C"/>
    <w:rsid w:val="003720CE"/>
    <w:rsid w:val="00372661"/>
    <w:rsid w:val="00372A97"/>
    <w:rsid w:val="00372AF6"/>
    <w:rsid w:val="00374813"/>
    <w:rsid w:val="00374888"/>
    <w:rsid w:val="003749B0"/>
    <w:rsid w:val="00375015"/>
    <w:rsid w:val="00375EFC"/>
    <w:rsid w:val="0037640F"/>
    <w:rsid w:val="00376569"/>
    <w:rsid w:val="00376A8E"/>
    <w:rsid w:val="00380071"/>
    <w:rsid w:val="0038008D"/>
    <w:rsid w:val="003800D1"/>
    <w:rsid w:val="00380DAB"/>
    <w:rsid w:val="003816A5"/>
    <w:rsid w:val="00381F46"/>
    <w:rsid w:val="003822F9"/>
    <w:rsid w:val="003828C9"/>
    <w:rsid w:val="00382D2A"/>
    <w:rsid w:val="00383AA4"/>
    <w:rsid w:val="003845E7"/>
    <w:rsid w:val="003853C1"/>
    <w:rsid w:val="003859D7"/>
    <w:rsid w:val="0038626D"/>
    <w:rsid w:val="003867F2"/>
    <w:rsid w:val="00386A1C"/>
    <w:rsid w:val="00386CF3"/>
    <w:rsid w:val="0038751E"/>
    <w:rsid w:val="00387A5D"/>
    <w:rsid w:val="00391008"/>
    <w:rsid w:val="0039162F"/>
    <w:rsid w:val="00392625"/>
    <w:rsid w:val="003927B3"/>
    <w:rsid w:val="003932B2"/>
    <w:rsid w:val="00393992"/>
    <w:rsid w:val="00393C57"/>
    <w:rsid w:val="00394DC9"/>
    <w:rsid w:val="00394FDC"/>
    <w:rsid w:val="00395609"/>
    <w:rsid w:val="003956C4"/>
    <w:rsid w:val="00395735"/>
    <w:rsid w:val="0039701A"/>
    <w:rsid w:val="0039780A"/>
    <w:rsid w:val="00397C10"/>
    <w:rsid w:val="00397FF9"/>
    <w:rsid w:val="003A09C1"/>
    <w:rsid w:val="003A1A3C"/>
    <w:rsid w:val="003A1BE8"/>
    <w:rsid w:val="003A2001"/>
    <w:rsid w:val="003A3CC1"/>
    <w:rsid w:val="003A493D"/>
    <w:rsid w:val="003A59E3"/>
    <w:rsid w:val="003A5B47"/>
    <w:rsid w:val="003A64EC"/>
    <w:rsid w:val="003A6C40"/>
    <w:rsid w:val="003A6DBD"/>
    <w:rsid w:val="003A7549"/>
    <w:rsid w:val="003A784D"/>
    <w:rsid w:val="003A7A0D"/>
    <w:rsid w:val="003B0068"/>
    <w:rsid w:val="003B03A3"/>
    <w:rsid w:val="003B0CA1"/>
    <w:rsid w:val="003B1931"/>
    <w:rsid w:val="003B2990"/>
    <w:rsid w:val="003B301C"/>
    <w:rsid w:val="003B368F"/>
    <w:rsid w:val="003B374F"/>
    <w:rsid w:val="003B3976"/>
    <w:rsid w:val="003B3D03"/>
    <w:rsid w:val="003B3EE4"/>
    <w:rsid w:val="003B3FF4"/>
    <w:rsid w:val="003B4227"/>
    <w:rsid w:val="003B481F"/>
    <w:rsid w:val="003B4AED"/>
    <w:rsid w:val="003B535B"/>
    <w:rsid w:val="003B5BA9"/>
    <w:rsid w:val="003B71BA"/>
    <w:rsid w:val="003C1066"/>
    <w:rsid w:val="003C114B"/>
    <w:rsid w:val="003C18A0"/>
    <w:rsid w:val="003C20F0"/>
    <w:rsid w:val="003C2204"/>
    <w:rsid w:val="003C2303"/>
    <w:rsid w:val="003C238F"/>
    <w:rsid w:val="003C269B"/>
    <w:rsid w:val="003C3097"/>
    <w:rsid w:val="003C31C1"/>
    <w:rsid w:val="003C3578"/>
    <w:rsid w:val="003C3905"/>
    <w:rsid w:val="003C3A13"/>
    <w:rsid w:val="003C3C8C"/>
    <w:rsid w:val="003C4DB5"/>
    <w:rsid w:val="003C5FAE"/>
    <w:rsid w:val="003C604A"/>
    <w:rsid w:val="003C639D"/>
    <w:rsid w:val="003C7694"/>
    <w:rsid w:val="003C7955"/>
    <w:rsid w:val="003C7E26"/>
    <w:rsid w:val="003D06D3"/>
    <w:rsid w:val="003D084C"/>
    <w:rsid w:val="003D135D"/>
    <w:rsid w:val="003D16F7"/>
    <w:rsid w:val="003D17AB"/>
    <w:rsid w:val="003D1836"/>
    <w:rsid w:val="003D18E8"/>
    <w:rsid w:val="003D2CF7"/>
    <w:rsid w:val="003D2FDE"/>
    <w:rsid w:val="003D344D"/>
    <w:rsid w:val="003D37E4"/>
    <w:rsid w:val="003D3AEF"/>
    <w:rsid w:val="003D3C01"/>
    <w:rsid w:val="003D3FE9"/>
    <w:rsid w:val="003D4699"/>
    <w:rsid w:val="003D50C6"/>
    <w:rsid w:val="003D6649"/>
    <w:rsid w:val="003D6BB8"/>
    <w:rsid w:val="003D7581"/>
    <w:rsid w:val="003D7BE1"/>
    <w:rsid w:val="003E1B9B"/>
    <w:rsid w:val="003E20A8"/>
    <w:rsid w:val="003E216F"/>
    <w:rsid w:val="003E2A69"/>
    <w:rsid w:val="003E32BD"/>
    <w:rsid w:val="003E3503"/>
    <w:rsid w:val="003E36BA"/>
    <w:rsid w:val="003E4159"/>
    <w:rsid w:val="003E5A84"/>
    <w:rsid w:val="003E5B3C"/>
    <w:rsid w:val="003E60E1"/>
    <w:rsid w:val="003E64C3"/>
    <w:rsid w:val="003E6E64"/>
    <w:rsid w:val="003E7086"/>
    <w:rsid w:val="003E7AB3"/>
    <w:rsid w:val="003F01C7"/>
    <w:rsid w:val="003F144C"/>
    <w:rsid w:val="003F163A"/>
    <w:rsid w:val="003F179D"/>
    <w:rsid w:val="003F261E"/>
    <w:rsid w:val="003F2694"/>
    <w:rsid w:val="003F36C5"/>
    <w:rsid w:val="003F3AEA"/>
    <w:rsid w:val="003F3D8F"/>
    <w:rsid w:val="003F3E47"/>
    <w:rsid w:val="003F4F26"/>
    <w:rsid w:val="003F5493"/>
    <w:rsid w:val="003F5829"/>
    <w:rsid w:val="003F58B4"/>
    <w:rsid w:val="003F5F74"/>
    <w:rsid w:val="003F60B1"/>
    <w:rsid w:val="003F60C2"/>
    <w:rsid w:val="003F663B"/>
    <w:rsid w:val="003F738D"/>
    <w:rsid w:val="003F7686"/>
    <w:rsid w:val="003F7EEA"/>
    <w:rsid w:val="003F7F4D"/>
    <w:rsid w:val="0040112F"/>
    <w:rsid w:val="004012EA"/>
    <w:rsid w:val="0040168E"/>
    <w:rsid w:val="00401955"/>
    <w:rsid w:val="00401DCE"/>
    <w:rsid w:val="004022B8"/>
    <w:rsid w:val="00403497"/>
    <w:rsid w:val="004034F2"/>
    <w:rsid w:val="00403ED5"/>
    <w:rsid w:val="0040400E"/>
    <w:rsid w:val="0040480E"/>
    <w:rsid w:val="00404CD4"/>
    <w:rsid w:val="00404FBC"/>
    <w:rsid w:val="004051FB"/>
    <w:rsid w:val="00405551"/>
    <w:rsid w:val="00405602"/>
    <w:rsid w:val="004059CC"/>
    <w:rsid w:val="004060BE"/>
    <w:rsid w:val="00407118"/>
    <w:rsid w:val="00407985"/>
    <w:rsid w:val="00407A4B"/>
    <w:rsid w:val="004100F7"/>
    <w:rsid w:val="004107C9"/>
    <w:rsid w:val="0041125E"/>
    <w:rsid w:val="004119E3"/>
    <w:rsid w:val="00411B25"/>
    <w:rsid w:val="0041232A"/>
    <w:rsid w:val="00412E43"/>
    <w:rsid w:val="00413111"/>
    <w:rsid w:val="00413E23"/>
    <w:rsid w:val="00414EE9"/>
    <w:rsid w:val="0041595D"/>
    <w:rsid w:val="00415B16"/>
    <w:rsid w:val="004178F3"/>
    <w:rsid w:val="00420DB7"/>
    <w:rsid w:val="00420E84"/>
    <w:rsid w:val="004218EF"/>
    <w:rsid w:val="004219F5"/>
    <w:rsid w:val="00421BDA"/>
    <w:rsid w:val="00421D8B"/>
    <w:rsid w:val="00422312"/>
    <w:rsid w:val="004227C1"/>
    <w:rsid w:val="0042296D"/>
    <w:rsid w:val="00423892"/>
    <w:rsid w:val="00423CBA"/>
    <w:rsid w:val="004241BE"/>
    <w:rsid w:val="004243A0"/>
    <w:rsid w:val="0042453B"/>
    <w:rsid w:val="00425296"/>
    <w:rsid w:val="0042583C"/>
    <w:rsid w:val="00425929"/>
    <w:rsid w:val="00425B4E"/>
    <w:rsid w:val="00425C39"/>
    <w:rsid w:val="00425E6A"/>
    <w:rsid w:val="0042630E"/>
    <w:rsid w:val="00427B59"/>
    <w:rsid w:val="004300EA"/>
    <w:rsid w:val="004304A3"/>
    <w:rsid w:val="00431050"/>
    <w:rsid w:val="0043112A"/>
    <w:rsid w:val="00431268"/>
    <w:rsid w:val="00431639"/>
    <w:rsid w:val="00431A17"/>
    <w:rsid w:val="00432626"/>
    <w:rsid w:val="00432C50"/>
    <w:rsid w:val="00433054"/>
    <w:rsid w:val="00433781"/>
    <w:rsid w:val="00433A3B"/>
    <w:rsid w:val="00433F49"/>
    <w:rsid w:val="00433FD7"/>
    <w:rsid w:val="00434378"/>
    <w:rsid w:val="00434461"/>
    <w:rsid w:val="004346F9"/>
    <w:rsid w:val="004349D8"/>
    <w:rsid w:val="00434B2A"/>
    <w:rsid w:val="00434C99"/>
    <w:rsid w:val="0043502B"/>
    <w:rsid w:val="0043516D"/>
    <w:rsid w:val="00435592"/>
    <w:rsid w:val="00435D93"/>
    <w:rsid w:val="0043718F"/>
    <w:rsid w:val="00437872"/>
    <w:rsid w:val="004378A1"/>
    <w:rsid w:val="00440717"/>
    <w:rsid w:val="00440983"/>
    <w:rsid w:val="0044125A"/>
    <w:rsid w:val="0044182F"/>
    <w:rsid w:val="00441B27"/>
    <w:rsid w:val="00442D86"/>
    <w:rsid w:val="0044327A"/>
    <w:rsid w:val="00443419"/>
    <w:rsid w:val="004448CE"/>
    <w:rsid w:val="00444CA7"/>
    <w:rsid w:val="004459CF"/>
    <w:rsid w:val="00445F18"/>
    <w:rsid w:val="00445F87"/>
    <w:rsid w:val="0044681B"/>
    <w:rsid w:val="00447048"/>
    <w:rsid w:val="004471AD"/>
    <w:rsid w:val="0044739C"/>
    <w:rsid w:val="00447F59"/>
    <w:rsid w:val="004506F5"/>
    <w:rsid w:val="00450DCB"/>
    <w:rsid w:val="00451935"/>
    <w:rsid w:val="00452432"/>
    <w:rsid w:val="00452CF9"/>
    <w:rsid w:val="00452EA4"/>
    <w:rsid w:val="00453BFA"/>
    <w:rsid w:val="00453CAA"/>
    <w:rsid w:val="0045469E"/>
    <w:rsid w:val="00455124"/>
    <w:rsid w:val="00455155"/>
    <w:rsid w:val="0045534E"/>
    <w:rsid w:val="004558E8"/>
    <w:rsid w:val="00456055"/>
    <w:rsid w:val="004566F3"/>
    <w:rsid w:val="00456E04"/>
    <w:rsid w:val="0045702D"/>
    <w:rsid w:val="00457091"/>
    <w:rsid w:val="004579CD"/>
    <w:rsid w:val="004601AF"/>
    <w:rsid w:val="004603A8"/>
    <w:rsid w:val="00460517"/>
    <w:rsid w:val="00460B15"/>
    <w:rsid w:val="00460C32"/>
    <w:rsid w:val="0046113B"/>
    <w:rsid w:val="004614CF"/>
    <w:rsid w:val="0046252D"/>
    <w:rsid w:val="004626EA"/>
    <w:rsid w:val="004634AC"/>
    <w:rsid w:val="00463ACC"/>
    <w:rsid w:val="00463BB6"/>
    <w:rsid w:val="00463CDC"/>
    <w:rsid w:val="004647D3"/>
    <w:rsid w:val="00464AFC"/>
    <w:rsid w:val="00464F5B"/>
    <w:rsid w:val="004650E8"/>
    <w:rsid w:val="00465FBB"/>
    <w:rsid w:val="004661EF"/>
    <w:rsid w:val="004663FC"/>
    <w:rsid w:val="004668EE"/>
    <w:rsid w:val="00467245"/>
    <w:rsid w:val="0046797E"/>
    <w:rsid w:val="00467ADF"/>
    <w:rsid w:val="00467E49"/>
    <w:rsid w:val="00471D9C"/>
    <w:rsid w:val="00472F98"/>
    <w:rsid w:val="00473A51"/>
    <w:rsid w:val="00473BB0"/>
    <w:rsid w:val="00474A89"/>
    <w:rsid w:val="0047622D"/>
    <w:rsid w:val="004764B2"/>
    <w:rsid w:val="00476792"/>
    <w:rsid w:val="00476AC7"/>
    <w:rsid w:val="00476C3E"/>
    <w:rsid w:val="00476F39"/>
    <w:rsid w:val="004776CA"/>
    <w:rsid w:val="004777DC"/>
    <w:rsid w:val="0048066F"/>
    <w:rsid w:val="0048098C"/>
    <w:rsid w:val="004812D7"/>
    <w:rsid w:val="00481C4B"/>
    <w:rsid w:val="004825E7"/>
    <w:rsid w:val="004831F5"/>
    <w:rsid w:val="00483F4F"/>
    <w:rsid w:val="00485C9B"/>
    <w:rsid w:val="00486772"/>
    <w:rsid w:val="00487439"/>
    <w:rsid w:val="00487ED1"/>
    <w:rsid w:val="00490265"/>
    <w:rsid w:val="0049073A"/>
    <w:rsid w:val="00491CEB"/>
    <w:rsid w:val="00492260"/>
    <w:rsid w:val="00492299"/>
    <w:rsid w:val="00492589"/>
    <w:rsid w:val="0049271E"/>
    <w:rsid w:val="00492773"/>
    <w:rsid w:val="00492D7E"/>
    <w:rsid w:val="0049349C"/>
    <w:rsid w:val="00493B5D"/>
    <w:rsid w:val="004940A5"/>
    <w:rsid w:val="0049453B"/>
    <w:rsid w:val="00494751"/>
    <w:rsid w:val="00494AED"/>
    <w:rsid w:val="00495E54"/>
    <w:rsid w:val="004962D0"/>
    <w:rsid w:val="00496AD3"/>
    <w:rsid w:val="0049723C"/>
    <w:rsid w:val="00497F19"/>
    <w:rsid w:val="00497FE3"/>
    <w:rsid w:val="00497FEE"/>
    <w:rsid w:val="004A08EA"/>
    <w:rsid w:val="004A12D9"/>
    <w:rsid w:val="004A16FF"/>
    <w:rsid w:val="004A19D2"/>
    <w:rsid w:val="004A1FED"/>
    <w:rsid w:val="004A2BE1"/>
    <w:rsid w:val="004A4ACD"/>
    <w:rsid w:val="004A4ED5"/>
    <w:rsid w:val="004A5A39"/>
    <w:rsid w:val="004A5A43"/>
    <w:rsid w:val="004A5B10"/>
    <w:rsid w:val="004A5B49"/>
    <w:rsid w:val="004A5E9E"/>
    <w:rsid w:val="004A5ED8"/>
    <w:rsid w:val="004A7308"/>
    <w:rsid w:val="004A7A2E"/>
    <w:rsid w:val="004A7D19"/>
    <w:rsid w:val="004B004E"/>
    <w:rsid w:val="004B0CA0"/>
    <w:rsid w:val="004B1F3F"/>
    <w:rsid w:val="004B25A1"/>
    <w:rsid w:val="004B33E9"/>
    <w:rsid w:val="004B3F7A"/>
    <w:rsid w:val="004B43A1"/>
    <w:rsid w:val="004B46EB"/>
    <w:rsid w:val="004B530A"/>
    <w:rsid w:val="004B5313"/>
    <w:rsid w:val="004B5588"/>
    <w:rsid w:val="004B605F"/>
    <w:rsid w:val="004B6490"/>
    <w:rsid w:val="004B77C9"/>
    <w:rsid w:val="004B7F45"/>
    <w:rsid w:val="004C00B5"/>
    <w:rsid w:val="004C0452"/>
    <w:rsid w:val="004C07B6"/>
    <w:rsid w:val="004C0C35"/>
    <w:rsid w:val="004C0EFA"/>
    <w:rsid w:val="004C1E4F"/>
    <w:rsid w:val="004C1EA1"/>
    <w:rsid w:val="004C1FC5"/>
    <w:rsid w:val="004C260D"/>
    <w:rsid w:val="004C2DBC"/>
    <w:rsid w:val="004C3064"/>
    <w:rsid w:val="004C3420"/>
    <w:rsid w:val="004C3474"/>
    <w:rsid w:val="004C35A5"/>
    <w:rsid w:val="004C390A"/>
    <w:rsid w:val="004C3A42"/>
    <w:rsid w:val="004C3A6E"/>
    <w:rsid w:val="004C3E14"/>
    <w:rsid w:val="004C4890"/>
    <w:rsid w:val="004C5956"/>
    <w:rsid w:val="004C6DE5"/>
    <w:rsid w:val="004C74BB"/>
    <w:rsid w:val="004C7604"/>
    <w:rsid w:val="004C795A"/>
    <w:rsid w:val="004D0677"/>
    <w:rsid w:val="004D1060"/>
    <w:rsid w:val="004D10B2"/>
    <w:rsid w:val="004D10E7"/>
    <w:rsid w:val="004D1203"/>
    <w:rsid w:val="004D1888"/>
    <w:rsid w:val="004D1BBB"/>
    <w:rsid w:val="004D1C4B"/>
    <w:rsid w:val="004D3432"/>
    <w:rsid w:val="004D4186"/>
    <w:rsid w:val="004D4945"/>
    <w:rsid w:val="004D4D66"/>
    <w:rsid w:val="004D519B"/>
    <w:rsid w:val="004D5922"/>
    <w:rsid w:val="004D59E7"/>
    <w:rsid w:val="004D6B35"/>
    <w:rsid w:val="004D7090"/>
    <w:rsid w:val="004D732E"/>
    <w:rsid w:val="004D7FC6"/>
    <w:rsid w:val="004E0460"/>
    <w:rsid w:val="004E09EA"/>
    <w:rsid w:val="004E0A3C"/>
    <w:rsid w:val="004E1203"/>
    <w:rsid w:val="004E13D5"/>
    <w:rsid w:val="004E249E"/>
    <w:rsid w:val="004E2CC2"/>
    <w:rsid w:val="004E2F76"/>
    <w:rsid w:val="004E39D9"/>
    <w:rsid w:val="004E450E"/>
    <w:rsid w:val="004E4944"/>
    <w:rsid w:val="004E4C5C"/>
    <w:rsid w:val="004E50D2"/>
    <w:rsid w:val="004E51D2"/>
    <w:rsid w:val="004E560F"/>
    <w:rsid w:val="004E56D2"/>
    <w:rsid w:val="004E5A06"/>
    <w:rsid w:val="004E5D42"/>
    <w:rsid w:val="004E5F9B"/>
    <w:rsid w:val="004E62A0"/>
    <w:rsid w:val="004E653B"/>
    <w:rsid w:val="004E68EF"/>
    <w:rsid w:val="004E6B38"/>
    <w:rsid w:val="004E6D0E"/>
    <w:rsid w:val="004E6DFE"/>
    <w:rsid w:val="004E6E3C"/>
    <w:rsid w:val="004E79AC"/>
    <w:rsid w:val="004E7B0F"/>
    <w:rsid w:val="004E7C8C"/>
    <w:rsid w:val="004E7E6F"/>
    <w:rsid w:val="004F0277"/>
    <w:rsid w:val="004F05D4"/>
    <w:rsid w:val="004F0979"/>
    <w:rsid w:val="004F0DA5"/>
    <w:rsid w:val="004F0EA9"/>
    <w:rsid w:val="004F13D0"/>
    <w:rsid w:val="004F15EF"/>
    <w:rsid w:val="004F1A7D"/>
    <w:rsid w:val="004F1F2E"/>
    <w:rsid w:val="004F229F"/>
    <w:rsid w:val="004F27D4"/>
    <w:rsid w:val="004F2B80"/>
    <w:rsid w:val="004F3829"/>
    <w:rsid w:val="004F423C"/>
    <w:rsid w:val="004F43FD"/>
    <w:rsid w:val="004F44C1"/>
    <w:rsid w:val="004F454E"/>
    <w:rsid w:val="004F4663"/>
    <w:rsid w:val="004F4800"/>
    <w:rsid w:val="004F589F"/>
    <w:rsid w:val="004F5B0D"/>
    <w:rsid w:val="004F7B5D"/>
    <w:rsid w:val="004F7BF6"/>
    <w:rsid w:val="004F7C39"/>
    <w:rsid w:val="00500056"/>
    <w:rsid w:val="0050066C"/>
    <w:rsid w:val="00501E4C"/>
    <w:rsid w:val="00501F23"/>
    <w:rsid w:val="00502761"/>
    <w:rsid w:val="00502AF0"/>
    <w:rsid w:val="00502B6F"/>
    <w:rsid w:val="00502C5D"/>
    <w:rsid w:val="00502C68"/>
    <w:rsid w:val="00502EBC"/>
    <w:rsid w:val="005032B5"/>
    <w:rsid w:val="005034D0"/>
    <w:rsid w:val="0050359E"/>
    <w:rsid w:val="005038C7"/>
    <w:rsid w:val="00503DE4"/>
    <w:rsid w:val="00504878"/>
    <w:rsid w:val="00504AF1"/>
    <w:rsid w:val="0050504E"/>
    <w:rsid w:val="00505221"/>
    <w:rsid w:val="0050559E"/>
    <w:rsid w:val="00505CF1"/>
    <w:rsid w:val="00506544"/>
    <w:rsid w:val="005066B0"/>
    <w:rsid w:val="005067E4"/>
    <w:rsid w:val="00506AF7"/>
    <w:rsid w:val="00507740"/>
    <w:rsid w:val="005108F0"/>
    <w:rsid w:val="005111FF"/>
    <w:rsid w:val="00511AAF"/>
    <w:rsid w:val="00511F12"/>
    <w:rsid w:val="005121A4"/>
    <w:rsid w:val="00512B40"/>
    <w:rsid w:val="00513220"/>
    <w:rsid w:val="005134EF"/>
    <w:rsid w:val="00514060"/>
    <w:rsid w:val="0051435E"/>
    <w:rsid w:val="0051578A"/>
    <w:rsid w:val="0051582C"/>
    <w:rsid w:val="005158B6"/>
    <w:rsid w:val="00515FF4"/>
    <w:rsid w:val="0051623B"/>
    <w:rsid w:val="00516406"/>
    <w:rsid w:val="00516AC8"/>
    <w:rsid w:val="005203F2"/>
    <w:rsid w:val="005203F4"/>
    <w:rsid w:val="005204B9"/>
    <w:rsid w:val="00520B21"/>
    <w:rsid w:val="00520E85"/>
    <w:rsid w:val="005210EB"/>
    <w:rsid w:val="0052151F"/>
    <w:rsid w:val="00521A9C"/>
    <w:rsid w:val="0052257A"/>
    <w:rsid w:val="00523865"/>
    <w:rsid w:val="00523B80"/>
    <w:rsid w:val="005253FE"/>
    <w:rsid w:val="00526EED"/>
    <w:rsid w:val="00527A2B"/>
    <w:rsid w:val="00527BAC"/>
    <w:rsid w:val="00527DC8"/>
    <w:rsid w:val="00530A38"/>
    <w:rsid w:val="0053121F"/>
    <w:rsid w:val="0053168B"/>
    <w:rsid w:val="00531712"/>
    <w:rsid w:val="005317DA"/>
    <w:rsid w:val="00531ABE"/>
    <w:rsid w:val="00531B71"/>
    <w:rsid w:val="0053245C"/>
    <w:rsid w:val="0053315C"/>
    <w:rsid w:val="00534125"/>
    <w:rsid w:val="00534C11"/>
    <w:rsid w:val="00535299"/>
    <w:rsid w:val="00535DA0"/>
    <w:rsid w:val="005361B1"/>
    <w:rsid w:val="0053671A"/>
    <w:rsid w:val="00536736"/>
    <w:rsid w:val="00536A20"/>
    <w:rsid w:val="005373B4"/>
    <w:rsid w:val="00537946"/>
    <w:rsid w:val="00537E59"/>
    <w:rsid w:val="00540657"/>
    <w:rsid w:val="00540A83"/>
    <w:rsid w:val="00540A8C"/>
    <w:rsid w:val="00540B51"/>
    <w:rsid w:val="00540EF2"/>
    <w:rsid w:val="005412E4"/>
    <w:rsid w:val="0054186B"/>
    <w:rsid w:val="0054195C"/>
    <w:rsid w:val="00541A52"/>
    <w:rsid w:val="00541B8B"/>
    <w:rsid w:val="00541F6E"/>
    <w:rsid w:val="005421DA"/>
    <w:rsid w:val="005422B3"/>
    <w:rsid w:val="00542467"/>
    <w:rsid w:val="00542CB1"/>
    <w:rsid w:val="00542E95"/>
    <w:rsid w:val="00544269"/>
    <w:rsid w:val="00544DC8"/>
    <w:rsid w:val="005451FF"/>
    <w:rsid w:val="0054537D"/>
    <w:rsid w:val="005454F3"/>
    <w:rsid w:val="00546A60"/>
    <w:rsid w:val="00547799"/>
    <w:rsid w:val="0054784B"/>
    <w:rsid w:val="00547F27"/>
    <w:rsid w:val="00547F58"/>
    <w:rsid w:val="00551852"/>
    <w:rsid w:val="00552134"/>
    <w:rsid w:val="00552217"/>
    <w:rsid w:val="00553263"/>
    <w:rsid w:val="00553449"/>
    <w:rsid w:val="005536A6"/>
    <w:rsid w:val="00553788"/>
    <w:rsid w:val="00553CE9"/>
    <w:rsid w:val="0055438B"/>
    <w:rsid w:val="005544FA"/>
    <w:rsid w:val="00554666"/>
    <w:rsid w:val="005547E8"/>
    <w:rsid w:val="00555BCC"/>
    <w:rsid w:val="00556777"/>
    <w:rsid w:val="00556A47"/>
    <w:rsid w:val="00557257"/>
    <w:rsid w:val="0055758A"/>
    <w:rsid w:val="00557E1D"/>
    <w:rsid w:val="00557E51"/>
    <w:rsid w:val="00557EA1"/>
    <w:rsid w:val="00560FB6"/>
    <w:rsid w:val="00561031"/>
    <w:rsid w:val="00561111"/>
    <w:rsid w:val="00561631"/>
    <w:rsid w:val="005617E4"/>
    <w:rsid w:val="00562043"/>
    <w:rsid w:val="00562435"/>
    <w:rsid w:val="005628BF"/>
    <w:rsid w:val="0056315D"/>
    <w:rsid w:val="00564202"/>
    <w:rsid w:val="00564775"/>
    <w:rsid w:val="00564ECE"/>
    <w:rsid w:val="00565050"/>
    <w:rsid w:val="005666A5"/>
    <w:rsid w:val="005667B6"/>
    <w:rsid w:val="00566D37"/>
    <w:rsid w:val="005707D6"/>
    <w:rsid w:val="00570C0F"/>
    <w:rsid w:val="00571B31"/>
    <w:rsid w:val="0057299D"/>
    <w:rsid w:val="00572A82"/>
    <w:rsid w:val="00572DD0"/>
    <w:rsid w:val="005731E9"/>
    <w:rsid w:val="00573789"/>
    <w:rsid w:val="00573E21"/>
    <w:rsid w:val="0057539D"/>
    <w:rsid w:val="005756D5"/>
    <w:rsid w:val="00575C7B"/>
    <w:rsid w:val="0057629C"/>
    <w:rsid w:val="00576421"/>
    <w:rsid w:val="005764EF"/>
    <w:rsid w:val="00576843"/>
    <w:rsid w:val="005768B9"/>
    <w:rsid w:val="005769EA"/>
    <w:rsid w:val="00580002"/>
    <w:rsid w:val="005808F3"/>
    <w:rsid w:val="00580BD9"/>
    <w:rsid w:val="00580D12"/>
    <w:rsid w:val="00581540"/>
    <w:rsid w:val="00581543"/>
    <w:rsid w:val="005815E9"/>
    <w:rsid w:val="00581681"/>
    <w:rsid w:val="0058182C"/>
    <w:rsid w:val="00581DFC"/>
    <w:rsid w:val="0058211F"/>
    <w:rsid w:val="0058272D"/>
    <w:rsid w:val="005839DF"/>
    <w:rsid w:val="005847EC"/>
    <w:rsid w:val="00584CAA"/>
    <w:rsid w:val="00586141"/>
    <w:rsid w:val="0058615F"/>
    <w:rsid w:val="005864B4"/>
    <w:rsid w:val="005865FD"/>
    <w:rsid w:val="005869AF"/>
    <w:rsid w:val="00587BAE"/>
    <w:rsid w:val="00587C9A"/>
    <w:rsid w:val="00590CFF"/>
    <w:rsid w:val="00590F05"/>
    <w:rsid w:val="00591B31"/>
    <w:rsid w:val="00592884"/>
    <w:rsid w:val="0059368A"/>
    <w:rsid w:val="00593BC5"/>
    <w:rsid w:val="00595B57"/>
    <w:rsid w:val="00596555"/>
    <w:rsid w:val="00596F32"/>
    <w:rsid w:val="005970EC"/>
    <w:rsid w:val="00597DB2"/>
    <w:rsid w:val="00597EA2"/>
    <w:rsid w:val="00597EAB"/>
    <w:rsid w:val="005A0211"/>
    <w:rsid w:val="005A09FB"/>
    <w:rsid w:val="005A1399"/>
    <w:rsid w:val="005A17DD"/>
    <w:rsid w:val="005A1AB0"/>
    <w:rsid w:val="005A1FEF"/>
    <w:rsid w:val="005A255D"/>
    <w:rsid w:val="005A2DD4"/>
    <w:rsid w:val="005A30C6"/>
    <w:rsid w:val="005A3248"/>
    <w:rsid w:val="005A35E3"/>
    <w:rsid w:val="005A4433"/>
    <w:rsid w:val="005A45F7"/>
    <w:rsid w:val="005A4B4D"/>
    <w:rsid w:val="005A51F2"/>
    <w:rsid w:val="005A5AA6"/>
    <w:rsid w:val="005A5CF0"/>
    <w:rsid w:val="005A6203"/>
    <w:rsid w:val="005A7087"/>
    <w:rsid w:val="005A7586"/>
    <w:rsid w:val="005A7D7B"/>
    <w:rsid w:val="005A7DAE"/>
    <w:rsid w:val="005B0102"/>
    <w:rsid w:val="005B0472"/>
    <w:rsid w:val="005B0797"/>
    <w:rsid w:val="005B0A10"/>
    <w:rsid w:val="005B0ADA"/>
    <w:rsid w:val="005B1F60"/>
    <w:rsid w:val="005B2603"/>
    <w:rsid w:val="005B2F3E"/>
    <w:rsid w:val="005B3300"/>
    <w:rsid w:val="005B382E"/>
    <w:rsid w:val="005B3D41"/>
    <w:rsid w:val="005B3FE1"/>
    <w:rsid w:val="005B41C4"/>
    <w:rsid w:val="005B4711"/>
    <w:rsid w:val="005B545F"/>
    <w:rsid w:val="005B56A6"/>
    <w:rsid w:val="005B59B1"/>
    <w:rsid w:val="005B71E8"/>
    <w:rsid w:val="005B73BA"/>
    <w:rsid w:val="005B7BFD"/>
    <w:rsid w:val="005B7FED"/>
    <w:rsid w:val="005C0162"/>
    <w:rsid w:val="005C0A03"/>
    <w:rsid w:val="005C17EF"/>
    <w:rsid w:val="005C1827"/>
    <w:rsid w:val="005C187C"/>
    <w:rsid w:val="005C2320"/>
    <w:rsid w:val="005C27D8"/>
    <w:rsid w:val="005C2F33"/>
    <w:rsid w:val="005C31AB"/>
    <w:rsid w:val="005C31F9"/>
    <w:rsid w:val="005C37C3"/>
    <w:rsid w:val="005C4AAC"/>
    <w:rsid w:val="005C4E8B"/>
    <w:rsid w:val="005C5047"/>
    <w:rsid w:val="005C51FA"/>
    <w:rsid w:val="005C600F"/>
    <w:rsid w:val="005C62B5"/>
    <w:rsid w:val="005C7269"/>
    <w:rsid w:val="005C72E9"/>
    <w:rsid w:val="005C7748"/>
    <w:rsid w:val="005C7C2C"/>
    <w:rsid w:val="005C7F46"/>
    <w:rsid w:val="005D0CF4"/>
    <w:rsid w:val="005D1205"/>
    <w:rsid w:val="005D175C"/>
    <w:rsid w:val="005D2952"/>
    <w:rsid w:val="005D3D8D"/>
    <w:rsid w:val="005D3FF7"/>
    <w:rsid w:val="005D40E0"/>
    <w:rsid w:val="005D42F3"/>
    <w:rsid w:val="005D43FA"/>
    <w:rsid w:val="005D4FAA"/>
    <w:rsid w:val="005D5911"/>
    <w:rsid w:val="005D610B"/>
    <w:rsid w:val="005D6685"/>
    <w:rsid w:val="005D680B"/>
    <w:rsid w:val="005D6FCA"/>
    <w:rsid w:val="005D77DD"/>
    <w:rsid w:val="005D77FE"/>
    <w:rsid w:val="005D799F"/>
    <w:rsid w:val="005D7B54"/>
    <w:rsid w:val="005E0724"/>
    <w:rsid w:val="005E087A"/>
    <w:rsid w:val="005E0BF6"/>
    <w:rsid w:val="005E1605"/>
    <w:rsid w:val="005E23E7"/>
    <w:rsid w:val="005E2F22"/>
    <w:rsid w:val="005E35E7"/>
    <w:rsid w:val="005E45F9"/>
    <w:rsid w:val="005E4F29"/>
    <w:rsid w:val="005E5540"/>
    <w:rsid w:val="005E5BDD"/>
    <w:rsid w:val="005F02CA"/>
    <w:rsid w:val="005F0FA0"/>
    <w:rsid w:val="005F1888"/>
    <w:rsid w:val="005F21A8"/>
    <w:rsid w:val="005F23D1"/>
    <w:rsid w:val="005F2A08"/>
    <w:rsid w:val="005F3060"/>
    <w:rsid w:val="005F333B"/>
    <w:rsid w:val="005F3481"/>
    <w:rsid w:val="005F3824"/>
    <w:rsid w:val="005F3EA1"/>
    <w:rsid w:val="005F3F0B"/>
    <w:rsid w:val="005F4124"/>
    <w:rsid w:val="005F425C"/>
    <w:rsid w:val="005F43BF"/>
    <w:rsid w:val="005F4791"/>
    <w:rsid w:val="005F4D5A"/>
    <w:rsid w:val="005F5487"/>
    <w:rsid w:val="005F57BD"/>
    <w:rsid w:val="005F5F80"/>
    <w:rsid w:val="005F7432"/>
    <w:rsid w:val="005F7897"/>
    <w:rsid w:val="005F7D27"/>
    <w:rsid w:val="005F7F9C"/>
    <w:rsid w:val="00601057"/>
    <w:rsid w:val="00601185"/>
    <w:rsid w:val="0060132A"/>
    <w:rsid w:val="00601358"/>
    <w:rsid w:val="00601618"/>
    <w:rsid w:val="00601A6E"/>
    <w:rsid w:val="00601F2D"/>
    <w:rsid w:val="0060209D"/>
    <w:rsid w:val="006021E6"/>
    <w:rsid w:val="0060274E"/>
    <w:rsid w:val="006028BE"/>
    <w:rsid w:val="006028C6"/>
    <w:rsid w:val="00602A04"/>
    <w:rsid w:val="006031C7"/>
    <w:rsid w:val="0060325C"/>
    <w:rsid w:val="006034DF"/>
    <w:rsid w:val="00603A52"/>
    <w:rsid w:val="00604E69"/>
    <w:rsid w:val="00605022"/>
    <w:rsid w:val="00605278"/>
    <w:rsid w:val="00605407"/>
    <w:rsid w:val="00605415"/>
    <w:rsid w:val="00605811"/>
    <w:rsid w:val="0060594D"/>
    <w:rsid w:val="00605A93"/>
    <w:rsid w:val="00607516"/>
    <w:rsid w:val="006076E2"/>
    <w:rsid w:val="0060778A"/>
    <w:rsid w:val="00611413"/>
    <w:rsid w:val="0061150C"/>
    <w:rsid w:val="006126E5"/>
    <w:rsid w:val="006127F1"/>
    <w:rsid w:val="00613417"/>
    <w:rsid w:val="0061397D"/>
    <w:rsid w:val="00614112"/>
    <w:rsid w:val="00614861"/>
    <w:rsid w:val="00614B3C"/>
    <w:rsid w:val="00614C44"/>
    <w:rsid w:val="00615316"/>
    <w:rsid w:val="00615879"/>
    <w:rsid w:val="006158E4"/>
    <w:rsid w:val="00615D4F"/>
    <w:rsid w:val="00615E7C"/>
    <w:rsid w:val="00615F6F"/>
    <w:rsid w:val="0061605B"/>
    <w:rsid w:val="00616069"/>
    <w:rsid w:val="00616F64"/>
    <w:rsid w:val="00616FFB"/>
    <w:rsid w:val="00617C41"/>
    <w:rsid w:val="006204AC"/>
    <w:rsid w:val="00620B14"/>
    <w:rsid w:val="00620F15"/>
    <w:rsid w:val="00621064"/>
    <w:rsid w:val="00621937"/>
    <w:rsid w:val="0062198B"/>
    <w:rsid w:val="006223B5"/>
    <w:rsid w:val="00622576"/>
    <w:rsid w:val="006225FC"/>
    <w:rsid w:val="00622693"/>
    <w:rsid w:val="00622BA7"/>
    <w:rsid w:val="006231BE"/>
    <w:rsid w:val="00623F06"/>
    <w:rsid w:val="0062470B"/>
    <w:rsid w:val="00624F8E"/>
    <w:rsid w:val="006252C3"/>
    <w:rsid w:val="006256A8"/>
    <w:rsid w:val="00625CA7"/>
    <w:rsid w:val="00625F9A"/>
    <w:rsid w:val="0062683F"/>
    <w:rsid w:val="00630245"/>
    <w:rsid w:val="00630459"/>
    <w:rsid w:val="00630A99"/>
    <w:rsid w:val="006315A1"/>
    <w:rsid w:val="00631A0D"/>
    <w:rsid w:val="0063240F"/>
    <w:rsid w:val="00632A4E"/>
    <w:rsid w:val="0063345F"/>
    <w:rsid w:val="00633869"/>
    <w:rsid w:val="00633BDA"/>
    <w:rsid w:val="006346DC"/>
    <w:rsid w:val="006348B1"/>
    <w:rsid w:val="006352E5"/>
    <w:rsid w:val="00635734"/>
    <w:rsid w:val="0063575B"/>
    <w:rsid w:val="00635BF0"/>
    <w:rsid w:val="00636816"/>
    <w:rsid w:val="00636A3C"/>
    <w:rsid w:val="00636C7F"/>
    <w:rsid w:val="00637314"/>
    <w:rsid w:val="00637CB3"/>
    <w:rsid w:val="00640F8D"/>
    <w:rsid w:val="00641248"/>
    <w:rsid w:val="006412B3"/>
    <w:rsid w:val="00643553"/>
    <w:rsid w:val="00644079"/>
    <w:rsid w:val="00644259"/>
    <w:rsid w:val="006443FC"/>
    <w:rsid w:val="00644465"/>
    <w:rsid w:val="006444BA"/>
    <w:rsid w:val="006448D9"/>
    <w:rsid w:val="00644DCE"/>
    <w:rsid w:val="00644ECC"/>
    <w:rsid w:val="00644F22"/>
    <w:rsid w:val="006456F6"/>
    <w:rsid w:val="00646282"/>
    <w:rsid w:val="00646657"/>
    <w:rsid w:val="00647249"/>
    <w:rsid w:val="00647390"/>
    <w:rsid w:val="0064773D"/>
    <w:rsid w:val="00650A49"/>
    <w:rsid w:val="00650B77"/>
    <w:rsid w:val="00650D4C"/>
    <w:rsid w:val="00650EB1"/>
    <w:rsid w:val="0065183C"/>
    <w:rsid w:val="00651C56"/>
    <w:rsid w:val="0065363D"/>
    <w:rsid w:val="006539B6"/>
    <w:rsid w:val="00653ABE"/>
    <w:rsid w:val="00654BF9"/>
    <w:rsid w:val="00654C1D"/>
    <w:rsid w:val="00654D9D"/>
    <w:rsid w:val="00654F58"/>
    <w:rsid w:val="0065563D"/>
    <w:rsid w:val="006558E0"/>
    <w:rsid w:val="00656322"/>
    <w:rsid w:val="006575C1"/>
    <w:rsid w:val="00660355"/>
    <w:rsid w:val="0066138E"/>
    <w:rsid w:val="00661B1C"/>
    <w:rsid w:val="0066243A"/>
    <w:rsid w:val="0066275B"/>
    <w:rsid w:val="006654F7"/>
    <w:rsid w:val="00665E3E"/>
    <w:rsid w:val="00665E7F"/>
    <w:rsid w:val="006660F1"/>
    <w:rsid w:val="00666131"/>
    <w:rsid w:val="0066637E"/>
    <w:rsid w:val="00666EDD"/>
    <w:rsid w:val="0066748A"/>
    <w:rsid w:val="006676D0"/>
    <w:rsid w:val="006679A8"/>
    <w:rsid w:val="0067046A"/>
    <w:rsid w:val="006705AB"/>
    <w:rsid w:val="00670ED3"/>
    <w:rsid w:val="0067177C"/>
    <w:rsid w:val="0067209A"/>
    <w:rsid w:val="00672E71"/>
    <w:rsid w:val="00672FDA"/>
    <w:rsid w:val="006731AE"/>
    <w:rsid w:val="0067387D"/>
    <w:rsid w:val="00673ECD"/>
    <w:rsid w:val="00673FCA"/>
    <w:rsid w:val="00674248"/>
    <w:rsid w:val="00674351"/>
    <w:rsid w:val="006752EB"/>
    <w:rsid w:val="00676423"/>
    <w:rsid w:val="0067649C"/>
    <w:rsid w:val="00676A3A"/>
    <w:rsid w:val="00676AD6"/>
    <w:rsid w:val="0067751D"/>
    <w:rsid w:val="00677604"/>
    <w:rsid w:val="00680562"/>
    <w:rsid w:val="0068086A"/>
    <w:rsid w:val="006810A6"/>
    <w:rsid w:val="0068130E"/>
    <w:rsid w:val="0068187D"/>
    <w:rsid w:val="00681ABF"/>
    <w:rsid w:val="00681FA6"/>
    <w:rsid w:val="006822B2"/>
    <w:rsid w:val="0068299F"/>
    <w:rsid w:val="00682AFB"/>
    <w:rsid w:val="00682C2E"/>
    <w:rsid w:val="00682DA0"/>
    <w:rsid w:val="00682E58"/>
    <w:rsid w:val="006830FF"/>
    <w:rsid w:val="00683A1F"/>
    <w:rsid w:val="006849DB"/>
    <w:rsid w:val="00684F84"/>
    <w:rsid w:val="006859CB"/>
    <w:rsid w:val="00685D88"/>
    <w:rsid w:val="00685DE8"/>
    <w:rsid w:val="00686332"/>
    <w:rsid w:val="00686920"/>
    <w:rsid w:val="00686B8B"/>
    <w:rsid w:val="00687261"/>
    <w:rsid w:val="0068726C"/>
    <w:rsid w:val="0068761D"/>
    <w:rsid w:val="00687AAC"/>
    <w:rsid w:val="00687E5B"/>
    <w:rsid w:val="006907E9"/>
    <w:rsid w:val="00691760"/>
    <w:rsid w:val="00691C0C"/>
    <w:rsid w:val="006924DF"/>
    <w:rsid w:val="00693192"/>
    <w:rsid w:val="00693699"/>
    <w:rsid w:val="006936EE"/>
    <w:rsid w:val="0069386D"/>
    <w:rsid w:val="00693B10"/>
    <w:rsid w:val="00694B95"/>
    <w:rsid w:val="006959C2"/>
    <w:rsid w:val="00696383"/>
    <w:rsid w:val="006964ED"/>
    <w:rsid w:val="0069651D"/>
    <w:rsid w:val="0069662F"/>
    <w:rsid w:val="00696723"/>
    <w:rsid w:val="0069702F"/>
    <w:rsid w:val="006974C1"/>
    <w:rsid w:val="0069754A"/>
    <w:rsid w:val="006A11AD"/>
    <w:rsid w:val="006A1364"/>
    <w:rsid w:val="006A23D7"/>
    <w:rsid w:val="006A2BAB"/>
    <w:rsid w:val="006A3537"/>
    <w:rsid w:val="006A3E32"/>
    <w:rsid w:val="006A3E74"/>
    <w:rsid w:val="006A40B4"/>
    <w:rsid w:val="006A4213"/>
    <w:rsid w:val="006A4B47"/>
    <w:rsid w:val="006A4C0B"/>
    <w:rsid w:val="006A5832"/>
    <w:rsid w:val="006A5A12"/>
    <w:rsid w:val="006A5B8E"/>
    <w:rsid w:val="006A5BC2"/>
    <w:rsid w:val="006A5BEC"/>
    <w:rsid w:val="006A5D56"/>
    <w:rsid w:val="006A5E31"/>
    <w:rsid w:val="006A62F9"/>
    <w:rsid w:val="006A6626"/>
    <w:rsid w:val="006A6749"/>
    <w:rsid w:val="006A687D"/>
    <w:rsid w:val="006A7029"/>
    <w:rsid w:val="006A72D0"/>
    <w:rsid w:val="006A7358"/>
    <w:rsid w:val="006A74E2"/>
    <w:rsid w:val="006A7757"/>
    <w:rsid w:val="006B070B"/>
    <w:rsid w:val="006B0B58"/>
    <w:rsid w:val="006B0C34"/>
    <w:rsid w:val="006B16E6"/>
    <w:rsid w:val="006B17CA"/>
    <w:rsid w:val="006B24E6"/>
    <w:rsid w:val="006B2793"/>
    <w:rsid w:val="006B29CB"/>
    <w:rsid w:val="006B2D8B"/>
    <w:rsid w:val="006B32BA"/>
    <w:rsid w:val="006B3C86"/>
    <w:rsid w:val="006B45A1"/>
    <w:rsid w:val="006B5143"/>
    <w:rsid w:val="006B5734"/>
    <w:rsid w:val="006B5737"/>
    <w:rsid w:val="006B5CE2"/>
    <w:rsid w:val="006B67A4"/>
    <w:rsid w:val="006B7ED1"/>
    <w:rsid w:val="006C09CE"/>
    <w:rsid w:val="006C0E80"/>
    <w:rsid w:val="006C14F6"/>
    <w:rsid w:val="006C17B6"/>
    <w:rsid w:val="006C1F20"/>
    <w:rsid w:val="006C2933"/>
    <w:rsid w:val="006C3075"/>
    <w:rsid w:val="006C3203"/>
    <w:rsid w:val="006C3397"/>
    <w:rsid w:val="006C3739"/>
    <w:rsid w:val="006C3E0C"/>
    <w:rsid w:val="006C4568"/>
    <w:rsid w:val="006C470B"/>
    <w:rsid w:val="006C4941"/>
    <w:rsid w:val="006C4F59"/>
    <w:rsid w:val="006C6785"/>
    <w:rsid w:val="006C69BC"/>
    <w:rsid w:val="006C6C71"/>
    <w:rsid w:val="006C7101"/>
    <w:rsid w:val="006C76C4"/>
    <w:rsid w:val="006C7F7A"/>
    <w:rsid w:val="006D01C0"/>
    <w:rsid w:val="006D0353"/>
    <w:rsid w:val="006D0C4D"/>
    <w:rsid w:val="006D0ECF"/>
    <w:rsid w:val="006D12F1"/>
    <w:rsid w:val="006D1320"/>
    <w:rsid w:val="006D1677"/>
    <w:rsid w:val="006D1E92"/>
    <w:rsid w:val="006D23A3"/>
    <w:rsid w:val="006D2477"/>
    <w:rsid w:val="006D269F"/>
    <w:rsid w:val="006D28EB"/>
    <w:rsid w:val="006D297C"/>
    <w:rsid w:val="006D2EED"/>
    <w:rsid w:val="006D367C"/>
    <w:rsid w:val="006D3941"/>
    <w:rsid w:val="006D415B"/>
    <w:rsid w:val="006D4516"/>
    <w:rsid w:val="006D4B4D"/>
    <w:rsid w:val="006D534B"/>
    <w:rsid w:val="006D54EB"/>
    <w:rsid w:val="006D5785"/>
    <w:rsid w:val="006D69DE"/>
    <w:rsid w:val="006D700D"/>
    <w:rsid w:val="006D73AF"/>
    <w:rsid w:val="006D7F59"/>
    <w:rsid w:val="006E1128"/>
    <w:rsid w:val="006E1639"/>
    <w:rsid w:val="006E1A1C"/>
    <w:rsid w:val="006E1E9E"/>
    <w:rsid w:val="006E21A4"/>
    <w:rsid w:val="006E3A2B"/>
    <w:rsid w:val="006E4539"/>
    <w:rsid w:val="006E4EEC"/>
    <w:rsid w:val="006E5A80"/>
    <w:rsid w:val="006E6026"/>
    <w:rsid w:val="006E64E7"/>
    <w:rsid w:val="006E6B01"/>
    <w:rsid w:val="006E73F3"/>
    <w:rsid w:val="006E74CE"/>
    <w:rsid w:val="006E7503"/>
    <w:rsid w:val="006E7BE5"/>
    <w:rsid w:val="006F0624"/>
    <w:rsid w:val="006F11D4"/>
    <w:rsid w:val="006F126A"/>
    <w:rsid w:val="006F2245"/>
    <w:rsid w:val="006F242D"/>
    <w:rsid w:val="006F2959"/>
    <w:rsid w:val="006F2AE3"/>
    <w:rsid w:val="006F2FF5"/>
    <w:rsid w:val="006F3B16"/>
    <w:rsid w:val="006F402D"/>
    <w:rsid w:val="006F47EF"/>
    <w:rsid w:val="006F4B62"/>
    <w:rsid w:val="006F4CCC"/>
    <w:rsid w:val="006F5A7C"/>
    <w:rsid w:val="006F5C4C"/>
    <w:rsid w:val="006F5DFA"/>
    <w:rsid w:val="006F5E89"/>
    <w:rsid w:val="006F5EE1"/>
    <w:rsid w:val="006F64F7"/>
    <w:rsid w:val="006F737D"/>
    <w:rsid w:val="007003F4"/>
    <w:rsid w:val="00700474"/>
    <w:rsid w:val="00701801"/>
    <w:rsid w:val="00701D85"/>
    <w:rsid w:val="007021CE"/>
    <w:rsid w:val="00702B35"/>
    <w:rsid w:val="00702F8E"/>
    <w:rsid w:val="00703A55"/>
    <w:rsid w:val="00703BE9"/>
    <w:rsid w:val="00703E8B"/>
    <w:rsid w:val="00704A58"/>
    <w:rsid w:val="00704CA1"/>
    <w:rsid w:val="00704EB9"/>
    <w:rsid w:val="00705219"/>
    <w:rsid w:val="00705996"/>
    <w:rsid w:val="00705CEA"/>
    <w:rsid w:val="00706AD9"/>
    <w:rsid w:val="00707170"/>
    <w:rsid w:val="00707BD4"/>
    <w:rsid w:val="0071009D"/>
    <w:rsid w:val="00710288"/>
    <w:rsid w:val="00710687"/>
    <w:rsid w:val="0071079B"/>
    <w:rsid w:val="00710B29"/>
    <w:rsid w:val="00710C05"/>
    <w:rsid w:val="00710DF1"/>
    <w:rsid w:val="007115AD"/>
    <w:rsid w:val="00711767"/>
    <w:rsid w:val="00712B5E"/>
    <w:rsid w:val="00713657"/>
    <w:rsid w:val="00713925"/>
    <w:rsid w:val="00713CDA"/>
    <w:rsid w:val="0071527F"/>
    <w:rsid w:val="007158F4"/>
    <w:rsid w:val="00715BDD"/>
    <w:rsid w:val="00715E5C"/>
    <w:rsid w:val="007160B4"/>
    <w:rsid w:val="007162C4"/>
    <w:rsid w:val="0071660B"/>
    <w:rsid w:val="00716729"/>
    <w:rsid w:val="007167E4"/>
    <w:rsid w:val="00717584"/>
    <w:rsid w:val="0071768E"/>
    <w:rsid w:val="00717925"/>
    <w:rsid w:val="00717AFD"/>
    <w:rsid w:val="00717CE8"/>
    <w:rsid w:val="007204B0"/>
    <w:rsid w:val="007210E5"/>
    <w:rsid w:val="0072158E"/>
    <w:rsid w:val="0072173E"/>
    <w:rsid w:val="00722227"/>
    <w:rsid w:val="00722953"/>
    <w:rsid w:val="007229CA"/>
    <w:rsid w:val="00722C13"/>
    <w:rsid w:val="00723CF5"/>
    <w:rsid w:val="0072414D"/>
    <w:rsid w:val="0072418F"/>
    <w:rsid w:val="007243C1"/>
    <w:rsid w:val="00724E73"/>
    <w:rsid w:val="00725470"/>
    <w:rsid w:val="00725A9B"/>
    <w:rsid w:val="00725BE5"/>
    <w:rsid w:val="00725D3F"/>
    <w:rsid w:val="00727AA2"/>
    <w:rsid w:val="00727DCA"/>
    <w:rsid w:val="00730271"/>
    <w:rsid w:val="00731021"/>
    <w:rsid w:val="0073136A"/>
    <w:rsid w:val="007314BF"/>
    <w:rsid w:val="00731A8D"/>
    <w:rsid w:val="00731B73"/>
    <w:rsid w:val="00731DB6"/>
    <w:rsid w:val="00731E0B"/>
    <w:rsid w:val="00732540"/>
    <w:rsid w:val="00732792"/>
    <w:rsid w:val="00732F09"/>
    <w:rsid w:val="007335AA"/>
    <w:rsid w:val="0073391C"/>
    <w:rsid w:val="00733F5C"/>
    <w:rsid w:val="007340C5"/>
    <w:rsid w:val="0073414B"/>
    <w:rsid w:val="007343B5"/>
    <w:rsid w:val="007345E0"/>
    <w:rsid w:val="007354D2"/>
    <w:rsid w:val="0073580D"/>
    <w:rsid w:val="00735A9D"/>
    <w:rsid w:val="0073629A"/>
    <w:rsid w:val="0073717A"/>
    <w:rsid w:val="007373A1"/>
    <w:rsid w:val="00737464"/>
    <w:rsid w:val="00740137"/>
    <w:rsid w:val="00740C38"/>
    <w:rsid w:val="00740C49"/>
    <w:rsid w:val="00741419"/>
    <w:rsid w:val="00741464"/>
    <w:rsid w:val="00741E4F"/>
    <w:rsid w:val="00742767"/>
    <w:rsid w:val="00742D3C"/>
    <w:rsid w:val="007430F8"/>
    <w:rsid w:val="007437BC"/>
    <w:rsid w:val="00743E83"/>
    <w:rsid w:val="00744A11"/>
    <w:rsid w:val="00744F17"/>
    <w:rsid w:val="007453EA"/>
    <w:rsid w:val="00745B4E"/>
    <w:rsid w:val="00745D3F"/>
    <w:rsid w:val="00746020"/>
    <w:rsid w:val="007460B1"/>
    <w:rsid w:val="0074678F"/>
    <w:rsid w:val="0074717D"/>
    <w:rsid w:val="007478CC"/>
    <w:rsid w:val="00750596"/>
    <w:rsid w:val="00750953"/>
    <w:rsid w:val="00750B61"/>
    <w:rsid w:val="00752878"/>
    <w:rsid w:val="00752AD7"/>
    <w:rsid w:val="0075353A"/>
    <w:rsid w:val="00753F67"/>
    <w:rsid w:val="00753F77"/>
    <w:rsid w:val="00754141"/>
    <w:rsid w:val="00754E17"/>
    <w:rsid w:val="007553D8"/>
    <w:rsid w:val="007555F7"/>
    <w:rsid w:val="00755A01"/>
    <w:rsid w:val="00755E5C"/>
    <w:rsid w:val="00756E75"/>
    <w:rsid w:val="0075766E"/>
    <w:rsid w:val="00760178"/>
    <w:rsid w:val="00760E65"/>
    <w:rsid w:val="007610DE"/>
    <w:rsid w:val="0076135B"/>
    <w:rsid w:val="0076139B"/>
    <w:rsid w:val="00761726"/>
    <w:rsid w:val="00762706"/>
    <w:rsid w:val="00762CD9"/>
    <w:rsid w:val="0076317D"/>
    <w:rsid w:val="00763517"/>
    <w:rsid w:val="00763C65"/>
    <w:rsid w:val="00763F16"/>
    <w:rsid w:val="007641DF"/>
    <w:rsid w:val="0076462C"/>
    <w:rsid w:val="007652E6"/>
    <w:rsid w:val="007657BA"/>
    <w:rsid w:val="00765A97"/>
    <w:rsid w:val="007663C7"/>
    <w:rsid w:val="007665F2"/>
    <w:rsid w:val="0076736B"/>
    <w:rsid w:val="007675D7"/>
    <w:rsid w:val="00767798"/>
    <w:rsid w:val="00767EFA"/>
    <w:rsid w:val="00770520"/>
    <w:rsid w:val="00770AA0"/>
    <w:rsid w:val="00772A82"/>
    <w:rsid w:val="0077385E"/>
    <w:rsid w:val="00773D2F"/>
    <w:rsid w:val="0077446F"/>
    <w:rsid w:val="00774905"/>
    <w:rsid w:val="00774BB4"/>
    <w:rsid w:val="00774FFF"/>
    <w:rsid w:val="00775681"/>
    <w:rsid w:val="007760BE"/>
    <w:rsid w:val="00776516"/>
    <w:rsid w:val="00776602"/>
    <w:rsid w:val="00776A15"/>
    <w:rsid w:val="0077727E"/>
    <w:rsid w:val="00777C55"/>
    <w:rsid w:val="00777EF4"/>
    <w:rsid w:val="00777FC0"/>
    <w:rsid w:val="0078062F"/>
    <w:rsid w:val="007807B4"/>
    <w:rsid w:val="00780E37"/>
    <w:rsid w:val="00782D45"/>
    <w:rsid w:val="00782F50"/>
    <w:rsid w:val="00782FBC"/>
    <w:rsid w:val="0078371A"/>
    <w:rsid w:val="00783D03"/>
    <w:rsid w:val="00784930"/>
    <w:rsid w:val="00785312"/>
    <w:rsid w:val="007853E3"/>
    <w:rsid w:val="0078556E"/>
    <w:rsid w:val="00786225"/>
    <w:rsid w:val="00786529"/>
    <w:rsid w:val="00787907"/>
    <w:rsid w:val="00787EC7"/>
    <w:rsid w:val="0079071A"/>
    <w:rsid w:val="00790788"/>
    <w:rsid w:val="00790B64"/>
    <w:rsid w:val="00790E62"/>
    <w:rsid w:val="007912EB"/>
    <w:rsid w:val="0079136C"/>
    <w:rsid w:val="00791639"/>
    <w:rsid w:val="00791C8D"/>
    <w:rsid w:val="00792603"/>
    <w:rsid w:val="00792A3A"/>
    <w:rsid w:val="00792F74"/>
    <w:rsid w:val="00793371"/>
    <w:rsid w:val="007937A6"/>
    <w:rsid w:val="007941CC"/>
    <w:rsid w:val="0079446E"/>
    <w:rsid w:val="0079459B"/>
    <w:rsid w:val="00795820"/>
    <w:rsid w:val="0079589E"/>
    <w:rsid w:val="00795B48"/>
    <w:rsid w:val="00795BDD"/>
    <w:rsid w:val="00795E1A"/>
    <w:rsid w:val="00796161"/>
    <w:rsid w:val="007965ED"/>
    <w:rsid w:val="007967E4"/>
    <w:rsid w:val="00796F24"/>
    <w:rsid w:val="00797EA7"/>
    <w:rsid w:val="007A0D58"/>
    <w:rsid w:val="007A0FDA"/>
    <w:rsid w:val="007A19F8"/>
    <w:rsid w:val="007A1BEA"/>
    <w:rsid w:val="007A284D"/>
    <w:rsid w:val="007A2C0C"/>
    <w:rsid w:val="007A39AB"/>
    <w:rsid w:val="007A42FD"/>
    <w:rsid w:val="007A455A"/>
    <w:rsid w:val="007A5009"/>
    <w:rsid w:val="007A52D5"/>
    <w:rsid w:val="007A5576"/>
    <w:rsid w:val="007A577A"/>
    <w:rsid w:val="007A5A4C"/>
    <w:rsid w:val="007A6301"/>
    <w:rsid w:val="007A6902"/>
    <w:rsid w:val="007A6F18"/>
    <w:rsid w:val="007A71B4"/>
    <w:rsid w:val="007A7263"/>
    <w:rsid w:val="007A73F6"/>
    <w:rsid w:val="007A7686"/>
    <w:rsid w:val="007B0B8F"/>
    <w:rsid w:val="007B0FA0"/>
    <w:rsid w:val="007B1504"/>
    <w:rsid w:val="007B1ACF"/>
    <w:rsid w:val="007B1C5A"/>
    <w:rsid w:val="007B1F5D"/>
    <w:rsid w:val="007B223D"/>
    <w:rsid w:val="007B2B13"/>
    <w:rsid w:val="007B423B"/>
    <w:rsid w:val="007B4681"/>
    <w:rsid w:val="007B4D33"/>
    <w:rsid w:val="007C0064"/>
    <w:rsid w:val="007C0448"/>
    <w:rsid w:val="007C0A53"/>
    <w:rsid w:val="007C0B76"/>
    <w:rsid w:val="007C1681"/>
    <w:rsid w:val="007C16F6"/>
    <w:rsid w:val="007C21D2"/>
    <w:rsid w:val="007C24E3"/>
    <w:rsid w:val="007C26F9"/>
    <w:rsid w:val="007C29E6"/>
    <w:rsid w:val="007C2F24"/>
    <w:rsid w:val="007C34CE"/>
    <w:rsid w:val="007C3D2F"/>
    <w:rsid w:val="007C3DCA"/>
    <w:rsid w:val="007C4230"/>
    <w:rsid w:val="007C4797"/>
    <w:rsid w:val="007C47C0"/>
    <w:rsid w:val="007C60E9"/>
    <w:rsid w:val="007C6336"/>
    <w:rsid w:val="007C6C83"/>
    <w:rsid w:val="007C6E14"/>
    <w:rsid w:val="007C74D8"/>
    <w:rsid w:val="007D004A"/>
    <w:rsid w:val="007D0247"/>
    <w:rsid w:val="007D03FA"/>
    <w:rsid w:val="007D091B"/>
    <w:rsid w:val="007D1633"/>
    <w:rsid w:val="007D1CE7"/>
    <w:rsid w:val="007D21F0"/>
    <w:rsid w:val="007D358E"/>
    <w:rsid w:val="007D3A8B"/>
    <w:rsid w:val="007D3C53"/>
    <w:rsid w:val="007D3F4B"/>
    <w:rsid w:val="007D40DB"/>
    <w:rsid w:val="007D524E"/>
    <w:rsid w:val="007D558D"/>
    <w:rsid w:val="007D55AE"/>
    <w:rsid w:val="007D5751"/>
    <w:rsid w:val="007D6034"/>
    <w:rsid w:val="007D6571"/>
    <w:rsid w:val="007D6629"/>
    <w:rsid w:val="007E0205"/>
    <w:rsid w:val="007E038D"/>
    <w:rsid w:val="007E0B7E"/>
    <w:rsid w:val="007E1284"/>
    <w:rsid w:val="007E17B9"/>
    <w:rsid w:val="007E18F7"/>
    <w:rsid w:val="007E294B"/>
    <w:rsid w:val="007E295F"/>
    <w:rsid w:val="007E354C"/>
    <w:rsid w:val="007E3796"/>
    <w:rsid w:val="007E441B"/>
    <w:rsid w:val="007E46C6"/>
    <w:rsid w:val="007E47BC"/>
    <w:rsid w:val="007E4986"/>
    <w:rsid w:val="007E4ED6"/>
    <w:rsid w:val="007E508B"/>
    <w:rsid w:val="007E5CF0"/>
    <w:rsid w:val="007E6336"/>
    <w:rsid w:val="007E7073"/>
    <w:rsid w:val="007E72B1"/>
    <w:rsid w:val="007E78ED"/>
    <w:rsid w:val="007E7EFA"/>
    <w:rsid w:val="007E7F4E"/>
    <w:rsid w:val="007F05F9"/>
    <w:rsid w:val="007F0975"/>
    <w:rsid w:val="007F0A08"/>
    <w:rsid w:val="007F0F1B"/>
    <w:rsid w:val="007F221D"/>
    <w:rsid w:val="007F23F6"/>
    <w:rsid w:val="007F27EE"/>
    <w:rsid w:val="007F3193"/>
    <w:rsid w:val="007F339D"/>
    <w:rsid w:val="007F3763"/>
    <w:rsid w:val="007F3CBF"/>
    <w:rsid w:val="007F3EF7"/>
    <w:rsid w:val="007F3F51"/>
    <w:rsid w:val="007F43A7"/>
    <w:rsid w:val="007F4BC6"/>
    <w:rsid w:val="007F53F5"/>
    <w:rsid w:val="007F556F"/>
    <w:rsid w:val="007F5C04"/>
    <w:rsid w:val="007F5FA4"/>
    <w:rsid w:val="007F6283"/>
    <w:rsid w:val="007F6D89"/>
    <w:rsid w:val="007F78A6"/>
    <w:rsid w:val="007F78E8"/>
    <w:rsid w:val="007F7B13"/>
    <w:rsid w:val="007F7F84"/>
    <w:rsid w:val="00800239"/>
    <w:rsid w:val="008006AC"/>
    <w:rsid w:val="00801998"/>
    <w:rsid w:val="008019C3"/>
    <w:rsid w:val="00801AB3"/>
    <w:rsid w:val="00801C1B"/>
    <w:rsid w:val="00801D94"/>
    <w:rsid w:val="00801ED9"/>
    <w:rsid w:val="0080206F"/>
    <w:rsid w:val="00802505"/>
    <w:rsid w:val="00802ECA"/>
    <w:rsid w:val="008033A1"/>
    <w:rsid w:val="00803FA2"/>
    <w:rsid w:val="008040D3"/>
    <w:rsid w:val="00804497"/>
    <w:rsid w:val="00804531"/>
    <w:rsid w:val="00804582"/>
    <w:rsid w:val="00804A12"/>
    <w:rsid w:val="008050F6"/>
    <w:rsid w:val="00806252"/>
    <w:rsid w:val="008070B3"/>
    <w:rsid w:val="0080739B"/>
    <w:rsid w:val="008074D5"/>
    <w:rsid w:val="00807648"/>
    <w:rsid w:val="00807B4F"/>
    <w:rsid w:val="008118B3"/>
    <w:rsid w:val="008121B7"/>
    <w:rsid w:val="00812580"/>
    <w:rsid w:val="00812E61"/>
    <w:rsid w:val="008134C9"/>
    <w:rsid w:val="008149FA"/>
    <w:rsid w:val="00814C4B"/>
    <w:rsid w:val="008152AF"/>
    <w:rsid w:val="0081591E"/>
    <w:rsid w:val="00815F2C"/>
    <w:rsid w:val="00816111"/>
    <w:rsid w:val="0081626F"/>
    <w:rsid w:val="00816AB9"/>
    <w:rsid w:val="008173A6"/>
    <w:rsid w:val="008174E8"/>
    <w:rsid w:val="00817877"/>
    <w:rsid w:val="00817AA6"/>
    <w:rsid w:val="00820455"/>
    <w:rsid w:val="008207CE"/>
    <w:rsid w:val="0082089C"/>
    <w:rsid w:val="00820DF3"/>
    <w:rsid w:val="0082145E"/>
    <w:rsid w:val="008216DB"/>
    <w:rsid w:val="00821833"/>
    <w:rsid w:val="0082191C"/>
    <w:rsid w:val="00821DB8"/>
    <w:rsid w:val="00821FA2"/>
    <w:rsid w:val="00822531"/>
    <w:rsid w:val="00822EF7"/>
    <w:rsid w:val="008232B3"/>
    <w:rsid w:val="008235B9"/>
    <w:rsid w:val="0082394B"/>
    <w:rsid w:val="00823F64"/>
    <w:rsid w:val="008242E9"/>
    <w:rsid w:val="008243AD"/>
    <w:rsid w:val="00824BED"/>
    <w:rsid w:val="008257DE"/>
    <w:rsid w:val="00825926"/>
    <w:rsid w:val="0082592E"/>
    <w:rsid w:val="00826E0C"/>
    <w:rsid w:val="00826F1B"/>
    <w:rsid w:val="008277A4"/>
    <w:rsid w:val="00830443"/>
    <w:rsid w:val="008305B3"/>
    <w:rsid w:val="008306A3"/>
    <w:rsid w:val="00830E72"/>
    <w:rsid w:val="00831741"/>
    <w:rsid w:val="00831BDE"/>
    <w:rsid w:val="00832451"/>
    <w:rsid w:val="00832461"/>
    <w:rsid w:val="00832A3E"/>
    <w:rsid w:val="00833D5B"/>
    <w:rsid w:val="008344B4"/>
    <w:rsid w:val="008344C2"/>
    <w:rsid w:val="008346EB"/>
    <w:rsid w:val="00834A02"/>
    <w:rsid w:val="00834C20"/>
    <w:rsid w:val="00834E48"/>
    <w:rsid w:val="00835BE9"/>
    <w:rsid w:val="00835E60"/>
    <w:rsid w:val="00836322"/>
    <w:rsid w:val="00836D6C"/>
    <w:rsid w:val="00837036"/>
    <w:rsid w:val="00841250"/>
    <w:rsid w:val="0084132A"/>
    <w:rsid w:val="008426FE"/>
    <w:rsid w:val="008429FD"/>
    <w:rsid w:val="00843383"/>
    <w:rsid w:val="00845158"/>
    <w:rsid w:val="00845319"/>
    <w:rsid w:val="00846AEF"/>
    <w:rsid w:val="00847070"/>
    <w:rsid w:val="008470D2"/>
    <w:rsid w:val="00847901"/>
    <w:rsid w:val="0085044C"/>
    <w:rsid w:val="008508F4"/>
    <w:rsid w:val="00850D44"/>
    <w:rsid w:val="00850ED7"/>
    <w:rsid w:val="008515CD"/>
    <w:rsid w:val="00852B2F"/>
    <w:rsid w:val="00852BA9"/>
    <w:rsid w:val="00853783"/>
    <w:rsid w:val="0085496A"/>
    <w:rsid w:val="00854AD5"/>
    <w:rsid w:val="00854B4C"/>
    <w:rsid w:val="00854B67"/>
    <w:rsid w:val="00855660"/>
    <w:rsid w:val="00855ED1"/>
    <w:rsid w:val="008568A5"/>
    <w:rsid w:val="00860305"/>
    <w:rsid w:val="00860355"/>
    <w:rsid w:val="00860828"/>
    <w:rsid w:val="00861749"/>
    <w:rsid w:val="00861A8B"/>
    <w:rsid w:val="00861CC4"/>
    <w:rsid w:val="0086231F"/>
    <w:rsid w:val="00863F7A"/>
    <w:rsid w:val="0086448E"/>
    <w:rsid w:val="00864F69"/>
    <w:rsid w:val="00865453"/>
    <w:rsid w:val="008654A4"/>
    <w:rsid w:val="0086725B"/>
    <w:rsid w:val="00867A67"/>
    <w:rsid w:val="00867C85"/>
    <w:rsid w:val="00870C12"/>
    <w:rsid w:val="0087174B"/>
    <w:rsid w:val="008722A9"/>
    <w:rsid w:val="008728BF"/>
    <w:rsid w:val="00872923"/>
    <w:rsid w:val="00872A62"/>
    <w:rsid w:val="008735DC"/>
    <w:rsid w:val="00873F14"/>
    <w:rsid w:val="00874BF4"/>
    <w:rsid w:val="00876590"/>
    <w:rsid w:val="008775F2"/>
    <w:rsid w:val="0088019C"/>
    <w:rsid w:val="00880C0F"/>
    <w:rsid w:val="008819D7"/>
    <w:rsid w:val="00881AEB"/>
    <w:rsid w:val="00882571"/>
    <w:rsid w:val="00883248"/>
    <w:rsid w:val="00883611"/>
    <w:rsid w:val="00883B56"/>
    <w:rsid w:val="00883CD9"/>
    <w:rsid w:val="00884FF0"/>
    <w:rsid w:val="0088507E"/>
    <w:rsid w:val="008854EE"/>
    <w:rsid w:val="008856B1"/>
    <w:rsid w:val="008866AD"/>
    <w:rsid w:val="00890EF0"/>
    <w:rsid w:val="00891480"/>
    <w:rsid w:val="0089223E"/>
    <w:rsid w:val="008938CB"/>
    <w:rsid w:val="008938DC"/>
    <w:rsid w:val="00893BDC"/>
    <w:rsid w:val="00893E29"/>
    <w:rsid w:val="00893E4D"/>
    <w:rsid w:val="00893F66"/>
    <w:rsid w:val="00894FCE"/>
    <w:rsid w:val="008959FC"/>
    <w:rsid w:val="00895CF6"/>
    <w:rsid w:val="00896140"/>
    <w:rsid w:val="00896B4D"/>
    <w:rsid w:val="00897E6D"/>
    <w:rsid w:val="008A02F4"/>
    <w:rsid w:val="008A0507"/>
    <w:rsid w:val="008A0FAD"/>
    <w:rsid w:val="008A11CA"/>
    <w:rsid w:val="008A1419"/>
    <w:rsid w:val="008A16AF"/>
    <w:rsid w:val="008A1762"/>
    <w:rsid w:val="008A1909"/>
    <w:rsid w:val="008A1C84"/>
    <w:rsid w:val="008A20FF"/>
    <w:rsid w:val="008A2880"/>
    <w:rsid w:val="008A2D51"/>
    <w:rsid w:val="008A34B4"/>
    <w:rsid w:val="008A392C"/>
    <w:rsid w:val="008A487A"/>
    <w:rsid w:val="008A4966"/>
    <w:rsid w:val="008A4EC7"/>
    <w:rsid w:val="008A53B5"/>
    <w:rsid w:val="008A53DB"/>
    <w:rsid w:val="008A604D"/>
    <w:rsid w:val="008A6481"/>
    <w:rsid w:val="008A6C2C"/>
    <w:rsid w:val="008A6F66"/>
    <w:rsid w:val="008A7367"/>
    <w:rsid w:val="008A73F6"/>
    <w:rsid w:val="008A7DB0"/>
    <w:rsid w:val="008B050C"/>
    <w:rsid w:val="008B08E1"/>
    <w:rsid w:val="008B0C76"/>
    <w:rsid w:val="008B0DB0"/>
    <w:rsid w:val="008B0FB0"/>
    <w:rsid w:val="008B1149"/>
    <w:rsid w:val="008B1B7D"/>
    <w:rsid w:val="008B2376"/>
    <w:rsid w:val="008B2A26"/>
    <w:rsid w:val="008B35AE"/>
    <w:rsid w:val="008B4B04"/>
    <w:rsid w:val="008B4E41"/>
    <w:rsid w:val="008B5080"/>
    <w:rsid w:val="008B54C3"/>
    <w:rsid w:val="008B60C8"/>
    <w:rsid w:val="008B62BC"/>
    <w:rsid w:val="008B630F"/>
    <w:rsid w:val="008B69E2"/>
    <w:rsid w:val="008B73FC"/>
    <w:rsid w:val="008B757A"/>
    <w:rsid w:val="008B7C60"/>
    <w:rsid w:val="008B7C9D"/>
    <w:rsid w:val="008B7D33"/>
    <w:rsid w:val="008B7F78"/>
    <w:rsid w:val="008C03E3"/>
    <w:rsid w:val="008C0B9D"/>
    <w:rsid w:val="008C0BC5"/>
    <w:rsid w:val="008C0EF6"/>
    <w:rsid w:val="008C1BD7"/>
    <w:rsid w:val="008C1CE3"/>
    <w:rsid w:val="008C2748"/>
    <w:rsid w:val="008C3AF7"/>
    <w:rsid w:val="008C3C4A"/>
    <w:rsid w:val="008C4544"/>
    <w:rsid w:val="008C5112"/>
    <w:rsid w:val="008C5373"/>
    <w:rsid w:val="008C566A"/>
    <w:rsid w:val="008C5A28"/>
    <w:rsid w:val="008C5B4A"/>
    <w:rsid w:val="008C62BE"/>
    <w:rsid w:val="008C6DA5"/>
    <w:rsid w:val="008C7559"/>
    <w:rsid w:val="008D0268"/>
    <w:rsid w:val="008D02B7"/>
    <w:rsid w:val="008D0483"/>
    <w:rsid w:val="008D0813"/>
    <w:rsid w:val="008D0D73"/>
    <w:rsid w:val="008D0FCC"/>
    <w:rsid w:val="008D13B0"/>
    <w:rsid w:val="008D1585"/>
    <w:rsid w:val="008D1A7F"/>
    <w:rsid w:val="008D1A85"/>
    <w:rsid w:val="008D1EF2"/>
    <w:rsid w:val="008D2CCF"/>
    <w:rsid w:val="008D2EE0"/>
    <w:rsid w:val="008D3176"/>
    <w:rsid w:val="008D33A7"/>
    <w:rsid w:val="008D3CE3"/>
    <w:rsid w:val="008D3DAC"/>
    <w:rsid w:val="008D3E5E"/>
    <w:rsid w:val="008D484D"/>
    <w:rsid w:val="008D54E7"/>
    <w:rsid w:val="008D603A"/>
    <w:rsid w:val="008D76DD"/>
    <w:rsid w:val="008D7812"/>
    <w:rsid w:val="008D79C5"/>
    <w:rsid w:val="008E001F"/>
    <w:rsid w:val="008E0133"/>
    <w:rsid w:val="008E060F"/>
    <w:rsid w:val="008E0C38"/>
    <w:rsid w:val="008E0C9D"/>
    <w:rsid w:val="008E0F0F"/>
    <w:rsid w:val="008E132B"/>
    <w:rsid w:val="008E1D0F"/>
    <w:rsid w:val="008E1E9B"/>
    <w:rsid w:val="008E2195"/>
    <w:rsid w:val="008E2F85"/>
    <w:rsid w:val="008E32CA"/>
    <w:rsid w:val="008E40AC"/>
    <w:rsid w:val="008E450E"/>
    <w:rsid w:val="008E46AC"/>
    <w:rsid w:val="008E484F"/>
    <w:rsid w:val="008E48C3"/>
    <w:rsid w:val="008E507D"/>
    <w:rsid w:val="008E51B2"/>
    <w:rsid w:val="008E5E99"/>
    <w:rsid w:val="008E6045"/>
    <w:rsid w:val="008E65A6"/>
    <w:rsid w:val="008E6870"/>
    <w:rsid w:val="008E6C4B"/>
    <w:rsid w:val="008E7FB9"/>
    <w:rsid w:val="008F0D5D"/>
    <w:rsid w:val="008F0E90"/>
    <w:rsid w:val="008F15BE"/>
    <w:rsid w:val="008F1635"/>
    <w:rsid w:val="008F18BB"/>
    <w:rsid w:val="008F2906"/>
    <w:rsid w:val="008F3009"/>
    <w:rsid w:val="008F3A17"/>
    <w:rsid w:val="008F41E3"/>
    <w:rsid w:val="008F65F9"/>
    <w:rsid w:val="008F68DA"/>
    <w:rsid w:val="008F6979"/>
    <w:rsid w:val="008F6D93"/>
    <w:rsid w:val="008F6FCF"/>
    <w:rsid w:val="008F7DBD"/>
    <w:rsid w:val="00900853"/>
    <w:rsid w:val="00900B06"/>
    <w:rsid w:val="00901491"/>
    <w:rsid w:val="00901621"/>
    <w:rsid w:val="009020C6"/>
    <w:rsid w:val="00902715"/>
    <w:rsid w:val="0090293C"/>
    <w:rsid w:val="009029BB"/>
    <w:rsid w:val="00902C51"/>
    <w:rsid w:val="0090303A"/>
    <w:rsid w:val="009032F9"/>
    <w:rsid w:val="00903C8A"/>
    <w:rsid w:val="00905278"/>
    <w:rsid w:val="00905FE1"/>
    <w:rsid w:val="009060BB"/>
    <w:rsid w:val="0090611A"/>
    <w:rsid w:val="00907D0E"/>
    <w:rsid w:val="00907E2E"/>
    <w:rsid w:val="009101BE"/>
    <w:rsid w:val="00910897"/>
    <w:rsid w:val="00910B95"/>
    <w:rsid w:val="009110DA"/>
    <w:rsid w:val="00911E4F"/>
    <w:rsid w:val="00912012"/>
    <w:rsid w:val="00912365"/>
    <w:rsid w:val="009135FF"/>
    <w:rsid w:val="009137D6"/>
    <w:rsid w:val="009139EA"/>
    <w:rsid w:val="009143C9"/>
    <w:rsid w:val="00914A10"/>
    <w:rsid w:val="00914D4A"/>
    <w:rsid w:val="009161E1"/>
    <w:rsid w:val="0091634A"/>
    <w:rsid w:val="009166B5"/>
    <w:rsid w:val="00916AAD"/>
    <w:rsid w:val="00916FD9"/>
    <w:rsid w:val="00917FA9"/>
    <w:rsid w:val="00917FD4"/>
    <w:rsid w:val="00920475"/>
    <w:rsid w:val="00920478"/>
    <w:rsid w:val="00920571"/>
    <w:rsid w:val="00920D2F"/>
    <w:rsid w:val="0092185A"/>
    <w:rsid w:val="009230DC"/>
    <w:rsid w:val="009231A9"/>
    <w:rsid w:val="00923824"/>
    <w:rsid w:val="00923A54"/>
    <w:rsid w:val="009242E8"/>
    <w:rsid w:val="0092436A"/>
    <w:rsid w:val="00924AA7"/>
    <w:rsid w:val="00924ACB"/>
    <w:rsid w:val="00924E2F"/>
    <w:rsid w:val="009253A7"/>
    <w:rsid w:val="009253C2"/>
    <w:rsid w:val="009258BA"/>
    <w:rsid w:val="009267C9"/>
    <w:rsid w:val="00926A04"/>
    <w:rsid w:val="00926A47"/>
    <w:rsid w:val="00927362"/>
    <w:rsid w:val="00927686"/>
    <w:rsid w:val="00927960"/>
    <w:rsid w:val="00930462"/>
    <w:rsid w:val="00930793"/>
    <w:rsid w:val="00930865"/>
    <w:rsid w:val="0093155D"/>
    <w:rsid w:val="009316D4"/>
    <w:rsid w:val="00931EDF"/>
    <w:rsid w:val="0093200C"/>
    <w:rsid w:val="009325C8"/>
    <w:rsid w:val="00933003"/>
    <w:rsid w:val="0093306E"/>
    <w:rsid w:val="00933512"/>
    <w:rsid w:val="00933755"/>
    <w:rsid w:val="00933905"/>
    <w:rsid w:val="00934624"/>
    <w:rsid w:val="00934935"/>
    <w:rsid w:val="00934ACF"/>
    <w:rsid w:val="00934E9B"/>
    <w:rsid w:val="009357DB"/>
    <w:rsid w:val="0093617F"/>
    <w:rsid w:val="0093680A"/>
    <w:rsid w:val="00937E6E"/>
    <w:rsid w:val="009404CF"/>
    <w:rsid w:val="0094085E"/>
    <w:rsid w:val="00940CDF"/>
    <w:rsid w:val="00941362"/>
    <w:rsid w:val="0094198B"/>
    <w:rsid w:val="00941B90"/>
    <w:rsid w:val="00941DA9"/>
    <w:rsid w:val="00942E42"/>
    <w:rsid w:val="009432D6"/>
    <w:rsid w:val="00943721"/>
    <w:rsid w:val="00943C15"/>
    <w:rsid w:val="00944522"/>
    <w:rsid w:val="009454DB"/>
    <w:rsid w:val="00945579"/>
    <w:rsid w:val="009457C6"/>
    <w:rsid w:val="00945AE8"/>
    <w:rsid w:val="009460CB"/>
    <w:rsid w:val="0094625E"/>
    <w:rsid w:val="009476D3"/>
    <w:rsid w:val="009502AA"/>
    <w:rsid w:val="009506DE"/>
    <w:rsid w:val="00950806"/>
    <w:rsid w:val="00950E04"/>
    <w:rsid w:val="009518CB"/>
    <w:rsid w:val="00951E63"/>
    <w:rsid w:val="00951EC5"/>
    <w:rsid w:val="00952775"/>
    <w:rsid w:val="00952FE2"/>
    <w:rsid w:val="0095355A"/>
    <w:rsid w:val="00953BD6"/>
    <w:rsid w:val="00954177"/>
    <w:rsid w:val="0095507D"/>
    <w:rsid w:val="00955480"/>
    <w:rsid w:val="009556B9"/>
    <w:rsid w:val="00955943"/>
    <w:rsid w:val="00955E63"/>
    <w:rsid w:val="0095634A"/>
    <w:rsid w:val="009566CA"/>
    <w:rsid w:val="00956733"/>
    <w:rsid w:val="009569EF"/>
    <w:rsid w:val="00956F90"/>
    <w:rsid w:val="00956FF4"/>
    <w:rsid w:val="009579CE"/>
    <w:rsid w:val="009607DF"/>
    <w:rsid w:val="0096094D"/>
    <w:rsid w:val="00960C66"/>
    <w:rsid w:val="00961003"/>
    <w:rsid w:val="00961381"/>
    <w:rsid w:val="00961D35"/>
    <w:rsid w:val="0096277F"/>
    <w:rsid w:val="00962FE7"/>
    <w:rsid w:val="0096446C"/>
    <w:rsid w:val="0096455C"/>
    <w:rsid w:val="0096470C"/>
    <w:rsid w:val="00964E32"/>
    <w:rsid w:val="00965258"/>
    <w:rsid w:val="009659D5"/>
    <w:rsid w:val="009671FB"/>
    <w:rsid w:val="00967B63"/>
    <w:rsid w:val="00967C20"/>
    <w:rsid w:val="00967C50"/>
    <w:rsid w:val="00967F0F"/>
    <w:rsid w:val="00970958"/>
    <w:rsid w:val="00970B8C"/>
    <w:rsid w:val="009718FB"/>
    <w:rsid w:val="00972798"/>
    <w:rsid w:val="0097385D"/>
    <w:rsid w:val="00974573"/>
    <w:rsid w:val="009756DF"/>
    <w:rsid w:val="009757C1"/>
    <w:rsid w:val="00975A68"/>
    <w:rsid w:val="009761A8"/>
    <w:rsid w:val="009763ED"/>
    <w:rsid w:val="00977025"/>
    <w:rsid w:val="009777C8"/>
    <w:rsid w:val="00977BA6"/>
    <w:rsid w:val="00980145"/>
    <w:rsid w:val="009809D4"/>
    <w:rsid w:val="00980D92"/>
    <w:rsid w:val="00980DD9"/>
    <w:rsid w:val="00981D7A"/>
    <w:rsid w:val="00982577"/>
    <w:rsid w:val="00982F42"/>
    <w:rsid w:val="00983368"/>
    <w:rsid w:val="00983379"/>
    <w:rsid w:val="0098373E"/>
    <w:rsid w:val="0098379A"/>
    <w:rsid w:val="00983877"/>
    <w:rsid w:val="00984168"/>
    <w:rsid w:val="00984898"/>
    <w:rsid w:val="009850B5"/>
    <w:rsid w:val="0098580D"/>
    <w:rsid w:val="00986267"/>
    <w:rsid w:val="00986294"/>
    <w:rsid w:val="00986330"/>
    <w:rsid w:val="00986C78"/>
    <w:rsid w:val="0099033A"/>
    <w:rsid w:val="009903D3"/>
    <w:rsid w:val="0099080B"/>
    <w:rsid w:val="00990F12"/>
    <w:rsid w:val="0099137D"/>
    <w:rsid w:val="00991EE7"/>
    <w:rsid w:val="00991EF5"/>
    <w:rsid w:val="0099254A"/>
    <w:rsid w:val="009929E9"/>
    <w:rsid w:val="00992E54"/>
    <w:rsid w:val="00993D97"/>
    <w:rsid w:val="00993F46"/>
    <w:rsid w:val="00994387"/>
    <w:rsid w:val="00995F05"/>
    <w:rsid w:val="00996451"/>
    <w:rsid w:val="0099686D"/>
    <w:rsid w:val="00996DAF"/>
    <w:rsid w:val="00997031"/>
    <w:rsid w:val="009972B3"/>
    <w:rsid w:val="00997426"/>
    <w:rsid w:val="00997844"/>
    <w:rsid w:val="00997D26"/>
    <w:rsid w:val="00997E1E"/>
    <w:rsid w:val="00997F9F"/>
    <w:rsid w:val="009A024D"/>
    <w:rsid w:val="009A030D"/>
    <w:rsid w:val="009A1213"/>
    <w:rsid w:val="009A1446"/>
    <w:rsid w:val="009A161D"/>
    <w:rsid w:val="009A1986"/>
    <w:rsid w:val="009A1A5E"/>
    <w:rsid w:val="009A1BDF"/>
    <w:rsid w:val="009A1CCF"/>
    <w:rsid w:val="009A292C"/>
    <w:rsid w:val="009A2DD5"/>
    <w:rsid w:val="009A2E49"/>
    <w:rsid w:val="009A54FC"/>
    <w:rsid w:val="009A5678"/>
    <w:rsid w:val="009A588E"/>
    <w:rsid w:val="009A58A5"/>
    <w:rsid w:val="009A5D16"/>
    <w:rsid w:val="009A68CB"/>
    <w:rsid w:val="009A7780"/>
    <w:rsid w:val="009B03E8"/>
    <w:rsid w:val="009B0498"/>
    <w:rsid w:val="009B0DBB"/>
    <w:rsid w:val="009B1030"/>
    <w:rsid w:val="009B116B"/>
    <w:rsid w:val="009B13DA"/>
    <w:rsid w:val="009B1CE4"/>
    <w:rsid w:val="009B1FE9"/>
    <w:rsid w:val="009B3236"/>
    <w:rsid w:val="009B3BDF"/>
    <w:rsid w:val="009B41CC"/>
    <w:rsid w:val="009B46F0"/>
    <w:rsid w:val="009B4B53"/>
    <w:rsid w:val="009B4D96"/>
    <w:rsid w:val="009B58CE"/>
    <w:rsid w:val="009B6293"/>
    <w:rsid w:val="009B65B8"/>
    <w:rsid w:val="009B65C7"/>
    <w:rsid w:val="009B66A1"/>
    <w:rsid w:val="009B6DDC"/>
    <w:rsid w:val="009B6E85"/>
    <w:rsid w:val="009C0733"/>
    <w:rsid w:val="009C0D16"/>
    <w:rsid w:val="009C0D3B"/>
    <w:rsid w:val="009C19E5"/>
    <w:rsid w:val="009C2051"/>
    <w:rsid w:val="009C29D6"/>
    <w:rsid w:val="009C2FE6"/>
    <w:rsid w:val="009C3526"/>
    <w:rsid w:val="009C3810"/>
    <w:rsid w:val="009C3C62"/>
    <w:rsid w:val="009C4103"/>
    <w:rsid w:val="009C5668"/>
    <w:rsid w:val="009C5E4D"/>
    <w:rsid w:val="009C66E6"/>
    <w:rsid w:val="009C6C22"/>
    <w:rsid w:val="009C7031"/>
    <w:rsid w:val="009C7159"/>
    <w:rsid w:val="009C773A"/>
    <w:rsid w:val="009C782E"/>
    <w:rsid w:val="009D05EF"/>
    <w:rsid w:val="009D0A70"/>
    <w:rsid w:val="009D108E"/>
    <w:rsid w:val="009D13F4"/>
    <w:rsid w:val="009D15F4"/>
    <w:rsid w:val="009D1890"/>
    <w:rsid w:val="009D1B08"/>
    <w:rsid w:val="009D1CB1"/>
    <w:rsid w:val="009D1E03"/>
    <w:rsid w:val="009D261C"/>
    <w:rsid w:val="009D26A9"/>
    <w:rsid w:val="009D286E"/>
    <w:rsid w:val="009D37DE"/>
    <w:rsid w:val="009D38BA"/>
    <w:rsid w:val="009D4364"/>
    <w:rsid w:val="009D45DB"/>
    <w:rsid w:val="009D52EE"/>
    <w:rsid w:val="009D5319"/>
    <w:rsid w:val="009D60C1"/>
    <w:rsid w:val="009D677B"/>
    <w:rsid w:val="009D6A42"/>
    <w:rsid w:val="009D7031"/>
    <w:rsid w:val="009D75AB"/>
    <w:rsid w:val="009D777A"/>
    <w:rsid w:val="009D7961"/>
    <w:rsid w:val="009E0065"/>
    <w:rsid w:val="009E0068"/>
    <w:rsid w:val="009E0D5B"/>
    <w:rsid w:val="009E1046"/>
    <w:rsid w:val="009E17FE"/>
    <w:rsid w:val="009E1B0A"/>
    <w:rsid w:val="009E1D98"/>
    <w:rsid w:val="009E1DEF"/>
    <w:rsid w:val="009E2394"/>
    <w:rsid w:val="009E2690"/>
    <w:rsid w:val="009E28B8"/>
    <w:rsid w:val="009E2F6D"/>
    <w:rsid w:val="009E2FBF"/>
    <w:rsid w:val="009E33A6"/>
    <w:rsid w:val="009E350C"/>
    <w:rsid w:val="009E3BF9"/>
    <w:rsid w:val="009E4132"/>
    <w:rsid w:val="009E448B"/>
    <w:rsid w:val="009E487D"/>
    <w:rsid w:val="009E4D82"/>
    <w:rsid w:val="009E527B"/>
    <w:rsid w:val="009E5943"/>
    <w:rsid w:val="009E5D01"/>
    <w:rsid w:val="009E6264"/>
    <w:rsid w:val="009E656E"/>
    <w:rsid w:val="009E6D65"/>
    <w:rsid w:val="009E7337"/>
    <w:rsid w:val="009E7349"/>
    <w:rsid w:val="009F0151"/>
    <w:rsid w:val="009F0884"/>
    <w:rsid w:val="009F0C36"/>
    <w:rsid w:val="009F1D11"/>
    <w:rsid w:val="009F1DF4"/>
    <w:rsid w:val="009F21D7"/>
    <w:rsid w:val="009F2D88"/>
    <w:rsid w:val="009F30FB"/>
    <w:rsid w:val="009F31D2"/>
    <w:rsid w:val="009F34F5"/>
    <w:rsid w:val="009F3909"/>
    <w:rsid w:val="009F3D06"/>
    <w:rsid w:val="009F4001"/>
    <w:rsid w:val="009F40BA"/>
    <w:rsid w:val="009F4514"/>
    <w:rsid w:val="009F47AA"/>
    <w:rsid w:val="009F4A00"/>
    <w:rsid w:val="009F4D38"/>
    <w:rsid w:val="009F5570"/>
    <w:rsid w:val="009F55F1"/>
    <w:rsid w:val="009F5818"/>
    <w:rsid w:val="009F618E"/>
    <w:rsid w:val="009F6E38"/>
    <w:rsid w:val="009F7AA2"/>
    <w:rsid w:val="00A00424"/>
    <w:rsid w:val="00A008AE"/>
    <w:rsid w:val="00A00E46"/>
    <w:rsid w:val="00A010F4"/>
    <w:rsid w:val="00A01378"/>
    <w:rsid w:val="00A01B8B"/>
    <w:rsid w:val="00A01E07"/>
    <w:rsid w:val="00A021BC"/>
    <w:rsid w:val="00A02770"/>
    <w:rsid w:val="00A0301F"/>
    <w:rsid w:val="00A03296"/>
    <w:rsid w:val="00A03813"/>
    <w:rsid w:val="00A03DDE"/>
    <w:rsid w:val="00A0481F"/>
    <w:rsid w:val="00A0495B"/>
    <w:rsid w:val="00A05B12"/>
    <w:rsid w:val="00A06669"/>
    <w:rsid w:val="00A0696E"/>
    <w:rsid w:val="00A06D65"/>
    <w:rsid w:val="00A06F37"/>
    <w:rsid w:val="00A0797C"/>
    <w:rsid w:val="00A07D81"/>
    <w:rsid w:val="00A103D7"/>
    <w:rsid w:val="00A10A1C"/>
    <w:rsid w:val="00A1135B"/>
    <w:rsid w:val="00A11855"/>
    <w:rsid w:val="00A12030"/>
    <w:rsid w:val="00A1377E"/>
    <w:rsid w:val="00A13DD0"/>
    <w:rsid w:val="00A14066"/>
    <w:rsid w:val="00A140B4"/>
    <w:rsid w:val="00A1465C"/>
    <w:rsid w:val="00A14AEB"/>
    <w:rsid w:val="00A14CCE"/>
    <w:rsid w:val="00A14D06"/>
    <w:rsid w:val="00A14E8C"/>
    <w:rsid w:val="00A15191"/>
    <w:rsid w:val="00A15280"/>
    <w:rsid w:val="00A158FF"/>
    <w:rsid w:val="00A16630"/>
    <w:rsid w:val="00A166F5"/>
    <w:rsid w:val="00A1671C"/>
    <w:rsid w:val="00A167AA"/>
    <w:rsid w:val="00A16836"/>
    <w:rsid w:val="00A1721C"/>
    <w:rsid w:val="00A17863"/>
    <w:rsid w:val="00A17975"/>
    <w:rsid w:val="00A17B9C"/>
    <w:rsid w:val="00A17DB4"/>
    <w:rsid w:val="00A20BBE"/>
    <w:rsid w:val="00A214B1"/>
    <w:rsid w:val="00A215A9"/>
    <w:rsid w:val="00A21672"/>
    <w:rsid w:val="00A21E18"/>
    <w:rsid w:val="00A21E72"/>
    <w:rsid w:val="00A22701"/>
    <w:rsid w:val="00A23153"/>
    <w:rsid w:val="00A234D6"/>
    <w:rsid w:val="00A23AF5"/>
    <w:rsid w:val="00A23D64"/>
    <w:rsid w:val="00A23D86"/>
    <w:rsid w:val="00A249E6"/>
    <w:rsid w:val="00A24AFB"/>
    <w:rsid w:val="00A24BE7"/>
    <w:rsid w:val="00A24FEA"/>
    <w:rsid w:val="00A253DE"/>
    <w:rsid w:val="00A255F9"/>
    <w:rsid w:val="00A259A4"/>
    <w:rsid w:val="00A25EE6"/>
    <w:rsid w:val="00A263C6"/>
    <w:rsid w:val="00A276C4"/>
    <w:rsid w:val="00A27FB7"/>
    <w:rsid w:val="00A30745"/>
    <w:rsid w:val="00A30AC1"/>
    <w:rsid w:val="00A30F2A"/>
    <w:rsid w:val="00A312B1"/>
    <w:rsid w:val="00A31F2F"/>
    <w:rsid w:val="00A32006"/>
    <w:rsid w:val="00A320AF"/>
    <w:rsid w:val="00A321CE"/>
    <w:rsid w:val="00A323C3"/>
    <w:rsid w:val="00A323ED"/>
    <w:rsid w:val="00A32EC4"/>
    <w:rsid w:val="00A333A4"/>
    <w:rsid w:val="00A335F1"/>
    <w:rsid w:val="00A33A58"/>
    <w:rsid w:val="00A344A8"/>
    <w:rsid w:val="00A348F7"/>
    <w:rsid w:val="00A34FE3"/>
    <w:rsid w:val="00A355DD"/>
    <w:rsid w:val="00A35B47"/>
    <w:rsid w:val="00A3653F"/>
    <w:rsid w:val="00A376D8"/>
    <w:rsid w:val="00A40137"/>
    <w:rsid w:val="00A40428"/>
    <w:rsid w:val="00A405E5"/>
    <w:rsid w:val="00A409C2"/>
    <w:rsid w:val="00A40B77"/>
    <w:rsid w:val="00A413D5"/>
    <w:rsid w:val="00A41FA7"/>
    <w:rsid w:val="00A430A5"/>
    <w:rsid w:val="00A43D52"/>
    <w:rsid w:val="00A43FFD"/>
    <w:rsid w:val="00A4410E"/>
    <w:rsid w:val="00A4431F"/>
    <w:rsid w:val="00A44386"/>
    <w:rsid w:val="00A443EA"/>
    <w:rsid w:val="00A44B86"/>
    <w:rsid w:val="00A44C90"/>
    <w:rsid w:val="00A44D98"/>
    <w:rsid w:val="00A44EBD"/>
    <w:rsid w:val="00A45992"/>
    <w:rsid w:val="00A45C69"/>
    <w:rsid w:val="00A45D74"/>
    <w:rsid w:val="00A45E17"/>
    <w:rsid w:val="00A46438"/>
    <w:rsid w:val="00A46B82"/>
    <w:rsid w:val="00A46C8A"/>
    <w:rsid w:val="00A479EE"/>
    <w:rsid w:val="00A47C0A"/>
    <w:rsid w:val="00A47C33"/>
    <w:rsid w:val="00A50C7E"/>
    <w:rsid w:val="00A513D1"/>
    <w:rsid w:val="00A52930"/>
    <w:rsid w:val="00A52C74"/>
    <w:rsid w:val="00A52DA0"/>
    <w:rsid w:val="00A532E8"/>
    <w:rsid w:val="00A53587"/>
    <w:rsid w:val="00A54505"/>
    <w:rsid w:val="00A54533"/>
    <w:rsid w:val="00A54572"/>
    <w:rsid w:val="00A54678"/>
    <w:rsid w:val="00A54684"/>
    <w:rsid w:val="00A54FE8"/>
    <w:rsid w:val="00A556F1"/>
    <w:rsid w:val="00A55780"/>
    <w:rsid w:val="00A55EB0"/>
    <w:rsid w:val="00A55EF8"/>
    <w:rsid w:val="00A56024"/>
    <w:rsid w:val="00A56201"/>
    <w:rsid w:val="00A56449"/>
    <w:rsid w:val="00A5680F"/>
    <w:rsid w:val="00A571BB"/>
    <w:rsid w:val="00A578FA"/>
    <w:rsid w:val="00A5792C"/>
    <w:rsid w:val="00A57A30"/>
    <w:rsid w:val="00A6031E"/>
    <w:rsid w:val="00A60DB8"/>
    <w:rsid w:val="00A60F95"/>
    <w:rsid w:val="00A610CB"/>
    <w:rsid w:val="00A61383"/>
    <w:rsid w:val="00A61718"/>
    <w:rsid w:val="00A619BE"/>
    <w:rsid w:val="00A61DC9"/>
    <w:rsid w:val="00A62D30"/>
    <w:rsid w:val="00A633B3"/>
    <w:rsid w:val="00A639F6"/>
    <w:rsid w:val="00A6400B"/>
    <w:rsid w:val="00A64221"/>
    <w:rsid w:val="00A64341"/>
    <w:rsid w:val="00A64830"/>
    <w:rsid w:val="00A64F87"/>
    <w:rsid w:val="00A666F2"/>
    <w:rsid w:val="00A674D2"/>
    <w:rsid w:val="00A674E9"/>
    <w:rsid w:val="00A70340"/>
    <w:rsid w:val="00A70453"/>
    <w:rsid w:val="00A715C2"/>
    <w:rsid w:val="00A716FE"/>
    <w:rsid w:val="00A71D2E"/>
    <w:rsid w:val="00A72290"/>
    <w:rsid w:val="00A7263E"/>
    <w:rsid w:val="00A7297B"/>
    <w:rsid w:val="00A72E8F"/>
    <w:rsid w:val="00A72EA1"/>
    <w:rsid w:val="00A73065"/>
    <w:rsid w:val="00A73444"/>
    <w:rsid w:val="00A73F37"/>
    <w:rsid w:val="00A73FCD"/>
    <w:rsid w:val="00A74BEC"/>
    <w:rsid w:val="00A74E9F"/>
    <w:rsid w:val="00A75CFC"/>
    <w:rsid w:val="00A76339"/>
    <w:rsid w:val="00A76B00"/>
    <w:rsid w:val="00A76E11"/>
    <w:rsid w:val="00A7702A"/>
    <w:rsid w:val="00A77147"/>
    <w:rsid w:val="00A771B0"/>
    <w:rsid w:val="00A775ED"/>
    <w:rsid w:val="00A77D83"/>
    <w:rsid w:val="00A8039D"/>
    <w:rsid w:val="00A81AA7"/>
    <w:rsid w:val="00A81FFA"/>
    <w:rsid w:val="00A82315"/>
    <w:rsid w:val="00A82360"/>
    <w:rsid w:val="00A83049"/>
    <w:rsid w:val="00A832A1"/>
    <w:rsid w:val="00A84017"/>
    <w:rsid w:val="00A8499B"/>
    <w:rsid w:val="00A849E3"/>
    <w:rsid w:val="00A84A96"/>
    <w:rsid w:val="00A85F05"/>
    <w:rsid w:val="00A86A8C"/>
    <w:rsid w:val="00A87211"/>
    <w:rsid w:val="00A87C4B"/>
    <w:rsid w:val="00A87D85"/>
    <w:rsid w:val="00A907ED"/>
    <w:rsid w:val="00A90DF2"/>
    <w:rsid w:val="00A91360"/>
    <w:rsid w:val="00A92174"/>
    <w:rsid w:val="00A923FC"/>
    <w:rsid w:val="00A93841"/>
    <w:rsid w:val="00A952EC"/>
    <w:rsid w:val="00A95412"/>
    <w:rsid w:val="00A9574D"/>
    <w:rsid w:val="00A95BA8"/>
    <w:rsid w:val="00A96407"/>
    <w:rsid w:val="00A97014"/>
    <w:rsid w:val="00A971DA"/>
    <w:rsid w:val="00A9772B"/>
    <w:rsid w:val="00A97953"/>
    <w:rsid w:val="00AA00AC"/>
    <w:rsid w:val="00AA03CF"/>
    <w:rsid w:val="00AA1A31"/>
    <w:rsid w:val="00AA1BDB"/>
    <w:rsid w:val="00AA1CE6"/>
    <w:rsid w:val="00AA2F54"/>
    <w:rsid w:val="00AA320D"/>
    <w:rsid w:val="00AA3385"/>
    <w:rsid w:val="00AA362E"/>
    <w:rsid w:val="00AA3D32"/>
    <w:rsid w:val="00AA3DE7"/>
    <w:rsid w:val="00AA4411"/>
    <w:rsid w:val="00AA4A08"/>
    <w:rsid w:val="00AA50D2"/>
    <w:rsid w:val="00AA5262"/>
    <w:rsid w:val="00AA5411"/>
    <w:rsid w:val="00AA5E91"/>
    <w:rsid w:val="00AA62B0"/>
    <w:rsid w:val="00AA636A"/>
    <w:rsid w:val="00AA639E"/>
    <w:rsid w:val="00AA6565"/>
    <w:rsid w:val="00AA6626"/>
    <w:rsid w:val="00AA6F1A"/>
    <w:rsid w:val="00AA7359"/>
    <w:rsid w:val="00AA7798"/>
    <w:rsid w:val="00AA78FB"/>
    <w:rsid w:val="00AA79E8"/>
    <w:rsid w:val="00AB0263"/>
    <w:rsid w:val="00AB035C"/>
    <w:rsid w:val="00AB06A9"/>
    <w:rsid w:val="00AB0706"/>
    <w:rsid w:val="00AB0901"/>
    <w:rsid w:val="00AB1771"/>
    <w:rsid w:val="00AB1D57"/>
    <w:rsid w:val="00AB22D7"/>
    <w:rsid w:val="00AB23B7"/>
    <w:rsid w:val="00AB2444"/>
    <w:rsid w:val="00AB269E"/>
    <w:rsid w:val="00AB2CB0"/>
    <w:rsid w:val="00AB2FA2"/>
    <w:rsid w:val="00AB328D"/>
    <w:rsid w:val="00AB3508"/>
    <w:rsid w:val="00AB368D"/>
    <w:rsid w:val="00AB36F8"/>
    <w:rsid w:val="00AB3A90"/>
    <w:rsid w:val="00AB3FF2"/>
    <w:rsid w:val="00AB400A"/>
    <w:rsid w:val="00AB40FC"/>
    <w:rsid w:val="00AB4848"/>
    <w:rsid w:val="00AB4BBC"/>
    <w:rsid w:val="00AB50A2"/>
    <w:rsid w:val="00AB55B4"/>
    <w:rsid w:val="00AB647D"/>
    <w:rsid w:val="00AB7847"/>
    <w:rsid w:val="00AB78B3"/>
    <w:rsid w:val="00AB7D1F"/>
    <w:rsid w:val="00AC048A"/>
    <w:rsid w:val="00AC05BE"/>
    <w:rsid w:val="00AC1226"/>
    <w:rsid w:val="00AC125D"/>
    <w:rsid w:val="00AC1675"/>
    <w:rsid w:val="00AC18DF"/>
    <w:rsid w:val="00AC1AD3"/>
    <w:rsid w:val="00AC3372"/>
    <w:rsid w:val="00AC3513"/>
    <w:rsid w:val="00AC4064"/>
    <w:rsid w:val="00AC4626"/>
    <w:rsid w:val="00AC465D"/>
    <w:rsid w:val="00AC4CFD"/>
    <w:rsid w:val="00AC4EB5"/>
    <w:rsid w:val="00AC5016"/>
    <w:rsid w:val="00AC50FE"/>
    <w:rsid w:val="00AC527D"/>
    <w:rsid w:val="00AC5652"/>
    <w:rsid w:val="00AC60E5"/>
    <w:rsid w:val="00AC6927"/>
    <w:rsid w:val="00AC7A8F"/>
    <w:rsid w:val="00AD0034"/>
    <w:rsid w:val="00AD01AA"/>
    <w:rsid w:val="00AD045B"/>
    <w:rsid w:val="00AD1376"/>
    <w:rsid w:val="00AD13A3"/>
    <w:rsid w:val="00AD1541"/>
    <w:rsid w:val="00AD1AEF"/>
    <w:rsid w:val="00AD1F64"/>
    <w:rsid w:val="00AD2165"/>
    <w:rsid w:val="00AD260B"/>
    <w:rsid w:val="00AD3365"/>
    <w:rsid w:val="00AD3BF3"/>
    <w:rsid w:val="00AD4116"/>
    <w:rsid w:val="00AD43A4"/>
    <w:rsid w:val="00AD47CF"/>
    <w:rsid w:val="00AD4891"/>
    <w:rsid w:val="00AD4A11"/>
    <w:rsid w:val="00AD503E"/>
    <w:rsid w:val="00AD5261"/>
    <w:rsid w:val="00AD53F7"/>
    <w:rsid w:val="00AD5E98"/>
    <w:rsid w:val="00AD606A"/>
    <w:rsid w:val="00AD61BB"/>
    <w:rsid w:val="00AD61D3"/>
    <w:rsid w:val="00AD63D2"/>
    <w:rsid w:val="00AD7074"/>
    <w:rsid w:val="00AD79A7"/>
    <w:rsid w:val="00AD7E1C"/>
    <w:rsid w:val="00AD7E71"/>
    <w:rsid w:val="00AE02CE"/>
    <w:rsid w:val="00AE1E27"/>
    <w:rsid w:val="00AE1F81"/>
    <w:rsid w:val="00AE250C"/>
    <w:rsid w:val="00AE25C7"/>
    <w:rsid w:val="00AE3203"/>
    <w:rsid w:val="00AE3601"/>
    <w:rsid w:val="00AE432C"/>
    <w:rsid w:val="00AE462E"/>
    <w:rsid w:val="00AE4A62"/>
    <w:rsid w:val="00AE4CD2"/>
    <w:rsid w:val="00AE4DD2"/>
    <w:rsid w:val="00AE4F7A"/>
    <w:rsid w:val="00AE560D"/>
    <w:rsid w:val="00AE588C"/>
    <w:rsid w:val="00AE5B4A"/>
    <w:rsid w:val="00AE5E0E"/>
    <w:rsid w:val="00AE63AC"/>
    <w:rsid w:val="00AE6925"/>
    <w:rsid w:val="00AE6AF4"/>
    <w:rsid w:val="00AE6CF3"/>
    <w:rsid w:val="00AE7DFA"/>
    <w:rsid w:val="00AF03C7"/>
    <w:rsid w:val="00AF123F"/>
    <w:rsid w:val="00AF1308"/>
    <w:rsid w:val="00AF164A"/>
    <w:rsid w:val="00AF18D2"/>
    <w:rsid w:val="00AF1C68"/>
    <w:rsid w:val="00AF1DF9"/>
    <w:rsid w:val="00AF2447"/>
    <w:rsid w:val="00AF298D"/>
    <w:rsid w:val="00AF3E63"/>
    <w:rsid w:val="00AF51CB"/>
    <w:rsid w:val="00AF5A35"/>
    <w:rsid w:val="00AF5B3F"/>
    <w:rsid w:val="00AF5BC1"/>
    <w:rsid w:val="00AF5DF2"/>
    <w:rsid w:val="00AF674C"/>
    <w:rsid w:val="00AF6ADA"/>
    <w:rsid w:val="00AF7268"/>
    <w:rsid w:val="00AF73AB"/>
    <w:rsid w:val="00AF7B49"/>
    <w:rsid w:val="00B00B0F"/>
    <w:rsid w:val="00B00F52"/>
    <w:rsid w:val="00B013D6"/>
    <w:rsid w:val="00B01647"/>
    <w:rsid w:val="00B01735"/>
    <w:rsid w:val="00B018A6"/>
    <w:rsid w:val="00B02F1F"/>
    <w:rsid w:val="00B0393B"/>
    <w:rsid w:val="00B03DEE"/>
    <w:rsid w:val="00B04330"/>
    <w:rsid w:val="00B043C5"/>
    <w:rsid w:val="00B047B0"/>
    <w:rsid w:val="00B04905"/>
    <w:rsid w:val="00B04D5E"/>
    <w:rsid w:val="00B05316"/>
    <w:rsid w:val="00B0597E"/>
    <w:rsid w:val="00B05F20"/>
    <w:rsid w:val="00B06435"/>
    <w:rsid w:val="00B06571"/>
    <w:rsid w:val="00B06780"/>
    <w:rsid w:val="00B06878"/>
    <w:rsid w:val="00B06CBB"/>
    <w:rsid w:val="00B06FA7"/>
    <w:rsid w:val="00B073AD"/>
    <w:rsid w:val="00B07AB2"/>
    <w:rsid w:val="00B10292"/>
    <w:rsid w:val="00B10C52"/>
    <w:rsid w:val="00B10C8D"/>
    <w:rsid w:val="00B10D27"/>
    <w:rsid w:val="00B11710"/>
    <w:rsid w:val="00B11DD9"/>
    <w:rsid w:val="00B122F9"/>
    <w:rsid w:val="00B128A1"/>
    <w:rsid w:val="00B130B5"/>
    <w:rsid w:val="00B1398B"/>
    <w:rsid w:val="00B13AEC"/>
    <w:rsid w:val="00B13D4E"/>
    <w:rsid w:val="00B13DA4"/>
    <w:rsid w:val="00B14249"/>
    <w:rsid w:val="00B142C3"/>
    <w:rsid w:val="00B14A4C"/>
    <w:rsid w:val="00B15975"/>
    <w:rsid w:val="00B159A5"/>
    <w:rsid w:val="00B16D24"/>
    <w:rsid w:val="00B16E17"/>
    <w:rsid w:val="00B16ED9"/>
    <w:rsid w:val="00B174BA"/>
    <w:rsid w:val="00B1760D"/>
    <w:rsid w:val="00B177A5"/>
    <w:rsid w:val="00B17848"/>
    <w:rsid w:val="00B17A70"/>
    <w:rsid w:val="00B17B2D"/>
    <w:rsid w:val="00B201FA"/>
    <w:rsid w:val="00B20E70"/>
    <w:rsid w:val="00B21B85"/>
    <w:rsid w:val="00B2223D"/>
    <w:rsid w:val="00B23469"/>
    <w:rsid w:val="00B23697"/>
    <w:rsid w:val="00B23DBF"/>
    <w:rsid w:val="00B24CBC"/>
    <w:rsid w:val="00B254B3"/>
    <w:rsid w:val="00B265D0"/>
    <w:rsid w:val="00B26886"/>
    <w:rsid w:val="00B273C8"/>
    <w:rsid w:val="00B2783C"/>
    <w:rsid w:val="00B27994"/>
    <w:rsid w:val="00B27E8D"/>
    <w:rsid w:val="00B3047E"/>
    <w:rsid w:val="00B30536"/>
    <w:rsid w:val="00B30778"/>
    <w:rsid w:val="00B30EFD"/>
    <w:rsid w:val="00B31F31"/>
    <w:rsid w:val="00B3262A"/>
    <w:rsid w:val="00B32A65"/>
    <w:rsid w:val="00B32D67"/>
    <w:rsid w:val="00B33631"/>
    <w:rsid w:val="00B337CC"/>
    <w:rsid w:val="00B341E4"/>
    <w:rsid w:val="00B34429"/>
    <w:rsid w:val="00B344B1"/>
    <w:rsid w:val="00B347F3"/>
    <w:rsid w:val="00B3489E"/>
    <w:rsid w:val="00B35680"/>
    <w:rsid w:val="00B35B72"/>
    <w:rsid w:val="00B36C6F"/>
    <w:rsid w:val="00B36CB3"/>
    <w:rsid w:val="00B406C7"/>
    <w:rsid w:val="00B40B1E"/>
    <w:rsid w:val="00B40B6C"/>
    <w:rsid w:val="00B40D18"/>
    <w:rsid w:val="00B41BBB"/>
    <w:rsid w:val="00B4213C"/>
    <w:rsid w:val="00B4255F"/>
    <w:rsid w:val="00B42E6C"/>
    <w:rsid w:val="00B432B1"/>
    <w:rsid w:val="00B43A16"/>
    <w:rsid w:val="00B43F8F"/>
    <w:rsid w:val="00B44843"/>
    <w:rsid w:val="00B45086"/>
    <w:rsid w:val="00B45D0C"/>
    <w:rsid w:val="00B45D9A"/>
    <w:rsid w:val="00B4651D"/>
    <w:rsid w:val="00B465F6"/>
    <w:rsid w:val="00B466FE"/>
    <w:rsid w:val="00B46790"/>
    <w:rsid w:val="00B46B73"/>
    <w:rsid w:val="00B46C0E"/>
    <w:rsid w:val="00B475A0"/>
    <w:rsid w:val="00B475FB"/>
    <w:rsid w:val="00B47FF0"/>
    <w:rsid w:val="00B50E6E"/>
    <w:rsid w:val="00B50FEC"/>
    <w:rsid w:val="00B51E7D"/>
    <w:rsid w:val="00B520A9"/>
    <w:rsid w:val="00B520DB"/>
    <w:rsid w:val="00B52401"/>
    <w:rsid w:val="00B528AF"/>
    <w:rsid w:val="00B529A4"/>
    <w:rsid w:val="00B555A2"/>
    <w:rsid w:val="00B55C8C"/>
    <w:rsid w:val="00B562FF"/>
    <w:rsid w:val="00B567C2"/>
    <w:rsid w:val="00B56B0E"/>
    <w:rsid w:val="00B57AD9"/>
    <w:rsid w:val="00B6001D"/>
    <w:rsid w:val="00B60151"/>
    <w:rsid w:val="00B60458"/>
    <w:rsid w:val="00B627B5"/>
    <w:rsid w:val="00B63233"/>
    <w:rsid w:val="00B63338"/>
    <w:rsid w:val="00B63809"/>
    <w:rsid w:val="00B63EA7"/>
    <w:rsid w:val="00B64627"/>
    <w:rsid w:val="00B64D7B"/>
    <w:rsid w:val="00B65239"/>
    <w:rsid w:val="00B6526D"/>
    <w:rsid w:val="00B65DFA"/>
    <w:rsid w:val="00B65E6F"/>
    <w:rsid w:val="00B66BE5"/>
    <w:rsid w:val="00B67147"/>
    <w:rsid w:val="00B67771"/>
    <w:rsid w:val="00B6788B"/>
    <w:rsid w:val="00B70506"/>
    <w:rsid w:val="00B70555"/>
    <w:rsid w:val="00B705B0"/>
    <w:rsid w:val="00B70688"/>
    <w:rsid w:val="00B70B56"/>
    <w:rsid w:val="00B70C0D"/>
    <w:rsid w:val="00B70E4C"/>
    <w:rsid w:val="00B71789"/>
    <w:rsid w:val="00B71A76"/>
    <w:rsid w:val="00B71E00"/>
    <w:rsid w:val="00B7261F"/>
    <w:rsid w:val="00B72651"/>
    <w:rsid w:val="00B72B51"/>
    <w:rsid w:val="00B7367B"/>
    <w:rsid w:val="00B737D7"/>
    <w:rsid w:val="00B73E78"/>
    <w:rsid w:val="00B749EC"/>
    <w:rsid w:val="00B74ED1"/>
    <w:rsid w:val="00B758AA"/>
    <w:rsid w:val="00B759CA"/>
    <w:rsid w:val="00B75B39"/>
    <w:rsid w:val="00B76405"/>
    <w:rsid w:val="00B771E6"/>
    <w:rsid w:val="00B77257"/>
    <w:rsid w:val="00B77A06"/>
    <w:rsid w:val="00B77C62"/>
    <w:rsid w:val="00B8062F"/>
    <w:rsid w:val="00B80ABB"/>
    <w:rsid w:val="00B80E10"/>
    <w:rsid w:val="00B818DB"/>
    <w:rsid w:val="00B8190A"/>
    <w:rsid w:val="00B81F3B"/>
    <w:rsid w:val="00B82092"/>
    <w:rsid w:val="00B83AAF"/>
    <w:rsid w:val="00B83F98"/>
    <w:rsid w:val="00B85398"/>
    <w:rsid w:val="00B8579D"/>
    <w:rsid w:val="00B85A29"/>
    <w:rsid w:val="00B85AAB"/>
    <w:rsid w:val="00B85B9C"/>
    <w:rsid w:val="00B86AC1"/>
    <w:rsid w:val="00B87B6A"/>
    <w:rsid w:val="00B9049E"/>
    <w:rsid w:val="00B913A9"/>
    <w:rsid w:val="00B914F4"/>
    <w:rsid w:val="00B931DE"/>
    <w:rsid w:val="00B93572"/>
    <w:rsid w:val="00B93733"/>
    <w:rsid w:val="00B9433D"/>
    <w:rsid w:val="00B94362"/>
    <w:rsid w:val="00B94699"/>
    <w:rsid w:val="00B9479A"/>
    <w:rsid w:val="00B94CF3"/>
    <w:rsid w:val="00B94EA9"/>
    <w:rsid w:val="00B95527"/>
    <w:rsid w:val="00B958B2"/>
    <w:rsid w:val="00B95CFC"/>
    <w:rsid w:val="00B96201"/>
    <w:rsid w:val="00B97861"/>
    <w:rsid w:val="00B9788A"/>
    <w:rsid w:val="00BA17C0"/>
    <w:rsid w:val="00BA18BD"/>
    <w:rsid w:val="00BA28B4"/>
    <w:rsid w:val="00BA30C8"/>
    <w:rsid w:val="00BA34F2"/>
    <w:rsid w:val="00BA3D32"/>
    <w:rsid w:val="00BA4841"/>
    <w:rsid w:val="00BA5282"/>
    <w:rsid w:val="00BA5E22"/>
    <w:rsid w:val="00BA63EC"/>
    <w:rsid w:val="00BA7367"/>
    <w:rsid w:val="00BA770C"/>
    <w:rsid w:val="00BA78B3"/>
    <w:rsid w:val="00BA7D7B"/>
    <w:rsid w:val="00BB007E"/>
    <w:rsid w:val="00BB059C"/>
    <w:rsid w:val="00BB09A1"/>
    <w:rsid w:val="00BB0C11"/>
    <w:rsid w:val="00BB100F"/>
    <w:rsid w:val="00BB12EF"/>
    <w:rsid w:val="00BB21B0"/>
    <w:rsid w:val="00BB2485"/>
    <w:rsid w:val="00BB24F8"/>
    <w:rsid w:val="00BB2B2B"/>
    <w:rsid w:val="00BB2BFB"/>
    <w:rsid w:val="00BB2D56"/>
    <w:rsid w:val="00BB2F26"/>
    <w:rsid w:val="00BB3CD8"/>
    <w:rsid w:val="00BB3FDA"/>
    <w:rsid w:val="00BB4007"/>
    <w:rsid w:val="00BB48BD"/>
    <w:rsid w:val="00BB5FC4"/>
    <w:rsid w:val="00BB61CA"/>
    <w:rsid w:val="00BB63FF"/>
    <w:rsid w:val="00BB67C3"/>
    <w:rsid w:val="00BB6889"/>
    <w:rsid w:val="00BB6D21"/>
    <w:rsid w:val="00BB6DB9"/>
    <w:rsid w:val="00BB72AE"/>
    <w:rsid w:val="00BB72FA"/>
    <w:rsid w:val="00BB752A"/>
    <w:rsid w:val="00BB76F5"/>
    <w:rsid w:val="00BB7A5E"/>
    <w:rsid w:val="00BC0287"/>
    <w:rsid w:val="00BC030C"/>
    <w:rsid w:val="00BC04F6"/>
    <w:rsid w:val="00BC075E"/>
    <w:rsid w:val="00BC0B10"/>
    <w:rsid w:val="00BC118E"/>
    <w:rsid w:val="00BC16B4"/>
    <w:rsid w:val="00BC1759"/>
    <w:rsid w:val="00BC1766"/>
    <w:rsid w:val="00BC223D"/>
    <w:rsid w:val="00BC2486"/>
    <w:rsid w:val="00BC27EA"/>
    <w:rsid w:val="00BC2E6E"/>
    <w:rsid w:val="00BC2F8F"/>
    <w:rsid w:val="00BC3367"/>
    <w:rsid w:val="00BC3654"/>
    <w:rsid w:val="00BC458B"/>
    <w:rsid w:val="00BC461F"/>
    <w:rsid w:val="00BC4AD2"/>
    <w:rsid w:val="00BC6402"/>
    <w:rsid w:val="00BC653E"/>
    <w:rsid w:val="00BC72BD"/>
    <w:rsid w:val="00BC7785"/>
    <w:rsid w:val="00BD00A8"/>
    <w:rsid w:val="00BD043C"/>
    <w:rsid w:val="00BD0522"/>
    <w:rsid w:val="00BD077A"/>
    <w:rsid w:val="00BD13D2"/>
    <w:rsid w:val="00BD166B"/>
    <w:rsid w:val="00BD24F9"/>
    <w:rsid w:val="00BD2D18"/>
    <w:rsid w:val="00BD3535"/>
    <w:rsid w:val="00BD5070"/>
    <w:rsid w:val="00BD50B2"/>
    <w:rsid w:val="00BD56CB"/>
    <w:rsid w:val="00BD58AC"/>
    <w:rsid w:val="00BD63BB"/>
    <w:rsid w:val="00BD66FD"/>
    <w:rsid w:val="00BD6FD8"/>
    <w:rsid w:val="00BE028B"/>
    <w:rsid w:val="00BE163C"/>
    <w:rsid w:val="00BE2002"/>
    <w:rsid w:val="00BE2380"/>
    <w:rsid w:val="00BE3213"/>
    <w:rsid w:val="00BE344A"/>
    <w:rsid w:val="00BE367D"/>
    <w:rsid w:val="00BE3B8F"/>
    <w:rsid w:val="00BE3FCE"/>
    <w:rsid w:val="00BE4634"/>
    <w:rsid w:val="00BE477B"/>
    <w:rsid w:val="00BE4A80"/>
    <w:rsid w:val="00BE4A96"/>
    <w:rsid w:val="00BE5035"/>
    <w:rsid w:val="00BE514F"/>
    <w:rsid w:val="00BE5C8C"/>
    <w:rsid w:val="00BE699E"/>
    <w:rsid w:val="00BF0315"/>
    <w:rsid w:val="00BF038D"/>
    <w:rsid w:val="00BF053A"/>
    <w:rsid w:val="00BF0991"/>
    <w:rsid w:val="00BF09FC"/>
    <w:rsid w:val="00BF0F9D"/>
    <w:rsid w:val="00BF13C4"/>
    <w:rsid w:val="00BF1601"/>
    <w:rsid w:val="00BF161A"/>
    <w:rsid w:val="00BF1AFF"/>
    <w:rsid w:val="00BF2012"/>
    <w:rsid w:val="00BF2505"/>
    <w:rsid w:val="00BF30FC"/>
    <w:rsid w:val="00BF3ECE"/>
    <w:rsid w:val="00BF408E"/>
    <w:rsid w:val="00BF44A3"/>
    <w:rsid w:val="00BF478B"/>
    <w:rsid w:val="00BF5027"/>
    <w:rsid w:val="00BF50A5"/>
    <w:rsid w:val="00BF51CE"/>
    <w:rsid w:val="00BF5D61"/>
    <w:rsid w:val="00BF5ED4"/>
    <w:rsid w:val="00BF606A"/>
    <w:rsid w:val="00BF6182"/>
    <w:rsid w:val="00BF66AC"/>
    <w:rsid w:val="00BF6DEA"/>
    <w:rsid w:val="00BF6E46"/>
    <w:rsid w:val="00C0010C"/>
    <w:rsid w:val="00C005AC"/>
    <w:rsid w:val="00C0068B"/>
    <w:rsid w:val="00C00BF6"/>
    <w:rsid w:val="00C0104C"/>
    <w:rsid w:val="00C01A46"/>
    <w:rsid w:val="00C03BB0"/>
    <w:rsid w:val="00C044BF"/>
    <w:rsid w:val="00C04CAC"/>
    <w:rsid w:val="00C050E0"/>
    <w:rsid w:val="00C0546D"/>
    <w:rsid w:val="00C05ABE"/>
    <w:rsid w:val="00C05AC7"/>
    <w:rsid w:val="00C05E5B"/>
    <w:rsid w:val="00C063C2"/>
    <w:rsid w:val="00C07363"/>
    <w:rsid w:val="00C07448"/>
    <w:rsid w:val="00C0748A"/>
    <w:rsid w:val="00C077F3"/>
    <w:rsid w:val="00C07B1D"/>
    <w:rsid w:val="00C07D50"/>
    <w:rsid w:val="00C10987"/>
    <w:rsid w:val="00C10DD7"/>
    <w:rsid w:val="00C10DEB"/>
    <w:rsid w:val="00C11252"/>
    <w:rsid w:val="00C1149D"/>
    <w:rsid w:val="00C11E35"/>
    <w:rsid w:val="00C12360"/>
    <w:rsid w:val="00C12444"/>
    <w:rsid w:val="00C12A08"/>
    <w:rsid w:val="00C12B58"/>
    <w:rsid w:val="00C12FA0"/>
    <w:rsid w:val="00C13CAA"/>
    <w:rsid w:val="00C13D53"/>
    <w:rsid w:val="00C13D6E"/>
    <w:rsid w:val="00C13E99"/>
    <w:rsid w:val="00C14889"/>
    <w:rsid w:val="00C14CEA"/>
    <w:rsid w:val="00C15AA0"/>
    <w:rsid w:val="00C15EF1"/>
    <w:rsid w:val="00C1619C"/>
    <w:rsid w:val="00C1657B"/>
    <w:rsid w:val="00C165C0"/>
    <w:rsid w:val="00C167E7"/>
    <w:rsid w:val="00C16E8C"/>
    <w:rsid w:val="00C171A5"/>
    <w:rsid w:val="00C173BD"/>
    <w:rsid w:val="00C1745A"/>
    <w:rsid w:val="00C17EAF"/>
    <w:rsid w:val="00C17F6D"/>
    <w:rsid w:val="00C205A8"/>
    <w:rsid w:val="00C20913"/>
    <w:rsid w:val="00C20BB9"/>
    <w:rsid w:val="00C21211"/>
    <w:rsid w:val="00C21325"/>
    <w:rsid w:val="00C22213"/>
    <w:rsid w:val="00C224C6"/>
    <w:rsid w:val="00C22628"/>
    <w:rsid w:val="00C22884"/>
    <w:rsid w:val="00C228B9"/>
    <w:rsid w:val="00C22ACC"/>
    <w:rsid w:val="00C22EB4"/>
    <w:rsid w:val="00C231BF"/>
    <w:rsid w:val="00C24AD7"/>
    <w:rsid w:val="00C25468"/>
    <w:rsid w:val="00C257CD"/>
    <w:rsid w:val="00C259A5"/>
    <w:rsid w:val="00C25BBD"/>
    <w:rsid w:val="00C265E8"/>
    <w:rsid w:val="00C26845"/>
    <w:rsid w:val="00C276ED"/>
    <w:rsid w:val="00C27CAA"/>
    <w:rsid w:val="00C30329"/>
    <w:rsid w:val="00C31521"/>
    <w:rsid w:val="00C32C90"/>
    <w:rsid w:val="00C32F4B"/>
    <w:rsid w:val="00C333E3"/>
    <w:rsid w:val="00C333F4"/>
    <w:rsid w:val="00C33F39"/>
    <w:rsid w:val="00C348C3"/>
    <w:rsid w:val="00C34C55"/>
    <w:rsid w:val="00C353CA"/>
    <w:rsid w:val="00C35744"/>
    <w:rsid w:val="00C3581A"/>
    <w:rsid w:val="00C35BE6"/>
    <w:rsid w:val="00C36057"/>
    <w:rsid w:val="00C3613B"/>
    <w:rsid w:val="00C3640A"/>
    <w:rsid w:val="00C36AA5"/>
    <w:rsid w:val="00C36C2D"/>
    <w:rsid w:val="00C373B0"/>
    <w:rsid w:val="00C376E4"/>
    <w:rsid w:val="00C377E1"/>
    <w:rsid w:val="00C3784D"/>
    <w:rsid w:val="00C37B95"/>
    <w:rsid w:val="00C40147"/>
    <w:rsid w:val="00C403D1"/>
    <w:rsid w:val="00C40F23"/>
    <w:rsid w:val="00C40FD2"/>
    <w:rsid w:val="00C41ADD"/>
    <w:rsid w:val="00C41DCF"/>
    <w:rsid w:val="00C41FEC"/>
    <w:rsid w:val="00C4200B"/>
    <w:rsid w:val="00C42DDE"/>
    <w:rsid w:val="00C4336E"/>
    <w:rsid w:val="00C43638"/>
    <w:rsid w:val="00C43941"/>
    <w:rsid w:val="00C4407A"/>
    <w:rsid w:val="00C4435A"/>
    <w:rsid w:val="00C44652"/>
    <w:rsid w:val="00C44F82"/>
    <w:rsid w:val="00C450F1"/>
    <w:rsid w:val="00C45D05"/>
    <w:rsid w:val="00C45DCF"/>
    <w:rsid w:val="00C46307"/>
    <w:rsid w:val="00C46603"/>
    <w:rsid w:val="00C4743D"/>
    <w:rsid w:val="00C4757C"/>
    <w:rsid w:val="00C47FE4"/>
    <w:rsid w:val="00C5084F"/>
    <w:rsid w:val="00C51061"/>
    <w:rsid w:val="00C51313"/>
    <w:rsid w:val="00C51574"/>
    <w:rsid w:val="00C51A5D"/>
    <w:rsid w:val="00C51D0C"/>
    <w:rsid w:val="00C51FF5"/>
    <w:rsid w:val="00C52663"/>
    <w:rsid w:val="00C52742"/>
    <w:rsid w:val="00C531B5"/>
    <w:rsid w:val="00C53C2A"/>
    <w:rsid w:val="00C53DDD"/>
    <w:rsid w:val="00C55AEE"/>
    <w:rsid w:val="00C561E9"/>
    <w:rsid w:val="00C572DB"/>
    <w:rsid w:val="00C608EB"/>
    <w:rsid w:val="00C61B54"/>
    <w:rsid w:val="00C6241D"/>
    <w:rsid w:val="00C628BC"/>
    <w:rsid w:val="00C630C2"/>
    <w:rsid w:val="00C64056"/>
    <w:rsid w:val="00C642ED"/>
    <w:rsid w:val="00C645A9"/>
    <w:rsid w:val="00C64D38"/>
    <w:rsid w:val="00C64FCC"/>
    <w:rsid w:val="00C65A72"/>
    <w:rsid w:val="00C65B21"/>
    <w:rsid w:val="00C65E78"/>
    <w:rsid w:val="00C65E95"/>
    <w:rsid w:val="00C66400"/>
    <w:rsid w:val="00C66CE1"/>
    <w:rsid w:val="00C66D52"/>
    <w:rsid w:val="00C66F3A"/>
    <w:rsid w:val="00C67799"/>
    <w:rsid w:val="00C67900"/>
    <w:rsid w:val="00C67EC9"/>
    <w:rsid w:val="00C67EEB"/>
    <w:rsid w:val="00C7131D"/>
    <w:rsid w:val="00C71BCD"/>
    <w:rsid w:val="00C71D61"/>
    <w:rsid w:val="00C71EA5"/>
    <w:rsid w:val="00C7230E"/>
    <w:rsid w:val="00C72711"/>
    <w:rsid w:val="00C73F0F"/>
    <w:rsid w:val="00C74959"/>
    <w:rsid w:val="00C74CED"/>
    <w:rsid w:val="00C75184"/>
    <w:rsid w:val="00C752A1"/>
    <w:rsid w:val="00C75DAD"/>
    <w:rsid w:val="00C75F83"/>
    <w:rsid w:val="00C76660"/>
    <w:rsid w:val="00C7674B"/>
    <w:rsid w:val="00C76BFB"/>
    <w:rsid w:val="00C77B93"/>
    <w:rsid w:val="00C81E3C"/>
    <w:rsid w:val="00C82B8F"/>
    <w:rsid w:val="00C834E3"/>
    <w:rsid w:val="00C8386B"/>
    <w:rsid w:val="00C842DC"/>
    <w:rsid w:val="00C849F8"/>
    <w:rsid w:val="00C85124"/>
    <w:rsid w:val="00C85273"/>
    <w:rsid w:val="00C859F4"/>
    <w:rsid w:val="00C85CAE"/>
    <w:rsid w:val="00C8652E"/>
    <w:rsid w:val="00C8692F"/>
    <w:rsid w:val="00C86A3E"/>
    <w:rsid w:val="00C86AF3"/>
    <w:rsid w:val="00C86BAC"/>
    <w:rsid w:val="00C87215"/>
    <w:rsid w:val="00C8728C"/>
    <w:rsid w:val="00C9022E"/>
    <w:rsid w:val="00C90527"/>
    <w:rsid w:val="00C909F4"/>
    <w:rsid w:val="00C910D7"/>
    <w:rsid w:val="00C9144B"/>
    <w:rsid w:val="00C9207F"/>
    <w:rsid w:val="00C921B4"/>
    <w:rsid w:val="00C92437"/>
    <w:rsid w:val="00C933DE"/>
    <w:rsid w:val="00C937AD"/>
    <w:rsid w:val="00C94123"/>
    <w:rsid w:val="00C94272"/>
    <w:rsid w:val="00C94E93"/>
    <w:rsid w:val="00C951B1"/>
    <w:rsid w:val="00C95ED4"/>
    <w:rsid w:val="00C97004"/>
    <w:rsid w:val="00C97041"/>
    <w:rsid w:val="00C97C40"/>
    <w:rsid w:val="00CA0213"/>
    <w:rsid w:val="00CA1F55"/>
    <w:rsid w:val="00CA20DD"/>
    <w:rsid w:val="00CA2242"/>
    <w:rsid w:val="00CA2956"/>
    <w:rsid w:val="00CA2988"/>
    <w:rsid w:val="00CA361A"/>
    <w:rsid w:val="00CA3D4A"/>
    <w:rsid w:val="00CA40A2"/>
    <w:rsid w:val="00CA4B3E"/>
    <w:rsid w:val="00CA4DAD"/>
    <w:rsid w:val="00CA4ED6"/>
    <w:rsid w:val="00CA5545"/>
    <w:rsid w:val="00CA58E0"/>
    <w:rsid w:val="00CA5E98"/>
    <w:rsid w:val="00CA7364"/>
    <w:rsid w:val="00CB0C4B"/>
    <w:rsid w:val="00CB0E7B"/>
    <w:rsid w:val="00CB106B"/>
    <w:rsid w:val="00CB10D5"/>
    <w:rsid w:val="00CB1459"/>
    <w:rsid w:val="00CB1528"/>
    <w:rsid w:val="00CB1D1D"/>
    <w:rsid w:val="00CB2FBE"/>
    <w:rsid w:val="00CB3C88"/>
    <w:rsid w:val="00CB4350"/>
    <w:rsid w:val="00CB4972"/>
    <w:rsid w:val="00CB4D61"/>
    <w:rsid w:val="00CB4E50"/>
    <w:rsid w:val="00CB544C"/>
    <w:rsid w:val="00CB551F"/>
    <w:rsid w:val="00CB5AF0"/>
    <w:rsid w:val="00CB5B4D"/>
    <w:rsid w:val="00CB5C69"/>
    <w:rsid w:val="00CB5E57"/>
    <w:rsid w:val="00CB6362"/>
    <w:rsid w:val="00CB643C"/>
    <w:rsid w:val="00CB66DE"/>
    <w:rsid w:val="00CB6C11"/>
    <w:rsid w:val="00CB717E"/>
    <w:rsid w:val="00CB71B9"/>
    <w:rsid w:val="00CB73CF"/>
    <w:rsid w:val="00CB77BC"/>
    <w:rsid w:val="00CB7EA4"/>
    <w:rsid w:val="00CC09EB"/>
    <w:rsid w:val="00CC171A"/>
    <w:rsid w:val="00CC1EF4"/>
    <w:rsid w:val="00CC2240"/>
    <w:rsid w:val="00CC2615"/>
    <w:rsid w:val="00CC2BFE"/>
    <w:rsid w:val="00CC2C0D"/>
    <w:rsid w:val="00CC331B"/>
    <w:rsid w:val="00CC3AF5"/>
    <w:rsid w:val="00CC3BFA"/>
    <w:rsid w:val="00CC459E"/>
    <w:rsid w:val="00CC4E41"/>
    <w:rsid w:val="00CC6152"/>
    <w:rsid w:val="00CC634A"/>
    <w:rsid w:val="00CC6424"/>
    <w:rsid w:val="00CC655D"/>
    <w:rsid w:val="00CC68F4"/>
    <w:rsid w:val="00CC69B9"/>
    <w:rsid w:val="00CC6FAB"/>
    <w:rsid w:val="00CC7852"/>
    <w:rsid w:val="00CC7BAD"/>
    <w:rsid w:val="00CD02D5"/>
    <w:rsid w:val="00CD03AC"/>
    <w:rsid w:val="00CD03C3"/>
    <w:rsid w:val="00CD12E9"/>
    <w:rsid w:val="00CD1518"/>
    <w:rsid w:val="00CD1A8C"/>
    <w:rsid w:val="00CD224B"/>
    <w:rsid w:val="00CD301F"/>
    <w:rsid w:val="00CD3205"/>
    <w:rsid w:val="00CD33A6"/>
    <w:rsid w:val="00CD352B"/>
    <w:rsid w:val="00CD3E6A"/>
    <w:rsid w:val="00CD4616"/>
    <w:rsid w:val="00CD5751"/>
    <w:rsid w:val="00CD5D01"/>
    <w:rsid w:val="00CD5F64"/>
    <w:rsid w:val="00CD68FE"/>
    <w:rsid w:val="00CD6A9B"/>
    <w:rsid w:val="00CD6AEE"/>
    <w:rsid w:val="00CD7125"/>
    <w:rsid w:val="00CD7296"/>
    <w:rsid w:val="00CD7323"/>
    <w:rsid w:val="00CD746C"/>
    <w:rsid w:val="00CD7E38"/>
    <w:rsid w:val="00CE018C"/>
    <w:rsid w:val="00CE050E"/>
    <w:rsid w:val="00CE063B"/>
    <w:rsid w:val="00CE06C4"/>
    <w:rsid w:val="00CE0ABF"/>
    <w:rsid w:val="00CE0F3D"/>
    <w:rsid w:val="00CE23E2"/>
    <w:rsid w:val="00CE26F2"/>
    <w:rsid w:val="00CE392B"/>
    <w:rsid w:val="00CE5830"/>
    <w:rsid w:val="00CE5C46"/>
    <w:rsid w:val="00CE6124"/>
    <w:rsid w:val="00CE776B"/>
    <w:rsid w:val="00CE7E9D"/>
    <w:rsid w:val="00CF09C1"/>
    <w:rsid w:val="00CF0B7D"/>
    <w:rsid w:val="00CF15A7"/>
    <w:rsid w:val="00CF189B"/>
    <w:rsid w:val="00CF1E3E"/>
    <w:rsid w:val="00CF21B1"/>
    <w:rsid w:val="00CF21ED"/>
    <w:rsid w:val="00CF24D2"/>
    <w:rsid w:val="00CF250E"/>
    <w:rsid w:val="00CF3567"/>
    <w:rsid w:val="00CF522A"/>
    <w:rsid w:val="00CF5255"/>
    <w:rsid w:val="00CF560F"/>
    <w:rsid w:val="00CF589B"/>
    <w:rsid w:val="00CF59D4"/>
    <w:rsid w:val="00CF7228"/>
    <w:rsid w:val="00CF7ACC"/>
    <w:rsid w:val="00D00485"/>
    <w:rsid w:val="00D00BA9"/>
    <w:rsid w:val="00D00C47"/>
    <w:rsid w:val="00D011E1"/>
    <w:rsid w:val="00D01207"/>
    <w:rsid w:val="00D01EA7"/>
    <w:rsid w:val="00D01F98"/>
    <w:rsid w:val="00D02D1D"/>
    <w:rsid w:val="00D02DEB"/>
    <w:rsid w:val="00D03046"/>
    <w:rsid w:val="00D03189"/>
    <w:rsid w:val="00D0365A"/>
    <w:rsid w:val="00D03994"/>
    <w:rsid w:val="00D0427B"/>
    <w:rsid w:val="00D045BF"/>
    <w:rsid w:val="00D05847"/>
    <w:rsid w:val="00D05B22"/>
    <w:rsid w:val="00D05C8B"/>
    <w:rsid w:val="00D05CCF"/>
    <w:rsid w:val="00D06423"/>
    <w:rsid w:val="00D07AA5"/>
    <w:rsid w:val="00D11F9A"/>
    <w:rsid w:val="00D1203A"/>
    <w:rsid w:val="00D122CF"/>
    <w:rsid w:val="00D1328A"/>
    <w:rsid w:val="00D13761"/>
    <w:rsid w:val="00D13B4B"/>
    <w:rsid w:val="00D1441C"/>
    <w:rsid w:val="00D1519C"/>
    <w:rsid w:val="00D1558F"/>
    <w:rsid w:val="00D1578A"/>
    <w:rsid w:val="00D158A8"/>
    <w:rsid w:val="00D15F86"/>
    <w:rsid w:val="00D160CF"/>
    <w:rsid w:val="00D16590"/>
    <w:rsid w:val="00D16D52"/>
    <w:rsid w:val="00D1701C"/>
    <w:rsid w:val="00D17025"/>
    <w:rsid w:val="00D22447"/>
    <w:rsid w:val="00D2252E"/>
    <w:rsid w:val="00D225C4"/>
    <w:rsid w:val="00D228A5"/>
    <w:rsid w:val="00D22A6A"/>
    <w:rsid w:val="00D2380F"/>
    <w:rsid w:val="00D23BEC"/>
    <w:rsid w:val="00D248FB"/>
    <w:rsid w:val="00D24C48"/>
    <w:rsid w:val="00D25722"/>
    <w:rsid w:val="00D26B5E"/>
    <w:rsid w:val="00D27432"/>
    <w:rsid w:val="00D27CC3"/>
    <w:rsid w:val="00D3026B"/>
    <w:rsid w:val="00D30760"/>
    <w:rsid w:val="00D30F95"/>
    <w:rsid w:val="00D31C67"/>
    <w:rsid w:val="00D32209"/>
    <w:rsid w:val="00D3264E"/>
    <w:rsid w:val="00D32A8E"/>
    <w:rsid w:val="00D32E03"/>
    <w:rsid w:val="00D32FFC"/>
    <w:rsid w:val="00D33088"/>
    <w:rsid w:val="00D3380B"/>
    <w:rsid w:val="00D33A01"/>
    <w:rsid w:val="00D33A50"/>
    <w:rsid w:val="00D34C2E"/>
    <w:rsid w:val="00D34CAC"/>
    <w:rsid w:val="00D35891"/>
    <w:rsid w:val="00D35A43"/>
    <w:rsid w:val="00D364D9"/>
    <w:rsid w:val="00D36C5C"/>
    <w:rsid w:val="00D370F9"/>
    <w:rsid w:val="00D3744A"/>
    <w:rsid w:val="00D375C4"/>
    <w:rsid w:val="00D375F0"/>
    <w:rsid w:val="00D3768E"/>
    <w:rsid w:val="00D37C26"/>
    <w:rsid w:val="00D37D4E"/>
    <w:rsid w:val="00D37F08"/>
    <w:rsid w:val="00D406FF"/>
    <w:rsid w:val="00D4092E"/>
    <w:rsid w:val="00D40BA6"/>
    <w:rsid w:val="00D40D50"/>
    <w:rsid w:val="00D4160B"/>
    <w:rsid w:val="00D41679"/>
    <w:rsid w:val="00D428CC"/>
    <w:rsid w:val="00D42E9B"/>
    <w:rsid w:val="00D43DB4"/>
    <w:rsid w:val="00D43E9A"/>
    <w:rsid w:val="00D4404F"/>
    <w:rsid w:val="00D451E3"/>
    <w:rsid w:val="00D45380"/>
    <w:rsid w:val="00D4545D"/>
    <w:rsid w:val="00D4569F"/>
    <w:rsid w:val="00D458AD"/>
    <w:rsid w:val="00D45B43"/>
    <w:rsid w:val="00D45BFC"/>
    <w:rsid w:val="00D46FB5"/>
    <w:rsid w:val="00D472D5"/>
    <w:rsid w:val="00D473DC"/>
    <w:rsid w:val="00D47B04"/>
    <w:rsid w:val="00D50C59"/>
    <w:rsid w:val="00D51181"/>
    <w:rsid w:val="00D51CD0"/>
    <w:rsid w:val="00D52339"/>
    <w:rsid w:val="00D52D7B"/>
    <w:rsid w:val="00D534B7"/>
    <w:rsid w:val="00D54010"/>
    <w:rsid w:val="00D558BF"/>
    <w:rsid w:val="00D55BFD"/>
    <w:rsid w:val="00D564FD"/>
    <w:rsid w:val="00D56ABA"/>
    <w:rsid w:val="00D5725C"/>
    <w:rsid w:val="00D57553"/>
    <w:rsid w:val="00D57A36"/>
    <w:rsid w:val="00D57D6F"/>
    <w:rsid w:val="00D6046B"/>
    <w:rsid w:val="00D60861"/>
    <w:rsid w:val="00D60B29"/>
    <w:rsid w:val="00D60F38"/>
    <w:rsid w:val="00D60F94"/>
    <w:rsid w:val="00D6106F"/>
    <w:rsid w:val="00D61365"/>
    <w:rsid w:val="00D61B98"/>
    <w:rsid w:val="00D61C74"/>
    <w:rsid w:val="00D621F6"/>
    <w:rsid w:val="00D621F8"/>
    <w:rsid w:val="00D62E70"/>
    <w:rsid w:val="00D63042"/>
    <w:rsid w:val="00D63712"/>
    <w:rsid w:val="00D64280"/>
    <w:rsid w:val="00D644B3"/>
    <w:rsid w:val="00D646D4"/>
    <w:rsid w:val="00D647A5"/>
    <w:rsid w:val="00D648A8"/>
    <w:rsid w:val="00D64A52"/>
    <w:rsid w:val="00D64C14"/>
    <w:rsid w:val="00D652BA"/>
    <w:rsid w:val="00D654A9"/>
    <w:rsid w:val="00D65775"/>
    <w:rsid w:val="00D65AEB"/>
    <w:rsid w:val="00D662BE"/>
    <w:rsid w:val="00D66494"/>
    <w:rsid w:val="00D66547"/>
    <w:rsid w:val="00D66F29"/>
    <w:rsid w:val="00D66F6B"/>
    <w:rsid w:val="00D6759D"/>
    <w:rsid w:val="00D67ADC"/>
    <w:rsid w:val="00D70144"/>
    <w:rsid w:val="00D7059D"/>
    <w:rsid w:val="00D706AA"/>
    <w:rsid w:val="00D709D2"/>
    <w:rsid w:val="00D709FF"/>
    <w:rsid w:val="00D70E93"/>
    <w:rsid w:val="00D71081"/>
    <w:rsid w:val="00D710CF"/>
    <w:rsid w:val="00D7112A"/>
    <w:rsid w:val="00D7122C"/>
    <w:rsid w:val="00D71741"/>
    <w:rsid w:val="00D71974"/>
    <w:rsid w:val="00D71BD4"/>
    <w:rsid w:val="00D71CEE"/>
    <w:rsid w:val="00D72FA9"/>
    <w:rsid w:val="00D73AD8"/>
    <w:rsid w:val="00D74249"/>
    <w:rsid w:val="00D74F5F"/>
    <w:rsid w:val="00D75354"/>
    <w:rsid w:val="00D75A31"/>
    <w:rsid w:val="00D75EC9"/>
    <w:rsid w:val="00D762F6"/>
    <w:rsid w:val="00D7693D"/>
    <w:rsid w:val="00D76948"/>
    <w:rsid w:val="00D76C96"/>
    <w:rsid w:val="00D76DF5"/>
    <w:rsid w:val="00D806A1"/>
    <w:rsid w:val="00D808A3"/>
    <w:rsid w:val="00D80BAE"/>
    <w:rsid w:val="00D80D2E"/>
    <w:rsid w:val="00D8143A"/>
    <w:rsid w:val="00D8191F"/>
    <w:rsid w:val="00D81F3D"/>
    <w:rsid w:val="00D8202D"/>
    <w:rsid w:val="00D82463"/>
    <w:rsid w:val="00D8272D"/>
    <w:rsid w:val="00D829A2"/>
    <w:rsid w:val="00D82A69"/>
    <w:rsid w:val="00D832D9"/>
    <w:rsid w:val="00D83987"/>
    <w:rsid w:val="00D84871"/>
    <w:rsid w:val="00D84996"/>
    <w:rsid w:val="00D854EE"/>
    <w:rsid w:val="00D85547"/>
    <w:rsid w:val="00D85783"/>
    <w:rsid w:val="00D8640E"/>
    <w:rsid w:val="00D8719C"/>
    <w:rsid w:val="00D87BFD"/>
    <w:rsid w:val="00D87FE6"/>
    <w:rsid w:val="00D9017C"/>
    <w:rsid w:val="00D903AE"/>
    <w:rsid w:val="00D905A3"/>
    <w:rsid w:val="00D90BB6"/>
    <w:rsid w:val="00D92E4B"/>
    <w:rsid w:val="00D93293"/>
    <w:rsid w:val="00D9332D"/>
    <w:rsid w:val="00D937E8"/>
    <w:rsid w:val="00D93C72"/>
    <w:rsid w:val="00D944F7"/>
    <w:rsid w:val="00D9469C"/>
    <w:rsid w:val="00D94A73"/>
    <w:rsid w:val="00D94B47"/>
    <w:rsid w:val="00D952B8"/>
    <w:rsid w:val="00D95BC2"/>
    <w:rsid w:val="00D95E6F"/>
    <w:rsid w:val="00D97368"/>
    <w:rsid w:val="00DA01B0"/>
    <w:rsid w:val="00DA0325"/>
    <w:rsid w:val="00DA053B"/>
    <w:rsid w:val="00DA0BDA"/>
    <w:rsid w:val="00DA0EDA"/>
    <w:rsid w:val="00DA1F92"/>
    <w:rsid w:val="00DA1FDA"/>
    <w:rsid w:val="00DA2198"/>
    <w:rsid w:val="00DA2883"/>
    <w:rsid w:val="00DA2A90"/>
    <w:rsid w:val="00DA2D4A"/>
    <w:rsid w:val="00DA4FE2"/>
    <w:rsid w:val="00DA5400"/>
    <w:rsid w:val="00DA590F"/>
    <w:rsid w:val="00DA63E0"/>
    <w:rsid w:val="00DA6B67"/>
    <w:rsid w:val="00DA6D03"/>
    <w:rsid w:val="00DA7173"/>
    <w:rsid w:val="00DA745D"/>
    <w:rsid w:val="00DA76FA"/>
    <w:rsid w:val="00DA7759"/>
    <w:rsid w:val="00DB0318"/>
    <w:rsid w:val="00DB0889"/>
    <w:rsid w:val="00DB1549"/>
    <w:rsid w:val="00DB1BE8"/>
    <w:rsid w:val="00DB3173"/>
    <w:rsid w:val="00DB3411"/>
    <w:rsid w:val="00DB3649"/>
    <w:rsid w:val="00DB387B"/>
    <w:rsid w:val="00DB4102"/>
    <w:rsid w:val="00DB43BB"/>
    <w:rsid w:val="00DB4EDC"/>
    <w:rsid w:val="00DB5F73"/>
    <w:rsid w:val="00DB68E0"/>
    <w:rsid w:val="00DB6C2E"/>
    <w:rsid w:val="00DB6FA4"/>
    <w:rsid w:val="00DB735D"/>
    <w:rsid w:val="00DB79E4"/>
    <w:rsid w:val="00DB7E55"/>
    <w:rsid w:val="00DC0D0E"/>
    <w:rsid w:val="00DC194D"/>
    <w:rsid w:val="00DC1FF1"/>
    <w:rsid w:val="00DC267C"/>
    <w:rsid w:val="00DC2988"/>
    <w:rsid w:val="00DC3297"/>
    <w:rsid w:val="00DC3ABD"/>
    <w:rsid w:val="00DC3C38"/>
    <w:rsid w:val="00DC4095"/>
    <w:rsid w:val="00DC4506"/>
    <w:rsid w:val="00DC4FFE"/>
    <w:rsid w:val="00DC54FA"/>
    <w:rsid w:val="00DC5AC9"/>
    <w:rsid w:val="00DC5EE3"/>
    <w:rsid w:val="00DC60B7"/>
    <w:rsid w:val="00DC60E5"/>
    <w:rsid w:val="00DC66EA"/>
    <w:rsid w:val="00DC6B05"/>
    <w:rsid w:val="00DC7381"/>
    <w:rsid w:val="00DC772A"/>
    <w:rsid w:val="00DC7803"/>
    <w:rsid w:val="00DC7B3E"/>
    <w:rsid w:val="00DC7CFA"/>
    <w:rsid w:val="00DC7DDA"/>
    <w:rsid w:val="00DD0303"/>
    <w:rsid w:val="00DD0A62"/>
    <w:rsid w:val="00DD0CB8"/>
    <w:rsid w:val="00DD1CFA"/>
    <w:rsid w:val="00DD2EC1"/>
    <w:rsid w:val="00DD3337"/>
    <w:rsid w:val="00DD4379"/>
    <w:rsid w:val="00DD51F4"/>
    <w:rsid w:val="00DD5A8F"/>
    <w:rsid w:val="00DD5DB7"/>
    <w:rsid w:val="00DD6125"/>
    <w:rsid w:val="00DD718B"/>
    <w:rsid w:val="00DD7326"/>
    <w:rsid w:val="00DD76D0"/>
    <w:rsid w:val="00DD79A5"/>
    <w:rsid w:val="00DE024D"/>
    <w:rsid w:val="00DE031B"/>
    <w:rsid w:val="00DE082D"/>
    <w:rsid w:val="00DE0D67"/>
    <w:rsid w:val="00DE11B7"/>
    <w:rsid w:val="00DE12C1"/>
    <w:rsid w:val="00DE18F4"/>
    <w:rsid w:val="00DE1B5F"/>
    <w:rsid w:val="00DE1BD1"/>
    <w:rsid w:val="00DE1CA3"/>
    <w:rsid w:val="00DE1E53"/>
    <w:rsid w:val="00DE2848"/>
    <w:rsid w:val="00DE33A6"/>
    <w:rsid w:val="00DE33FC"/>
    <w:rsid w:val="00DE3491"/>
    <w:rsid w:val="00DE3CF2"/>
    <w:rsid w:val="00DE45AF"/>
    <w:rsid w:val="00DE47BE"/>
    <w:rsid w:val="00DE48F0"/>
    <w:rsid w:val="00DE60ED"/>
    <w:rsid w:val="00DE77B1"/>
    <w:rsid w:val="00DE783A"/>
    <w:rsid w:val="00DE7C6C"/>
    <w:rsid w:val="00DF0035"/>
    <w:rsid w:val="00DF02CD"/>
    <w:rsid w:val="00DF0446"/>
    <w:rsid w:val="00DF0727"/>
    <w:rsid w:val="00DF13CE"/>
    <w:rsid w:val="00DF1419"/>
    <w:rsid w:val="00DF1DF6"/>
    <w:rsid w:val="00DF25B8"/>
    <w:rsid w:val="00DF2E1D"/>
    <w:rsid w:val="00DF2F49"/>
    <w:rsid w:val="00DF391C"/>
    <w:rsid w:val="00DF3F04"/>
    <w:rsid w:val="00DF4B7A"/>
    <w:rsid w:val="00DF5C99"/>
    <w:rsid w:val="00DF60FF"/>
    <w:rsid w:val="00DF6B2F"/>
    <w:rsid w:val="00DF6D6D"/>
    <w:rsid w:val="00DF6FF3"/>
    <w:rsid w:val="00E00240"/>
    <w:rsid w:val="00E00734"/>
    <w:rsid w:val="00E00C42"/>
    <w:rsid w:val="00E014F8"/>
    <w:rsid w:val="00E01F3B"/>
    <w:rsid w:val="00E01F43"/>
    <w:rsid w:val="00E020DA"/>
    <w:rsid w:val="00E0248E"/>
    <w:rsid w:val="00E024CC"/>
    <w:rsid w:val="00E02B2E"/>
    <w:rsid w:val="00E02C29"/>
    <w:rsid w:val="00E02DE2"/>
    <w:rsid w:val="00E03210"/>
    <w:rsid w:val="00E03B5E"/>
    <w:rsid w:val="00E03BDB"/>
    <w:rsid w:val="00E0572D"/>
    <w:rsid w:val="00E0608E"/>
    <w:rsid w:val="00E070F7"/>
    <w:rsid w:val="00E07663"/>
    <w:rsid w:val="00E07665"/>
    <w:rsid w:val="00E07ACC"/>
    <w:rsid w:val="00E07B60"/>
    <w:rsid w:val="00E10782"/>
    <w:rsid w:val="00E107B3"/>
    <w:rsid w:val="00E11BF2"/>
    <w:rsid w:val="00E11F40"/>
    <w:rsid w:val="00E125AD"/>
    <w:rsid w:val="00E129E4"/>
    <w:rsid w:val="00E12CC7"/>
    <w:rsid w:val="00E12FDC"/>
    <w:rsid w:val="00E13D86"/>
    <w:rsid w:val="00E13FD4"/>
    <w:rsid w:val="00E1470E"/>
    <w:rsid w:val="00E14C2E"/>
    <w:rsid w:val="00E14F70"/>
    <w:rsid w:val="00E152B5"/>
    <w:rsid w:val="00E15533"/>
    <w:rsid w:val="00E156E2"/>
    <w:rsid w:val="00E15A04"/>
    <w:rsid w:val="00E15F0A"/>
    <w:rsid w:val="00E16171"/>
    <w:rsid w:val="00E16200"/>
    <w:rsid w:val="00E16549"/>
    <w:rsid w:val="00E1686F"/>
    <w:rsid w:val="00E16D5C"/>
    <w:rsid w:val="00E17363"/>
    <w:rsid w:val="00E1756F"/>
    <w:rsid w:val="00E2020D"/>
    <w:rsid w:val="00E203FC"/>
    <w:rsid w:val="00E20AC3"/>
    <w:rsid w:val="00E20B39"/>
    <w:rsid w:val="00E21A39"/>
    <w:rsid w:val="00E21B86"/>
    <w:rsid w:val="00E220E1"/>
    <w:rsid w:val="00E22523"/>
    <w:rsid w:val="00E225F9"/>
    <w:rsid w:val="00E22BD5"/>
    <w:rsid w:val="00E22DF7"/>
    <w:rsid w:val="00E2370E"/>
    <w:rsid w:val="00E237DE"/>
    <w:rsid w:val="00E250A8"/>
    <w:rsid w:val="00E2541D"/>
    <w:rsid w:val="00E25CD6"/>
    <w:rsid w:val="00E25EB7"/>
    <w:rsid w:val="00E26DE2"/>
    <w:rsid w:val="00E26F38"/>
    <w:rsid w:val="00E27478"/>
    <w:rsid w:val="00E275AE"/>
    <w:rsid w:val="00E27F1F"/>
    <w:rsid w:val="00E31062"/>
    <w:rsid w:val="00E31372"/>
    <w:rsid w:val="00E31892"/>
    <w:rsid w:val="00E318EA"/>
    <w:rsid w:val="00E31D75"/>
    <w:rsid w:val="00E32607"/>
    <w:rsid w:val="00E32BC8"/>
    <w:rsid w:val="00E32DD8"/>
    <w:rsid w:val="00E33B33"/>
    <w:rsid w:val="00E33D4F"/>
    <w:rsid w:val="00E34E75"/>
    <w:rsid w:val="00E34F76"/>
    <w:rsid w:val="00E350C0"/>
    <w:rsid w:val="00E351F0"/>
    <w:rsid w:val="00E35E77"/>
    <w:rsid w:val="00E35F56"/>
    <w:rsid w:val="00E3627B"/>
    <w:rsid w:val="00E36F2B"/>
    <w:rsid w:val="00E3747A"/>
    <w:rsid w:val="00E37E53"/>
    <w:rsid w:val="00E40ACF"/>
    <w:rsid w:val="00E4274E"/>
    <w:rsid w:val="00E429D8"/>
    <w:rsid w:val="00E43502"/>
    <w:rsid w:val="00E436CF"/>
    <w:rsid w:val="00E43CBF"/>
    <w:rsid w:val="00E44399"/>
    <w:rsid w:val="00E44448"/>
    <w:rsid w:val="00E44845"/>
    <w:rsid w:val="00E45010"/>
    <w:rsid w:val="00E450F2"/>
    <w:rsid w:val="00E455DD"/>
    <w:rsid w:val="00E455F5"/>
    <w:rsid w:val="00E456F6"/>
    <w:rsid w:val="00E45735"/>
    <w:rsid w:val="00E45FD3"/>
    <w:rsid w:val="00E4626D"/>
    <w:rsid w:val="00E4671A"/>
    <w:rsid w:val="00E46A73"/>
    <w:rsid w:val="00E46B61"/>
    <w:rsid w:val="00E47721"/>
    <w:rsid w:val="00E47BEE"/>
    <w:rsid w:val="00E50ED3"/>
    <w:rsid w:val="00E5149C"/>
    <w:rsid w:val="00E526B2"/>
    <w:rsid w:val="00E527BC"/>
    <w:rsid w:val="00E52A96"/>
    <w:rsid w:val="00E53535"/>
    <w:rsid w:val="00E537C9"/>
    <w:rsid w:val="00E54308"/>
    <w:rsid w:val="00E549A1"/>
    <w:rsid w:val="00E54B65"/>
    <w:rsid w:val="00E5511D"/>
    <w:rsid w:val="00E56300"/>
    <w:rsid w:val="00E56506"/>
    <w:rsid w:val="00E5670F"/>
    <w:rsid w:val="00E56F3C"/>
    <w:rsid w:val="00E57E73"/>
    <w:rsid w:val="00E6097A"/>
    <w:rsid w:val="00E60BEE"/>
    <w:rsid w:val="00E60E42"/>
    <w:rsid w:val="00E61242"/>
    <w:rsid w:val="00E612D1"/>
    <w:rsid w:val="00E614F0"/>
    <w:rsid w:val="00E61EE7"/>
    <w:rsid w:val="00E6254A"/>
    <w:rsid w:val="00E62841"/>
    <w:rsid w:val="00E62B4A"/>
    <w:rsid w:val="00E631AC"/>
    <w:rsid w:val="00E63575"/>
    <w:rsid w:val="00E63823"/>
    <w:rsid w:val="00E63A08"/>
    <w:rsid w:val="00E63E89"/>
    <w:rsid w:val="00E64023"/>
    <w:rsid w:val="00E64E44"/>
    <w:rsid w:val="00E64E55"/>
    <w:rsid w:val="00E65845"/>
    <w:rsid w:val="00E65FCC"/>
    <w:rsid w:val="00E66064"/>
    <w:rsid w:val="00E66AC7"/>
    <w:rsid w:val="00E66CDB"/>
    <w:rsid w:val="00E67334"/>
    <w:rsid w:val="00E67693"/>
    <w:rsid w:val="00E709FF"/>
    <w:rsid w:val="00E70FC0"/>
    <w:rsid w:val="00E71360"/>
    <w:rsid w:val="00E714BF"/>
    <w:rsid w:val="00E71644"/>
    <w:rsid w:val="00E721C2"/>
    <w:rsid w:val="00E73151"/>
    <w:rsid w:val="00E7400F"/>
    <w:rsid w:val="00E741DA"/>
    <w:rsid w:val="00E7432D"/>
    <w:rsid w:val="00E74372"/>
    <w:rsid w:val="00E74A9A"/>
    <w:rsid w:val="00E764C0"/>
    <w:rsid w:val="00E7659B"/>
    <w:rsid w:val="00E7728E"/>
    <w:rsid w:val="00E77675"/>
    <w:rsid w:val="00E77BC1"/>
    <w:rsid w:val="00E8007B"/>
    <w:rsid w:val="00E80098"/>
    <w:rsid w:val="00E80877"/>
    <w:rsid w:val="00E80996"/>
    <w:rsid w:val="00E80E2A"/>
    <w:rsid w:val="00E813B9"/>
    <w:rsid w:val="00E817DB"/>
    <w:rsid w:val="00E81EA2"/>
    <w:rsid w:val="00E824CE"/>
    <w:rsid w:val="00E83DAB"/>
    <w:rsid w:val="00E83F3C"/>
    <w:rsid w:val="00E844D0"/>
    <w:rsid w:val="00E8452B"/>
    <w:rsid w:val="00E84E83"/>
    <w:rsid w:val="00E84E9C"/>
    <w:rsid w:val="00E85DD0"/>
    <w:rsid w:val="00E868C5"/>
    <w:rsid w:val="00E8745A"/>
    <w:rsid w:val="00E87562"/>
    <w:rsid w:val="00E87913"/>
    <w:rsid w:val="00E90423"/>
    <w:rsid w:val="00E9087B"/>
    <w:rsid w:val="00E90A17"/>
    <w:rsid w:val="00E90F1A"/>
    <w:rsid w:val="00E91759"/>
    <w:rsid w:val="00E91CB5"/>
    <w:rsid w:val="00E923D2"/>
    <w:rsid w:val="00E9263F"/>
    <w:rsid w:val="00E93003"/>
    <w:rsid w:val="00E93CAB"/>
    <w:rsid w:val="00E940D4"/>
    <w:rsid w:val="00E9434C"/>
    <w:rsid w:val="00E956DD"/>
    <w:rsid w:val="00E95A81"/>
    <w:rsid w:val="00E95CF3"/>
    <w:rsid w:val="00E95D89"/>
    <w:rsid w:val="00E96420"/>
    <w:rsid w:val="00E965B1"/>
    <w:rsid w:val="00E96DC3"/>
    <w:rsid w:val="00E97503"/>
    <w:rsid w:val="00E97C4C"/>
    <w:rsid w:val="00EA0670"/>
    <w:rsid w:val="00EA102A"/>
    <w:rsid w:val="00EA1198"/>
    <w:rsid w:val="00EA1333"/>
    <w:rsid w:val="00EA1419"/>
    <w:rsid w:val="00EA1510"/>
    <w:rsid w:val="00EA17E7"/>
    <w:rsid w:val="00EA1C8A"/>
    <w:rsid w:val="00EA277F"/>
    <w:rsid w:val="00EA2E0F"/>
    <w:rsid w:val="00EA30C7"/>
    <w:rsid w:val="00EA3A98"/>
    <w:rsid w:val="00EA3BAC"/>
    <w:rsid w:val="00EA4415"/>
    <w:rsid w:val="00EA49F2"/>
    <w:rsid w:val="00EA4B02"/>
    <w:rsid w:val="00EA5098"/>
    <w:rsid w:val="00EA623B"/>
    <w:rsid w:val="00EA657A"/>
    <w:rsid w:val="00EA7744"/>
    <w:rsid w:val="00EB06F3"/>
    <w:rsid w:val="00EB12B8"/>
    <w:rsid w:val="00EB1C36"/>
    <w:rsid w:val="00EB24CC"/>
    <w:rsid w:val="00EB2959"/>
    <w:rsid w:val="00EB2CFD"/>
    <w:rsid w:val="00EB2D3E"/>
    <w:rsid w:val="00EB2F2E"/>
    <w:rsid w:val="00EB35AA"/>
    <w:rsid w:val="00EB3F04"/>
    <w:rsid w:val="00EB3F45"/>
    <w:rsid w:val="00EB41AB"/>
    <w:rsid w:val="00EB499F"/>
    <w:rsid w:val="00EB4F9C"/>
    <w:rsid w:val="00EB5067"/>
    <w:rsid w:val="00EB530B"/>
    <w:rsid w:val="00EB6256"/>
    <w:rsid w:val="00EB79C1"/>
    <w:rsid w:val="00EB7BBA"/>
    <w:rsid w:val="00EC0532"/>
    <w:rsid w:val="00EC1B05"/>
    <w:rsid w:val="00EC1C0F"/>
    <w:rsid w:val="00EC2261"/>
    <w:rsid w:val="00EC2743"/>
    <w:rsid w:val="00EC2B69"/>
    <w:rsid w:val="00EC2DF3"/>
    <w:rsid w:val="00EC343C"/>
    <w:rsid w:val="00EC3E6B"/>
    <w:rsid w:val="00EC40BF"/>
    <w:rsid w:val="00EC436D"/>
    <w:rsid w:val="00EC55EB"/>
    <w:rsid w:val="00EC6401"/>
    <w:rsid w:val="00EC68A1"/>
    <w:rsid w:val="00EC694F"/>
    <w:rsid w:val="00EC6DA1"/>
    <w:rsid w:val="00EC6DED"/>
    <w:rsid w:val="00EC74E6"/>
    <w:rsid w:val="00EC7FAF"/>
    <w:rsid w:val="00ED05DB"/>
    <w:rsid w:val="00ED12D0"/>
    <w:rsid w:val="00ED165B"/>
    <w:rsid w:val="00ED1FC6"/>
    <w:rsid w:val="00ED231F"/>
    <w:rsid w:val="00ED2A90"/>
    <w:rsid w:val="00ED3D48"/>
    <w:rsid w:val="00ED3D7B"/>
    <w:rsid w:val="00ED3E85"/>
    <w:rsid w:val="00ED3EDB"/>
    <w:rsid w:val="00ED4589"/>
    <w:rsid w:val="00ED4B83"/>
    <w:rsid w:val="00ED502D"/>
    <w:rsid w:val="00ED56FC"/>
    <w:rsid w:val="00ED6217"/>
    <w:rsid w:val="00ED646E"/>
    <w:rsid w:val="00ED7430"/>
    <w:rsid w:val="00ED796C"/>
    <w:rsid w:val="00ED7BE5"/>
    <w:rsid w:val="00EE023A"/>
    <w:rsid w:val="00EE0B3B"/>
    <w:rsid w:val="00EE127B"/>
    <w:rsid w:val="00EE1881"/>
    <w:rsid w:val="00EE1C2D"/>
    <w:rsid w:val="00EE20C7"/>
    <w:rsid w:val="00EE2246"/>
    <w:rsid w:val="00EE22FA"/>
    <w:rsid w:val="00EE2775"/>
    <w:rsid w:val="00EE4505"/>
    <w:rsid w:val="00EE4E84"/>
    <w:rsid w:val="00EE55F9"/>
    <w:rsid w:val="00EE5DBF"/>
    <w:rsid w:val="00EE6120"/>
    <w:rsid w:val="00EE6548"/>
    <w:rsid w:val="00EE66EF"/>
    <w:rsid w:val="00EE6AC2"/>
    <w:rsid w:val="00EE75E1"/>
    <w:rsid w:val="00EF007B"/>
    <w:rsid w:val="00EF0345"/>
    <w:rsid w:val="00EF0A00"/>
    <w:rsid w:val="00EF0C20"/>
    <w:rsid w:val="00EF15B0"/>
    <w:rsid w:val="00EF179B"/>
    <w:rsid w:val="00EF2294"/>
    <w:rsid w:val="00EF27BA"/>
    <w:rsid w:val="00EF2988"/>
    <w:rsid w:val="00EF315D"/>
    <w:rsid w:val="00EF3164"/>
    <w:rsid w:val="00EF3409"/>
    <w:rsid w:val="00EF343A"/>
    <w:rsid w:val="00EF3966"/>
    <w:rsid w:val="00EF3F20"/>
    <w:rsid w:val="00EF3F46"/>
    <w:rsid w:val="00EF4BB0"/>
    <w:rsid w:val="00EF53FD"/>
    <w:rsid w:val="00EF5433"/>
    <w:rsid w:val="00EF6B66"/>
    <w:rsid w:val="00EF6E65"/>
    <w:rsid w:val="00EF705C"/>
    <w:rsid w:val="00EF7500"/>
    <w:rsid w:val="00EF79C6"/>
    <w:rsid w:val="00EF7E7F"/>
    <w:rsid w:val="00F00C0F"/>
    <w:rsid w:val="00F01263"/>
    <w:rsid w:val="00F0158F"/>
    <w:rsid w:val="00F01626"/>
    <w:rsid w:val="00F01D3F"/>
    <w:rsid w:val="00F01F6A"/>
    <w:rsid w:val="00F02732"/>
    <w:rsid w:val="00F03594"/>
    <w:rsid w:val="00F03B93"/>
    <w:rsid w:val="00F03C5F"/>
    <w:rsid w:val="00F03DA2"/>
    <w:rsid w:val="00F04210"/>
    <w:rsid w:val="00F043C5"/>
    <w:rsid w:val="00F04D8D"/>
    <w:rsid w:val="00F04F60"/>
    <w:rsid w:val="00F051F1"/>
    <w:rsid w:val="00F05461"/>
    <w:rsid w:val="00F05636"/>
    <w:rsid w:val="00F057A8"/>
    <w:rsid w:val="00F058EF"/>
    <w:rsid w:val="00F0594B"/>
    <w:rsid w:val="00F05ED1"/>
    <w:rsid w:val="00F078D3"/>
    <w:rsid w:val="00F07ED6"/>
    <w:rsid w:val="00F11779"/>
    <w:rsid w:val="00F126C6"/>
    <w:rsid w:val="00F12941"/>
    <w:rsid w:val="00F12F18"/>
    <w:rsid w:val="00F13867"/>
    <w:rsid w:val="00F147A9"/>
    <w:rsid w:val="00F14986"/>
    <w:rsid w:val="00F14D2E"/>
    <w:rsid w:val="00F14F17"/>
    <w:rsid w:val="00F151B7"/>
    <w:rsid w:val="00F15AA3"/>
    <w:rsid w:val="00F15D2E"/>
    <w:rsid w:val="00F160AA"/>
    <w:rsid w:val="00F164F5"/>
    <w:rsid w:val="00F165D0"/>
    <w:rsid w:val="00F166F2"/>
    <w:rsid w:val="00F16ABC"/>
    <w:rsid w:val="00F16E68"/>
    <w:rsid w:val="00F17342"/>
    <w:rsid w:val="00F175CC"/>
    <w:rsid w:val="00F176C8"/>
    <w:rsid w:val="00F1772B"/>
    <w:rsid w:val="00F178FE"/>
    <w:rsid w:val="00F17E19"/>
    <w:rsid w:val="00F210C0"/>
    <w:rsid w:val="00F2187F"/>
    <w:rsid w:val="00F219D5"/>
    <w:rsid w:val="00F21B70"/>
    <w:rsid w:val="00F22438"/>
    <w:rsid w:val="00F226C4"/>
    <w:rsid w:val="00F22E59"/>
    <w:rsid w:val="00F23FBD"/>
    <w:rsid w:val="00F24F71"/>
    <w:rsid w:val="00F25EDD"/>
    <w:rsid w:val="00F26938"/>
    <w:rsid w:val="00F2696D"/>
    <w:rsid w:val="00F26B64"/>
    <w:rsid w:val="00F27338"/>
    <w:rsid w:val="00F27917"/>
    <w:rsid w:val="00F27DFC"/>
    <w:rsid w:val="00F30175"/>
    <w:rsid w:val="00F30605"/>
    <w:rsid w:val="00F306CD"/>
    <w:rsid w:val="00F30AFA"/>
    <w:rsid w:val="00F3100C"/>
    <w:rsid w:val="00F31E9A"/>
    <w:rsid w:val="00F32194"/>
    <w:rsid w:val="00F3259F"/>
    <w:rsid w:val="00F3275B"/>
    <w:rsid w:val="00F32DAB"/>
    <w:rsid w:val="00F32EB6"/>
    <w:rsid w:val="00F32FCB"/>
    <w:rsid w:val="00F334CA"/>
    <w:rsid w:val="00F335AE"/>
    <w:rsid w:val="00F33FE2"/>
    <w:rsid w:val="00F34DF0"/>
    <w:rsid w:val="00F359A0"/>
    <w:rsid w:val="00F35B80"/>
    <w:rsid w:val="00F3699E"/>
    <w:rsid w:val="00F36A5D"/>
    <w:rsid w:val="00F36DF1"/>
    <w:rsid w:val="00F378AB"/>
    <w:rsid w:val="00F40AE4"/>
    <w:rsid w:val="00F40B12"/>
    <w:rsid w:val="00F410F9"/>
    <w:rsid w:val="00F4163C"/>
    <w:rsid w:val="00F4165B"/>
    <w:rsid w:val="00F41679"/>
    <w:rsid w:val="00F4170F"/>
    <w:rsid w:val="00F41DE7"/>
    <w:rsid w:val="00F424F4"/>
    <w:rsid w:val="00F427FC"/>
    <w:rsid w:val="00F428B6"/>
    <w:rsid w:val="00F42938"/>
    <w:rsid w:val="00F4328D"/>
    <w:rsid w:val="00F43A29"/>
    <w:rsid w:val="00F446CE"/>
    <w:rsid w:val="00F44F6A"/>
    <w:rsid w:val="00F455F5"/>
    <w:rsid w:val="00F466F2"/>
    <w:rsid w:val="00F46883"/>
    <w:rsid w:val="00F46FCA"/>
    <w:rsid w:val="00F476E6"/>
    <w:rsid w:val="00F4777C"/>
    <w:rsid w:val="00F47E31"/>
    <w:rsid w:val="00F5135B"/>
    <w:rsid w:val="00F51E7E"/>
    <w:rsid w:val="00F52044"/>
    <w:rsid w:val="00F52121"/>
    <w:rsid w:val="00F52202"/>
    <w:rsid w:val="00F5271A"/>
    <w:rsid w:val="00F527B7"/>
    <w:rsid w:val="00F5308C"/>
    <w:rsid w:val="00F531EA"/>
    <w:rsid w:val="00F534D3"/>
    <w:rsid w:val="00F537D6"/>
    <w:rsid w:val="00F53BE0"/>
    <w:rsid w:val="00F541A3"/>
    <w:rsid w:val="00F544DB"/>
    <w:rsid w:val="00F5455C"/>
    <w:rsid w:val="00F55695"/>
    <w:rsid w:val="00F55901"/>
    <w:rsid w:val="00F56582"/>
    <w:rsid w:val="00F569C0"/>
    <w:rsid w:val="00F56A64"/>
    <w:rsid w:val="00F56D6A"/>
    <w:rsid w:val="00F57475"/>
    <w:rsid w:val="00F57773"/>
    <w:rsid w:val="00F578F0"/>
    <w:rsid w:val="00F6001E"/>
    <w:rsid w:val="00F602E0"/>
    <w:rsid w:val="00F604D7"/>
    <w:rsid w:val="00F604E0"/>
    <w:rsid w:val="00F60992"/>
    <w:rsid w:val="00F60E4D"/>
    <w:rsid w:val="00F61A49"/>
    <w:rsid w:val="00F620BA"/>
    <w:rsid w:val="00F6214E"/>
    <w:rsid w:val="00F6264B"/>
    <w:rsid w:val="00F62B7D"/>
    <w:rsid w:val="00F63357"/>
    <w:rsid w:val="00F633D1"/>
    <w:rsid w:val="00F63445"/>
    <w:rsid w:val="00F634EA"/>
    <w:rsid w:val="00F63A57"/>
    <w:rsid w:val="00F64717"/>
    <w:rsid w:val="00F669EF"/>
    <w:rsid w:val="00F673AD"/>
    <w:rsid w:val="00F6799D"/>
    <w:rsid w:val="00F7062A"/>
    <w:rsid w:val="00F70BA0"/>
    <w:rsid w:val="00F70D6D"/>
    <w:rsid w:val="00F70E24"/>
    <w:rsid w:val="00F710B5"/>
    <w:rsid w:val="00F71781"/>
    <w:rsid w:val="00F74133"/>
    <w:rsid w:val="00F74304"/>
    <w:rsid w:val="00F749BC"/>
    <w:rsid w:val="00F75097"/>
    <w:rsid w:val="00F755BD"/>
    <w:rsid w:val="00F757D9"/>
    <w:rsid w:val="00F766F7"/>
    <w:rsid w:val="00F7699A"/>
    <w:rsid w:val="00F76D62"/>
    <w:rsid w:val="00F775D0"/>
    <w:rsid w:val="00F77738"/>
    <w:rsid w:val="00F77EF4"/>
    <w:rsid w:val="00F8092A"/>
    <w:rsid w:val="00F81376"/>
    <w:rsid w:val="00F81A52"/>
    <w:rsid w:val="00F82034"/>
    <w:rsid w:val="00F82E58"/>
    <w:rsid w:val="00F832C3"/>
    <w:rsid w:val="00F83949"/>
    <w:rsid w:val="00F83FB2"/>
    <w:rsid w:val="00F844D4"/>
    <w:rsid w:val="00F84E13"/>
    <w:rsid w:val="00F84E56"/>
    <w:rsid w:val="00F85989"/>
    <w:rsid w:val="00F85DC8"/>
    <w:rsid w:val="00F8613A"/>
    <w:rsid w:val="00F86165"/>
    <w:rsid w:val="00F86987"/>
    <w:rsid w:val="00F86D53"/>
    <w:rsid w:val="00F8710B"/>
    <w:rsid w:val="00F879D3"/>
    <w:rsid w:val="00F87A5D"/>
    <w:rsid w:val="00F901F2"/>
    <w:rsid w:val="00F90A34"/>
    <w:rsid w:val="00F90CCD"/>
    <w:rsid w:val="00F91692"/>
    <w:rsid w:val="00F918FA"/>
    <w:rsid w:val="00F92579"/>
    <w:rsid w:val="00F92C47"/>
    <w:rsid w:val="00F93265"/>
    <w:rsid w:val="00F93B43"/>
    <w:rsid w:val="00F93D43"/>
    <w:rsid w:val="00F93DBE"/>
    <w:rsid w:val="00F94623"/>
    <w:rsid w:val="00F95057"/>
    <w:rsid w:val="00F95A89"/>
    <w:rsid w:val="00F95C3D"/>
    <w:rsid w:val="00F95D8F"/>
    <w:rsid w:val="00F96001"/>
    <w:rsid w:val="00F96349"/>
    <w:rsid w:val="00F9664D"/>
    <w:rsid w:val="00F96814"/>
    <w:rsid w:val="00F96CC0"/>
    <w:rsid w:val="00F9705E"/>
    <w:rsid w:val="00F97430"/>
    <w:rsid w:val="00F9752A"/>
    <w:rsid w:val="00F977C1"/>
    <w:rsid w:val="00FA06BC"/>
    <w:rsid w:val="00FA0FE3"/>
    <w:rsid w:val="00FA151A"/>
    <w:rsid w:val="00FA22DA"/>
    <w:rsid w:val="00FA2776"/>
    <w:rsid w:val="00FA321C"/>
    <w:rsid w:val="00FA32A6"/>
    <w:rsid w:val="00FA33F1"/>
    <w:rsid w:val="00FA358B"/>
    <w:rsid w:val="00FA372C"/>
    <w:rsid w:val="00FA4D90"/>
    <w:rsid w:val="00FA4FFE"/>
    <w:rsid w:val="00FA5387"/>
    <w:rsid w:val="00FA5528"/>
    <w:rsid w:val="00FA6042"/>
    <w:rsid w:val="00FA7130"/>
    <w:rsid w:val="00FA7680"/>
    <w:rsid w:val="00FA7A1F"/>
    <w:rsid w:val="00FA7DBC"/>
    <w:rsid w:val="00FB0112"/>
    <w:rsid w:val="00FB04EF"/>
    <w:rsid w:val="00FB09C1"/>
    <w:rsid w:val="00FB1307"/>
    <w:rsid w:val="00FB1572"/>
    <w:rsid w:val="00FB15B4"/>
    <w:rsid w:val="00FB2B6A"/>
    <w:rsid w:val="00FB2C13"/>
    <w:rsid w:val="00FB3C17"/>
    <w:rsid w:val="00FB3DD6"/>
    <w:rsid w:val="00FB4423"/>
    <w:rsid w:val="00FB490C"/>
    <w:rsid w:val="00FB4974"/>
    <w:rsid w:val="00FB5183"/>
    <w:rsid w:val="00FB6C3C"/>
    <w:rsid w:val="00FB6DCB"/>
    <w:rsid w:val="00FB744A"/>
    <w:rsid w:val="00FC0C8F"/>
    <w:rsid w:val="00FC1415"/>
    <w:rsid w:val="00FC1941"/>
    <w:rsid w:val="00FC1DF2"/>
    <w:rsid w:val="00FC21FF"/>
    <w:rsid w:val="00FC25FA"/>
    <w:rsid w:val="00FC27DA"/>
    <w:rsid w:val="00FC2880"/>
    <w:rsid w:val="00FC293E"/>
    <w:rsid w:val="00FC3816"/>
    <w:rsid w:val="00FC4504"/>
    <w:rsid w:val="00FC4514"/>
    <w:rsid w:val="00FC4B72"/>
    <w:rsid w:val="00FC4E5D"/>
    <w:rsid w:val="00FC50A9"/>
    <w:rsid w:val="00FC5109"/>
    <w:rsid w:val="00FC6AF1"/>
    <w:rsid w:val="00FC762F"/>
    <w:rsid w:val="00FC7FF0"/>
    <w:rsid w:val="00FD035D"/>
    <w:rsid w:val="00FD040A"/>
    <w:rsid w:val="00FD05A7"/>
    <w:rsid w:val="00FD1081"/>
    <w:rsid w:val="00FD1328"/>
    <w:rsid w:val="00FD1A30"/>
    <w:rsid w:val="00FD1C06"/>
    <w:rsid w:val="00FD1CCE"/>
    <w:rsid w:val="00FD2523"/>
    <w:rsid w:val="00FD269B"/>
    <w:rsid w:val="00FD2CB3"/>
    <w:rsid w:val="00FD2E5F"/>
    <w:rsid w:val="00FD2FE6"/>
    <w:rsid w:val="00FD3210"/>
    <w:rsid w:val="00FD332D"/>
    <w:rsid w:val="00FD34F4"/>
    <w:rsid w:val="00FD3583"/>
    <w:rsid w:val="00FD3938"/>
    <w:rsid w:val="00FD3B3C"/>
    <w:rsid w:val="00FD3D9A"/>
    <w:rsid w:val="00FD4A27"/>
    <w:rsid w:val="00FD5468"/>
    <w:rsid w:val="00FD5711"/>
    <w:rsid w:val="00FD598B"/>
    <w:rsid w:val="00FD6092"/>
    <w:rsid w:val="00FD62FA"/>
    <w:rsid w:val="00FD6546"/>
    <w:rsid w:val="00FD68CA"/>
    <w:rsid w:val="00FD68D0"/>
    <w:rsid w:val="00FD68F7"/>
    <w:rsid w:val="00FD6F0A"/>
    <w:rsid w:val="00FD792F"/>
    <w:rsid w:val="00FE07F7"/>
    <w:rsid w:val="00FE08E0"/>
    <w:rsid w:val="00FE1F17"/>
    <w:rsid w:val="00FE25BF"/>
    <w:rsid w:val="00FE2C0F"/>
    <w:rsid w:val="00FE2F5F"/>
    <w:rsid w:val="00FE3445"/>
    <w:rsid w:val="00FE3F8E"/>
    <w:rsid w:val="00FE41F2"/>
    <w:rsid w:val="00FE4837"/>
    <w:rsid w:val="00FE4D1B"/>
    <w:rsid w:val="00FE50CE"/>
    <w:rsid w:val="00FE5F76"/>
    <w:rsid w:val="00FE67AB"/>
    <w:rsid w:val="00FE6E6B"/>
    <w:rsid w:val="00FE6FEE"/>
    <w:rsid w:val="00FE7337"/>
    <w:rsid w:val="00FE73B3"/>
    <w:rsid w:val="00FE77CE"/>
    <w:rsid w:val="00FE7FA3"/>
    <w:rsid w:val="00FF0F1A"/>
    <w:rsid w:val="00FF141F"/>
    <w:rsid w:val="00FF1A22"/>
    <w:rsid w:val="00FF24DD"/>
    <w:rsid w:val="00FF31B8"/>
    <w:rsid w:val="00FF31E6"/>
    <w:rsid w:val="00FF34C2"/>
    <w:rsid w:val="00FF3F6E"/>
    <w:rsid w:val="00FF464C"/>
    <w:rsid w:val="00FF4710"/>
    <w:rsid w:val="00FF4E08"/>
    <w:rsid w:val="00FF5768"/>
    <w:rsid w:val="00FF692E"/>
    <w:rsid w:val="00FF6BB6"/>
    <w:rsid w:val="00FF7048"/>
    <w:rsid w:val="00FF72B3"/>
    <w:rsid w:val="00FF76F9"/>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E431EE"/>
  <w15:docId w15:val="{CC872862-E404-4CFA-99A2-8392B6B4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3BE0"/>
    <w:pPr>
      <w:spacing w:after="200" w:line="276" w:lineRule="auto"/>
    </w:pPr>
    <w:rPr>
      <w:rFonts w:ascii="Bliss Pro ExtraLight" w:eastAsia="Batang" w:hAnsi="Bliss Pro ExtraLight" w:cs="Times New Roman"/>
      <w:szCs w:val="22"/>
      <w:lang w:eastAsia="en-US"/>
    </w:rPr>
  </w:style>
  <w:style w:type="paragraph" w:styleId="Heading1">
    <w:name w:val="heading 1"/>
    <w:basedOn w:val="CoverContactLineAbove"/>
    <w:next w:val="BodyText"/>
    <w:link w:val="Heading1Char"/>
    <w:uiPriority w:val="99"/>
    <w:qFormat/>
    <w:rsid w:val="00F53BE0"/>
    <w:pPr>
      <w:framePr w:hSpace="0" w:wrap="auto" w:vAnchor="margin" w:yAlign="inline"/>
      <w:pBdr>
        <w:top w:val="single" w:sz="2" w:space="1" w:color="000000"/>
      </w:pBdr>
      <w:spacing w:before="60"/>
      <w:outlineLvl w:val="0"/>
    </w:pPr>
    <w:rPr>
      <w:rFonts w:cs="Times New Roman"/>
      <w:sz w:val="28"/>
    </w:rPr>
  </w:style>
  <w:style w:type="paragraph" w:styleId="Heading2">
    <w:name w:val="heading 2"/>
    <w:basedOn w:val="Normal"/>
    <w:next w:val="BodyText"/>
    <w:link w:val="Heading2Char"/>
    <w:qFormat/>
    <w:rsid w:val="008174E8"/>
    <w:pPr>
      <w:spacing w:before="320" w:after="120" w:line="230" w:lineRule="auto"/>
      <w:outlineLvl w:val="1"/>
    </w:pPr>
    <w:rPr>
      <w:rFonts w:ascii="Bliss Pro Regular" w:hAnsi="Bliss Pro Regular"/>
      <w:color w:val="0028A0"/>
      <w:sz w:val="22"/>
      <w:szCs w:val="21"/>
    </w:rPr>
  </w:style>
  <w:style w:type="paragraph" w:styleId="Heading3">
    <w:name w:val="heading 3"/>
    <w:basedOn w:val="Normal"/>
    <w:next w:val="BodyText"/>
    <w:link w:val="Heading3Char"/>
    <w:uiPriority w:val="9"/>
    <w:qFormat/>
    <w:rsid w:val="00F53BE0"/>
    <w:pPr>
      <w:spacing w:before="320" w:after="120" w:line="230" w:lineRule="auto"/>
      <w:outlineLvl w:val="2"/>
    </w:pPr>
    <w:rPr>
      <w:rFonts w:ascii="Bliss Pro Medium" w:hAnsi="Bliss Pro Medium"/>
      <w:caps/>
      <w:noProof/>
      <w:sz w:val="16"/>
      <w:szCs w:val="21"/>
      <w:lang w:val="la-Latn"/>
    </w:rPr>
  </w:style>
  <w:style w:type="paragraph" w:styleId="Heading4">
    <w:name w:val="heading 4"/>
    <w:basedOn w:val="Normal"/>
    <w:next w:val="Normal"/>
    <w:link w:val="Heading4Char"/>
    <w:uiPriority w:val="9"/>
    <w:qFormat/>
    <w:rsid w:val="00C3784D"/>
    <w:pPr>
      <w:keepNext/>
      <w:spacing w:before="240" w:after="60"/>
      <w:outlineLvl w:val="3"/>
    </w:pPr>
    <w:rPr>
      <w:rFonts w:ascii="Calibri" w:eastAsia="PMingLiU" w:hAnsi="Calibri"/>
      <w:b/>
      <w:bCs/>
      <w:sz w:val="28"/>
      <w:szCs w:val="28"/>
    </w:rPr>
  </w:style>
  <w:style w:type="paragraph" w:styleId="Heading5">
    <w:name w:val="heading 5"/>
    <w:basedOn w:val="Normal"/>
    <w:next w:val="Normal"/>
    <w:link w:val="Heading5Char"/>
    <w:uiPriority w:val="9"/>
    <w:qFormat/>
    <w:rsid w:val="00C3784D"/>
    <w:pPr>
      <w:spacing w:before="240" w:after="60"/>
      <w:outlineLvl w:val="4"/>
    </w:pPr>
    <w:rPr>
      <w:rFonts w:ascii="Calibri" w:eastAsia="PMingLiU" w:hAnsi="Calibri"/>
      <w:b/>
      <w:bCs/>
      <w:i/>
      <w:iCs/>
      <w:sz w:val="26"/>
      <w:szCs w:val="26"/>
    </w:rPr>
  </w:style>
  <w:style w:type="paragraph" w:styleId="Heading6">
    <w:name w:val="heading 6"/>
    <w:basedOn w:val="Normal"/>
    <w:next w:val="Normal"/>
    <w:link w:val="Heading6Char"/>
    <w:uiPriority w:val="9"/>
    <w:qFormat/>
    <w:rsid w:val="00C3784D"/>
    <w:pPr>
      <w:spacing w:before="240" w:after="60"/>
      <w:outlineLvl w:val="5"/>
    </w:pPr>
    <w:rPr>
      <w:rFonts w:ascii="Calibri" w:eastAsia="PMingLiU" w:hAnsi="Calibri"/>
      <w:b/>
      <w:bCs/>
      <w:sz w:val="22"/>
    </w:rPr>
  </w:style>
  <w:style w:type="paragraph" w:styleId="Heading7">
    <w:name w:val="heading 7"/>
    <w:basedOn w:val="Normal"/>
    <w:next w:val="Normal"/>
    <w:link w:val="Heading7Char"/>
    <w:uiPriority w:val="9"/>
    <w:qFormat/>
    <w:rsid w:val="00C3784D"/>
    <w:pPr>
      <w:spacing w:before="240" w:after="60"/>
      <w:outlineLvl w:val="6"/>
    </w:pPr>
    <w:rPr>
      <w:rFonts w:ascii="Calibri" w:eastAsia="PMingLiU" w:hAnsi="Calibri"/>
      <w:sz w:val="24"/>
      <w:szCs w:val="24"/>
    </w:rPr>
  </w:style>
  <w:style w:type="paragraph" w:styleId="Heading8">
    <w:name w:val="heading 8"/>
    <w:basedOn w:val="Normal"/>
    <w:next w:val="Normal"/>
    <w:link w:val="Heading8Char"/>
    <w:uiPriority w:val="9"/>
    <w:qFormat/>
    <w:rsid w:val="00C3784D"/>
    <w:pPr>
      <w:spacing w:before="240" w:after="60"/>
      <w:outlineLvl w:val="7"/>
    </w:pPr>
    <w:rPr>
      <w:rFonts w:ascii="Calibri" w:eastAsia="PMingLiU" w:hAnsi="Calibri"/>
      <w:i/>
      <w:iCs/>
      <w:sz w:val="24"/>
      <w:szCs w:val="24"/>
    </w:rPr>
  </w:style>
  <w:style w:type="paragraph" w:styleId="Heading9">
    <w:name w:val="heading 9"/>
    <w:basedOn w:val="Normal"/>
    <w:next w:val="Normal"/>
    <w:link w:val="Heading9Char"/>
    <w:uiPriority w:val="9"/>
    <w:qFormat/>
    <w:rsid w:val="00C3784D"/>
    <w:pPr>
      <w:spacing w:before="240" w:after="60"/>
      <w:outlineLvl w:val="8"/>
    </w:pPr>
    <w:rPr>
      <w:rFonts w:ascii="Cambria" w:eastAsia="PMingLiU"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uiPriority w:val="99"/>
    <w:rsid w:val="00F53BE0"/>
    <w:pPr>
      <w:framePr w:wrap="around"/>
      <w:spacing w:after="180"/>
    </w:pPr>
    <w:rPr>
      <w:rFonts w:ascii="Bliss Pro Medium" w:hAnsi="Bliss Pro Medium"/>
      <w:color w:val="009BFF"/>
      <w:sz w:val="24"/>
      <w:szCs w:val="24"/>
    </w:rPr>
  </w:style>
  <w:style w:type="paragraph" w:customStyle="1" w:styleId="CoverContactText">
    <w:name w:val="Cover Contact Text"/>
    <w:basedOn w:val="Normal"/>
    <w:uiPriority w:val="99"/>
    <w:rsid w:val="00F53BE0"/>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uiPriority w:val="99"/>
    <w:rsid w:val="00F53BE0"/>
    <w:pPr>
      <w:spacing w:after="240" w:line="240" w:lineRule="auto"/>
    </w:pPr>
    <w:rPr>
      <w:szCs w:val="20"/>
    </w:rPr>
  </w:style>
  <w:style w:type="character" w:customStyle="1" w:styleId="BodyTextChar">
    <w:name w:val="Body Text Char"/>
    <w:link w:val="BodyText"/>
    <w:uiPriority w:val="99"/>
    <w:rsid w:val="00F53BE0"/>
    <w:rPr>
      <w:rFonts w:ascii="Bliss Pro ExtraLight" w:eastAsia="Batang" w:hAnsi="Bliss Pro ExtraLight" w:cs="Times New Roman"/>
      <w:sz w:val="20"/>
      <w:lang w:eastAsia="en-US"/>
    </w:rPr>
  </w:style>
  <w:style w:type="character" w:customStyle="1" w:styleId="Heading1Char">
    <w:name w:val="Heading 1 Char"/>
    <w:link w:val="Heading1"/>
    <w:uiPriority w:val="99"/>
    <w:rsid w:val="00F53BE0"/>
    <w:rPr>
      <w:rFonts w:ascii="Bliss Pro Medium" w:eastAsia="Batang" w:hAnsi="Bliss Pro Medium" w:cs="Bliss Pro Light"/>
      <w:color w:val="009BFF"/>
      <w:sz w:val="28"/>
      <w:szCs w:val="24"/>
      <w:lang w:eastAsia="en-US"/>
    </w:rPr>
  </w:style>
  <w:style w:type="character" w:customStyle="1" w:styleId="Heading2Char">
    <w:name w:val="Heading 2 Char"/>
    <w:link w:val="Heading2"/>
    <w:rsid w:val="008174E8"/>
    <w:rPr>
      <w:rFonts w:ascii="Bliss Pro Regular" w:eastAsia="Batang" w:hAnsi="Bliss Pro Regular" w:cs="Times New Roman"/>
      <w:color w:val="0028A0"/>
      <w:sz w:val="22"/>
      <w:szCs w:val="21"/>
      <w:lang w:eastAsia="en-US"/>
    </w:rPr>
  </w:style>
  <w:style w:type="character" w:customStyle="1" w:styleId="Heading3Char">
    <w:name w:val="Heading 3 Char"/>
    <w:link w:val="Heading3"/>
    <w:uiPriority w:val="9"/>
    <w:rsid w:val="00F53BE0"/>
    <w:rPr>
      <w:rFonts w:ascii="Bliss Pro Medium" w:eastAsia="Batang" w:hAnsi="Bliss Pro Medium" w:cs="Times New Roman"/>
      <w:caps/>
      <w:noProof/>
      <w:sz w:val="16"/>
      <w:szCs w:val="21"/>
      <w:lang w:val="la-Latn" w:eastAsia="en-US"/>
    </w:rPr>
  </w:style>
  <w:style w:type="character" w:customStyle="1" w:styleId="Heading4Char">
    <w:name w:val="Heading 4 Char"/>
    <w:link w:val="Heading4"/>
    <w:uiPriority w:val="9"/>
    <w:semiHidden/>
    <w:rsid w:val="00C3784D"/>
    <w:rPr>
      <w:rFonts w:ascii="Calibri" w:eastAsia="PMingLiU" w:hAnsi="Calibri" w:cs="Times New Roman"/>
      <w:b/>
      <w:bCs/>
      <w:sz w:val="28"/>
      <w:szCs w:val="28"/>
      <w:lang w:eastAsia="en-US"/>
    </w:rPr>
  </w:style>
  <w:style w:type="character" w:customStyle="1" w:styleId="Heading5Char">
    <w:name w:val="Heading 5 Char"/>
    <w:link w:val="Heading5"/>
    <w:uiPriority w:val="9"/>
    <w:semiHidden/>
    <w:rsid w:val="00C3784D"/>
    <w:rPr>
      <w:rFonts w:ascii="Calibri" w:eastAsia="PMingLiU" w:hAnsi="Calibri" w:cs="Times New Roman"/>
      <w:b/>
      <w:bCs/>
      <w:i/>
      <w:iCs/>
      <w:sz w:val="26"/>
      <w:szCs w:val="26"/>
      <w:lang w:eastAsia="en-US"/>
    </w:rPr>
  </w:style>
  <w:style w:type="character" w:customStyle="1" w:styleId="Heading6Char">
    <w:name w:val="Heading 6 Char"/>
    <w:link w:val="Heading6"/>
    <w:uiPriority w:val="9"/>
    <w:semiHidden/>
    <w:rsid w:val="00C3784D"/>
    <w:rPr>
      <w:rFonts w:ascii="Calibri" w:eastAsia="PMingLiU" w:hAnsi="Calibri" w:cs="Times New Roman"/>
      <w:b/>
      <w:bCs/>
      <w:sz w:val="22"/>
      <w:szCs w:val="22"/>
      <w:lang w:eastAsia="en-US"/>
    </w:rPr>
  </w:style>
  <w:style w:type="character" w:customStyle="1" w:styleId="Heading7Char">
    <w:name w:val="Heading 7 Char"/>
    <w:link w:val="Heading7"/>
    <w:uiPriority w:val="9"/>
    <w:semiHidden/>
    <w:rsid w:val="00C3784D"/>
    <w:rPr>
      <w:rFonts w:ascii="Calibri" w:eastAsia="PMingLiU" w:hAnsi="Calibri" w:cs="Times New Roman"/>
      <w:sz w:val="24"/>
      <w:szCs w:val="24"/>
      <w:lang w:eastAsia="en-US"/>
    </w:rPr>
  </w:style>
  <w:style w:type="character" w:customStyle="1" w:styleId="Heading8Char">
    <w:name w:val="Heading 8 Char"/>
    <w:link w:val="Heading8"/>
    <w:uiPriority w:val="9"/>
    <w:semiHidden/>
    <w:rsid w:val="00C3784D"/>
    <w:rPr>
      <w:rFonts w:ascii="Calibri" w:eastAsia="PMingLiU" w:hAnsi="Calibri" w:cs="Times New Roman"/>
      <w:i/>
      <w:iCs/>
      <w:sz w:val="24"/>
      <w:szCs w:val="24"/>
      <w:lang w:eastAsia="en-US"/>
    </w:rPr>
  </w:style>
  <w:style w:type="character" w:customStyle="1" w:styleId="Heading9Char">
    <w:name w:val="Heading 9 Char"/>
    <w:link w:val="Heading9"/>
    <w:uiPriority w:val="9"/>
    <w:semiHidden/>
    <w:rsid w:val="00C3784D"/>
    <w:rPr>
      <w:rFonts w:ascii="Cambria" w:eastAsia="PMingLiU" w:hAnsi="Cambria" w:cs="Times New Roman"/>
      <w:sz w:val="22"/>
      <w:szCs w:val="22"/>
      <w:lang w:eastAsia="en-US"/>
    </w:rPr>
  </w:style>
  <w:style w:type="paragraph" w:styleId="Header">
    <w:name w:val="header"/>
    <w:basedOn w:val="Normal"/>
    <w:link w:val="HeaderChar"/>
    <w:uiPriority w:val="99"/>
    <w:rsid w:val="00F53BE0"/>
    <w:pPr>
      <w:tabs>
        <w:tab w:val="center" w:pos="4680"/>
        <w:tab w:val="right" w:pos="9360"/>
      </w:tabs>
    </w:pPr>
    <w:rPr>
      <w:szCs w:val="20"/>
    </w:rPr>
  </w:style>
  <w:style w:type="character" w:customStyle="1" w:styleId="HeaderChar">
    <w:name w:val="Header Char"/>
    <w:link w:val="Header"/>
    <w:uiPriority w:val="99"/>
    <w:rsid w:val="00F53BE0"/>
    <w:rPr>
      <w:rFonts w:ascii="Bliss Pro ExtraLight" w:eastAsia="Batang" w:hAnsi="Bliss Pro ExtraLight" w:cs="Times New Roman"/>
      <w:sz w:val="20"/>
      <w:lang w:eastAsia="en-US"/>
    </w:rPr>
  </w:style>
  <w:style w:type="paragraph" w:styleId="Footer">
    <w:name w:val="footer"/>
    <w:basedOn w:val="Normal"/>
    <w:link w:val="FooterChar"/>
    <w:uiPriority w:val="99"/>
    <w:rsid w:val="00F53BE0"/>
    <w:pPr>
      <w:tabs>
        <w:tab w:val="center" w:pos="4680"/>
        <w:tab w:val="right" w:pos="9360"/>
      </w:tabs>
    </w:pPr>
    <w:rPr>
      <w:szCs w:val="20"/>
    </w:rPr>
  </w:style>
  <w:style w:type="character" w:customStyle="1" w:styleId="FooterChar">
    <w:name w:val="Footer Char"/>
    <w:link w:val="Footer"/>
    <w:uiPriority w:val="99"/>
    <w:rsid w:val="00F53BE0"/>
    <w:rPr>
      <w:rFonts w:ascii="Bliss Pro ExtraLight" w:eastAsia="Batang" w:hAnsi="Bliss Pro ExtraLight" w:cs="Times New Roman"/>
      <w:sz w:val="20"/>
      <w:lang w:eastAsia="en-US"/>
    </w:rPr>
  </w:style>
  <w:style w:type="paragraph" w:customStyle="1" w:styleId="CoverDateLineBelow">
    <w:name w:val="Cover Date (Line Below)"/>
    <w:basedOn w:val="Normal"/>
    <w:uiPriority w:val="99"/>
    <w:rsid w:val="00F53BE0"/>
    <w:pPr>
      <w:pBdr>
        <w:bottom w:val="single" w:sz="2" w:space="4" w:color="000000"/>
      </w:pBdr>
      <w:tabs>
        <w:tab w:val="left" w:pos="240"/>
      </w:tabs>
      <w:suppressAutoHyphens/>
      <w:autoSpaceDE w:val="0"/>
      <w:autoSpaceDN w:val="0"/>
      <w:adjustRightInd w:val="0"/>
      <w:spacing w:after="480" w:line="288" w:lineRule="auto"/>
      <w:textAlignment w:val="center"/>
    </w:pPr>
    <w:rPr>
      <w:rFonts w:cs="Bliss Pro ExtraLight"/>
      <w:caps/>
      <w:color w:val="000000"/>
      <w:spacing w:val="14"/>
      <w:sz w:val="24"/>
      <w:szCs w:val="24"/>
    </w:rPr>
  </w:style>
  <w:style w:type="paragraph" w:customStyle="1" w:styleId="CoverLegalText">
    <w:name w:val="Cover Legal Text"/>
    <w:basedOn w:val="Normal"/>
    <w:uiPriority w:val="99"/>
    <w:rsid w:val="00F53BE0"/>
    <w:pPr>
      <w:spacing w:line="200" w:lineRule="exact"/>
      <w:jc w:val="both"/>
    </w:pPr>
    <w:rPr>
      <w:sz w:val="14"/>
      <w:szCs w:val="14"/>
    </w:rPr>
  </w:style>
  <w:style w:type="paragraph" w:customStyle="1" w:styleId="CoverTitle">
    <w:name w:val="Cover Title"/>
    <w:basedOn w:val="Normal"/>
    <w:uiPriority w:val="99"/>
    <w:rsid w:val="00F53BE0"/>
    <w:pPr>
      <w:tabs>
        <w:tab w:val="left" w:pos="240"/>
      </w:tabs>
      <w:suppressAutoHyphens/>
      <w:autoSpaceDE w:val="0"/>
      <w:autoSpaceDN w:val="0"/>
      <w:adjustRightInd w:val="0"/>
      <w:spacing w:after="360" w:line="640" w:lineRule="atLeast"/>
      <w:textAlignment w:val="center"/>
    </w:pPr>
    <w:rPr>
      <w:rFonts w:cs="Bliss Pro ExtraLight"/>
      <w:color w:val="009BFF"/>
      <w:sz w:val="60"/>
      <w:szCs w:val="60"/>
    </w:rPr>
  </w:style>
  <w:style w:type="paragraph" w:customStyle="1" w:styleId="CoverPreparedFor">
    <w:name w:val="Cover &quot;Prepared For&quot;"/>
    <w:basedOn w:val="Normal"/>
    <w:uiPriority w:val="99"/>
    <w:rsid w:val="00F53BE0"/>
    <w:pPr>
      <w:tabs>
        <w:tab w:val="left" w:pos="240"/>
      </w:tabs>
      <w:suppressAutoHyphens/>
      <w:autoSpaceDE w:val="0"/>
      <w:autoSpaceDN w:val="0"/>
      <w:adjustRightInd w:val="0"/>
      <w:spacing w:after="0" w:line="288" w:lineRule="auto"/>
      <w:textAlignment w:val="center"/>
    </w:pPr>
    <w:rPr>
      <w:rFonts w:cs="Bliss Pro ExtraLight"/>
      <w:i/>
      <w:iCs/>
      <w:color w:val="000000"/>
      <w:sz w:val="36"/>
      <w:szCs w:val="36"/>
    </w:rPr>
  </w:style>
  <w:style w:type="paragraph" w:customStyle="1" w:styleId="FOLIO">
    <w:name w:val="FOLIO"/>
    <w:basedOn w:val="Normal"/>
    <w:uiPriority w:val="99"/>
    <w:rsid w:val="00F53BE0"/>
    <w:pPr>
      <w:tabs>
        <w:tab w:val="left" w:pos="360"/>
        <w:tab w:val="right" w:pos="10800"/>
      </w:tabs>
      <w:autoSpaceDE w:val="0"/>
      <w:autoSpaceDN w:val="0"/>
      <w:adjustRightInd w:val="0"/>
      <w:spacing w:after="0" w:line="180" w:lineRule="atLeast"/>
      <w:textAlignment w:val="center"/>
    </w:pPr>
    <w:rPr>
      <w:rFonts w:ascii="Bliss Pro Regular" w:hAnsi="Bliss Pro Regular" w:cs="Bliss Pro Regular"/>
      <w:caps/>
      <w:color w:val="828183"/>
      <w:spacing w:val="5"/>
      <w:sz w:val="14"/>
      <w:szCs w:val="14"/>
    </w:rPr>
  </w:style>
  <w:style w:type="paragraph" w:styleId="FootnoteText">
    <w:name w:val="footnote text"/>
    <w:basedOn w:val="Normal"/>
    <w:link w:val="FootnoteTextChar"/>
    <w:uiPriority w:val="99"/>
    <w:semiHidden/>
    <w:rsid w:val="00F53BE0"/>
    <w:pPr>
      <w:spacing w:after="60" w:line="240" w:lineRule="auto"/>
    </w:pPr>
    <w:rPr>
      <w:sz w:val="16"/>
      <w:szCs w:val="20"/>
    </w:rPr>
  </w:style>
  <w:style w:type="character" w:customStyle="1" w:styleId="FootnoteTextChar">
    <w:name w:val="Footnote Text Char"/>
    <w:link w:val="FootnoteText"/>
    <w:uiPriority w:val="99"/>
    <w:semiHidden/>
    <w:rsid w:val="00F53BE0"/>
    <w:rPr>
      <w:rFonts w:ascii="Bliss Pro ExtraLight" w:eastAsia="Batang" w:hAnsi="Bliss Pro ExtraLight" w:cs="Times New Roman"/>
      <w:sz w:val="16"/>
      <w:szCs w:val="20"/>
      <w:lang w:eastAsia="en-US"/>
    </w:rPr>
  </w:style>
  <w:style w:type="table" w:styleId="TableGrid">
    <w:name w:val="Table Grid"/>
    <w:basedOn w:val="TableNormal"/>
    <w:rsid w:val="00F53BE0"/>
    <w:rPr>
      <w:rFonts w:eastAsia="Batang"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
    <w:name w:val="Bold"/>
    <w:uiPriority w:val="99"/>
    <w:rsid w:val="00F53BE0"/>
    <w:rPr>
      <w:rFonts w:ascii="Bliss Pro Bold" w:hAnsi="Bliss Pro Bold" w:cs="Times New Roman"/>
    </w:rPr>
  </w:style>
  <w:style w:type="paragraph" w:customStyle="1" w:styleId="BulletsSmaller">
    <w:name w:val="Bullets Smaller"/>
    <w:basedOn w:val="Bullets"/>
    <w:rsid w:val="00F53BE0"/>
    <w:pPr>
      <w:numPr>
        <w:ilvl w:val="2"/>
      </w:numPr>
    </w:pPr>
    <w:rPr>
      <w:sz w:val="18"/>
      <w:szCs w:val="18"/>
    </w:rPr>
  </w:style>
  <w:style w:type="paragraph" w:customStyle="1" w:styleId="Bullets">
    <w:name w:val="Bullets"/>
    <w:basedOn w:val="BodyText"/>
    <w:rsid w:val="00F53BE0"/>
    <w:pPr>
      <w:numPr>
        <w:numId w:val="1"/>
      </w:numPr>
      <w:spacing w:after="200"/>
    </w:pPr>
  </w:style>
  <w:style w:type="paragraph" w:styleId="TOC1">
    <w:name w:val="toc 1"/>
    <w:basedOn w:val="Normal"/>
    <w:next w:val="Normal"/>
    <w:autoRedefine/>
    <w:uiPriority w:val="39"/>
    <w:rsid w:val="00ED7BE5"/>
    <w:pPr>
      <w:tabs>
        <w:tab w:val="left" w:pos="540"/>
        <w:tab w:val="right" w:leader="dot" w:pos="9729"/>
      </w:tabs>
      <w:spacing w:after="120" w:line="240" w:lineRule="auto"/>
    </w:pPr>
    <w:rPr>
      <w:rFonts w:ascii="Bliss Pro Medium" w:hAnsi="Bliss Pro Medium"/>
      <w:noProof/>
      <w:sz w:val="22"/>
    </w:rPr>
  </w:style>
  <w:style w:type="character" w:styleId="FootnoteReference">
    <w:name w:val="footnote reference"/>
    <w:uiPriority w:val="99"/>
    <w:semiHidden/>
    <w:rsid w:val="00F53BE0"/>
    <w:rPr>
      <w:rFonts w:cs="Times New Roman"/>
      <w:vertAlign w:val="superscript"/>
    </w:rPr>
  </w:style>
  <w:style w:type="paragraph" w:styleId="TOC2">
    <w:name w:val="toc 2"/>
    <w:basedOn w:val="Normal"/>
    <w:next w:val="Normal"/>
    <w:autoRedefine/>
    <w:uiPriority w:val="39"/>
    <w:rsid w:val="001E5C7C"/>
    <w:pPr>
      <w:tabs>
        <w:tab w:val="left" w:pos="1100"/>
        <w:tab w:val="right" w:leader="dot" w:pos="9739"/>
      </w:tabs>
      <w:spacing w:after="120" w:line="240" w:lineRule="auto"/>
    </w:pPr>
    <w:rPr>
      <w:rFonts w:ascii="Bliss Pro Light" w:hAnsi="Bliss Pro Light"/>
      <w:sz w:val="22"/>
    </w:rPr>
  </w:style>
  <w:style w:type="paragraph" w:styleId="TOC3">
    <w:name w:val="toc 3"/>
    <w:basedOn w:val="Normal"/>
    <w:next w:val="Normal"/>
    <w:autoRedefine/>
    <w:uiPriority w:val="39"/>
    <w:rsid w:val="00F53BE0"/>
    <w:pPr>
      <w:spacing w:after="120" w:line="240" w:lineRule="auto"/>
      <w:ind w:left="403"/>
    </w:pPr>
  </w:style>
  <w:style w:type="character" w:styleId="Hyperlink">
    <w:name w:val="Hyperlink"/>
    <w:uiPriority w:val="99"/>
    <w:rsid w:val="00F53BE0"/>
    <w:rPr>
      <w:rFonts w:cs="Times New Roman"/>
      <w:color w:val="0000FF"/>
      <w:u w:val="single"/>
    </w:rPr>
  </w:style>
  <w:style w:type="paragraph" w:customStyle="1" w:styleId="TableColumnHeading">
    <w:name w:val="Table Column Heading"/>
    <w:basedOn w:val="Normal"/>
    <w:link w:val="TableColumnHeadingCharChar"/>
    <w:uiPriority w:val="99"/>
    <w:rsid w:val="00F53BE0"/>
    <w:pPr>
      <w:keepNext/>
      <w:spacing w:before="60" w:after="15" w:line="216" w:lineRule="auto"/>
      <w:jc w:val="right"/>
    </w:pPr>
    <w:rPr>
      <w:rFonts w:ascii="Bliss Pro Bold" w:hAnsi="Bliss Pro Bold"/>
      <w:caps/>
      <w:color w:val="009BFF"/>
      <w:sz w:val="16"/>
      <w:szCs w:val="19"/>
    </w:rPr>
  </w:style>
  <w:style w:type="character" w:customStyle="1" w:styleId="TableColumnHeadingCharChar">
    <w:name w:val="Table Column Heading Char Char"/>
    <w:link w:val="TableColumnHeading"/>
    <w:uiPriority w:val="99"/>
    <w:locked/>
    <w:rsid w:val="00F53BE0"/>
    <w:rPr>
      <w:rFonts w:ascii="Bliss Pro Bold" w:eastAsia="Batang" w:hAnsi="Bliss Pro Bold" w:cs="Times New Roman"/>
      <w:caps/>
      <w:color w:val="009BFF"/>
      <w:sz w:val="16"/>
      <w:szCs w:val="19"/>
      <w:lang w:eastAsia="en-US"/>
    </w:rPr>
  </w:style>
  <w:style w:type="paragraph" w:customStyle="1" w:styleId="TableColumnHeadingLeftAlign">
    <w:name w:val="Table Column Heading Left Align"/>
    <w:basedOn w:val="TableColumnHeading"/>
    <w:uiPriority w:val="99"/>
    <w:rsid w:val="00F53BE0"/>
    <w:pPr>
      <w:jc w:val="left"/>
    </w:pPr>
  </w:style>
  <w:style w:type="paragraph" w:customStyle="1" w:styleId="TableDataItem">
    <w:name w:val="Table Data Item"/>
    <w:basedOn w:val="Normal"/>
    <w:uiPriority w:val="99"/>
    <w:rsid w:val="00F53BE0"/>
    <w:pPr>
      <w:spacing w:before="20" w:after="20" w:line="230" w:lineRule="auto"/>
    </w:pPr>
    <w:rPr>
      <w:rFonts w:ascii="Bliss Pro Regular" w:hAnsi="Bliss Pro Regular"/>
      <w:sz w:val="17"/>
      <w:szCs w:val="19"/>
    </w:rPr>
  </w:style>
  <w:style w:type="paragraph" w:customStyle="1" w:styleId="TableDataItemRight">
    <w:name w:val="Table Data Item Right"/>
    <w:basedOn w:val="Normal"/>
    <w:uiPriority w:val="99"/>
    <w:rsid w:val="00F53BE0"/>
    <w:pPr>
      <w:spacing w:before="15" w:after="15" w:line="230" w:lineRule="auto"/>
      <w:jc w:val="right"/>
    </w:pPr>
    <w:rPr>
      <w:rFonts w:ascii="Bliss Pro Regular" w:hAnsi="Bliss Pro Regular"/>
      <w:sz w:val="17"/>
      <w:szCs w:val="19"/>
    </w:rPr>
  </w:style>
  <w:style w:type="paragraph" w:customStyle="1" w:styleId="TABLEHeading1">
    <w:name w:val="TABLE Heading 1"/>
    <w:basedOn w:val="Normal"/>
    <w:uiPriority w:val="99"/>
    <w:rsid w:val="00F53BE0"/>
    <w:pPr>
      <w:spacing w:after="130" w:line="230" w:lineRule="auto"/>
      <w:jc w:val="both"/>
    </w:pPr>
    <w:rPr>
      <w:rFonts w:ascii="Bliss Pro Medium" w:hAnsi="Bliss Pro Medium"/>
      <w:szCs w:val="20"/>
    </w:rPr>
  </w:style>
  <w:style w:type="paragraph" w:customStyle="1" w:styleId="TableSpaceBefore">
    <w:name w:val="Table # Space Before"/>
    <w:basedOn w:val="Normal"/>
    <w:next w:val="Subtitle"/>
    <w:uiPriority w:val="99"/>
    <w:rsid w:val="00F53BE0"/>
    <w:pPr>
      <w:pBdr>
        <w:top w:val="single" w:sz="2" w:space="1" w:color="auto"/>
      </w:pBdr>
      <w:spacing w:before="480" w:after="60" w:line="230" w:lineRule="auto"/>
      <w:jc w:val="both"/>
    </w:pPr>
    <w:rPr>
      <w:rFonts w:ascii="Bliss Pro Light" w:hAnsi="Bliss Pro Light"/>
      <w:caps/>
      <w:sz w:val="16"/>
      <w:szCs w:val="14"/>
    </w:rPr>
  </w:style>
  <w:style w:type="paragraph" w:styleId="Subtitle">
    <w:name w:val="Subtitle"/>
    <w:basedOn w:val="Normal"/>
    <w:next w:val="Normal"/>
    <w:link w:val="SubtitleChar"/>
    <w:uiPriority w:val="99"/>
    <w:qFormat/>
    <w:rsid w:val="00F53BE0"/>
    <w:pPr>
      <w:spacing w:after="60"/>
      <w:jc w:val="center"/>
      <w:outlineLvl w:val="1"/>
    </w:pPr>
    <w:rPr>
      <w:rFonts w:ascii="Cambria" w:hAnsi="Cambria"/>
      <w:sz w:val="24"/>
      <w:szCs w:val="24"/>
    </w:rPr>
  </w:style>
  <w:style w:type="character" w:customStyle="1" w:styleId="SubtitleChar">
    <w:name w:val="Subtitle Char"/>
    <w:link w:val="Subtitle"/>
    <w:uiPriority w:val="99"/>
    <w:rsid w:val="00F53BE0"/>
    <w:rPr>
      <w:rFonts w:ascii="Cambria" w:eastAsia="Batang" w:hAnsi="Cambria" w:cs="Times New Roman"/>
      <w:sz w:val="24"/>
      <w:szCs w:val="24"/>
      <w:lang w:eastAsia="en-US"/>
    </w:rPr>
  </w:style>
  <w:style w:type="paragraph" w:styleId="TOCHeading">
    <w:name w:val="TOC Heading"/>
    <w:basedOn w:val="Normal"/>
    <w:next w:val="Normal"/>
    <w:uiPriority w:val="39"/>
    <w:qFormat/>
    <w:rsid w:val="00F53BE0"/>
    <w:pPr>
      <w:keepNext/>
      <w:pBdr>
        <w:top w:val="single" w:sz="2" w:space="1" w:color="808080"/>
      </w:pBdr>
      <w:spacing w:before="1680" w:after="260" w:line="240" w:lineRule="auto"/>
    </w:pPr>
    <w:rPr>
      <w:rFonts w:ascii="Bliss Pro Medium" w:hAnsi="Bliss Pro Medium"/>
      <w:color w:val="009BFF"/>
      <w:sz w:val="30"/>
      <w:szCs w:val="24"/>
    </w:rPr>
  </w:style>
  <w:style w:type="paragraph" w:customStyle="1" w:styleId="HighlightBoxHeading">
    <w:name w:val="Highlight Box Heading"/>
    <w:basedOn w:val="Normal"/>
    <w:next w:val="Normal"/>
    <w:uiPriority w:val="99"/>
    <w:rsid w:val="00F53BE0"/>
    <w:pPr>
      <w:keepNext/>
      <w:spacing w:before="260" w:after="260" w:line="230" w:lineRule="auto"/>
      <w:ind w:left="-29"/>
    </w:pPr>
    <w:rPr>
      <w:rFonts w:ascii="Bliss Pro Medium" w:hAnsi="Bliss Pro Medium"/>
      <w:color w:val="009BFF"/>
      <w:sz w:val="24"/>
      <w:szCs w:val="28"/>
    </w:rPr>
  </w:style>
  <w:style w:type="paragraph" w:styleId="BalloonText">
    <w:name w:val="Balloon Text"/>
    <w:basedOn w:val="Normal"/>
    <w:link w:val="BalloonTextChar"/>
    <w:uiPriority w:val="99"/>
    <w:semiHidden/>
    <w:rsid w:val="00F53BE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53BE0"/>
    <w:rPr>
      <w:rFonts w:ascii="Tahoma" w:eastAsia="Batang" w:hAnsi="Tahoma" w:cs="Tahoma"/>
      <w:sz w:val="16"/>
      <w:szCs w:val="16"/>
      <w:lang w:eastAsia="en-US"/>
    </w:rPr>
  </w:style>
  <w:style w:type="paragraph" w:styleId="NormalWeb">
    <w:name w:val="Normal (Web)"/>
    <w:basedOn w:val="Normal"/>
    <w:uiPriority w:val="99"/>
    <w:rsid w:val="00F53BE0"/>
    <w:pPr>
      <w:spacing w:before="100" w:beforeAutospacing="1" w:after="100" w:afterAutospacing="1" w:line="240" w:lineRule="auto"/>
    </w:pPr>
    <w:rPr>
      <w:rFonts w:ascii="Verdana" w:eastAsia="PMingLiU" w:hAnsi="Verdana"/>
      <w:color w:val="000000"/>
      <w:sz w:val="18"/>
      <w:szCs w:val="18"/>
      <w:lang w:eastAsia="zh-TW" w:bidi="th-TH"/>
    </w:rPr>
  </w:style>
  <w:style w:type="paragraph" w:styleId="ListParagraph">
    <w:name w:val="List Paragraph"/>
    <w:basedOn w:val="Normal"/>
    <w:uiPriority w:val="34"/>
    <w:qFormat/>
    <w:rsid w:val="00F53BE0"/>
    <w:pPr>
      <w:ind w:left="720"/>
      <w:contextualSpacing/>
    </w:pPr>
  </w:style>
  <w:style w:type="character" w:styleId="FollowedHyperlink">
    <w:name w:val="FollowedHyperlink"/>
    <w:uiPriority w:val="99"/>
    <w:semiHidden/>
    <w:rsid w:val="00F53BE0"/>
    <w:rPr>
      <w:rFonts w:cs="Times New Roman"/>
      <w:color w:val="800080"/>
      <w:u w:val="single"/>
    </w:rPr>
  </w:style>
  <w:style w:type="paragraph" w:styleId="NoSpacing">
    <w:name w:val="No Spacing"/>
    <w:uiPriority w:val="1"/>
    <w:qFormat/>
    <w:rsid w:val="00D87FE6"/>
    <w:rPr>
      <w:rFonts w:ascii="Bliss Pro ExtraLight" w:eastAsia="Batang" w:hAnsi="Bliss Pro ExtraLight" w:cs="Times New Roman"/>
      <w:szCs w:val="22"/>
      <w:lang w:eastAsia="en-US"/>
    </w:rPr>
  </w:style>
  <w:style w:type="paragraph" w:styleId="TableofFigures">
    <w:name w:val="table of figures"/>
    <w:basedOn w:val="Normal"/>
    <w:next w:val="Normal"/>
    <w:uiPriority w:val="99"/>
    <w:unhideWhenUsed/>
    <w:rsid w:val="00BB09A1"/>
    <w:pPr>
      <w:spacing w:after="0"/>
    </w:pPr>
    <w:rPr>
      <w:rFonts w:ascii="Calibri" w:eastAsia="PMingLiU" w:hAnsi="Calibri"/>
      <w:sz w:val="22"/>
      <w:lang w:eastAsia="zh-TW"/>
    </w:rPr>
  </w:style>
  <w:style w:type="character" w:styleId="CommentReference">
    <w:name w:val="annotation reference"/>
    <w:uiPriority w:val="99"/>
    <w:semiHidden/>
    <w:unhideWhenUsed/>
    <w:rsid w:val="002064B4"/>
    <w:rPr>
      <w:sz w:val="16"/>
      <w:szCs w:val="16"/>
    </w:rPr>
  </w:style>
  <w:style w:type="paragraph" w:styleId="CommentText">
    <w:name w:val="annotation text"/>
    <w:basedOn w:val="Normal"/>
    <w:link w:val="CommentTextChar"/>
    <w:uiPriority w:val="99"/>
    <w:semiHidden/>
    <w:unhideWhenUsed/>
    <w:rsid w:val="002064B4"/>
    <w:rPr>
      <w:szCs w:val="20"/>
    </w:rPr>
  </w:style>
  <w:style w:type="character" w:customStyle="1" w:styleId="CommentTextChar">
    <w:name w:val="Comment Text Char"/>
    <w:link w:val="CommentText"/>
    <w:uiPriority w:val="99"/>
    <w:semiHidden/>
    <w:rsid w:val="002064B4"/>
    <w:rPr>
      <w:rFonts w:ascii="Bliss Pro ExtraLight" w:eastAsia="Batang" w:hAnsi="Bliss Pro ExtraLight" w:cs="Times New Roman"/>
      <w:lang w:eastAsia="en-US"/>
    </w:rPr>
  </w:style>
  <w:style w:type="paragraph" w:styleId="CommentSubject">
    <w:name w:val="annotation subject"/>
    <w:basedOn w:val="CommentText"/>
    <w:next w:val="CommentText"/>
    <w:link w:val="CommentSubjectChar"/>
    <w:uiPriority w:val="99"/>
    <w:semiHidden/>
    <w:unhideWhenUsed/>
    <w:rsid w:val="002064B4"/>
    <w:rPr>
      <w:b/>
      <w:bCs/>
    </w:rPr>
  </w:style>
  <w:style w:type="character" w:customStyle="1" w:styleId="CommentSubjectChar">
    <w:name w:val="Comment Subject Char"/>
    <w:link w:val="CommentSubject"/>
    <w:uiPriority w:val="99"/>
    <w:semiHidden/>
    <w:rsid w:val="002064B4"/>
    <w:rPr>
      <w:rFonts w:ascii="Bliss Pro ExtraLight" w:eastAsia="Batang" w:hAnsi="Bliss Pro ExtraLight" w:cs="Times New Roman"/>
      <w:b/>
      <w:bCs/>
      <w:lang w:eastAsia="en-US"/>
    </w:rPr>
  </w:style>
  <w:style w:type="paragraph" w:styleId="Revision">
    <w:name w:val="Revision"/>
    <w:hidden/>
    <w:uiPriority w:val="99"/>
    <w:semiHidden/>
    <w:rsid w:val="00F3699E"/>
    <w:rPr>
      <w:rFonts w:ascii="Bliss Pro ExtraLight" w:eastAsia="Batang" w:hAnsi="Bliss Pro ExtraLight" w:cs="Times New Roman"/>
      <w:szCs w:val="22"/>
      <w:lang w:eastAsia="en-US"/>
    </w:rPr>
  </w:style>
  <w:style w:type="paragraph" w:styleId="BodyTextIndent">
    <w:name w:val="Body Text Indent"/>
    <w:basedOn w:val="Normal"/>
    <w:link w:val="BodyTextIndentChar"/>
    <w:uiPriority w:val="99"/>
    <w:semiHidden/>
    <w:unhideWhenUsed/>
    <w:rsid w:val="00D8719C"/>
    <w:pPr>
      <w:spacing w:after="120"/>
      <w:ind w:left="283"/>
    </w:pPr>
  </w:style>
  <w:style w:type="character" w:customStyle="1" w:styleId="BodyTextIndentChar">
    <w:name w:val="Body Text Indent Char"/>
    <w:link w:val="BodyTextIndent"/>
    <w:uiPriority w:val="99"/>
    <w:semiHidden/>
    <w:rsid w:val="00D8719C"/>
    <w:rPr>
      <w:rFonts w:ascii="Bliss Pro ExtraLight" w:eastAsia="Batang" w:hAnsi="Bliss Pro ExtraLight" w:cs="Times New Roman"/>
      <w:szCs w:val="22"/>
      <w:lang w:eastAsia="en-US"/>
    </w:rPr>
  </w:style>
  <w:style w:type="paragraph" w:styleId="BodyText2">
    <w:name w:val="Body Text 2"/>
    <w:basedOn w:val="Normal"/>
    <w:link w:val="BodyText2Char"/>
    <w:uiPriority w:val="99"/>
    <w:unhideWhenUsed/>
    <w:rsid w:val="00C165C0"/>
    <w:pPr>
      <w:spacing w:after="120" w:line="480" w:lineRule="auto"/>
    </w:pPr>
  </w:style>
  <w:style w:type="character" w:customStyle="1" w:styleId="BodyText2Char">
    <w:name w:val="Body Text 2 Char"/>
    <w:link w:val="BodyText2"/>
    <w:uiPriority w:val="99"/>
    <w:rsid w:val="00C165C0"/>
    <w:rPr>
      <w:rFonts w:ascii="Bliss Pro ExtraLight" w:eastAsia="Batang" w:hAnsi="Bliss Pro ExtraLight" w:cs="Times New Roman"/>
      <w:szCs w:val="22"/>
      <w:lang w:eastAsia="en-US"/>
    </w:rPr>
  </w:style>
  <w:style w:type="paragraph" w:customStyle="1" w:styleId="StyleHeading3Bold">
    <w:name w:val="Style Heading 3 + Bold"/>
    <w:basedOn w:val="Heading3"/>
    <w:autoRedefine/>
    <w:rsid w:val="00C165C0"/>
    <w:pPr>
      <w:keepLines/>
      <w:tabs>
        <w:tab w:val="left" w:pos="709"/>
      </w:tabs>
      <w:spacing w:before="0" w:after="0" w:line="240" w:lineRule="auto"/>
      <w:ind w:left="706" w:right="58"/>
      <w:jc w:val="both"/>
    </w:pPr>
    <w:rPr>
      <w:rFonts w:ascii="Arial" w:eastAsia="SimSun" w:hAnsi="Arial" w:cs="Arial"/>
      <w:bCs/>
      <w:caps w:val="0"/>
      <w:noProof w:val="0"/>
      <w:sz w:val="24"/>
      <w:szCs w:val="24"/>
      <w:u w:val="single"/>
      <w:lang w:val="en-GB"/>
    </w:rPr>
  </w:style>
  <w:style w:type="table" w:customStyle="1" w:styleId="LightShading-Accent11">
    <w:name w:val="Light Shading - Accent 11"/>
    <w:basedOn w:val="TableNormal"/>
    <w:uiPriority w:val="60"/>
    <w:rsid w:val="00D9332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rsid w:val="00076F5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jive-subject">
    <w:name w:val="jive-subject"/>
    <w:basedOn w:val="DefaultParagraphFont"/>
    <w:rsid w:val="007E0205"/>
  </w:style>
  <w:style w:type="paragraph" w:styleId="Caption">
    <w:name w:val="caption"/>
    <w:basedOn w:val="Normal"/>
    <w:next w:val="Normal"/>
    <w:qFormat/>
    <w:rsid w:val="005A7D7B"/>
    <w:rPr>
      <w:b/>
      <w:bCs/>
      <w:szCs w:val="20"/>
    </w:rPr>
  </w:style>
  <w:style w:type="paragraph" w:styleId="EndnoteText">
    <w:name w:val="endnote text"/>
    <w:basedOn w:val="Normal"/>
    <w:link w:val="EndnoteTextChar"/>
    <w:uiPriority w:val="99"/>
    <w:semiHidden/>
    <w:unhideWhenUsed/>
    <w:rsid w:val="00C67799"/>
    <w:rPr>
      <w:szCs w:val="20"/>
    </w:rPr>
  </w:style>
  <w:style w:type="character" w:customStyle="1" w:styleId="EndnoteTextChar">
    <w:name w:val="Endnote Text Char"/>
    <w:link w:val="EndnoteText"/>
    <w:uiPriority w:val="99"/>
    <w:semiHidden/>
    <w:rsid w:val="00C67799"/>
    <w:rPr>
      <w:rFonts w:ascii="Bliss Pro ExtraLight" w:eastAsia="Batang" w:hAnsi="Bliss Pro ExtraLight" w:cs="Times New Roman"/>
      <w:lang w:eastAsia="en-US"/>
    </w:rPr>
  </w:style>
  <w:style w:type="character" w:styleId="EndnoteReference">
    <w:name w:val="endnote reference"/>
    <w:uiPriority w:val="99"/>
    <w:semiHidden/>
    <w:unhideWhenUsed/>
    <w:rsid w:val="00C67799"/>
    <w:rPr>
      <w:vertAlign w:val="superscript"/>
    </w:rPr>
  </w:style>
  <w:style w:type="paragraph" w:styleId="TOC4">
    <w:name w:val="toc 4"/>
    <w:basedOn w:val="Normal"/>
    <w:next w:val="Normal"/>
    <w:autoRedefine/>
    <w:uiPriority w:val="39"/>
    <w:unhideWhenUsed/>
    <w:rsid w:val="00E44399"/>
    <w:pPr>
      <w:spacing w:after="100"/>
      <w:ind w:left="660"/>
    </w:pPr>
    <w:rPr>
      <w:rFonts w:ascii="Calibri" w:eastAsia="SimSun" w:hAnsi="Calibri"/>
      <w:sz w:val="22"/>
      <w:lang w:eastAsia="zh-CN"/>
    </w:rPr>
  </w:style>
  <w:style w:type="paragraph" w:styleId="TOC5">
    <w:name w:val="toc 5"/>
    <w:basedOn w:val="Normal"/>
    <w:next w:val="Normal"/>
    <w:autoRedefine/>
    <w:uiPriority w:val="39"/>
    <w:unhideWhenUsed/>
    <w:rsid w:val="00E44399"/>
    <w:pPr>
      <w:spacing w:after="100"/>
      <w:ind w:left="880"/>
    </w:pPr>
    <w:rPr>
      <w:rFonts w:ascii="Calibri" w:eastAsia="SimSun" w:hAnsi="Calibri"/>
      <w:sz w:val="22"/>
      <w:lang w:eastAsia="zh-CN"/>
    </w:rPr>
  </w:style>
  <w:style w:type="paragraph" w:styleId="TOC6">
    <w:name w:val="toc 6"/>
    <w:basedOn w:val="Normal"/>
    <w:next w:val="Normal"/>
    <w:autoRedefine/>
    <w:uiPriority w:val="39"/>
    <w:unhideWhenUsed/>
    <w:rsid w:val="00E44399"/>
    <w:pPr>
      <w:spacing w:after="100"/>
      <w:ind w:left="1100"/>
    </w:pPr>
    <w:rPr>
      <w:rFonts w:ascii="Calibri" w:eastAsia="SimSun" w:hAnsi="Calibri"/>
      <w:sz w:val="22"/>
      <w:lang w:eastAsia="zh-CN"/>
    </w:rPr>
  </w:style>
  <w:style w:type="paragraph" w:styleId="TOC7">
    <w:name w:val="toc 7"/>
    <w:basedOn w:val="Normal"/>
    <w:next w:val="Normal"/>
    <w:autoRedefine/>
    <w:uiPriority w:val="39"/>
    <w:unhideWhenUsed/>
    <w:rsid w:val="00E44399"/>
    <w:pPr>
      <w:spacing w:after="100"/>
      <w:ind w:left="1320"/>
    </w:pPr>
    <w:rPr>
      <w:rFonts w:ascii="Calibri" w:eastAsia="SimSun" w:hAnsi="Calibri"/>
      <w:sz w:val="22"/>
      <w:lang w:eastAsia="zh-CN"/>
    </w:rPr>
  </w:style>
  <w:style w:type="paragraph" w:styleId="TOC8">
    <w:name w:val="toc 8"/>
    <w:basedOn w:val="Normal"/>
    <w:next w:val="Normal"/>
    <w:autoRedefine/>
    <w:uiPriority w:val="39"/>
    <w:unhideWhenUsed/>
    <w:rsid w:val="00E44399"/>
    <w:pPr>
      <w:spacing w:after="100"/>
      <w:ind w:left="1540"/>
    </w:pPr>
    <w:rPr>
      <w:rFonts w:ascii="Calibri" w:eastAsia="SimSun" w:hAnsi="Calibri"/>
      <w:sz w:val="22"/>
      <w:lang w:eastAsia="zh-CN"/>
    </w:rPr>
  </w:style>
  <w:style w:type="paragraph" w:styleId="TOC9">
    <w:name w:val="toc 9"/>
    <w:basedOn w:val="Normal"/>
    <w:next w:val="Normal"/>
    <w:autoRedefine/>
    <w:uiPriority w:val="39"/>
    <w:unhideWhenUsed/>
    <w:rsid w:val="00E44399"/>
    <w:pPr>
      <w:spacing w:after="100"/>
      <w:ind w:left="1760"/>
    </w:pPr>
    <w:rPr>
      <w:rFonts w:ascii="Calibri" w:eastAsia="SimSun" w:hAnsi="Calibri"/>
      <w:sz w:val="22"/>
      <w:lang w:eastAsia="zh-CN"/>
    </w:rPr>
  </w:style>
  <w:style w:type="paragraph" w:styleId="DocumentMap">
    <w:name w:val="Document Map"/>
    <w:basedOn w:val="Normal"/>
    <w:link w:val="DocumentMapChar"/>
    <w:uiPriority w:val="99"/>
    <w:semiHidden/>
    <w:unhideWhenUsed/>
    <w:rsid w:val="00B1760D"/>
    <w:rPr>
      <w:rFonts w:ascii="Tahoma" w:hAnsi="Tahoma"/>
      <w:sz w:val="16"/>
      <w:szCs w:val="16"/>
    </w:rPr>
  </w:style>
  <w:style w:type="character" w:customStyle="1" w:styleId="DocumentMapChar">
    <w:name w:val="Document Map Char"/>
    <w:link w:val="DocumentMap"/>
    <w:uiPriority w:val="99"/>
    <w:semiHidden/>
    <w:rsid w:val="00B1760D"/>
    <w:rPr>
      <w:rFonts w:ascii="Tahoma" w:eastAsia="Batang" w:hAnsi="Tahoma" w:cs="Tahoma"/>
      <w:sz w:val="16"/>
      <w:szCs w:val="16"/>
      <w:lang w:eastAsia="en-US"/>
    </w:rPr>
  </w:style>
  <w:style w:type="paragraph" w:customStyle="1" w:styleId="Heading">
    <w:name w:val="Heading"/>
    <w:basedOn w:val="Normal"/>
    <w:rsid w:val="003D1836"/>
    <w:pPr>
      <w:keepNext/>
      <w:keepLines/>
      <w:widowControl w:val="0"/>
      <w:suppressAutoHyphens/>
      <w:spacing w:before="240" w:after="0" w:line="240" w:lineRule="auto"/>
      <w:jc w:val="both"/>
    </w:pPr>
    <w:rPr>
      <w:rFonts w:ascii="Times New Roman" w:eastAsia="SimSun" w:hAnsi="Times New Roman"/>
      <w:b/>
      <w:kern w:val="28"/>
      <w:sz w:val="36"/>
      <w:szCs w:val="20"/>
      <w:lang w:eastAsia="en-GB"/>
    </w:rPr>
  </w:style>
  <w:style w:type="paragraph" w:customStyle="1" w:styleId="TableText">
    <w:name w:val="Table Text"/>
    <w:basedOn w:val="Normal"/>
    <w:rsid w:val="003D1836"/>
    <w:pPr>
      <w:widowControl w:val="0"/>
      <w:suppressAutoHyphens/>
      <w:spacing w:before="120" w:after="60" w:line="240" w:lineRule="auto"/>
      <w:jc w:val="both"/>
    </w:pPr>
    <w:rPr>
      <w:rFonts w:ascii="Times New Roman" w:eastAsia="SimSun" w:hAnsi="Times New Roman"/>
      <w:sz w:val="24"/>
      <w:szCs w:val="20"/>
      <w:lang w:eastAsia="en-GB"/>
    </w:rPr>
  </w:style>
  <w:style w:type="paragraph" w:customStyle="1" w:styleId="TableTextBullet">
    <w:name w:val="Table Text Bullet"/>
    <w:basedOn w:val="TableText"/>
    <w:rsid w:val="003D1836"/>
    <w:pPr>
      <w:ind w:left="144" w:hanging="144"/>
    </w:pPr>
  </w:style>
  <w:style w:type="paragraph" w:customStyle="1" w:styleId="xl66">
    <w:name w:val="xl66"/>
    <w:basedOn w:val="Normal"/>
    <w:rsid w:val="0089148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18"/>
      <w:szCs w:val="18"/>
      <w:lang w:eastAsia="zh-CN"/>
    </w:rPr>
  </w:style>
  <w:style w:type="paragraph" w:customStyle="1" w:styleId="xl67">
    <w:name w:val="xl67"/>
    <w:basedOn w:val="Normal"/>
    <w:rsid w:val="00891480"/>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ahoma" w:eastAsia="Times New Roman" w:hAnsi="Tahoma" w:cs="Tahoma"/>
      <w:sz w:val="18"/>
      <w:szCs w:val="18"/>
      <w:lang w:eastAsia="zh-CN"/>
    </w:rPr>
  </w:style>
  <w:style w:type="paragraph" w:customStyle="1" w:styleId="xl68">
    <w:name w:val="xl68"/>
    <w:basedOn w:val="Normal"/>
    <w:rsid w:val="00033764"/>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ahoma" w:eastAsia="Times New Roman" w:hAnsi="Tahoma" w:cs="Tahoma"/>
      <w:sz w:val="18"/>
      <w:szCs w:val="18"/>
      <w:lang w:eastAsia="zh-CN"/>
    </w:rPr>
  </w:style>
  <w:style w:type="table" w:customStyle="1" w:styleId="LightShading1">
    <w:name w:val="Light Shading1"/>
    <w:basedOn w:val="TableNormal"/>
    <w:uiPriority w:val="60"/>
    <w:rsid w:val="00203F4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203F4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203F4E"/>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5">
    <w:name w:val="Light List Accent 5"/>
    <w:basedOn w:val="TableNormal"/>
    <w:uiPriority w:val="61"/>
    <w:rsid w:val="00203F4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4">
    <w:name w:val="Light List Accent 4"/>
    <w:basedOn w:val="TableNormal"/>
    <w:uiPriority w:val="61"/>
    <w:rsid w:val="00203F4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2">
    <w:name w:val="Light List Accent 2"/>
    <w:basedOn w:val="TableNormal"/>
    <w:uiPriority w:val="61"/>
    <w:rsid w:val="00581DF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1">
    <w:name w:val="Light Grid1"/>
    <w:basedOn w:val="TableNormal"/>
    <w:uiPriority w:val="62"/>
    <w:rsid w:val="00581DF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uiPriority w:val="62"/>
    <w:rsid w:val="00581DF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Accent6">
    <w:name w:val="Light List Accent 6"/>
    <w:basedOn w:val="TableNormal"/>
    <w:uiPriority w:val="61"/>
    <w:rsid w:val="00581DF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5">
    <w:name w:val="Medium Shading 1 Accent 5"/>
    <w:basedOn w:val="TableNormal"/>
    <w:uiPriority w:val="63"/>
    <w:rsid w:val="00D30F9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ghtShading11">
    <w:name w:val="Light Shading11"/>
    <w:basedOn w:val="TableNormal"/>
    <w:uiPriority w:val="60"/>
    <w:rsid w:val="00F15AA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1">
    <w:name w:val="Light Grid11"/>
    <w:basedOn w:val="TableNormal"/>
    <w:uiPriority w:val="62"/>
    <w:rsid w:val="00F15AA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
    <w:name w:val="Light Grid - Accent 111"/>
    <w:basedOn w:val="TableNormal"/>
    <w:uiPriority w:val="62"/>
    <w:rsid w:val="00F15AA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7E4ED6"/>
    <w:rPr>
      <w:b/>
      <w:bCs/>
    </w:rPr>
  </w:style>
  <w:style w:type="character" w:styleId="PlaceholderText">
    <w:name w:val="Placeholder Text"/>
    <w:basedOn w:val="DefaultParagraphFont"/>
    <w:uiPriority w:val="99"/>
    <w:semiHidden/>
    <w:rsid w:val="001120FA"/>
    <w:rPr>
      <w:color w:val="808080"/>
    </w:rPr>
  </w:style>
  <w:style w:type="paragraph" w:customStyle="1" w:styleId="Default">
    <w:name w:val="Default"/>
    <w:rsid w:val="009C6C22"/>
    <w:pPr>
      <w:autoSpaceDE w:val="0"/>
      <w:autoSpaceDN w:val="0"/>
      <w:adjustRightInd w:val="0"/>
    </w:pPr>
    <w:rPr>
      <w:rFonts w:ascii="Segoe UI" w:hAnsi="Segoe UI" w:cs="Segoe UI"/>
      <w:color w:val="000000"/>
      <w:sz w:val="24"/>
      <w:szCs w:val="24"/>
    </w:rPr>
  </w:style>
  <w:style w:type="paragraph" w:customStyle="1" w:styleId="MoodysText">
    <w:name w:val="Moody's Text"/>
    <w:link w:val="MoodysTextChar"/>
    <w:qFormat/>
    <w:rsid w:val="00774905"/>
    <w:pPr>
      <w:spacing w:before="100" w:after="200" w:line="276" w:lineRule="auto"/>
      <w:jc w:val="both"/>
    </w:pPr>
    <w:rPr>
      <w:rFonts w:ascii="Bliss Pro ExtraLight" w:eastAsia="Batang" w:hAnsi="Bliss Pro ExtraLight" w:cs="Times New Roman"/>
      <w:szCs w:val="22"/>
      <w:lang w:eastAsia="en-US"/>
    </w:rPr>
  </w:style>
  <w:style w:type="character" w:customStyle="1" w:styleId="MoodysTextChar">
    <w:name w:val="Moody's Text Char"/>
    <w:basedOn w:val="DefaultParagraphFont"/>
    <w:link w:val="MoodysText"/>
    <w:rsid w:val="00774905"/>
    <w:rPr>
      <w:rFonts w:ascii="Bliss Pro ExtraLight" w:eastAsia="Batang" w:hAnsi="Bliss Pro ExtraLight" w:cs="Times New Roman"/>
      <w:szCs w:val="22"/>
      <w:lang w:eastAsia="en-US"/>
    </w:rPr>
  </w:style>
  <w:style w:type="table" w:styleId="LightShading-Accent1">
    <w:name w:val="Light Shading Accent 1"/>
    <w:basedOn w:val="TableNormal"/>
    <w:uiPriority w:val="60"/>
    <w:rsid w:val="00C24AD7"/>
    <w:rPr>
      <w:rFonts w:asciiTheme="minorHAnsi" w:eastAsiaTheme="minorEastAsia" w:hAnsiTheme="minorHAnsi" w:cstheme="minorBidi"/>
      <w:color w:val="365F91" w:themeColor="accent1" w:themeShade="BF"/>
      <w:sz w:val="22"/>
      <w:szCs w:val="22"/>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9336">
      <w:bodyDiv w:val="1"/>
      <w:marLeft w:val="0"/>
      <w:marRight w:val="0"/>
      <w:marTop w:val="0"/>
      <w:marBottom w:val="0"/>
      <w:divBdr>
        <w:top w:val="none" w:sz="0" w:space="0" w:color="auto"/>
        <w:left w:val="none" w:sz="0" w:space="0" w:color="auto"/>
        <w:bottom w:val="none" w:sz="0" w:space="0" w:color="auto"/>
        <w:right w:val="none" w:sz="0" w:space="0" w:color="auto"/>
      </w:divBdr>
    </w:div>
    <w:div w:id="16930805">
      <w:bodyDiv w:val="1"/>
      <w:marLeft w:val="0"/>
      <w:marRight w:val="0"/>
      <w:marTop w:val="0"/>
      <w:marBottom w:val="0"/>
      <w:divBdr>
        <w:top w:val="none" w:sz="0" w:space="0" w:color="auto"/>
        <w:left w:val="none" w:sz="0" w:space="0" w:color="auto"/>
        <w:bottom w:val="none" w:sz="0" w:space="0" w:color="auto"/>
        <w:right w:val="none" w:sz="0" w:space="0" w:color="auto"/>
      </w:divBdr>
    </w:div>
    <w:div w:id="17321818">
      <w:bodyDiv w:val="1"/>
      <w:marLeft w:val="0"/>
      <w:marRight w:val="0"/>
      <w:marTop w:val="0"/>
      <w:marBottom w:val="0"/>
      <w:divBdr>
        <w:top w:val="none" w:sz="0" w:space="0" w:color="auto"/>
        <w:left w:val="none" w:sz="0" w:space="0" w:color="auto"/>
        <w:bottom w:val="none" w:sz="0" w:space="0" w:color="auto"/>
        <w:right w:val="none" w:sz="0" w:space="0" w:color="auto"/>
      </w:divBdr>
    </w:div>
    <w:div w:id="31809145">
      <w:bodyDiv w:val="1"/>
      <w:marLeft w:val="0"/>
      <w:marRight w:val="0"/>
      <w:marTop w:val="0"/>
      <w:marBottom w:val="0"/>
      <w:divBdr>
        <w:top w:val="none" w:sz="0" w:space="0" w:color="auto"/>
        <w:left w:val="none" w:sz="0" w:space="0" w:color="auto"/>
        <w:bottom w:val="none" w:sz="0" w:space="0" w:color="auto"/>
        <w:right w:val="none" w:sz="0" w:space="0" w:color="auto"/>
      </w:divBdr>
    </w:div>
    <w:div w:id="47655620">
      <w:bodyDiv w:val="1"/>
      <w:marLeft w:val="0"/>
      <w:marRight w:val="0"/>
      <w:marTop w:val="0"/>
      <w:marBottom w:val="0"/>
      <w:divBdr>
        <w:top w:val="none" w:sz="0" w:space="0" w:color="auto"/>
        <w:left w:val="none" w:sz="0" w:space="0" w:color="auto"/>
        <w:bottom w:val="none" w:sz="0" w:space="0" w:color="auto"/>
        <w:right w:val="none" w:sz="0" w:space="0" w:color="auto"/>
      </w:divBdr>
    </w:div>
    <w:div w:id="54664707">
      <w:bodyDiv w:val="1"/>
      <w:marLeft w:val="0"/>
      <w:marRight w:val="0"/>
      <w:marTop w:val="0"/>
      <w:marBottom w:val="0"/>
      <w:divBdr>
        <w:top w:val="none" w:sz="0" w:space="0" w:color="auto"/>
        <w:left w:val="none" w:sz="0" w:space="0" w:color="auto"/>
        <w:bottom w:val="none" w:sz="0" w:space="0" w:color="auto"/>
        <w:right w:val="none" w:sz="0" w:space="0" w:color="auto"/>
      </w:divBdr>
    </w:div>
    <w:div w:id="59451887">
      <w:bodyDiv w:val="1"/>
      <w:marLeft w:val="0"/>
      <w:marRight w:val="0"/>
      <w:marTop w:val="0"/>
      <w:marBottom w:val="0"/>
      <w:divBdr>
        <w:top w:val="none" w:sz="0" w:space="0" w:color="auto"/>
        <w:left w:val="none" w:sz="0" w:space="0" w:color="auto"/>
        <w:bottom w:val="none" w:sz="0" w:space="0" w:color="auto"/>
        <w:right w:val="none" w:sz="0" w:space="0" w:color="auto"/>
      </w:divBdr>
    </w:div>
    <w:div w:id="67114880">
      <w:bodyDiv w:val="1"/>
      <w:marLeft w:val="0"/>
      <w:marRight w:val="0"/>
      <w:marTop w:val="0"/>
      <w:marBottom w:val="0"/>
      <w:divBdr>
        <w:top w:val="none" w:sz="0" w:space="0" w:color="auto"/>
        <w:left w:val="none" w:sz="0" w:space="0" w:color="auto"/>
        <w:bottom w:val="none" w:sz="0" w:space="0" w:color="auto"/>
        <w:right w:val="none" w:sz="0" w:space="0" w:color="auto"/>
      </w:divBdr>
    </w:div>
    <w:div w:id="84812366">
      <w:bodyDiv w:val="1"/>
      <w:marLeft w:val="0"/>
      <w:marRight w:val="0"/>
      <w:marTop w:val="0"/>
      <w:marBottom w:val="0"/>
      <w:divBdr>
        <w:top w:val="none" w:sz="0" w:space="0" w:color="auto"/>
        <w:left w:val="none" w:sz="0" w:space="0" w:color="auto"/>
        <w:bottom w:val="none" w:sz="0" w:space="0" w:color="auto"/>
        <w:right w:val="none" w:sz="0" w:space="0" w:color="auto"/>
      </w:divBdr>
    </w:div>
    <w:div w:id="94063829">
      <w:bodyDiv w:val="1"/>
      <w:marLeft w:val="0"/>
      <w:marRight w:val="0"/>
      <w:marTop w:val="0"/>
      <w:marBottom w:val="0"/>
      <w:divBdr>
        <w:top w:val="none" w:sz="0" w:space="0" w:color="auto"/>
        <w:left w:val="none" w:sz="0" w:space="0" w:color="auto"/>
        <w:bottom w:val="none" w:sz="0" w:space="0" w:color="auto"/>
        <w:right w:val="none" w:sz="0" w:space="0" w:color="auto"/>
      </w:divBdr>
    </w:div>
    <w:div w:id="94715672">
      <w:bodyDiv w:val="1"/>
      <w:marLeft w:val="0"/>
      <w:marRight w:val="0"/>
      <w:marTop w:val="0"/>
      <w:marBottom w:val="0"/>
      <w:divBdr>
        <w:top w:val="none" w:sz="0" w:space="0" w:color="auto"/>
        <w:left w:val="none" w:sz="0" w:space="0" w:color="auto"/>
        <w:bottom w:val="none" w:sz="0" w:space="0" w:color="auto"/>
        <w:right w:val="none" w:sz="0" w:space="0" w:color="auto"/>
      </w:divBdr>
    </w:div>
    <w:div w:id="98650430">
      <w:bodyDiv w:val="1"/>
      <w:marLeft w:val="0"/>
      <w:marRight w:val="0"/>
      <w:marTop w:val="0"/>
      <w:marBottom w:val="0"/>
      <w:divBdr>
        <w:top w:val="none" w:sz="0" w:space="0" w:color="auto"/>
        <w:left w:val="none" w:sz="0" w:space="0" w:color="auto"/>
        <w:bottom w:val="none" w:sz="0" w:space="0" w:color="auto"/>
        <w:right w:val="none" w:sz="0" w:space="0" w:color="auto"/>
      </w:divBdr>
    </w:div>
    <w:div w:id="99692266">
      <w:bodyDiv w:val="1"/>
      <w:marLeft w:val="0"/>
      <w:marRight w:val="0"/>
      <w:marTop w:val="0"/>
      <w:marBottom w:val="0"/>
      <w:divBdr>
        <w:top w:val="none" w:sz="0" w:space="0" w:color="auto"/>
        <w:left w:val="none" w:sz="0" w:space="0" w:color="auto"/>
        <w:bottom w:val="none" w:sz="0" w:space="0" w:color="auto"/>
        <w:right w:val="none" w:sz="0" w:space="0" w:color="auto"/>
      </w:divBdr>
    </w:div>
    <w:div w:id="121578555">
      <w:bodyDiv w:val="1"/>
      <w:marLeft w:val="0"/>
      <w:marRight w:val="0"/>
      <w:marTop w:val="0"/>
      <w:marBottom w:val="0"/>
      <w:divBdr>
        <w:top w:val="none" w:sz="0" w:space="0" w:color="auto"/>
        <w:left w:val="none" w:sz="0" w:space="0" w:color="auto"/>
        <w:bottom w:val="none" w:sz="0" w:space="0" w:color="auto"/>
        <w:right w:val="none" w:sz="0" w:space="0" w:color="auto"/>
      </w:divBdr>
    </w:div>
    <w:div w:id="136650563">
      <w:bodyDiv w:val="1"/>
      <w:marLeft w:val="0"/>
      <w:marRight w:val="0"/>
      <w:marTop w:val="0"/>
      <w:marBottom w:val="0"/>
      <w:divBdr>
        <w:top w:val="none" w:sz="0" w:space="0" w:color="auto"/>
        <w:left w:val="none" w:sz="0" w:space="0" w:color="auto"/>
        <w:bottom w:val="none" w:sz="0" w:space="0" w:color="auto"/>
        <w:right w:val="none" w:sz="0" w:space="0" w:color="auto"/>
      </w:divBdr>
    </w:div>
    <w:div w:id="142889282">
      <w:bodyDiv w:val="1"/>
      <w:marLeft w:val="0"/>
      <w:marRight w:val="0"/>
      <w:marTop w:val="0"/>
      <w:marBottom w:val="0"/>
      <w:divBdr>
        <w:top w:val="none" w:sz="0" w:space="0" w:color="auto"/>
        <w:left w:val="none" w:sz="0" w:space="0" w:color="auto"/>
        <w:bottom w:val="none" w:sz="0" w:space="0" w:color="auto"/>
        <w:right w:val="none" w:sz="0" w:space="0" w:color="auto"/>
      </w:divBdr>
    </w:div>
    <w:div w:id="159934422">
      <w:bodyDiv w:val="1"/>
      <w:marLeft w:val="0"/>
      <w:marRight w:val="0"/>
      <w:marTop w:val="0"/>
      <w:marBottom w:val="0"/>
      <w:divBdr>
        <w:top w:val="none" w:sz="0" w:space="0" w:color="auto"/>
        <w:left w:val="none" w:sz="0" w:space="0" w:color="auto"/>
        <w:bottom w:val="none" w:sz="0" w:space="0" w:color="auto"/>
        <w:right w:val="none" w:sz="0" w:space="0" w:color="auto"/>
      </w:divBdr>
    </w:div>
    <w:div w:id="160391521">
      <w:bodyDiv w:val="1"/>
      <w:marLeft w:val="0"/>
      <w:marRight w:val="0"/>
      <w:marTop w:val="0"/>
      <w:marBottom w:val="0"/>
      <w:divBdr>
        <w:top w:val="none" w:sz="0" w:space="0" w:color="auto"/>
        <w:left w:val="none" w:sz="0" w:space="0" w:color="auto"/>
        <w:bottom w:val="none" w:sz="0" w:space="0" w:color="auto"/>
        <w:right w:val="none" w:sz="0" w:space="0" w:color="auto"/>
      </w:divBdr>
    </w:div>
    <w:div w:id="190345019">
      <w:bodyDiv w:val="1"/>
      <w:marLeft w:val="0"/>
      <w:marRight w:val="0"/>
      <w:marTop w:val="0"/>
      <w:marBottom w:val="0"/>
      <w:divBdr>
        <w:top w:val="none" w:sz="0" w:space="0" w:color="auto"/>
        <w:left w:val="none" w:sz="0" w:space="0" w:color="auto"/>
        <w:bottom w:val="none" w:sz="0" w:space="0" w:color="auto"/>
        <w:right w:val="none" w:sz="0" w:space="0" w:color="auto"/>
      </w:divBdr>
    </w:div>
    <w:div w:id="194119256">
      <w:bodyDiv w:val="1"/>
      <w:marLeft w:val="0"/>
      <w:marRight w:val="0"/>
      <w:marTop w:val="0"/>
      <w:marBottom w:val="0"/>
      <w:divBdr>
        <w:top w:val="none" w:sz="0" w:space="0" w:color="auto"/>
        <w:left w:val="none" w:sz="0" w:space="0" w:color="auto"/>
        <w:bottom w:val="none" w:sz="0" w:space="0" w:color="auto"/>
        <w:right w:val="none" w:sz="0" w:space="0" w:color="auto"/>
      </w:divBdr>
    </w:div>
    <w:div w:id="196813915">
      <w:bodyDiv w:val="1"/>
      <w:marLeft w:val="0"/>
      <w:marRight w:val="0"/>
      <w:marTop w:val="0"/>
      <w:marBottom w:val="0"/>
      <w:divBdr>
        <w:top w:val="none" w:sz="0" w:space="0" w:color="auto"/>
        <w:left w:val="none" w:sz="0" w:space="0" w:color="auto"/>
        <w:bottom w:val="none" w:sz="0" w:space="0" w:color="auto"/>
        <w:right w:val="none" w:sz="0" w:space="0" w:color="auto"/>
      </w:divBdr>
    </w:div>
    <w:div w:id="207955317">
      <w:bodyDiv w:val="1"/>
      <w:marLeft w:val="0"/>
      <w:marRight w:val="0"/>
      <w:marTop w:val="0"/>
      <w:marBottom w:val="0"/>
      <w:divBdr>
        <w:top w:val="none" w:sz="0" w:space="0" w:color="auto"/>
        <w:left w:val="none" w:sz="0" w:space="0" w:color="auto"/>
        <w:bottom w:val="none" w:sz="0" w:space="0" w:color="auto"/>
        <w:right w:val="none" w:sz="0" w:space="0" w:color="auto"/>
      </w:divBdr>
    </w:div>
    <w:div w:id="208762849">
      <w:bodyDiv w:val="1"/>
      <w:marLeft w:val="0"/>
      <w:marRight w:val="0"/>
      <w:marTop w:val="0"/>
      <w:marBottom w:val="0"/>
      <w:divBdr>
        <w:top w:val="none" w:sz="0" w:space="0" w:color="auto"/>
        <w:left w:val="none" w:sz="0" w:space="0" w:color="auto"/>
        <w:bottom w:val="none" w:sz="0" w:space="0" w:color="auto"/>
        <w:right w:val="none" w:sz="0" w:space="0" w:color="auto"/>
      </w:divBdr>
      <w:divsChild>
        <w:div w:id="126241674">
          <w:marLeft w:val="0"/>
          <w:marRight w:val="0"/>
          <w:marTop w:val="0"/>
          <w:marBottom w:val="0"/>
          <w:divBdr>
            <w:top w:val="none" w:sz="0" w:space="0" w:color="auto"/>
            <w:left w:val="none" w:sz="0" w:space="0" w:color="auto"/>
            <w:bottom w:val="none" w:sz="0" w:space="0" w:color="auto"/>
            <w:right w:val="none" w:sz="0" w:space="0" w:color="auto"/>
          </w:divBdr>
          <w:divsChild>
            <w:div w:id="211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1564">
      <w:bodyDiv w:val="1"/>
      <w:marLeft w:val="0"/>
      <w:marRight w:val="0"/>
      <w:marTop w:val="0"/>
      <w:marBottom w:val="0"/>
      <w:divBdr>
        <w:top w:val="none" w:sz="0" w:space="0" w:color="auto"/>
        <w:left w:val="none" w:sz="0" w:space="0" w:color="auto"/>
        <w:bottom w:val="none" w:sz="0" w:space="0" w:color="auto"/>
        <w:right w:val="none" w:sz="0" w:space="0" w:color="auto"/>
      </w:divBdr>
    </w:div>
    <w:div w:id="230508040">
      <w:bodyDiv w:val="1"/>
      <w:marLeft w:val="0"/>
      <w:marRight w:val="0"/>
      <w:marTop w:val="0"/>
      <w:marBottom w:val="0"/>
      <w:divBdr>
        <w:top w:val="none" w:sz="0" w:space="0" w:color="auto"/>
        <w:left w:val="none" w:sz="0" w:space="0" w:color="auto"/>
        <w:bottom w:val="none" w:sz="0" w:space="0" w:color="auto"/>
        <w:right w:val="none" w:sz="0" w:space="0" w:color="auto"/>
      </w:divBdr>
    </w:div>
    <w:div w:id="234702783">
      <w:bodyDiv w:val="1"/>
      <w:marLeft w:val="0"/>
      <w:marRight w:val="0"/>
      <w:marTop w:val="0"/>
      <w:marBottom w:val="0"/>
      <w:divBdr>
        <w:top w:val="none" w:sz="0" w:space="0" w:color="auto"/>
        <w:left w:val="none" w:sz="0" w:space="0" w:color="auto"/>
        <w:bottom w:val="none" w:sz="0" w:space="0" w:color="auto"/>
        <w:right w:val="none" w:sz="0" w:space="0" w:color="auto"/>
      </w:divBdr>
    </w:div>
    <w:div w:id="239488618">
      <w:bodyDiv w:val="1"/>
      <w:marLeft w:val="0"/>
      <w:marRight w:val="0"/>
      <w:marTop w:val="0"/>
      <w:marBottom w:val="0"/>
      <w:divBdr>
        <w:top w:val="none" w:sz="0" w:space="0" w:color="auto"/>
        <w:left w:val="none" w:sz="0" w:space="0" w:color="auto"/>
        <w:bottom w:val="none" w:sz="0" w:space="0" w:color="auto"/>
        <w:right w:val="none" w:sz="0" w:space="0" w:color="auto"/>
      </w:divBdr>
    </w:div>
    <w:div w:id="242958598">
      <w:bodyDiv w:val="1"/>
      <w:marLeft w:val="0"/>
      <w:marRight w:val="0"/>
      <w:marTop w:val="0"/>
      <w:marBottom w:val="0"/>
      <w:divBdr>
        <w:top w:val="none" w:sz="0" w:space="0" w:color="auto"/>
        <w:left w:val="none" w:sz="0" w:space="0" w:color="auto"/>
        <w:bottom w:val="none" w:sz="0" w:space="0" w:color="auto"/>
        <w:right w:val="none" w:sz="0" w:space="0" w:color="auto"/>
      </w:divBdr>
    </w:div>
    <w:div w:id="252399632">
      <w:bodyDiv w:val="1"/>
      <w:marLeft w:val="0"/>
      <w:marRight w:val="0"/>
      <w:marTop w:val="0"/>
      <w:marBottom w:val="0"/>
      <w:divBdr>
        <w:top w:val="none" w:sz="0" w:space="0" w:color="auto"/>
        <w:left w:val="none" w:sz="0" w:space="0" w:color="auto"/>
        <w:bottom w:val="none" w:sz="0" w:space="0" w:color="auto"/>
        <w:right w:val="none" w:sz="0" w:space="0" w:color="auto"/>
      </w:divBdr>
    </w:div>
    <w:div w:id="253519890">
      <w:bodyDiv w:val="1"/>
      <w:marLeft w:val="0"/>
      <w:marRight w:val="0"/>
      <w:marTop w:val="0"/>
      <w:marBottom w:val="0"/>
      <w:divBdr>
        <w:top w:val="none" w:sz="0" w:space="0" w:color="auto"/>
        <w:left w:val="none" w:sz="0" w:space="0" w:color="auto"/>
        <w:bottom w:val="none" w:sz="0" w:space="0" w:color="auto"/>
        <w:right w:val="none" w:sz="0" w:space="0" w:color="auto"/>
      </w:divBdr>
    </w:div>
    <w:div w:id="261837056">
      <w:bodyDiv w:val="1"/>
      <w:marLeft w:val="0"/>
      <w:marRight w:val="0"/>
      <w:marTop w:val="0"/>
      <w:marBottom w:val="0"/>
      <w:divBdr>
        <w:top w:val="none" w:sz="0" w:space="0" w:color="auto"/>
        <w:left w:val="none" w:sz="0" w:space="0" w:color="auto"/>
        <w:bottom w:val="none" w:sz="0" w:space="0" w:color="auto"/>
        <w:right w:val="none" w:sz="0" w:space="0" w:color="auto"/>
      </w:divBdr>
    </w:div>
    <w:div w:id="261888038">
      <w:bodyDiv w:val="1"/>
      <w:marLeft w:val="0"/>
      <w:marRight w:val="0"/>
      <w:marTop w:val="0"/>
      <w:marBottom w:val="0"/>
      <w:divBdr>
        <w:top w:val="none" w:sz="0" w:space="0" w:color="auto"/>
        <w:left w:val="none" w:sz="0" w:space="0" w:color="auto"/>
        <w:bottom w:val="none" w:sz="0" w:space="0" w:color="auto"/>
        <w:right w:val="none" w:sz="0" w:space="0" w:color="auto"/>
      </w:divBdr>
    </w:div>
    <w:div w:id="269973726">
      <w:bodyDiv w:val="1"/>
      <w:marLeft w:val="0"/>
      <w:marRight w:val="0"/>
      <w:marTop w:val="0"/>
      <w:marBottom w:val="0"/>
      <w:divBdr>
        <w:top w:val="none" w:sz="0" w:space="0" w:color="auto"/>
        <w:left w:val="none" w:sz="0" w:space="0" w:color="auto"/>
        <w:bottom w:val="none" w:sz="0" w:space="0" w:color="auto"/>
        <w:right w:val="none" w:sz="0" w:space="0" w:color="auto"/>
      </w:divBdr>
    </w:div>
    <w:div w:id="275868336">
      <w:bodyDiv w:val="1"/>
      <w:marLeft w:val="0"/>
      <w:marRight w:val="0"/>
      <w:marTop w:val="0"/>
      <w:marBottom w:val="0"/>
      <w:divBdr>
        <w:top w:val="none" w:sz="0" w:space="0" w:color="auto"/>
        <w:left w:val="none" w:sz="0" w:space="0" w:color="auto"/>
        <w:bottom w:val="none" w:sz="0" w:space="0" w:color="auto"/>
        <w:right w:val="none" w:sz="0" w:space="0" w:color="auto"/>
      </w:divBdr>
    </w:div>
    <w:div w:id="288587767">
      <w:bodyDiv w:val="1"/>
      <w:marLeft w:val="0"/>
      <w:marRight w:val="0"/>
      <w:marTop w:val="0"/>
      <w:marBottom w:val="0"/>
      <w:divBdr>
        <w:top w:val="none" w:sz="0" w:space="0" w:color="auto"/>
        <w:left w:val="none" w:sz="0" w:space="0" w:color="auto"/>
        <w:bottom w:val="none" w:sz="0" w:space="0" w:color="auto"/>
        <w:right w:val="none" w:sz="0" w:space="0" w:color="auto"/>
      </w:divBdr>
    </w:div>
    <w:div w:id="318508179">
      <w:bodyDiv w:val="1"/>
      <w:marLeft w:val="0"/>
      <w:marRight w:val="0"/>
      <w:marTop w:val="0"/>
      <w:marBottom w:val="0"/>
      <w:divBdr>
        <w:top w:val="none" w:sz="0" w:space="0" w:color="auto"/>
        <w:left w:val="none" w:sz="0" w:space="0" w:color="auto"/>
        <w:bottom w:val="none" w:sz="0" w:space="0" w:color="auto"/>
        <w:right w:val="none" w:sz="0" w:space="0" w:color="auto"/>
      </w:divBdr>
    </w:div>
    <w:div w:id="323313889">
      <w:bodyDiv w:val="1"/>
      <w:marLeft w:val="0"/>
      <w:marRight w:val="0"/>
      <w:marTop w:val="0"/>
      <w:marBottom w:val="0"/>
      <w:divBdr>
        <w:top w:val="none" w:sz="0" w:space="0" w:color="auto"/>
        <w:left w:val="none" w:sz="0" w:space="0" w:color="auto"/>
        <w:bottom w:val="none" w:sz="0" w:space="0" w:color="auto"/>
        <w:right w:val="none" w:sz="0" w:space="0" w:color="auto"/>
      </w:divBdr>
    </w:div>
    <w:div w:id="333842971">
      <w:bodyDiv w:val="1"/>
      <w:marLeft w:val="0"/>
      <w:marRight w:val="0"/>
      <w:marTop w:val="0"/>
      <w:marBottom w:val="0"/>
      <w:divBdr>
        <w:top w:val="none" w:sz="0" w:space="0" w:color="auto"/>
        <w:left w:val="none" w:sz="0" w:space="0" w:color="auto"/>
        <w:bottom w:val="none" w:sz="0" w:space="0" w:color="auto"/>
        <w:right w:val="none" w:sz="0" w:space="0" w:color="auto"/>
      </w:divBdr>
    </w:div>
    <w:div w:id="354044385">
      <w:bodyDiv w:val="1"/>
      <w:marLeft w:val="0"/>
      <w:marRight w:val="0"/>
      <w:marTop w:val="0"/>
      <w:marBottom w:val="0"/>
      <w:divBdr>
        <w:top w:val="none" w:sz="0" w:space="0" w:color="auto"/>
        <w:left w:val="none" w:sz="0" w:space="0" w:color="auto"/>
        <w:bottom w:val="none" w:sz="0" w:space="0" w:color="auto"/>
        <w:right w:val="none" w:sz="0" w:space="0" w:color="auto"/>
      </w:divBdr>
    </w:div>
    <w:div w:id="365301502">
      <w:bodyDiv w:val="1"/>
      <w:marLeft w:val="0"/>
      <w:marRight w:val="0"/>
      <w:marTop w:val="0"/>
      <w:marBottom w:val="0"/>
      <w:divBdr>
        <w:top w:val="none" w:sz="0" w:space="0" w:color="auto"/>
        <w:left w:val="none" w:sz="0" w:space="0" w:color="auto"/>
        <w:bottom w:val="none" w:sz="0" w:space="0" w:color="auto"/>
        <w:right w:val="none" w:sz="0" w:space="0" w:color="auto"/>
      </w:divBdr>
    </w:div>
    <w:div w:id="366371870">
      <w:bodyDiv w:val="1"/>
      <w:marLeft w:val="0"/>
      <w:marRight w:val="0"/>
      <w:marTop w:val="0"/>
      <w:marBottom w:val="0"/>
      <w:divBdr>
        <w:top w:val="none" w:sz="0" w:space="0" w:color="auto"/>
        <w:left w:val="none" w:sz="0" w:space="0" w:color="auto"/>
        <w:bottom w:val="none" w:sz="0" w:space="0" w:color="auto"/>
        <w:right w:val="none" w:sz="0" w:space="0" w:color="auto"/>
      </w:divBdr>
      <w:divsChild>
        <w:div w:id="658576882">
          <w:marLeft w:val="1166"/>
          <w:marRight w:val="0"/>
          <w:marTop w:val="230"/>
          <w:marBottom w:val="0"/>
          <w:divBdr>
            <w:top w:val="none" w:sz="0" w:space="0" w:color="auto"/>
            <w:left w:val="none" w:sz="0" w:space="0" w:color="auto"/>
            <w:bottom w:val="none" w:sz="0" w:space="0" w:color="auto"/>
            <w:right w:val="none" w:sz="0" w:space="0" w:color="auto"/>
          </w:divBdr>
        </w:div>
        <w:div w:id="2045445152">
          <w:marLeft w:val="1886"/>
          <w:marRight w:val="0"/>
          <w:marTop w:val="202"/>
          <w:marBottom w:val="0"/>
          <w:divBdr>
            <w:top w:val="none" w:sz="0" w:space="0" w:color="auto"/>
            <w:left w:val="none" w:sz="0" w:space="0" w:color="auto"/>
            <w:bottom w:val="none" w:sz="0" w:space="0" w:color="auto"/>
            <w:right w:val="none" w:sz="0" w:space="0" w:color="auto"/>
          </w:divBdr>
        </w:div>
        <w:div w:id="133107638">
          <w:marLeft w:val="2606"/>
          <w:marRight w:val="0"/>
          <w:marTop w:val="173"/>
          <w:marBottom w:val="0"/>
          <w:divBdr>
            <w:top w:val="none" w:sz="0" w:space="0" w:color="auto"/>
            <w:left w:val="none" w:sz="0" w:space="0" w:color="auto"/>
            <w:bottom w:val="none" w:sz="0" w:space="0" w:color="auto"/>
            <w:right w:val="none" w:sz="0" w:space="0" w:color="auto"/>
          </w:divBdr>
        </w:div>
        <w:div w:id="1518235425">
          <w:marLeft w:val="3154"/>
          <w:marRight w:val="0"/>
          <w:marTop w:val="158"/>
          <w:marBottom w:val="0"/>
          <w:divBdr>
            <w:top w:val="none" w:sz="0" w:space="0" w:color="auto"/>
            <w:left w:val="none" w:sz="0" w:space="0" w:color="auto"/>
            <w:bottom w:val="none" w:sz="0" w:space="0" w:color="auto"/>
            <w:right w:val="none" w:sz="0" w:space="0" w:color="auto"/>
          </w:divBdr>
        </w:div>
        <w:div w:id="792333102">
          <w:marLeft w:val="3154"/>
          <w:marRight w:val="0"/>
          <w:marTop w:val="158"/>
          <w:marBottom w:val="0"/>
          <w:divBdr>
            <w:top w:val="none" w:sz="0" w:space="0" w:color="auto"/>
            <w:left w:val="none" w:sz="0" w:space="0" w:color="auto"/>
            <w:bottom w:val="none" w:sz="0" w:space="0" w:color="auto"/>
            <w:right w:val="none" w:sz="0" w:space="0" w:color="auto"/>
          </w:divBdr>
        </w:div>
        <w:div w:id="654799443">
          <w:marLeft w:val="2434"/>
          <w:marRight w:val="0"/>
          <w:marTop w:val="158"/>
          <w:marBottom w:val="0"/>
          <w:divBdr>
            <w:top w:val="none" w:sz="0" w:space="0" w:color="auto"/>
            <w:left w:val="none" w:sz="0" w:space="0" w:color="auto"/>
            <w:bottom w:val="none" w:sz="0" w:space="0" w:color="auto"/>
            <w:right w:val="none" w:sz="0" w:space="0" w:color="auto"/>
          </w:divBdr>
        </w:div>
        <w:div w:id="832834316">
          <w:marLeft w:val="2434"/>
          <w:marRight w:val="0"/>
          <w:marTop w:val="173"/>
          <w:marBottom w:val="0"/>
          <w:divBdr>
            <w:top w:val="none" w:sz="0" w:space="0" w:color="auto"/>
            <w:left w:val="none" w:sz="0" w:space="0" w:color="auto"/>
            <w:bottom w:val="none" w:sz="0" w:space="0" w:color="auto"/>
            <w:right w:val="none" w:sz="0" w:space="0" w:color="auto"/>
          </w:divBdr>
        </w:div>
        <w:div w:id="988824519">
          <w:marLeft w:val="2606"/>
          <w:marRight w:val="0"/>
          <w:marTop w:val="173"/>
          <w:marBottom w:val="0"/>
          <w:divBdr>
            <w:top w:val="none" w:sz="0" w:space="0" w:color="auto"/>
            <w:left w:val="none" w:sz="0" w:space="0" w:color="auto"/>
            <w:bottom w:val="none" w:sz="0" w:space="0" w:color="auto"/>
            <w:right w:val="none" w:sz="0" w:space="0" w:color="auto"/>
          </w:divBdr>
        </w:div>
        <w:div w:id="970475092">
          <w:marLeft w:val="3326"/>
          <w:marRight w:val="0"/>
          <w:marTop w:val="158"/>
          <w:marBottom w:val="0"/>
          <w:divBdr>
            <w:top w:val="none" w:sz="0" w:space="0" w:color="auto"/>
            <w:left w:val="none" w:sz="0" w:space="0" w:color="auto"/>
            <w:bottom w:val="none" w:sz="0" w:space="0" w:color="auto"/>
            <w:right w:val="none" w:sz="0" w:space="0" w:color="auto"/>
          </w:divBdr>
        </w:div>
        <w:div w:id="412746879">
          <w:marLeft w:val="3326"/>
          <w:marRight w:val="0"/>
          <w:marTop w:val="158"/>
          <w:marBottom w:val="0"/>
          <w:divBdr>
            <w:top w:val="none" w:sz="0" w:space="0" w:color="auto"/>
            <w:left w:val="none" w:sz="0" w:space="0" w:color="auto"/>
            <w:bottom w:val="none" w:sz="0" w:space="0" w:color="auto"/>
            <w:right w:val="none" w:sz="0" w:space="0" w:color="auto"/>
          </w:divBdr>
        </w:div>
      </w:divsChild>
    </w:div>
    <w:div w:id="377976216">
      <w:bodyDiv w:val="1"/>
      <w:marLeft w:val="0"/>
      <w:marRight w:val="0"/>
      <w:marTop w:val="0"/>
      <w:marBottom w:val="0"/>
      <w:divBdr>
        <w:top w:val="none" w:sz="0" w:space="0" w:color="auto"/>
        <w:left w:val="none" w:sz="0" w:space="0" w:color="auto"/>
        <w:bottom w:val="none" w:sz="0" w:space="0" w:color="auto"/>
        <w:right w:val="none" w:sz="0" w:space="0" w:color="auto"/>
      </w:divBdr>
      <w:divsChild>
        <w:div w:id="1715499847">
          <w:marLeft w:val="0"/>
          <w:marRight w:val="0"/>
          <w:marTop w:val="0"/>
          <w:marBottom w:val="0"/>
          <w:divBdr>
            <w:top w:val="none" w:sz="0" w:space="0" w:color="auto"/>
            <w:left w:val="none" w:sz="0" w:space="0" w:color="auto"/>
            <w:bottom w:val="none" w:sz="0" w:space="0" w:color="auto"/>
            <w:right w:val="none" w:sz="0" w:space="0" w:color="auto"/>
          </w:divBdr>
          <w:divsChild>
            <w:div w:id="18176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2218">
      <w:bodyDiv w:val="1"/>
      <w:marLeft w:val="0"/>
      <w:marRight w:val="0"/>
      <w:marTop w:val="0"/>
      <w:marBottom w:val="0"/>
      <w:divBdr>
        <w:top w:val="none" w:sz="0" w:space="0" w:color="auto"/>
        <w:left w:val="none" w:sz="0" w:space="0" w:color="auto"/>
        <w:bottom w:val="none" w:sz="0" w:space="0" w:color="auto"/>
        <w:right w:val="none" w:sz="0" w:space="0" w:color="auto"/>
      </w:divBdr>
    </w:div>
    <w:div w:id="386951471">
      <w:bodyDiv w:val="1"/>
      <w:marLeft w:val="0"/>
      <w:marRight w:val="0"/>
      <w:marTop w:val="0"/>
      <w:marBottom w:val="0"/>
      <w:divBdr>
        <w:top w:val="none" w:sz="0" w:space="0" w:color="auto"/>
        <w:left w:val="none" w:sz="0" w:space="0" w:color="auto"/>
        <w:bottom w:val="none" w:sz="0" w:space="0" w:color="auto"/>
        <w:right w:val="none" w:sz="0" w:space="0" w:color="auto"/>
      </w:divBdr>
    </w:div>
    <w:div w:id="391119865">
      <w:bodyDiv w:val="1"/>
      <w:marLeft w:val="0"/>
      <w:marRight w:val="0"/>
      <w:marTop w:val="0"/>
      <w:marBottom w:val="0"/>
      <w:divBdr>
        <w:top w:val="none" w:sz="0" w:space="0" w:color="auto"/>
        <w:left w:val="none" w:sz="0" w:space="0" w:color="auto"/>
        <w:bottom w:val="none" w:sz="0" w:space="0" w:color="auto"/>
        <w:right w:val="none" w:sz="0" w:space="0" w:color="auto"/>
      </w:divBdr>
      <w:divsChild>
        <w:div w:id="143207588">
          <w:marLeft w:val="173"/>
          <w:marRight w:val="0"/>
          <w:marTop w:val="0"/>
          <w:marBottom w:val="0"/>
          <w:divBdr>
            <w:top w:val="none" w:sz="0" w:space="0" w:color="auto"/>
            <w:left w:val="none" w:sz="0" w:space="0" w:color="auto"/>
            <w:bottom w:val="none" w:sz="0" w:space="0" w:color="auto"/>
            <w:right w:val="none" w:sz="0" w:space="0" w:color="auto"/>
          </w:divBdr>
        </w:div>
      </w:divsChild>
    </w:div>
    <w:div w:id="391857465">
      <w:bodyDiv w:val="1"/>
      <w:marLeft w:val="0"/>
      <w:marRight w:val="0"/>
      <w:marTop w:val="0"/>
      <w:marBottom w:val="0"/>
      <w:divBdr>
        <w:top w:val="none" w:sz="0" w:space="0" w:color="auto"/>
        <w:left w:val="none" w:sz="0" w:space="0" w:color="auto"/>
        <w:bottom w:val="none" w:sz="0" w:space="0" w:color="auto"/>
        <w:right w:val="none" w:sz="0" w:space="0" w:color="auto"/>
      </w:divBdr>
    </w:div>
    <w:div w:id="400252517">
      <w:bodyDiv w:val="1"/>
      <w:marLeft w:val="0"/>
      <w:marRight w:val="0"/>
      <w:marTop w:val="0"/>
      <w:marBottom w:val="0"/>
      <w:divBdr>
        <w:top w:val="none" w:sz="0" w:space="0" w:color="auto"/>
        <w:left w:val="none" w:sz="0" w:space="0" w:color="auto"/>
        <w:bottom w:val="none" w:sz="0" w:space="0" w:color="auto"/>
        <w:right w:val="none" w:sz="0" w:space="0" w:color="auto"/>
      </w:divBdr>
    </w:div>
    <w:div w:id="403838410">
      <w:bodyDiv w:val="1"/>
      <w:marLeft w:val="0"/>
      <w:marRight w:val="0"/>
      <w:marTop w:val="0"/>
      <w:marBottom w:val="0"/>
      <w:divBdr>
        <w:top w:val="none" w:sz="0" w:space="0" w:color="auto"/>
        <w:left w:val="none" w:sz="0" w:space="0" w:color="auto"/>
        <w:bottom w:val="none" w:sz="0" w:space="0" w:color="auto"/>
        <w:right w:val="none" w:sz="0" w:space="0" w:color="auto"/>
      </w:divBdr>
    </w:div>
    <w:div w:id="411245318">
      <w:bodyDiv w:val="1"/>
      <w:marLeft w:val="0"/>
      <w:marRight w:val="0"/>
      <w:marTop w:val="0"/>
      <w:marBottom w:val="0"/>
      <w:divBdr>
        <w:top w:val="none" w:sz="0" w:space="0" w:color="auto"/>
        <w:left w:val="none" w:sz="0" w:space="0" w:color="auto"/>
        <w:bottom w:val="none" w:sz="0" w:space="0" w:color="auto"/>
        <w:right w:val="none" w:sz="0" w:space="0" w:color="auto"/>
      </w:divBdr>
    </w:div>
    <w:div w:id="432408507">
      <w:bodyDiv w:val="1"/>
      <w:marLeft w:val="0"/>
      <w:marRight w:val="0"/>
      <w:marTop w:val="0"/>
      <w:marBottom w:val="0"/>
      <w:divBdr>
        <w:top w:val="none" w:sz="0" w:space="0" w:color="auto"/>
        <w:left w:val="none" w:sz="0" w:space="0" w:color="auto"/>
        <w:bottom w:val="none" w:sz="0" w:space="0" w:color="auto"/>
        <w:right w:val="none" w:sz="0" w:space="0" w:color="auto"/>
      </w:divBdr>
    </w:div>
    <w:div w:id="444737250">
      <w:bodyDiv w:val="1"/>
      <w:marLeft w:val="0"/>
      <w:marRight w:val="0"/>
      <w:marTop w:val="0"/>
      <w:marBottom w:val="0"/>
      <w:divBdr>
        <w:top w:val="none" w:sz="0" w:space="0" w:color="auto"/>
        <w:left w:val="none" w:sz="0" w:space="0" w:color="auto"/>
        <w:bottom w:val="none" w:sz="0" w:space="0" w:color="auto"/>
        <w:right w:val="none" w:sz="0" w:space="0" w:color="auto"/>
      </w:divBdr>
    </w:div>
    <w:div w:id="447434183">
      <w:bodyDiv w:val="1"/>
      <w:marLeft w:val="0"/>
      <w:marRight w:val="0"/>
      <w:marTop w:val="0"/>
      <w:marBottom w:val="0"/>
      <w:divBdr>
        <w:top w:val="none" w:sz="0" w:space="0" w:color="auto"/>
        <w:left w:val="none" w:sz="0" w:space="0" w:color="auto"/>
        <w:bottom w:val="none" w:sz="0" w:space="0" w:color="auto"/>
        <w:right w:val="none" w:sz="0" w:space="0" w:color="auto"/>
      </w:divBdr>
    </w:div>
    <w:div w:id="458035040">
      <w:bodyDiv w:val="1"/>
      <w:marLeft w:val="0"/>
      <w:marRight w:val="0"/>
      <w:marTop w:val="0"/>
      <w:marBottom w:val="0"/>
      <w:divBdr>
        <w:top w:val="none" w:sz="0" w:space="0" w:color="auto"/>
        <w:left w:val="none" w:sz="0" w:space="0" w:color="auto"/>
        <w:bottom w:val="none" w:sz="0" w:space="0" w:color="auto"/>
        <w:right w:val="none" w:sz="0" w:space="0" w:color="auto"/>
      </w:divBdr>
    </w:div>
    <w:div w:id="467090759">
      <w:bodyDiv w:val="1"/>
      <w:marLeft w:val="0"/>
      <w:marRight w:val="0"/>
      <w:marTop w:val="0"/>
      <w:marBottom w:val="0"/>
      <w:divBdr>
        <w:top w:val="none" w:sz="0" w:space="0" w:color="auto"/>
        <w:left w:val="none" w:sz="0" w:space="0" w:color="auto"/>
        <w:bottom w:val="none" w:sz="0" w:space="0" w:color="auto"/>
        <w:right w:val="none" w:sz="0" w:space="0" w:color="auto"/>
      </w:divBdr>
    </w:div>
    <w:div w:id="476000576">
      <w:bodyDiv w:val="1"/>
      <w:marLeft w:val="0"/>
      <w:marRight w:val="0"/>
      <w:marTop w:val="0"/>
      <w:marBottom w:val="0"/>
      <w:divBdr>
        <w:top w:val="none" w:sz="0" w:space="0" w:color="auto"/>
        <w:left w:val="none" w:sz="0" w:space="0" w:color="auto"/>
        <w:bottom w:val="none" w:sz="0" w:space="0" w:color="auto"/>
        <w:right w:val="none" w:sz="0" w:space="0" w:color="auto"/>
      </w:divBdr>
    </w:div>
    <w:div w:id="476069675">
      <w:bodyDiv w:val="1"/>
      <w:marLeft w:val="0"/>
      <w:marRight w:val="0"/>
      <w:marTop w:val="0"/>
      <w:marBottom w:val="0"/>
      <w:divBdr>
        <w:top w:val="none" w:sz="0" w:space="0" w:color="auto"/>
        <w:left w:val="none" w:sz="0" w:space="0" w:color="auto"/>
        <w:bottom w:val="none" w:sz="0" w:space="0" w:color="auto"/>
        <w:right w:val="none" w:sz="0" w:space="0" w:color="auto"/>
      </w:divBdr>
    </w:div>
    <w:div w:id="484131999">
      <w:bodyDiv w:val="1"/>
      <w:marLeft w:val="0"/>
      <w:marRight w:val="0"/>
      <w:marTop w:val="0"/>
      <w:marBottom w:val="0"/>
      <w:divBdr>
        <w:top w:val="none" w:sz="0" w:space="0" w:color="auto"/>
        <w:left w:val="none" w:sz="0" w:space="0" w:color="auto"/>
        <w:bottom w:val="none" w:sz="0" w:space="0" w:color="auto"/>
        <w:right w:val="none" w:sz="0" w:space="0" w:color="auto"/>
      </w:divBdr>
    </w:div>
    <w:div w:id="488398899">
      <w:bodyDiv w:val="1"/>
      <w:marLeft w:val="0"/>
      <w:marRight w:val="0"/>
      <w:marTop w:val="0"/>
      <w:marBottom w:val="0"/>
      <w:divBdr>
        <w:top w:val="none" w:sz="0" w:space="0" w:color="auto"/>
        <w:left w:val="none" w:sz="0" w:space="0" w:color="auto"/>
        <w:bottom w:val="none" w:sz="0" w:space="0" w:color="auto"/>
        <w:right w:val="none" w:sz="0" w:space="0" w:color="auto"/>
      </w:divBdr>
    </w:div>
    <w:div w:id="491065581">
      <w:bodyDiv w:val="1"/>
      <w:marLeft w:val="0"/>
      <w:marRight w:val="0"/>
      <w:marTop w:val="0"/>
      <w:marBottom w:val="0"/>
      <w:divBdr>
        <w:top w:val="none" w:sz="0" w:space="0" w:color="auto"/>
        <w:left w:val="none" w:sz="0" w:space="0" w:color="auto"/>
        <w:bottom w:val="none" w:sz="0" w:space="0" w:color="auto"/>
        <w:right w:val="none" w:sz="0" w:space="0" w:color="auto"/>
      </w:divBdr>
    </w:div>
    <w:div w:id="497504131">
      <w:bodyDiv w:val="1"/>
      <w:marLeft w:val="0"/>
      <w:marRight w:val="0"/>
      <w:marTop w:val="0"/>
      <w:marBottom w:val="0"/>
      <w:divBdr>
        <w:top w:val="none" w:sz="0" w:space="0" w:color="auto"/>
        <w:left w:val="none" w:sz="0" w:space="0" w:color="auto"/>
        <w:bottom w:val="none" w:sz="0" w:space="0" w:color="auto"/>
        <w:right w:val="none" w:sz="0" w:space="0" w:color="auto"/>
      </w:divBdr>
      <w:divsChild>
        <w:div w:id="1497069994">
          <w:marLeft w:val="173"/>
          <w:marRight w:val="0"/>
          <w:marTop w:val="0"/>
          <w:marBottom w:val="0"/>
          <w:divBdr>
            <w:top w:val="none" w:sz="0" w:space="0" w:color="auto"/>
            <w:left w:val="none" w:sz="0" w:space="0" w:color="auto"/>
            <w:bottom w:val="none" w:sz="0" w:space="0" w:color="auto"/>
            <w:right w:val="none" w:sz="0" w:space="0" w:color="auto"/>
          </w:divBdr>
        </w:div>
      </w:divsChild>
    </w:div>
    <w:div w:id="514344364">
      <w:bodyDiv w:val="1"/>
      <w:marLeft w:val="0"/>
      <w:marRight w:val="0"/>
      <w:marTop w:val="0"/>
      <w:marBottom w:val="0"/>
      <w:divBdr>
        <w:top w:val="none" w:sz="0" w:space="0" w:color="auto"/>
        <w:left w:val="none" w:sz="0" w:space="0" w:color="auto"/>
        <w:bottom w:val="none" w:sz="0" w:space="0" w:color="auto"/>
        <w:right w:val="none" w:sz="0" w:space="0" w:color="auto"/>
      </w:divBdr>
    </w:div>
    <w:div w:id="520124015">
      <w:bodyDiv w:val="1"/>
      <w:marLeft w:val="0"/>
      <w:marRight w:val="0"/>
      <w:marTop w:val="0"/>
      <w:marBottom w:val="0"/>
      <w:divBdr>
        <w:top w:val="none" w:sz="0" w:space="0" w:color="auto"/>
        <w:left w:val="none" w:sz="0" w:space="0" w:color="auto"/>
        <w:bottom w:val="none" w:sz="0" w:space="0" w:color="auto"/>
        <w:right w:val="none" w:sz="0" w:space="0" w:color="auto"/>
      </w:divBdr>
    </w:div>
    <w:div w:id="525170137">
      <w:bodyDiv w:val="1"/>
      <w:marLeft w:val="0"/>
      <w:marRight w:val="0"/>
      <w:marTop w:val="0"/>
      <w:marBottom w:val="0"/>
      <w:divBdr>
        <w:top w:val="none" w:sz="0" w:space="0" w:color="auto"/>
        <w:left w:val="none" w:sz="0" w:space="0" w:color="auto"/>
        <w:bottom w:val="none" w:sz="0" w:space="0" w:color="auto"/>
        <w:right w:val="none" w:sz="0" w:space="0" w:color="auto"/>
      </w:divBdr>
    </w:div>
    <w:div w:id="535779290">
      <w:bodyDiv w:val="1"/>
      <w:marLeft w:val="0"/>
      <w:marRight w:val="0"/>
      <w:marTop w:val="0"/>
      <w:marBottom w:val="0"/>
      <w:divBdr>
        <w:top w:val="none" w:sz="0" w:space="0" w:color="auto"/>
        <w:left w:val="none" w:sz="0" w:space="0" w:color="auto"/>
        <w:bottom w:val="none" w:sz="0" w:space="0" w:color="auto"/>
        <w:right w:val="none" w:sz="0" w:space="0" w:color="auto"/>
      </w:divBdr>
    </w:div>
    <w:div w:id="547031796">
      <w:bodyDiv w:val="1"/>
      <w:marLeft w:val="0"/>
      <w:marRight w:val="0"/>
      <w:marTop w:val="0"/>
      <w:marBottom w:val="0"/>
      <w:divBdr>
        <w:top w:val="none" w:sz="0" w:space="0" w:color="auto"/>
        <w:left w:val="none" w:sz="0" w:space="0" w:color="auto"/>
        <w:bottom w:val="none" w:sz="0" w:space="0" w:color="auto"/>
        <w:right w:val="none" w:sz="0" w:space="0" w:color="auto"/>
      </w:divBdr>
    </w:div>
    <w:div w:id="556890689">
      <w:bodyDiv w:val="1"/>
      <w:marLeft w:val="0"/>
      <w:marRight w:val="0"/>
      <w:marTop w:val="0"/>
      <w:marBottom w:val="0"/>
      <w:divBdr>
        <w:top w:val="none" w:sz="0" w:space="0" w:color="auto"/>
        <w:left w:val="none" w:sz="0" w:space="0" w:color="auto"/>
        <w:bottom w:val="none" w:sz="0" w:space="0" w:color="auto"/>
        <w:right w:val="none" w:sz="0" w:space="0" w:color="auto"/>
      </w:divBdr>
    </w:div>
    <w:div w:id="574314951">
      <w:bodyDiv w:val="1"/>
      <w:marLeft w:val="0"/>
      <w:marRight w:val="0"/>
      <w:marTop w:val="0"/>
      <w:marBottom w:val="0"/>
      <w:divBdr>
        <w:top w:val="none" w:sz="0" w:space="0" w:color="auto"/>
        <w:left w:val="none" w:sz="0" w:space="0" w:color="auto"/>
        <w:bottom w:val="none" w:sz="0" w:space="0" w:color="auto"/>
        <w:right w:val="none" w:sz="0" w:space="0" w:color="auto"/>
      </w:divBdr>
    </w:div>
    <w:div w:id="578172013">
      <w:bodyDiv w:val="1"/>
      <w:marLeft w:val="0"/>
      <w:marRight w:val="0"/>
      <w:marTop w:val="0"/>
      <w:marBottom w:val="0"/>
      <w:divBdr>
        <w:top w:val="none" w:sz="0" w:space="0" w:color="auto"/>
        <w:left w:val="none" w:sz="0" w:space="0" w:color="auto"/>
        <w:bottom w:val="none" w:sz="0" w:space="0" w:color="auto"/>
        <w:right w:val="none" w:sz="0" w:space="0" w:color="auto"/>
      </w:divBdr>
    </w:div>
    <w:div w:id="627931803">
      <w:bodyDiv w:val="1"/>
      <w:marLeft w:val="0"/>
      <w:marRight w:val="0"/>
      <w:marTop w:val="0"/>
      <w:marBottom w:val="0"/>
      <w:divBdr>
        <w:top w:val="none" w:sz="0" w:space="0" w:color="auto"/>
        <w:left w:val="none" w:sz="0" w:space="0" w:color="auto"/>
        <w:bottom w:val="none" w:sz="0" w:space="0" w:color="auto"/>
        <w:right w:val="none" w:sz="0" w:space="0" w:color="auto"/>
      </w:divBdr>
    </w:div>
    <w:div w:id="635065952">
      <w:bodyDiv w:val="1"/>
      <w:marLeft w:val="0"/>
      <w:marRight w:val="0"/>
      <w:marTop w:val="0"/>
      <w:marBottom w:val="0"/>
      <w:divBdr>
        <w:top w:val="none" w:sz="0" w:space="0" w:color="auto"/>
        <w:left w:val="none" w:sz="0" w:space="0" w:color="auto"/>
        <w:bottom w:val="none" w:sz="0" w:space="0" w:color="auto"/>
        <w:right w:val="none" w:sz="0" w:space="0" w:color="auto"/>
      </w:divBdr>
    </w:div>
    <w:div w:id="640426812">
      <w:bodyDiv w:val="1"/>
      <w:marLeft w:val="0"/>
      <w:marRight w:val="0"/>
      <w:marTop w:val="0"/>
      <w:marBottom w:val="0"/>
      <w:divBdr>
        <w:top w:val="none" w:sz="0" w:space="0" w:color="auto"/>
        <w:left w:val="none" w:sz="0" w:space="0" w:color="auto"/>
        <w:bottom w:val="none" w:sz="0" w:space="0" w:color="auto"/>
        <w:right w:val="none" w:sz="0" w:space="0" w:color="auto"/>
      </w:divBdr>
    </w:div>
    <w:div w:id="643435260">
      <w:bodyDiv w:val="1"/>
      <w:marLeft w:val="0"/>
      <w:marRight w:val="0"/>
      <w:marTop w:val="0"/>
      <w:marBottom w:val="0"/>
      <w:divBdr>
        <w:top w:val="none" w:sz="0" w:space="0" w:color="auto"/>
        <w:left w:val="none" w:sz="0" w:space="0" w:color="auto"/>
        <w:bottom w:val="none" w:sz="0" w:space="0" w:color="auto"/>
        <w:right w:val="none" w:sz="0" w:space="0" w:color="auto"/>
      </w:divBdr>
    </w:div>
    <w:div w:id="648823146">
      <w:bodyDiv w:val="1"/>
      <w:marLeft w:val="0"/>
      <w:marRight w:val="0"/>
      <w:marTop w:val="0"/>
      <w:marBottom w:val="0"/>
      <w:divBdr>
        <w:top w:val="none" w:sz="0" w:space="0" w:color="auto"/>
        <w:left w:val="none" w:sz="0" w:space="0" w:color="auto"/>
        <w:bottom w:val="none" w:sz="0" w:space="0" w:color="auto"/>
        <w:right w:val="none" w:sz="0" w:space="0" w:color="auto"/>
      </w:divBdr>
    </w:div>
    <w:div w:id="651521583">
      <w:bodyDiv w:val="1"/>
      <w:marLeft w:val="0"/>
      <w:marRight w:val="0"/>
      <w:marTop w:val="0"/>
      <w:marBottom w:val="0"/>
      <w:divBdr>
        <w:top w:val="none" w:sz="0" w:space="0" w:color="auto"/>
        <w:left w:val="none" w:sz="0" w:space="0" w:color="auto"/>
        <w:bottom w:val="none" w:sz="0" w:space="0" w:color="auto"/>
        <w:right w:val="none" w:sz="0" w:space="0" w:color="auto"/>
      </w:divBdr>
    </w:div>
    <w:div w:id="666789586">
      <w:bodyDiv w:val="1"/>
      <w:marLeft w:val="0"/>
      <w:marRight w:val="0"/>
      <w:marTop w:val="0"/>
      <w:marBottom w:val="0"/>
      <w:divBdr>
        <w:top w:val="none" w:sz="0" w:space="0" w:color="auto"/>
        <w:left w:val="none" w:sz="0" w:space="0" w:color="auto"/>
        <w:bottom w:val="none" w:sz="0" w:space="0" w:color="auto"/>
        <w:right w:val="none" w:sz="0" w:space="0" w:color="auto"/>
      </w:divBdr>
    </w:div>
    <w:div w:id="667097048">
      <w:bodyDiv w:val="1"/>
      <w:marLeft w:val="0"/>
      <w:marRight w:val="0"/>
      <w:marTop w:val="0"/>
      <w:marBottom w:val="0"/>
      <w:divBdr>
        <w:top w:val="none" w:sz="0" w:space="0" w:color="auto"/>
        <w:left w:val="none" w:sz="0" w:space="0" w:color="auto"/>
        <w:bottom w:val="none" w:sz="0" w:space="0" w:color="auto"/>
        <w:right w:val="none" w:sz="0" w:space="0" w:color="auto"/>
      </w:divBdr>
    </w:div>
    <w:div w:id="680275443">
      <w:bodyDiv w:val="1"/>
      <w:marLeft w:val="0"/>
      <w:marRight w:val="0"/>
      <w:marTop w:val="0"/>
      <w:marBottom w:val="0"/>
      <w:divBdr>
        <w:top w:val="none" w:sz="0" w:space="0" w:color="auto"/>
        <w:left w:val="none" w:sz="0" w:space="0" w:color="auto"/>
        <w:bottom w:val="none" w:sz="0" w:space="0" w:color="auto"/>
        <w:right w:val="none" w:sz="0" w:space="0" w:color="auto"/>
      </w:divBdr>
    </w:div>
    <w:div w:id="681399739">
      <w:bodyDiv w:val="1"/>
      <w:marLeft w:val="0"/>
      <w:marRight w:val="0"/>
      <w:marTop w:val="0"/>
      <w:marBottom w:val="0"/>
      <w:divBdr>
        <w:top w:val="none" w:sz="0" w:space="0" w:color="auto"/>
        <w:left w:val="none" w:sz="0" w:space="0" w:color="auto"/>
        <w:bottom w:val="none" w:sz="0" w:space="0" w:color="auto"/>
        <w:right w:val="none" w:sz="0" w:space="0" w:color="auto"/>
      </w:divBdr>
    </w:div>
    <w:div w:id="685713901">
      <w:bodyDiv w:val="1"/>
      <w:marLeft w:val="0"/>
      <w:marRight w:val="0"/>
      <w:marTop w:val="0"/>
      <w:marBottom w:val="0"/>
      <w:divBdr>
        <w:top w:val="none" w:sz="0" w:space="0" w:color="auto"/>
        <w:left w:val="none" w:sz="0" w:space="0" w:color="auto"/>
        <w:bottom w:val="none" w:sz="0" w:space="0" w:color="auto"/>
        <w:right w:val="none" w:sz="0" w:space="0" w:color="auto"/>
      </w:divBdr>
    </w:div>
    <w:div w:id="690104513">
      <w:bodyDiv w:val="1"/>
      <w:marLeft w:val="0"/>
      <w:marRight w:val="0"/>
      <w:marTop w:val="0"/>
      <w:marBottom w:val="0"/>
      <w:divBdr>
        <w:top w:val="none" w:sz="0" w:space="0" w:color="auto"/>
        <w:left w:val="none" w:sz="0" w:space="0" w:color="auto"/>
        <w:bottom w:val="none" w:sz="0" w:space="0" w:color="auto"/>
        <w:right w:val="none" w:sz="0" w:space="0" w:color="auto"/>
      </w:divBdr>
    </w:div>
    <w:div w:id="695732461">
      <w:bodyDiv w:val="1"/>
      <w:marLeft w:val="0"/>
      <w:marRight w:val="0"/>
      <w:marTop w:val="0"/>
      <w:marBottom w:val="0"/>
      <w:divBdr>
        <w:top w:val="none" w:sz="0" w:space="0" w:color="auto"/>
        <w:left w:val="none" w:sz="0" w:space="0" w:color="auto"/>
        <w:bottom w:val="none" w:sz="0" w:space="0" w:color="auto"/>
        <w:right w:val="none" w:sz="0" w:space="0" w:color="auto"/>
      </w:divBdr>
    </w:div>
    <w:div w:id="701515549">
      <w:bodyDiv w:val="1"/>
      <w:marLeft w:val="0"/>
      <w:marRight w:val="0"/>
      <w:marTop w:val="0"/>
      <w:marBottom w:val="0"/>
      <w:divBdr>
        <w:top w:val="none" w:sz="0" w:space="0" w:color="auto"/>
        <w:left w:val="none" w:sz="0" w:space="0" w:color="auto"/>
        <w:bottom w:val="none" w:sz="0" w:space="0" w:color="auto"/>
        <w:right w:val="none" w:sz="0" w:space="0" w:color="auto"/>
      </w:divBdr>
    </w:div>
    <w:div w:id="701708624">
      <w:bodyDiv w:val="1"/>
      <w:marLeft w:val="0"/>
      <w:marRight w:val="0"/>
      <w:marTop w:val="0"/>
      <w:marBottom w:val="0"/>
      <w:divBdr>
        <w:top w:val="none" w:sz="0" w:space="0" w:color="auto"/>
        <w:left w:val="none" w:sz="0" w:space="0" w:color="auto"/>
        <w:bottom w:val="none" w:sz="0" w:space="0" w:color="auto"/>
        <w:right w:val="none" w:sz="0" w:space="0" w:color="auto"/>
      </w:divBdr>
    </w:div>
    <w:div w:id="720061894">
      <w:bodyDiv w:val="1"/>
      <w:marLeft w:val="0"/>
      <w:marRight w:val="0"/>
      <w:marTop w:val="0"/>
      <w:marBottom w:val="0"/>
      <w:divBdr>
        <w:top w:val="none" w:sz="0" w:space="0" w:color="auto"/>
        <w:left w:val="none" w:sz="0" w:space="0" w:color="auto"/>
        <w:bottom w:val="none" w:sz="0" w:space="0" w:color="auto"/>
        <w:right w:val="none" w:sz="0" w:space="0" w:color="auto"/>
      </w:divBdr>
    </w:div>
    <w:div w:id="733888895">
      <w:bodyDiv w:val="1"/>
      <w:marLeft w:val="0"/>
      <w:marRight w:val="0"/>
      <w:marTop w:val="0"/>
      <w:marBottom w:val="0"/>
      <w:divBdr>
        <w:top w:val="none" w:sz="0" w:space="0" w:color="auto"/>
        <w:left w:val="none" w:sz="0" w:space="0" w:color="auto"/>
        <w:bottom w:val="none" w:sz="0" w:space="0" w:color="auto"/>
        <w:right w:val="none" w:sz="0" w:space="0" w:color="auto"/>
      </w:divBdr>
    </w:div>
    <w:div w:id="738675538">
      <w:bodyDiv w:val="1"/>
      <w:marLeft w:val="0"/>
      <w:marRight w:val="0"/>
      <w:marTop w:val="0"/>
      <w:marBottom w:val="0"/>
      <w:divBdr>
        <w:top w:val="none" w:sz="0" w:space="0" w:color="auto"/>
        <w:left w:val="none" w:sz="0" w:space="0" w:color="auto"/>
        <w:bottom w:val="none" w:sz="0" w:space="0" w:color="auto"/>
        <w:right w:val="none" w:sz="0" w:space="0" w:color="auto"/>
      </w:divBdr>
    </w:div>
    <w:div w:id="746457706">
      <w:bodyDiv w:val="1"/>
      <w:marLeft w:val="0"/>
      <w:marRight w:val="0"/>
      <w:marTop w:val="0"/>
      <w:marBottom w:val="0"/>
      <w:divBdr>
        <w:top w:val="none" w:sz="0" w:space="0" w:color="auto"/>
        <w:left w:val="none" w:sz="0" w:space="0" w:color="auto"/>
        <w:bottom w:val="none" w:sz="0" w:space="0" w:color="auto"/>
        <w:right w:val="none" w:sz="0" w:space="0" w:color="auto"/>
      </w:divBdr>
      <w:divsChild>
        <w:div w:id="23017547">
          <w:marLeft w:val="173"/>
          <w:marRight w:val="0"/>
          <w:marTop w:val="0"/>
          <w:marBottom w:val="0"/>
          <w:divBdr>
            <w:top w:val="none" w:sz="0" w:space="0" w:color="auto"/>
            <w:left w:val="none" w:sz="0" w:space="0" w:color="auto"/>
            <w:bottom w:val="none" w:sz="0" w:space="0" w:color="auto"/>
            <w:right w:val="none" w:sz="0" w:space="0" w:color="auto"/>
          </w:divBdr>
        </w:div>
      </w:divsChild>
    </w:div>
    <w:div w:id="760569829">
      <w:bodyDiv w:val="1"/>
      <w:marLeft w:val="0"/>
      <w:marRight w:val="0"/>
      <w:marTop w:val="0"/>
      <w:marBottom w:val="0"/>
      <w:divBdr>
        <w:top w:val="none" w:sz="0" w:space="0" w:color="auto"/>
        <w:left w:val="none" w:sz="0" w:space="0" w:color="auto"/>
        <w:bottom w:val="none" w:sz="0" w:space="0" w:color="auto"/>
        <w:right w:val="none" w:sz="0" w:space="0" w:color="auto"/>
      </w:divBdr>
      <w:divsChild>
        <w:div w:id="1926919374">
          <w:marLeft w:val="173"/>
          <w:marRight w:val="0"/>
          <w:marTop w:val="0"/>
          <w:marBottom w:val="0"/>
          <w:divBdr>
            <w:top w:val="none" w:sz="0" w:space="0" w:color="auto"/>
            <w:left w:val="none" w:sz="0" w:space="0" w:color="auto"/>
            <w:bottom w:val="none" w:sz="0" w:space="0" w:color="auto"/>
            <w:right w:val="none" w:sz="0" w:space="0" w:color="auto"/>
          </w:divBdr>
        </w:div>
      </w:divsChild>
    </w:div>
    <w:div w:id="774328465">
      <w:bodyDiv w:val="1"/>
      <w:marLeft w:val="0"/>
      <w:marRight w:val="0"/>
      <w:marTop w:val="0"/>
      <w:marBottom w:val="0"/>
      <w:divBdr>
        <w:top w:val="none" w:sz="0" w:space="0" w:color="auto"/>
        <w:left w:val="none" w:sz="0" w:space="0" w:color="auto"/>
        <w:bottom w:val="none" w:sz="0" w:space="0" w:color="auto"/>
        <w:right w:val="none" w:sz="0" w:space="0" w:color="auto"/>
      </w:divBdr>
      <w:divsChild>
        <w:div w:id="331878466">
          <w:marLeft w:val="0"/>
          <w:marRight w:val="0"/>
          <w:marTop w:val="0"/>
          <w:marBottom w:val="0"/>
          <w:divBdr>
            <w:top w:val="none" w:sz="0" w:space="0" w:color="auto"/>
            <w:left w:val="none" w:sz="0" w:space="0" w:color="auto"/>
            <w:bottom w:val="none" w:sz="0" w:space="0" w:color="auto"/>
            <w:right w:val="none" w:sz="0" w:space="0" w:color="auto"/>
          </w:divBdr>
          <w:divsChild>
            <w:div w:id="54899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6020">
      <w:bodyDiv w:val="1"/>
      <w:marLeft w:val="0"/>
      <w:marRight w:val="0"/>
      <w:marTop w:val="0"/>
      <w:marBottom w:val="0"/>
      <w:divBdr>
        <w:top w:val="none" w:sz="0" w:space="0" w:color="auto"/>
        <w:left w:val="none" w:sz="0" w:space="0" w:color="auto"/>
        <w:bottom w:val="none" w:sz="0" w:space="0" w:color="auto"/>
        <w:right w:val="none" w:sz="0" w:space="0" w:color="auto"/>
      </w:divBdr>
    </w:div>
    <w:div w:id="789133560">
      <w:bodyDiv w:val="1"/>
      <w:marLeft w:val="0"/>
      <w:marRight w:val="0"/>
      <w:marTop w:val="0"/>
      <w:marBottom w:val="0"/>
      <w:divBdr>
        <w:top w:val="none" w:sz="0" w:space="0" w:color="auto"/>
        <w:left w:val="none" w:sz="0" w:space="0" w:color="auto"/>
        <w:bottom w:val="none" w:sz="0" w:space="0" w:color="auto"/>
        <w:right w:val="none" w:sz="0" w:space="0" w:color="auto"/>
      </w:divBdr>
    </w:div>
    <w:div w:id="791629707">
      <w:bodyDiv w:val="1"/>
      <w:marLeft w:val="0"/>
      <w:marRight w:val="0"/>
      <w:marTop w:val="0"/>
      <w:marBottom w:val="0"/>
      <w:divBdr>
        <w:top w:val="none" w:sz="0" w:space="0" w:color="auto"/>
        <w:left w:val="none" w:sz="0" w:space="0" w:color="auto"/>
        <w:bottom w:val="none" w:sz="0" w:space="0" w:color="auto"/>
        <w:right w:val="none" w:sz="0" w:space="0" w:color="auto"/>
      </w:divBdr>
    </w:div>
    <w:div w:id="795024876">
      <w:bodyDiv w:val="1"/>
      <w:marLeft w:val="0"/>
      <w:marRight w:val="0"/>
      <w:marTop w:val="0"/>
      <w:marBottom w:val="0"/>
      <w:divBdr>
        <w:top w:val="none" w:sz="0" w:space="0" w:color="auto"/>
        <w:left w:val="none" w:sz="0" w:space="0" w:color="auto"/>
        <w:bottom w:val="none" w:sz="0" w:space="0" w:color="auto"/>
        <w:right w:val="none" w:sz="0" w:space="0" w:color="auto"/>
      </w:divBdr>
    </w:div>
    <w:div w:id="810709680">
      <w:bodyDiv w:val="1"/>
      <w:marLeft w:val="0"/>
      <w:marRight w:val="0"/>
      <w:marTop w:val="0"/>
      <w:marBottom w:val="0"/>
      <w:divBdr>
        <w:top w:val="none" w:sz="0" w:space="0" w:color="auto"/>
        <w:left w:val="none" w:sz="0" w:space="0" w:color="auto"/>
        <w:bottom w:val="none" w:sz="0" w:space="0" w:color="auto"/>
        <w:right w:val="none" w:sz="0" w:space="0" w:color="auto"/>
      </w:divBdr>
    </w:div>
    <w:div w:id="816386768">
      <w:bodyDiv w:val="1"/>
      <w:marLeft w:val="0"/>
      <w:marRight w:val="0"/>
      <w:marTop w:val="0"/>
      <w:marBottom w:val="0"/>
      <w:divBdr>
        <w:top w:val="none" w:sz="0" w:space="0" w:color="auto"/>
        <w:left w:val="none" w:sz="0" w:space="0" w:color="auto"/>
        <w:bottom w:val="none" w:sz="0" w:space="0" w:color="auto"/>
        <w:right w:val="none" w:sz="0" w:space="0" w:color="auto"/>
      </w:divBdr>
    </w:div>
    <w:div w:id="826018958">
      <w:bodyDiv w:val="1"/>
      <w:marLeft w:val="0"/>
      <w:marRight w:val="0"/>
      <w:marTop w:val="0"/>
      <w:marBottom w:val="0"/>
      <w:divBdr>
        <w:top w:val="none" w:sz="0" w:space="0" w:color="auto"/>
        <w:left w:val="none" w:sz="0" w:space="0" w:color="auto"/>
        <w:bottom w:val="none" w:sz="0" w:space="0" w:color="auto"/>
        <w:right w:val="none" w:sz="0" w:space="0" w:color="auto"/>
      </w:divBdr>
    </w:div>
    <w:div w:id="839199025">
      <w:bodyDiv w:val="1"/>
      <w:marLeft w:val="0"/>
      <w:marRight w:val="0"/>
      <w:marTop w:val="0"/>
      <w:marBottom w:val="0"/>
      <w:divBdr>
        <w:top w:val="none" w:sz="0" w:space="0" w:color="auto"/>
        <w:left w:val="none" w:sz="0" w:space="0" w:color="auto"/>
        <w:bottom w:val="none" w:sz="0" w:space="0" w:color="auto"/>
        <w:right w:val="none" w:sz="0" w:space="0" w:color="auto"/>
      </w:divBdr>
    </w:div>
    <w:div w:id="844057589">
      <w:bodyDiv w:val="1"/>
      <w:marLeft w:val="0"/>
      <w:marRight w:val="0"/>
      <w:marTop w:val="0"/>
      <w:marBottom w:val="0"/>
      <w:divBdr>
        <w:top w:val="none" w:sz="0" w:space="0" w:color="auto"/>
        <w:left w:val="none" w:sz="0" w:space="0" w:color="auto"/>
        <w:bottom w:val="none" w:sz="0" w:space="0" w:color="auto"/>
        <w:right w:val="none" w:sz="0" w:space="0" w:color="auto"/>
      </w:divBdr>
    </w:div>
    <w:div w:id="856577936">
      <w:bodyDiv w:val="1"/>
      <w:marLeft w:val="0"/>
      <w:marRight w:val="0"/>
      <w:marTop w:val="0"/>
      <w:marBottom w:val="0"/>
      <w:divBdr>
        <w:top w:val="none" w:sz="0" w:space="0" w:color="auto"/>
        <w:left w:val="none" w:sz="0" w:space="0" w:color="auto"/>
        <w:bottom w:val="none" w:sz="0" w:space="0" w:color="auto"/>
        <w:right w:val="none" w:sz="0" w:space="0" w:color="auto"/>
      </w:divBdr>
    </w:div>
    <w:div w:id="866018778">
      <w:bodyDiv w:val="1"/>
      <w:marLeft w:val="0"/>
      <w:marRight w:val="0"/>
      <w:marTop w:val="0"/>
      <w:marBottom w:val="0"/>
      <w:divBdr>
        <w:top w:val="none" w:sz="0" w:space="0" w:color="auto"/>
        <w:left w:val="none" w:sz="0" w:space="0" w:color="auto"/>
        <w:bottom w:val="none" w:sz="0" w:space="0" w:color="auto"/>
        <w:right w:val="none" w:sz="0" w:space="0" w:color="auto"/>
      </w:divBdr>
      <w:divsChild>
        <w:div w:id="1394691375">
          <w:marLeft w:val="173"/>
          <w:marRight w:val="0"/>
          <w:marTop w:val="0"/>
          <w:marBottom w:val="0"/>
          <w:divBdr>
            <w:top w:val="none" w:sz="0" w:space="0" w:color="auto"/>
            <w:left w:val="none" w:sz="0" w:space="0" w:color="auto"/>
            <w:bottom w:val="none" w:sz="0" w:space="0" w:color="auto"/>
            <w:right w:val="none" w:sz="0" w:space="0" w:color="auto"/>
          </w:divBdr>
        </w:div>
      </w:divsChild>
    </w:div>
    <w:div w:id="875314218">
      <w:bodyDiv w:val="1"/>
      <w:marLeft w:val="0"/>
      <w:marRight w:val="0"/>
      <w:marTop w:val="0"/>
      <w:marBottom w:val="0"/>
      <w:divBdr>
        <w:top w:val="none" w:sz="0" w:space="0" w:color="auto"/>
        <w:left w:val="none" w:sz="0" w:space="0" w:color="auto"/>
        <w:bottom w:val="none" w:sz="0" w:space="0" w:color="auto"/>
        <w:right w:val="none" w:sz="0" w:space="0" w:color="auto"/>
      </w:divBdr>
    </w:div>
    <w:div w:id="889657503">
      <w:bodyDiv w:val="1"/>
      <w:marLeft w:val="0"/>
      <w:marRight w:val="0"/>
      <w:marTop w:val="0"/>
      <w:marBottom w:val="0"/>
      <w:divBdr>
        <w:top w:val="none" w:sz="0" w:space="0" w:color="auto"/>
        <w:left w:val="none" w:sz="0" w:space="0" w:color="auto"/>
        <w:bottom w:val="none" w:sz="0" w:space="0" w:color="auto"/>
        <w:right w:val="none" w:sz="0" w:space="0" w:color="auto"/>
      </w:divBdr>
      <w:divsChild>
        <w:div w:id="1976182197">
          <w:marLeft w:val="173"/>
          <w:marRight w:val="0"/>
          <w:marTop w:val="0"/>
          <w:marBottom w:val="0"/>
          <w:divBdr>
            <w:top w:val="none" w:sz="0" w:space="0" w:color="auto"/>
            <w:left w:val="none" w:sz="0" w:space="0" w:color="auto"/>
            <w:bottom w:val="none" w:sz="0" w:space="0" w:color="auto"/>
            <w:right w:val="none" w:sz="0" w:space="0" w:color="auto"/>
          </w:divBdr>
        </w:div>
      </w:divsChild>
    </w:div>
    <w:div w:id="890534141">
      <w:bodyDiv w:val="1"/>
      <w:marLeft w:val="0"/>
      <w:marRight w:val="0"/>
      <w:marTop w:val="0"/>
      <w:marBottom w:val="0"/>
      <w:divBdr>
        <w:top w:val="none" w:sz="0" w:space="0" w:color="auto"/>
        <w:left w:val="none" w:sz="0" w:space="0" w:color="auto"/>
        <w:bottom w:val="none" w:sz="0" w:space="0" w:color="auto"/>
        <w:right w:val="none" w:sz="0" w:space="0" w:color="auto"/>
      </w:divBdr>
    </w:div>
    <w:div w:id="903561933">
      <w:bodyDiv w:val="1"/>
      <w:marLeft w:val="0"/>
      <w:marRight w:val="0"/>
      <w:marTop w:val="0"/>
      <w:marBottom w:val="0"/>
      <w:divBdr>
        <w:top w:val="none" w:sz="0" w:space="0" w:color="auto"/>
        <w:left w:val="none" w:sz="0" w:space="0" w:color="auto"/>
        <w:bottom w:val="none" w:sz="0" w:space="0" w:color="auto"/>
        <w:right w:val="none" w:sz="0" w:space="0" w:color="auto"/>
      </w:divBdr>
      <w:divsChild>
        <w:div w:id="1431393788">
          <w:marLeft w:val="1166"/>
          <w:marRight w:val="0"/>
          <w:marTop w:val="230"/>
          <w:marBottom w:val="0"/>
          <w:divBdr>
            <w:top w:val="none" w:sz="0" w:space="0" w:color="auto"/>
            <w:left w:val="none" w:sz="0" w:space="0" w:color="auto"/>
            <w:bottom w:val="none" w:sz="0" w:space="0" w:color="auto"/>
            <w:right w:val="none" w:sz="0" w:space="0" w:color="auto"/>
          </w:divBdr>
        </w:div>
        <w:div w:id="1353069009">
          <w:marLeft w:val="1886"/>
          <w:marRight w:val="0"/>
          <w:marTop w:val="202"/>
          <w:marBottom w:val="0"/>
          <w:divBdr>
            <w:top w:val="none" w:sz="0" w:space="0" w:color="auto"/>
            <w:left w:val="none" w:sz="0" w:space="0" w:color="auto"/>
            <w:bottom w:val="none" w:sz="0" w:space="0" w:color="auto"/>
            <w:right w:val="none" w:sz="0" w:space="0" w:color="auto"/>
          </w:divBdr>
        </w:div>
        <w:div w:id="1165826974">
          <w:marLeft w:val="1886"/>
          <w:marRight w:val="0"/>
          <w:marTop w:val="202"/>
          <w:marBottom w:val="0"/>
          <w:divBdr>
            <w:top w:val="none" w:sz="0" w:space="0" w:color="auto"/>
            <w:left w:val="none" w:sz="0" w:space="0" w:color="auto"/>
            <w:bottom w:val="none" w:sz="0" w:space="0" w:color="auto"/>
            <w:right w:val="none" w:sz="0" w:space="0" w:color="auto"/>
          </w:divBdr>
        </w:div>
        <w:div w:id="1764690666">
          <w:marLeft w:val="1886"/>
          <w:marRight w:val="0"/>
          <w:marTop w:val="202"/>
          <w:marBottom w:val="0"/>
          <w:divBdr>
            <w:top w:val="none" w:sz="0" w:space="0" w:color="auto"/>
            <w:left w:val="none" w:sz="0" w:space="0" w:color="auto"/>
            <w:bottom w:val="none" w:sz="0" w:space="0" w:color="auto"/>
            <w:right w:val="none" w:sz="0" w:space="0" w:color="auto"/>
          </w:divBdr>
        </w:div>
        <w:div w:id="1467161957">
          <w:marLeft w:val="1886"/>
          <w:marRight w:val="0"/>
          <w:marTop w:val="202"/>
          <w:marBottom w:val="0"/>
          <w:divBdr>
            <w:top w:val="none" w:sz="0" w:space="0" w:color="auto"/>
            <w:left w:val="none" w:sz="0" w:space="0" w:color="auto"/>
            <w:bottom w:val="none" w:sz="0" w:space="0" w:color="auto"/>
            <w:right w:val="none" w:sz="0" w:space="0" w:color="auto"/>
          </w:divBdr>
        </w:div>
        <w:div w:id="286472357">
          <w:marLeft w:val="1886"/>
          <w:marRight w:val="0"/>
          <w:marTop w:val="202"/>
          <w:marBottom w:val="0"/>
          <w:divBdr>
            <w:top w:val="none" w:sz="0" w:space="0" w:color="auto"/>
            <w:left w:val="none" w:sz="0" w:space="0" w:color="auto"/>
            <w:bottom w:val="none" w:sz="0" w:space="0" w:color="auto"/>
            <w:right w:val="none" w:sz="0" w:space="0" w:color="auto"/>
          </w:divBdr>
        </w:div>
      </w:divsChild>
    </w:div>
    <w:div w:id="910315414">
      <w:bodyDiv w:val="1"/>
      <w:marLeft w:val="0"/>
      <w:marRight w:val="0"/>
      <w:marTop w:val="0"/>
      <w:marBottom w:val="0"/>
      <w:divBdr>
        <w:top w:val="none" w:sz="0" w:space="0" w:color="auto"/>
        <w:left w:val="none" w:sz="0" w:space="0" w:color="auto"/>
        <w:bottom w:val="none" w:sz="0" w:space="0" w:color="auto"/>
        <w:right w:val="none" w:sz="0" w:space="0" w:color="auto"/>
      </w:divBdr>
    </w:div>
    <w:div w:id="910386775">
      <w:bodyDiv w:val="1"/>
      <w:marLeft w:val="0"/>
      <w:marRight w:val="0"/>
      <w:marTop w:val="0"/>
      <w:marBottom w:val="0"/>
      <w:divBdr>
        <w:top w:val="none" w:sz="0" w:space="0" w:color="auto"/>
        <w:left w:val="none" w:sz="0" w:space="0" w:color="auto"/>
        <w:bottom w:val="none" w:sz="0" w:space="0" w:color="auto"/>
        <w:right w:val="none" w:sz="0" w:space="0" w:color="auto"/>
      </w:divBdr>
    </w:div>
    <w:div w:id="919631378">
      <w:bodyDiv w:val="1"/>
      <w:marLeft w:val="0"/>
      <w:marRight w:val="0"/>
      <w:marTop w:val="0"/>
      <w:marBottom w:val="0"/>
      <w:divBdr>
        <w:top w:val="none" w:sz="0" w:space="0" w:color="auto"/>
        <w:left w:val="none" w:sz="0" w:space="0" w:color="auto"/>
        <w:bottom w:val="none" w:sz="0" w:space="0" w:color="auto"/>
        <w:right w:val="none" w:sz="0" w:space="0" w:color="auto"/>
      </w:divBdr>
    </w:div>
    <w:div w:id="925071462">
      <w:bodyDiv w:val="1"/>
      <w:marLeft w:val="0"/>
      <w:marRight w:val="0"/>
      <w:marTop w:val="0"/>
      <w:marBottom w:val="0"/>
      <w:divBdr>
        <w:top w:val="none" w:sz="0" w:space="0" w:color="auto"/>
        <w:left w:val="none" w:sz="0" w:space="0" w:color="auto"/>
        <w:bottom w:val="none" w:sz="0" w:space="0" w:color="auto"/>
        <w:right w:val="none" w:sz="0" w:space="0" w:color="auto"/>
      </w:divBdr>
    </w:div>
    <w:div w:id="927691552">
      <w:bodyDiv w:val="1"/>
      <w:marLeft w:val="0"/>
      <w:marRight w:val="0"/>
      <w:marTop w:val="0"/>
      <w:marBottom w:val="0"/>
      <w:divBdr>
        <w:top w:val="none" w:sz="0" w:space="0" w:color="auto"/>
        <w:left w:val="none" w:sz="0" w:space="0" w:color="auto"/>
        <w:bottom w:val="none" w:sz="0" w:space="0" w:color="auto"/>
        <w:right w:val="none" w:sz="0" w:space="0" w:color="auto"/>
      </w:divBdr>
    </w:div>
    <w:div w:id="966083203">
      <w:bodyDiv w:val="1"/>
      <w:marLeft w:val="0"/>
      <w:marRight w:val="0"/>
      <w:marTop w:val="0"/>
      <w:marBottom w:val="0"/>
      <w:divBdr>
        <w:top w:val="none" w:sz="0" w:space="0" w:color="auto"/>
        <w:left w:val="none" w:sz="0" w:space="0" w:color="auto"/>
        <w:bottom w:val="none" w:sz="0" w:space="0" w:color="auto"/>
        <w:right w:val="none" w:sz="0" w:space="0" w:color="auto"/>
      </w:divBdr>
    </w:div>
    <w:div w:id="971137311">
      <w:bodyDiv w:val="1"/>
      <w:marLeft w:val="0"/>
      <w:marRight w:val="0"/>
      <w:marTop w:val="0"/>
      <w:marBottom w:val="0"/>
      <w:divBdr>
        <w:top w:val="none" w:sz="0" w:space="0" w:color="auto"/>
        <w:left w:val="none" w:sz="0" w:space="0" w:color="auto"/>
        <w:bottom w:val="none" w:sz="0" w:space="0" w:color="auto"/>
        <w:right w:val="none" w:sz="0" w:space="0" w:color="auto"/>
      </w:divBdr>
    </w:div>
    <w:div w:id="973146773">
      <w:bodyDiv w:val="1"/>
      <w:marLeft w:val="0"/>
      <w:marRight w:val="0"/>
      <w:marTop w:val="0"/>
      <w:marBottom w:val="0"/>
      <w:divBdr>
        <w:top w:val="none" w:sz="0" w:space="0" w:color="auto"/>
        <w:left w:val="none" w:sz="0" w:space="0" w:color="auto"/>
        <w:bottom w:val="none" w:sz="0" w:space="0" w:color="auto"/>
        <w:right w:val="none" w:sz="0" w:space="0" w:color="auto"/>
      </w:divBdr>
    </w:div>
    <w:div w:id="977300074">
      <w:bodyDiv w:val="1"/>
      <w:marLeft w:val="0"/>
      <w:marRight w:val="0"/>
      <w:marTop w:val="0"/>
      <w:marBottom w:val="0"/>
      <w:divBdr>
        <w:top w:val="none" w:sz="0" w:space="0" w:color="auto"/>
        <w:left w:val="none" w:sz="0" w:space="0" w:color="auto"/>
        <w:bottom w:val="none" w:sz="0" w:space="0" w:color="auto"/>
        <w:right w:val="none" w:sz="0" w:space="0" w:color="auto"/>
      </w:divBdr>
    </w:div>
    <w:div w:id="1007632696">
      <w:bodyDiv w:val="1"/>
      <w:marLeft w:val="0"/>
      <w:marRight w:val="0"/>
      <w:marTop w:val="0"/>
      <w:marBottom w:val="0"/>
      <w:divBdr>
        <w:top w:val="none" w:sz="0" w:space="0" w:color="auto"/>
        <w:left w:val="none" w:sz="0" w:space="0" w:color="auto"/>
        <w:bottom w:val="none" w:sz="0" w:space="0" w:color="auto"/>
        <w:right w:val="none" w:sz="0" w:space="0" w:color="auto"/>
      </w:divBdr>
    </w:div>
    <w:div w:id="1011758686">
      <w:bodyDiv w:val="1"/>
      <w:marLeft w:val="0"/>
      <w:marRight w:val="0"/>
      <w:marTop w:val="0"/>
      <w:marBottom w:val="0"/>
      <w:divBdr>
        <w:top w:val="none" w:sz="0" w:space="0" w:color="auto"/>
        <w:left w:val="none" w:sz="0" w:space="0" w:color="auto"/>
        <w:bottom w:val="none" w:sz="0" w:space="0" w:color="auto"/>
        <w:right w:val="none" w:sz="0" w:space="0" w:color="auto"/>
      </w:divBdr>
    </w:div>
    <w:div w:id="1021315922">
      <w:bodyDiv w:val="1"/>
      <w:marLeft w:val="0"/>
      <w:marRight w:val="0"/>
      <w:marTop w:val="0"/>
      <w:marBottom w:val="0"/>
      <w:divBdr>
        <w:top w:val="none" w:sz="0" w:space="0" w:color="auto"/>
        <w:left w:val="none" w:sz="0" w:space="0" w:color="auto"/>
        <w:bottom w:val="none" w:sz="0" w:space="0" w:color="auto"/>
        <w:right w:val="none" w:sz="0" w:space="0" w:color="auto"/>
      </w:divBdr>
    </w:div>
    <w:div w:id="1026520989">
      <w:bodyDiv w:val="1"/>
      <w:marLeft w:val="0"/>
      <w:marRight w:val="0"/>
      <w:marTop w:val="0"/>
      <w:marBottom w:val="0"/>
      <w:divBdr>
        <w:top w:val="none" w:sz="0" w:space="0" w:color="auto"/>
        <w:left w:val="none" w:sz="0" w:space="0" w:color="auto"/>
        <w:bottom w:val="none" w:sz="0" w:space="0" w:color="auto"/>
        <w:right w:val="none" w:sz="0" w:space="0" w:color="auto"/>
      </w:divBdr>
    </w:div>
    <w:div w:id="1031491403">
      <w:bodyDiv w:val="1"/>
      <w:marLeft w:val="0"/>
      <w:marRight w:val="0"/>
      <w:marTop w:val="0"/>
      <w:marBottom w:val="0"/>
      <w:divBdr>
        <w:top w:val="none" w:sz="0" w:space="0" w:color="auto"/>
        <w:left w:val="none" w:sz="0" w:space="0" w:color="auto"/>
        <w:bottom w:val="none" w:sz="0" w:space="0" w:color="auto"/>
        <w:right w:val="none" w:sz="0" w:space="0" w:color="auto"/>
      </w:divBdr>
    </w:div>
    <w:div w:id="1050619105">
      <w:bodyDiv w:val="1"/>
      <w:marLeft w:val="0"/>
      <w:marRight w:val="0"/>
      <w:marTop w:val="0"/>
      <w:marBottom w:val="0"/>
      <w:divBdr>
        <w:top w:val="none" w:sz="0" w:space="0" w:color="auto"/>
        <w:left w:val="none" w:sz="0" w:space="0" w:color="auto"/>
        <w:bottom w:val="none" w:sz="0" w:space="0" w:color="auto"/>
        <w:right w:val="none" w:sz="0" w:space="0" w:color="auto"/>
      </w:divBdr>
    </w:div>
    <w:div w:id="1053693938">
      <w:bodyDiv w:val="1"/>
      <w:marLeft w:val="0"/>
      <w:marRight w:val="0"/>
      <w:marTop w:val="0"/>
      <w:marBottom w:val="0"/>
      <w:divBdr>
        <w:top w:val="none" w:sz="0" w:space="0" w:color="auto"/>
        <w:left w:val="none" w:sz="0" w:space="0" w:color="auto"/>
        <w:bottom w:val="none" w:sz="0" w:space="0" w:color="auto"/>
        <w:right w:val="none" w:sz="0" w:space="0" w:color="auto"/>
      </w:divBdr>
    </w:div>
    <w:div w:id="1060128442">
      <w:bodyDiv w:val="1"/>
      <w:marLeft w:val="0"/>
      <w:marRight w:val="0"/>
      <w:marTop w:val="0"/>
      <w:marBottom w:val="0"/>
      <w:divBdr>
        <w:top w:val="none" w:sz="0" w:space="0" w:color="auto"/>
        <w:left w:val="none" w:sz="0" w:space="0" w:color="auto"/>
        <w:bottom w:val="none" w:sz="0" w:space="0" w:color="auto"/>
        <w:right w:val="none" w:sz="0" w:space="0" w:color="auto"/>
      </w:divBdr>
    </w:div>
    <w:div w:id="1064179230">
      <w:bodyDiv w:val="1"/>
      <w:marLeft w:val="0"/>
      <w:marRight w:val="0"/>
      <w:marTop w:val="0"/>
      <w:marBottom w:val="0"/>
      <w:divBdr>
        <w:top w:val="none" w:sz="0" w:space="0" w:color="auto"/>
        <w:left w:val="none" w:sz="0" w:space="0" w:color="auto"/>
        <w:bottom w:val="none" w:sz="0" w:space="0" w:color="auto"/>
        <w:right w:val="none" w:sz="0" w:space="0" w:color="auto"/>
      </w:divBdr>
    </w:div>
    <w:div w:id="1075201388">
      <w:bodyDiv w:val="1"/>
      <w:marLeft w:val="0"/>
      <w:marRight w:val="0"/>
      <w:marTop w:val="0"/>
      <w:marBottom w:val="0"/>
      <w:divBdr>
        <w:top w:val="none" w:sz="0" w:space="0" w:color="auto"/>
        <w:left w:val="none" w:sz="0" w:space="0" w:color="auto"/>
        <w:bottom w:val="none" w:sz="0" w:space="0" w:color="auto"/>
        <w:right w:val="none" w:sz="0" w:space="0" w:color="auto"/>
      </w:divBdr>
    </w:div>
    <w:div w:id="1080370379">
      <w:bodyDiv w:val="1"/>
      <w:marLeft w:val="0"/>
      <w:marRight w:val="0"/>
      <w:marTop w:val="0"/>
      <w:marBottom w:val="0"/>
      <w:divBdr>
        <w:top w:val="none" w:sz="0" w:space="0" w:color="auto"/>
        <w:left w:val="none" w:sz="0" w:space="0" w:color="auto"/>
        <w:bottom w:val="none" w:sz="0" w:space="0" w:color="auto"/>
        <w:right w:val="none" w:sz="0" w:space="0" w:color="auto"/>
      </w:divBdr>
    </w:div>
    <w:div w:id="1102654022">
      <w:bodyDiv w:val="1"/>
      <w:marLeft w:val="0"/>
      <w:marRight w:val="0"/>
      <w:marTop w:val="0"/>
      <w:marBottom w:val="0"/>
      <w:divBdr>
        <w:top w:val="none" w:sz="0" w:space="0" w:color="auto"/>
        <w:left w:val="none" w:sz="0" w:space="0" w:color="auto"/>
        <w:bottom w:val="none" w:sz="0" w:space="0" w:color="auto"/>
        <w:right w:val="none" w:sz="0" w:space="0" w:color="auto"/>
      </w:divBdr>
    </w:div>
    <w:div w:id="1113405009">
      <w:bodyDiv w:val="1"/>
      <w:marLeft w:val="0"/>
      <w:marRight w:val="0"/>
      <w:marTop w:val="0"/>
      <w:marBottom w:val="0"/>
      <w:divBdr>
        <w:top w:val="none" w:sz="0" w:space="0" w:color="auto"/>
        <w:left w:val="none" w:sz="0" w:space="0" w:color="auto"/>
        <w:bottom w:val="none" w:sz="0" w:space="0" w:color="auto"/>
        <w:right w:val="none" w:sz="0" w:space="0" w:color="auto"/>
      </w:divBdr>
    </w:div>
    <w:div w:id="1119377552">
      <w:bodyDiv w:val="1"/>
      <w:marLeft w:val="0"/>
      <w:marRight w:val="0"/>
      <w:marTop w:val="0"/>
      <w:marBottom w:val="0"/>
      <w:divBdr>
        <w:top w:val="none" w:sz="0" w:space="0" w:color="auto"/>
        <w:left w:val="none" w:sz="0" w:space="0" w:color="auto"/>
        <w:bottom w:val="none" w:sz="0" w:space="0" w:color="auto"/>
        <w:right w:val="none" w:sz="0" w:space="0" w:color="auto"/>
      </w:divBdr>
    </w:div>
    <w:div w:id="1129979440">
      <w:bodyDiv w:val="1"/>
      <w:marLeft w:val="0"/>
      <w:marRight w:val="0"/>
      <w:marTop w:val="0"/>
      <w:marBottom w:val="0"/>
      <w:divBdr>
        <w:top w:val="none" w:sz="0" w:space="0" w:color="auto"/>
        <w:left w:val="none" w:sz="0" w:space="0" w:color="auto"/>
        <w:bottom w:val="none" w:sz="0" w:space="0" w:color="auto"/>
        <w:right w:val="none" w:sz="0" w:space="0" w:color="auto"/>
      </w:divBdr>
    </w:div>
    <w:div w:id="1131165489">
      <w:bodyDiv w:val="1"/>
      <w:marLeft w:val="0"/>
      <w:marRight w:val="0"/>
      <w:marTop w:val="0"/>
      <w:marBottom w:val="0"/>
      <w:divBdr>
        <w:top w:val="none" w:sz="0" w:space="0" w:color="auto"/>
        <w:left w:val="none" w:sz="0" w:space="0" w:color="auto"/>
        <w:bottom w:val="none" w:sz="0" w:space="0" w:color="auto"/>
        <w:right w:val="none" w:sz="0" w:space="0" w:color="auto"/>
      </w:divBdr>
    </w:div>
    <w:div w:id="1135568217">
      <w:bodyDiv w:val="1"/>
      <w:marLeft w:val="0"/>
      <w:marRight w:val="0"/>
      <w:marTop w:val="0"/>
      <w:marBottom w:val="0"/>
      <w:divBdr>
        <w:top w:val="none" w:sz="0" w:space="0" w:color="auto"/>
        <w:left w:val="none" w:sz="0" w:space="0" w:color="auto"/>
        <w:bottom w:val="none" w:sz="0" w:space="0" w:color="auto"/>
        <w:right w:val="none" w:sz="0" w:space="0" w:color="auto"/>
      </w:divBdr>
    </w:div>
    <w:div w:id="1150824989">
      <w:bodyDiv w:val="1"/>
      <w:marLeft w:val="0"/>
      <w:marRight w:val="0"/>
      <w:marTop w:val="0"/>
      <w:marBottom w:val="0"/>
      <w:divBdr>
        <w:top w:val="none" w:sz="0" w:space="0" w:color="auto"/>
        <w:left w:val="none" w:sz="0" w:space="0" w:color="auto"/>
        <w:bottom w:val="none" w:sz="0" w:space="0" w:color="auto"/>
        <w:right w:val="none" w:sz="0" w:space="0" w:color="auto"/>
      </w:divBdr>
      <w:divsChild>
        <w:div w:id="462581709">
          <w:marLeft w:val="360"/>
          <w:marRight w:val="0"/>
          <w:marTop w:val="216"/>
          <w:marBottom w:val="0"/>
          <w:divBdr>
            <w:top w:val="none" w:sz="0" w:space="0" w:color="auto"/>
            <w:left w:val="none" w:sz="0" w:space="0" w:color="auto"/>
            <w:bottom w:val="none" w:sz="0" w:space="0" w:color="auto"/>
            <w:right w:val="none" w:sz="0" w:space="0" w:color="auto"/>
          </w:divBdr>
        </w:div>
        <w:div w:id="686248539">
          <w:marLeft w:val="360"/>
          <w:marRight w:val="0"/>
          <w:marTop w:val="216"/>
          <w:marBottom w:val="0"/>
          <w:divBdr>
            <w:top w:val="none" w:sz="0" w:space="0" w:color="auto"/>
            <w:left w:val="none" w:sz="0" w:space="0" w:color="auto"/>
            <w:bottom w:val="none" w:sz="0" w:space="0" w:color="auto"/>
            <w:right w:val="none" w:sz="0" w:space="0" w:color="auto"/>
          </w:divBdr>
        </w:div>
        <w:div w:id="1162770227">
          <w:marLeft w:val="360"/>
          <w:marRight w:val="0"/>
          <w:marTop w:val="216"/>
          <w:marBottom w:val="0"/>
          <w:divBdr>
            <w:top w:val="none" w:sz="0" w:space="0" w:color="auto"/>
            <w:left w:val="none" w:sz="0" w:space="0" w:color="auto"/>
            <w:bottom w:val="none" w:sz="0" w:space="0" w:color="auto"/>
            <w:right w:val="none" w:sz="0" w:space="0" w:color="auto"/>
          </w:divBdr>
        </w:div>
        <w:div w:id="2097509536">
          <w:marLeft w:val="360"/>
          <w:marRight w:val="0"/>
          <w:marTop w:val="216"/>
          <w:marBottom w:val="0"/>
          <w:divBdr>
            <w:top w:val="none" w:sz="0" w:space="0" w:color="auto"/>
            <w:left w:val="none" w:sz="0" w:space="0" w:color="auto"/>
            <w:bottom w:val="none" w:sz="0" w:space="0" w:color="auto"/>
            <w:right w:val="none" w:sz="0" w:space="0" w:color="auto"/>
          </w:divBdr>
        </w:div>
      </w:divsChild>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
    <w:div w:id="1164979554">
      <w:bodyDiv w:val="1"/>
      <w:marLeft w:val="0"/>
      <w:marRight w:val="0"/>
      <w:marTop w:val="0"/>
      <w:marBottom w:val="0"/>
      <w:divBdr>
        <w:top w:val="none" w:sz="0" w:space="0" w:color="auto"/>
        <w:left w:val="none" w:sz="0" w:space="0" w:color="auto"/>
        <w:bottom w:val="none" w:sz="0" w:space="0" w:color="auto"/>
        <w:right w:val="none" w:sz="0" w:space="0" w:color="auto"/>
      </w:divBdr>
    </w:div>
    <w:div w:id="1178235391">
      <w:bodyDiv w:val="1"/>
      <w:marLeft w:val="0"/>
      <w:marRight w:val="0"/>
      <w:marTop w:val="0"/>
      <w:marBottom w:val="0"/>
      <w:divBdr>
        <w:top w:val="none" w:sz="0" w:space="0" w:color="auto"/>
        <w:left w:val="none" w:sz="0" w:space="0" w:color="auto"/>
        <w:bottom w:val="none" w:sz="0" w:space="0" w:color="auto"/>
        <w:right w:val="none" w:sz="0" w:space="0" w:color="auto"/>
      </w:divBdr>
    </w:div>
    <w:div w:id="1181705058">
      <w:bodyDiv w:val="1"/>
      <w:marLeft w:val="0"/>
      <w:marRight w:val="0"/>
      <w:marTop w:val="0"/>
      <w:marBottom w:val="0"/>
      <w:divBdr>
        <w:top w:val="none" w:sz="0" w:space="0" w:color="auto"/>
        <w:left w:val="none" w:sz="0" w:space="0" w:color="auto"/>
        <w:bottom w:val="none" w:sz="0" w:space="0" w:color="auto"/>
        <w:right w:val="none" w:sz="0" w:space="0" w:color="auto"/>
      </w:divBdr>
    </w:div>
    <w:div w:id="1196390267">
      <w:bodyDiv w:val="1"/>
      <w:marLeft w:val="0"/>
      <w:marRight w:val="0"/>
      <w:marTop w:val="0"/>
      <w:marBottom w:val="0"/>
      <w:divBdr>
        <w:top w:val="none" w:sz="0" w:space="0" w:color="auto"/>
        <w:left w:val="none" w:sz="0" w:space="0" w:color="auto"/>
        <w:bottom w:val="none" w:sz="0" w:space="0" w:color="auto"/>
        <w:right w:val="none" w:sz="0" w:space="0" w:color="auto"/>
      </w:divBdr>
    </w:div>
    <w:div w:id="1200161880">
      <w:bodyDiv w:val="1"/>
      <w:marLeft w:val="0"/>
      <w:marRight w:val="0"/>
      <w:marTop w:val="0"/>
      <w:marBottom w:val="0"/>
      <w:divBdr>
        <w:top w:val="none" w:sz="0" w:space="0" w:color="auto"/>
        <w:left w:val="none" w:sz="0" w:space="0" w:color="auto"/>
        <w:bottom w:val="none" w:sz="0" w:space="0" w:color="auto"/>
        <w:right w:val="none" w:sz="0" w:space="0" w:color="auto"/>
      </w:divBdr>
    </w:div>
    <w:div w:id="1234125173">
      <w:bodyDiv w:val="1"/>
      <w:marLeft w:val="0"/>
      <w:marRight w:val="0"/>
      <w:marTop w:val="0"/>
      <w:marBottom w:val="0"/>
      <w:divBdr>
        <w:top w:val="none" w:sz="0" w:space="0" w:color="auto"/>
        <w:left w:val="none" w:sz="0" w:space="0" w:color="auto"/>
        <w:bottom w:val="none" w:sz="0" w:space="0" w:color="auto"/>
        <w:right w:val="none" w:sz="0" w:space="0" w:color="auto"/>
      </w:divBdr>
    </w:div>
    <w:div w:id="1236361568">
      <w:bodyDiv w:val="1"/>
      <w:marLeft w:val="0"/>
      <w:marRight w:val="0"/>
      <w:marTop w:val="0"/>
      <w:marBottom w:val="0"/>
      <w:divBdr>
        <w:top w:val="none" w:sz="0" w:space="0" w:color="auto"/>
        <w:left w:val="none" w:sz="0" w:space="0" w:color="auto"/>
        <w:bottom w:val="none" w:sz="0" w:space="0" w:color="auto"/>
        <w:right w:val="none" w:sz="0" w:space="0" w:color="auto"/>
      </w:divBdr>
    </w:div>
    <w:div w:id="1241022224">
      <w:bodyDiv w:val="1"/>
      <w:marLeft w:val="0"/>
      <w:marRight w:val="0"/>
      <w:marTop w:val="0"/>
      <w:marBottom w:val="0"/>
      <w:divBdr>
        <w:top w:val="none" w:sz="0" w:space="0" w:color="auto"/>
        <w:left w:val="none" w:sz="0" w:space="0" w:color="auto"/>
        <w:bottom w:val="none" w:sz="0" w:space="0" w:color="auto"/>
        <w:right w:val="none" w:sz="0" w:space="0" w:color="auto"/>
      </w:divBdr>
    </w:div>
    <w:div w:id="1242833112">
      <w:bodyDiv w:val="1"/>
      <w:marLeft w:val="0"/>
      <w:marRight w:val="0"/>
      <w:marTop w:val="0"/>
      <w:marBottom w:val="0"/>
      <w:divBdr>
        <w:top w:val="none" w:sz="0" w:space="0" w:color="auto"/>
        <w:left w:val="none" w:sz="0" w:space="0" w:color="auto"/>
        <w:bottom w:val="none" w:sz="0" w:space="0" w:color="auto"/>
        <w:right w:val="none" w:sz="0" w:space="0" w:color="auto"/>
      </w:divBdr>
      <w:divsChild>
        <w:div w:id="622463642">
          <w:marLeft w:val="173"/>
          <w:marRight w:val="0"/>
          <w:marTop w:val="0"/>
          <w:marBottom w:val="0"/>
          <w:divBdr>
            <w:top w:val="none" w:sz="0" w:space="0" w:color="auto"/>
            <w:left w:val="none" w:sz="0" w:space="0" w:color="auto"/>
            <w:bottom w:val="none" w:sz="0" w:space="0" w:color="auto"/>
            <w:right w:val="none" w:sz="0" w:space="0" w:color="auto"/>
          </w:divBdr>
        </w:div>
      </w:divsChild>
    </w:div>
    <w:div w:id="1261598118">
      <w:bodyDiv w:val="1"/>
      <w:marLeft w:val="0"/>
      <w:marRight w:val="0"/>
      <w:marTop w:val="0"/>
      <w:marBottom w:val="0"/>
      <w:divBdr>
        <w:top w:val="none" w:sz="0" w:space="0" w:color="auto"/>
        <w:left w:val="none" w:sz="0" w:space="0" w:color="auto"/>
        <w:bottom w:val="none" w:sz="0" w:space="0" w:color="auto"/>
        <w:right w:val="none" w:sz="0" w:space="0" w:color="auto"/>
      </w:divBdr>
    </w:div>
    <w:div w:id="1263227247">
      <w:bodyDiv w:val="1"/>
      <w:marLeft w:val="0"/>
      <w:marRight w:val="0"/>
      <w:marTop w:val="0"/>
      <w:marBottom w:val="0"/>
      <w:divBdr>
        <w:top w:val="none" w:sz="0" w:space="0" w:color="auto"/>
        <w:left w:val="none" w:sz="0" w:space="0" w:color="auto"/>
        <w:bottom w:val="none" w:sz="0" w:space="0" w:color="auto"/>
        <w:right w:val="none" w:sz="0" w:space="0" w:color="auto"/>
      </w:divBdr>
    </w:div>
    <w:div w:id="1265262332">
      <w:bodyDiv w:val="1"/>
      <w:marLeft w:val="0"/>
      <w:marRight w:val="0"/>
      <w:marTop w:val="0"/>
      <w:marBottom w:val="0"/>
      <w:divBdr>
        <w:top w:val="none" w:sz="0" w:space="0" w:color="auto"/>
        <w:left w:val="none" w:sz="0" w:space="0" w:color="auto"/>
        <w:bottom w:val="none" w:sz="0" w:space="0" w:color="auto"/>
        <w:right w:val="none" w:sz="0" w:space="0" w:color="auto"/>
      </w:divBdr>
    </w:div>
    <w:div w:id="1265306709">
      <w:bodyDiv w:val="1"/>
      <w:marLeft w:val="0"/>
      <w:marRight w:val="0"/>
      <w:marTop w:val="0"/>
      <w:marBottom w:val="0"/>
      <w:divBdr>
        <w:top w:val="none" w:sz="0" w:space="0" w:color="auto"/>
        <w:left w:val="none" w:sz="0" w:space="0" w:color="auto"/>
        <w:bottom w:val="none" w:sz="0" w:space="0" w:color="auto"/>
        <w:right w:val="none" w:sz="0" w:space="0" w:color="auto"/>
      </w:divBdr>
    </w:div>
    <w:div w:id="1269771155">
      <w:bodyDiv w:val="1"/>
      <w:marLeft w:val="0"/>
      <w:marRight w:val="0"/>
      <w:marTop w:val="0"/>
      <w:marBottom w:val="0"/>
      <w:divBdr>
        <w:top w:val="none" w:sz="0" w:space="0" w:color="auto"/>
        <w:left w:val="none" w:sz="0" w:space="0" w:color="auto"/>
        <w:bottom w:val="none" w:sz="0" w:space="0" w:color="auto"/>
        <w:right w:val="none" w:sz="0" w:space="0" w:color="auto"/>
      </w:divBdr>
    </w:div>
    <w:div w:id="1271354751">
      <w:bodyDiv w:val="1"/>
      <w:marLeft w:val="0"/>
      <w:marRight w:val="0"/>
      <w:marTop w:val="0"/>
      <w:marBottom w:val="0"/>
      <w:divBdr>
        <w:top w:val="none" w:sz="0" w:space="0" w:color="auto"/>
        <w:left w:val="none" w:sz="0" w:space="0" w:color="auto"/>
        <w:bottom w:val="none" w:sz="0" w:space="0" w:color="auto"/>
        <w:right w:val="none" w:sz="0" w:space="0" w:color="auto"/>
      </w:divBdr>
    </w:div>
    <w:div w:id="1276718756">
      <w:bodyDiv w:val="1"/>
      <w:marLeft w:val="0"/>
      <w:marRight w:val="0"/>
      <w:marTop w:val="0"/>
      <w:marBottom w:val="0"/>
      <w:divBdr>
        <w:top w:val="none" w:sz="0" w:space="0" w:color="auto"/>
        <w:left w:val="none" w:sz="0" w:space="0" w:color="auto"/>
        <w:bottom w:val="none" w:sz="0" w:space="0" w:color="auto"/>
        <w:right w:val="none" w:sz="0" w:space="0" w:color="auto"/>
      </w:divBdr>
    </w:div>
    <w:div w:id="1305086285">
      <w:bodyDiv w:val="1"/>
      <w:marLeft w:val="0"/>
      <w:marRight w:val="0"/>
      <w:marTop w:val="0"/>
      <w:marBottom w:val="0"/>
      <w:divBdr>
        <w:top w:val="none" w:sz="0" w:space="0" w:color="auto"/>
        <w:left w:val="none" w:sz="0" w:space="0" w:color="auto"/>
        <w:bottom w:val="none" w:sz="0" w:space="0" w:color="auto"/>
        <w:right w:val="none" w:sz="0" w:space="0" w:color="auto"/>
      </w:divBdr>
    </w:div>
    <w:div w:id="1309240758">
      <w:bodyDiv w:val="1"/>
      <w:marLeft w:val="0"/>
      <w:marRight w:val="0"/>
      <w:marTop w:val="0"/>
      <w:marBottom w:val="0"/>
      <w:divBdr>
        <w:top w:val="none" w:sz="0" w:space="0" w:color="auto"/>
        <w:left w:val="none" w:sz="0" w:space="0" w:color="auto"/>
        <w:bottom w:val="none" w:sz="0" w:space="0" w:color="auto"/>
        <w:right w:val="none" w:sz="0" w:space="0" w:color="auto"/>
      </w:divBdr>
    </w:div>
    <w:div w:id="1320501372">
      <w:bodyDiv w:val="1"/>
      <w:marLeft w:val="0"/>
      <w:marRight w:val="0"/>
      <w:marTop w:val="0"/>
      <w:marBottom w:val="0"/>
      <w:divBdr>
        <w:top w:val="none" w:sz="0" w:space="0" w:color="auto"/>
        <w:left w:val="none" w:sz="0" w:space="0" w:color="auto"/>
        <w:bottom w:val="none" w:sz="0" w:space="0" w:color="auto"/>
        <w:right w:val="none" w:sz="0" w:space="0" w:color="auto"/>
      </w:divBdr>
      <w:divsChild>
        <w:div w:id="1261714305">
          <w:marLeft w:val="173"/>
          <w:marRight w:val="0"/>
          <w:marTop w:val="0"/>
          <w:marBottom w:val="0"/>
          <w:divBdr>
            <w:top w:val="none" w:sz="0" w:space="0" w:color="auto"/>
            <w:left w:val="none" w:sz="0" w:space="0" w:color="auto"/>
            <w:bottom w:val="none" w:sz="0" w:space="0" w:color="auto"/>
            <w:right w:val="none" w:sz="0" w:space="0" w:color="auto"/>
          </w:divBdr>
        </w:div>
      </w:divsChild>
    </w:div>
    <w:div w:id="1331642023">
      <w:bodyDiv w:val="1"/>
      <w:marLeft w:val="0"/>
      <w:marRight w:val="0"/>
      <w:marTop w:val="0"/>
      <w:marBottom w:val="0"/>
      <w:divBdr>
        <w:top w:val="none" w:sz="0" w:space="0" w:color="auto"/>
        <w:left w:val="none" w:sz="0" w:space="0" w:color="auto"/>
        <w:bottom w:val="none" w:sz="0" w:space="0" w:color="auto"/>
        <w:right w:val="none" w:sz="0" w:space="0" w:color="auto"/>
      </w:divBdr>
    </w:div>
    <w:div w:id="1334911123">
      <w:bodyDiv w:val="1"/>
      <w:marLeft w:val="0"/>
      <w:marRight w:val="0"/>
      <w:marTop w:val="0"/>
      <w:marBottom w:val="0"/>
      <w:divBdr>
        <w:top w:val="none" w:sz="0" w:space="0" w:color="auto"/>
        <w:left w:val="none" w:sz="0" w:space="0" w:color="auto"/>
        <w:bottom w:val="none" w:sz="0" w:space="0" w:color="auto"/>
        <w:right w:val="none" w:sz="0" w:space="0" w:color="auto"/>
      </w:divBdr>
    </w:div>
    <w:div w:id="1335956096">
      <w:bodyDiv w:val="1"/>
      <w:marLeft w:val="0"/>
      <w:marRight w:val="0"/>
      <w:marTop w:val="0"/>
      <w:marBottom w:val="0"/>
      <w:divBdr>
        <w:top w:val="none" w:sz="0" w:space="0" w:color="auto"/>
        <w:left w:val="none" w:sz="0" w:space="0" w:color="auto"/>
        <w:bottom w:val="none" w:sz="0" w:space="0" w:color="auto"/>
        <w:right w:val="none" w:sz="0" w:space="0" w:color="auto"/>
      </w:divBdr>
    </w:div>
    <w:div w:id="1347172114">
      <w:bodyDiv w:val="1"/>
      <w:marLeft w:val="0"/>
      <w:marRight w:val="0"/>
      <w:marTop w:val="0"/>
      <w:marBottom w:val="0"/>
      <w:divBdr>
        <w:top w:val="none" w:sz="0" w:space="0" w:color="auto"/>
        <w:left w:val="none" w:sz="0" w:space="0" w:color="auto"/>
        <w:bottom w:val="none" w:sz="0" w:space="0" w:color="auto"/>
        <w:right w:val="none" w:sz="0" w:space="0" w:color="auto"/>
      </w:divBdr>
    </w:div>
    <w:div w:id="1351104681">
      <w:bodyDiv w:val="1"/>
      <w:marLeft w:val="0"/>
      <w:marRight w:val="0"/>
      <w:marTop w:val="0"/>
      <w:marBottom w:val="0"/>
      <w:divBdr>
        <w:top w:val="none" w:sz="0" w:space="0" w:color="auto"/>
        <w:left w:val="none" w:sz="0" w:space="0" w:color="auto"/>
        <w:bottom w:val="none" w:sz="0" w:space="0" w:color="auto"/>
        <w:right w:val="none" w:sz="0" w:space="0" w:color="auto"/>
      </w:divBdr>
      <w:divsChild>
        <w:div w:id="512838535">
          <w:marLeft w:val="1166"/>
          <w:marRight w:val="0"/>
          <w:marTop w:val="230"/>
          <w:marBottom w:val="0"/>
          <w:divBdr>
            <w:top w:val="none" w:sz="0" w:space="0" w:color="auto"/>
            <w:left w:val="none" w:sz="0" w:space="0" w:color="auto"/>
            <w:bottom w:val="none" w:sz="0" w:space="0" w:color="auto"/>
            <w:right w:val="none" w:sz="0" w:space="0" w:color="auto"/>
          </w:divBdr>
        </w:div>
        <w:div w:id="95028172">
          <w:marLeft w:val="1886"/>
          <w:marRight w:val="0"/>
          <w:marTop w:val="202"/>
          <w:marBottom w:val="0"/>
          <w:divBdr>
            <w:top w:val="none" w:sz="0" w:space="0" w:color="auto"/>
            <w:left w:val="none" w:sz="0" w:space="0" w:color="auto"/>
            <w:bottom w:val="none" w:sz="0" w:space="0" w:color="auto"/>
            <w:right w:val="none" w:sz="0" w:space="0" w:color="auto"/>
          </w:divBdr>
        </w:div>
        <w:div w:id="138495843">
          <w:marLeft w:val="2606"/>
          <w:marRight w:val="0"/>
          <w:marTop w:val="173"/>
          <w:marBottom w:val="0"/>
          <w:divBdr>
            <w:top w:val="none" w:sz="0" w:space="0" w:color="auto"/>
            <w:left w:val="none" w:sz="0" w:space="0" w:color="auto"/>
            <w:bottom w:val="none" w:sz="0" w:space="0" w:color="auto"/>
            <w:right w:val="none" w:sz="0" w:space="0" w:color="auto"/>
          </w:divBdr>
        </w:div>
        <w:div w:id="54473582">
          <w:marLeft w:val="3154"/>
          <w:marRight w:val="0"/>
          <w:marTop w:val="158"/>
          <w:marBottom w:val="0"/>
          <w:divBdr>
            <w:top w:val="none" w:sz="0" w:space="0" w:color="auto"/>
            <w:left w:val="none" w:sz="0" w:space="0" w:color="auto"/>
            <w:bottom w:val="none" w:sz="0" w:space="0" w:color="auto"/>
            <w:right w:val="none" w:sz="0" w:space="0" w:color="auto"/>
          </w:divBdr>
        </w:div>
        <w:div w:id="1571650531">
          <w:marLeft w:val="3154"/>
          <w:marRight w:val="0"/>
          <w:marTop w:val="158"/>
          <w:marBottom w:val="0"/>
          <w:divBdr>
            <w:top w:val="none" w:sz="0" w:space="0" w:color="auto"/>
            <w:left w:val="none" w:sz="0" w:space="0" w:color="auto"/>
            <w:bottom w:val="none" w:sz="0" w:space="0" w:color="auto"/>
            <w:right w:val="none" w:sz="0" w:space="0" w:color="auto"/>
          </w:divBdr>
        </w:div>
        <w:div w:id="1919484605">
          <w:marLeft w:val="2606"/>
          <w:marRight w:val="0"/>
          <w:marTop w:val="173"/>
          <w:marBottom w:val="0"/>
          <w:divBdr>
            <w:top w:val="none" w:sz="0" w:space="0" w:color="auto"/>
            <w:left w:val="none" w:sz="0" w:space="0" w:color="auto"/>
            <w:bottom w:val="none" w:sz="0" w:space="0" w:color="auto"/>
            <w:right w:val="none" w:sz="0" w:space="0" w:color="auto"/>
          </w:divBdr>
        </w:div>
        <w:div w:id="170073097">
          <w:marLeft w:val="2606"/>
          <w:marRight w:val="0"/>
          <w:marTop w:val="173"/>
          <w:marBottom w:val="0"/>
          <w:divBdr>
            <w:top w:val="none" w:sz="0" w:space="0" w:color="auto"/>
            <w:left w:val="none" w:sz="0" w:space="0" w:color="auto"/>
            <w:bottom w:val="none" w:sz="0" w:space="0" w:color="auto"/>
            <w:right w:val="none" w:sz="0" w:space="0" w:color="auto"/>
          </w:divBdr>
        </w:div>
        <w:div w:id="1187603186">
          <w:marLeft w:val="2606"/>
          <w:marRight w:val="0"/>
          <w:marTop w:val="173"/>
          <w:marBottom w:val="0"/>
          <w:divBdr>
            <w:top w:val="none" w:sz="0" w:space="0" w:color="auto"/>
            <w:left w:val="none" w:sz="0" w:space="0" w:color="auto"/>
            <w:bottom w:val="none" w:sz="0" w:space="0" w:color="auto"/>
            <w:right w:val="none" w:sz="0" w:space="0" w:color="auto"/>
          </w:divBdr>
        </w:div>
        <w:div w:id="611742447">
          <w:marLeft w:val="3326"/>
          <w:marRight w:val="0"/>
          <w:marTop w:val="158"/>
          <w:marBottom w:val="0"/>
          <w:divBdr>
            <w:top w:val="none" w:sz="0" w:space="0" w:color="auto"/>
            <w:left w:val="none" w:sz="0" w:space="0" w:color="auto"/>
            <w:bottom w:val="none" w:sz="0" w:space="0" w:color="auto"/>
            <w:right w:val="none" w:sz="0" w:space="0" w:color="auto"/>
          </w:divBdr>
        </w:div>
        <w:div w:id="243540290">
          <w:marLeft w:val="3326"/>
          <w:marRight w:val="0"/>
          <w:marTop w:val="158"/>
          <w:marBottom w:val="0"/>
          <w:divBdr>
            <w:top w:val="none" w:sz="0" w:space="0" w:color="auto"/>
            <w:left w:val="none" w:sz="0" w:space="0" w:color="auto"/>
            <w:bottom w:val="none" w:sz="0" w:space="0" w:color="auto"/>
            <w:right w:val="none" w:sz="0" w:space="0" w:color="auto"/>
          </w:divBdr>
        </w:div>
        <w:div w:id="349111453">
          <w:marLeft w:val="1886"/>
          <w:marRight w:val="0"/>
          <w:marTop w:val="202"/>
          <w:marBottom w:val="0"/>
          <w:divBdr>
            <w:top w:val="none" w:sz="0" w:space="0" w:color="auto"/>
            <w:left w:val="none" w:sz="0" w:space="0" w:color="auto"/>
            <w:bottom w:val="none" w:sz="0" w:space="0" w:color="auto"/>
            <w:right w:val="none" w:sz="0" w:space="0" w:color="auto"/>
          </w:divBdr>
        </w:div>
        <w:div w:id="1177036320">
          <w:marLeft w:val="2606"/>
          <w:marRight w:val="0"/>
          <w:marTop w:val="173"/>
          <w:marBottom w:val="0"/>
          <w:divBdr>
            <w:top w:val="none" w:sz="0" w:space="0" w:color="auto"/>
            <w:left w:val="none" w:sz="0" w:space="0" w:color="auto"/>
            <w:bottom w:val="none" w:sz="0" w:space="0" w:color="auto"/>
            <w:right w:val="none" w:sz="0" w:space="0" w:color="auto"/>
          </w:divBdr>
        </w:div>
        <w:div w:id="33896130">
          <w:marLeft w:val="2606"/>
          <w:marRight w:val="0"/>
          <w:marTop w:val="173"/>
          <w:marBottom w:val="0"/>
          <w:divBdr>
            <w:top w:val="none" w:sz="0" w:space="0" w:color="auto"/>
            <w:left w:val="none" w:sz="0" w:space="0" w:color="auto"/>
            <w:bottom w:val="none" w:sz="0" w:space="0" w:color="auto"/>
            <w:right w:val="none" w:sz="0" w:space="0" w:color="auto"/>
          </w:divBdr>
        </w:div>
      </w:divsChild>
    </w:div>
    <w:div w:id="1351562337">
      <w:bodyDiv w:val="1"/>
      <w:marLeft w:val="0"/>
      <w:marRight w:val="0"/>
      <w:marTop w:val="0"/>
      <w:marBottom w:val="0"/>
      <w:divBdr>
        <w:top w:val="none" w:sz="0" w:space="0" w:color="auto"/>
        <w:left w:val="none" w:sz="0" w:space="0" w:color="auto"/>
        <w:bottom w:val="none" w:sz="0" w:space="0" w:color="auto"/>
        <w:right w:val="none" w:sz="0" w:space="0" w:color="auto"/>
      </w:divBdr>
    </w:div>
    <w:div w:id="1368335101">
      <w:bodyDiv w:val="1"/>
      <w:marLeft w:val="0"/>
      <w:marRight w:val="0"/>
      <w:marTop w:val="0"/>
      <w:marBottom w:val="0"/>
      <w:divBdr>
        <w:top w:val="none" w:sz="0" w:space="0" w:color="auto"/>
        <w:left w:val="none" w:sz="0" w:space="0" w:color="auto"/>
        <w:bottom w:val="none" w:sz="0" w:space="0" w:color="auto"/>
        <w:right w:val="none" w:sz="0" w:space="0" w:color="auto"/>
      </w:divBdr>
    </w:div>
    <w:div w:id="1371495342">
      <w:bodyDiv w:val="1"/>
      <w:marLeft w:val="0"/>
      <w:marRight w:val="0"/>
      <w:marTop w:val="0"/>
      <w:marBottom w:val="0"/>
      <w:divBdr>
        <w:top w:val="none" w:sz="0" w:space="0" w:color="auto"/>
        <w:left w:val="none" w:sz="0" w:space="0" w:color="auto"/>
        <w:bottom w:val="none" w:sz="0" w:space="0" w:color="auto"/>
        <w:right w:val="none" w:sz="0" w:space="0" w:color="auto"/>
      </w:divBdr>
    </w:div>
    <w:div w:id="1374497222">
      <w:bodyDiv w:val="1"/>
      <w:marLeft w:val="0"/>
      <w:marRight w:val="0"/>
      <w:marTop w:val="0"/>
      <w:marBottom w:val="0"/>
      <w:divBdr>
        <w:top w:val="none" w:sz="0" w:space="0" w:color="auto"/>
        <w:left w:val="none" w:sz="0" w:space="0" w:color="auto"/>
        <w:bottom w:val="none" w:sz="0" w:space="0" w:color="auto"/>
        <w:right w:val="none" w:sz="0" w:space="0" w:color="auto"/>
      </w:divBdr>
    </w:div>
    <w:div w:id="1383870263">
      <w:bodyDiv w:val="1"/>
      <w:marLeft w:val="0"/>
      <w:marRight w:val="0"/>
      <w:marTop w:val="0"/>
      <w:marBottom w:val="0"/>
      <w:divBdr>
        <w:top w:val="none" w:sz="0" w:space="0" w:color="auto"/>
        <w:left w:val="none" w:sz="0" w:space="0" w:color="auto"/>
        <w:bottom w:val="none" w:sz="0" w:space="0" w:color="auto"/>
        <w:right w:val="none" w:sz="0" w:space="0" w:color="auto"/>
      </w:divBdr>
    </w:div>
    <w:div w:id="1388142858">
      <w:bodyDiv w:val="1"/>
      <w:marLeft w:val="0"/>
      <w:marRight w:val="0"/>
      <w:marTop w:val="0"/>
      <w:marBottom w:val="0"/>
      <w:divBdr>
        <w:top w:val="none" w:sz="0" w:space="0" w:color="auto"/>
        <w:left w:val="none" w:sz="0" w:space="0" w:color="auto"/>
        <w:bottom w:val="none" w:sz="0" w:space="0" w:color="auto"/>
        <w:right w:val="none" w:sz="0" w:space="0" w:color="auto"/>
      </w:divBdr>
    </w:div>
    <w:div w:id="1389379171">
      <w:bodyDiv w:val="1"/>
      <w:marLeft w:val="0"/>
      <w:marRight w:val="0"/>
      <w:marTop w:val="0"/>
      <w:marBottom w:val="0"/>
      <w:divBdr>
        <w:top w:val="none" w:sz="0" w:space="0" w:color="auto"/>
        <w:left w:val="none" w:sz="0" w:space="0" w:color="auto"/>
        <w:bottom w:val="none" w:sz="0" w:space="0" w:color="auto"/>
        <w:right w:val="none" w:sz="0" w:space="0" w:color="auto"/>
      </w:divBdr>
    </w:div>
    <w:div w:id="1404067207">
      <w:bodyDiv w:val="1"/>
      <w:marLeft w:val="0"/>
      <w:marRight w:val="0"/>
      <w:marTop w:val="0"/>
      <w:marBottom w:val="0"/>
      <w:divBdr>
        <w:top w:val="none" w:sz="0" w:space="0" w:color="auto"/>
        <w:left w:val="none" w:sz="0" w:space="0" w:color="auto"/>
        <w:bottom w:val="none" w:sz="0" w:space="0" w:color="auto"/>
        <w:right w:val="none" w:sz="0" w:space="0" w:color="auto"/>
      </w:divBdr>
    </w:div>
    <w:div w:id="1423377205">
      <w:bodyDiv w:val="1"/>
      <w:marLeft w:val="0"/>
      <w:marRight w:val="0"/>
      <w:marTop w:val="0"/>
      <w:marBottom w:val="0"/>
      <w:divBdr>
        <w:top w:val="none" w:sz="0" w:space="0" w:color="auto"/>
        <w:left w:val="none" w:sz="0" w:space="0" w:color="auto"/>
        <w:bottom w:val="none" w:sz="0" w:space="0" w:color="auto"/>
        <w:right w:val="none" w:sz="0" w:space="0" w:color="auto"/>
      </w:divBdr>
    </w:div>
    <w:div w:id="1427994818">
      <w:bodyDiv w:val="1"/>
      <w:marLeft w:val="0"/>
      <w:marRight w:val="0"/>
      <w:marTop w:val="0"/>
      <w:marBottom w:val="0"/>
      <w:divBdr>
        <w:top w:val="none" w:sz="0" w:space="0" w:color="auto"/>
        <w:left w:val="none" w:sz="0" w:space="0" w:color="auto"/>
        <w:bottom w:val="none" w:sz="0" w:space="0" w:color="auto"/>
        <w:right w:val="none" w:sz="0" w:space="0" w:color="auto"/>
      </w:divBdr>
    </w:div>
    <w:div w:id="1429084523">
      <w:bodyDiv w:val="1"/>
      <w:marLeft w:val="0"/>
      <w:marRight w:val="0"/>
      <w:marTop w:val="0"/>
      <w:marBottom w:val="0"/>
      <w:divBdr>
        <w:top w:val="none" w:sz="0" w:space="0" w:color="auto"/>
        <w:left w:val="none" w:sz="0" w:space="0" w:color="auto"/>
        <w:bottom w:val="none" w:sz="0" w:space="0" w:color="auto"/>
        <w:right w:val="none" w:sz="0" w:space="0" w:color="auto"/>
      </w:divBdr>
    </w:div>
    <w:div w:id="1429159980">
      <w:bodyDiv w:val="1"/>
      <w:marLeft w:val="0"/>
      <w:marRight w:val="0"/>
      <w:marTop w:val="0"/>
      <w:marBottom w:val="0"/>
      <w:divBdr>
        <w:top w:val="none" w:sz="0" w:space="0" w:color="auto"/>
        <w:left w:val="none" w:sz="0" w:space="0" w:color="auto"/>
        <w:bottom w:val="none" w:sz="0" w:space="0" w:color="auto"/>
        <w:right w:val="none" w:sz="0" w:space="0" w:color="auto"/>
      </w:divBdr>
    </w:div>
    <w:div w:id="1441878172">
      <w:bodyDiv w:val="1"/>
      <w:marLeft w:val="0"/>
      <w:marRight w:val="0"/>
      <w:marTop w:val="0"/>
      <w:marBottom w:val="0"/>
      <w:divBdr>
        <w:top w:val="none" w:sz="0" w:space="0" w:color="auto"/>
        <w:left w:val="none" w:sz="0" w:space="0" w:color="auto"/>
        <w:bottom w:val="none" w:sz="0" w:space="0" w:color="auto"/>
        <w:right w:val="none" w:sz="0" w:space="0" w:color="auto"/>
      </w:divBdr>
    </w:div>
    <w:div w:id="1460613128">
      <w:bodyDiv w:val="1"/>
      <w:marLeft w:val="0"/>
      <w:marRight w:val="0"/>
      <w:marTop w:val="0"/>
      <w:marBottom w:val="0"/>
      <w:divBdr>
        <w:top w:val="none" w:sz="0" w:space="0" w:color="auto"/>
        <w:left w:val="none" w:sz="0" w:space="0" w:color="auto"/>
        <w:bottom w:val="none" w:sz="0" w:space="0" w:color="auto"/>
        <w:right w:val="none" w:sz="0" w:space="0" w:color="auto"/>
      </w:divBdr>
    </w:div>
    <w:div w:id="1475222103">
      <w:bodyDiv w:val="1"/>
      <w:marLeft w:val="0"/>
      <w:marRight w:val="0"/>
      <w:marTop w:val="0"/>
      <w:marBottom w:val="0"/>
      <w:divBdr>
        <w:top w:val="none" w:sz="0" w:space="0" w:color="auto"/>
        <w:left w:val="none" w:sz="0" w:space="0" w:color="auto"/>
        <w:bottom w:val="none" w:sz="0" w:space="0" w:color="auto"/>
        <w:right w:val="none" w:sz="0" w:space="0" w:color="auto"/>
      </w:divBdr>
    </w:div>
    <w:div w:id="1484199145">
      <w:bodyDiv w:val="1"/>
      <w:marLeft w:val="0"/>
      <w:marRight w:val="0"/>
      <w:marTop w:val="0"/>
      <w:marBottom w:val="0"/>
      <w:divBdr>
        <w:top w:val="none" w:sz="0" w:space="0" w:color="auto"/>
        <w:left w:val="none" w:sz="0" w:space="0" w:color="auto"/>
        <w:bottom w:val="none" w:sz="0" w:space="0" w:color="auto"/>
        <w:right w:val="none" w:sz="0" w:space="0" w:color="auto"/>
      </w:divBdr>
    </w:div>
    <w:div w:id="1493258329">
      <w:bodyDiv w:val="1"/>
      <w:marLeft w:val="0"/>
      <w:marRight w:val="0"/>
      <w:marTop w:val="0"/>
      <w:marBottom w:val="0"/>
      <w:divBdr>
        <w:top w:val="none" w:sz="0" w:space="0" w:color="auto"/>
        <w:left w:val="none" w:sz="0" w:space="0" w:color="auto"/>
        <w:bottom w:val="none" w:sz="0" w:space="0" w:color="auto"/>
        <w:right w:val="none" w:sz="0" w:space="0" w:color="auto"/>
      </w:divBdr>
    </w:div>
    <w:div w:id="1501123067">
      <w:bodyDiv w:val="1"/>
      <w:marLeft w:val="0"/>
      <w:marRight w:val="0"/>
      <w:marTop w:val="0"/>
      <w:marBottom w:val="0"/>
      <w:divBdr>
        <w:top w:val="none" w:sz="0" w:space="0" w:color="auto"/>
        <w:left w:val="none" w:sz="0" w:space="0" w:color="auto"/>
        <w:bottom w:val="none" w:sz="0" w:space="0" w:color="auto"/>
        <w:right w:val="none" w:sz="0" w:space="0" w:color="auto"/>
      </w:divBdr>
    </w:div>
    <w:div w:id="1501656924">
      <w:bodyDiv w:val="1"/>
      <w:marLeft w:val="0"/>
      <w:marRight w:val="0"/>
      <w:marTop w:val="0"/>
      <w:marBottom w:val="0"/>
      <w:divBdr>
        <w:top w:val="none" w:sz="0" w:space="0" w:color="auto"/>
        <w:left w:val="none" w:sz="0" w:space="0" w:color="auto"/>
        <w:bottom w:val="none" w:sz="0" w:space="0" w:color="auto"/>
        <w:right w:val="none" w:sz="0" w:space="0" w:color="auto"/>
      </w:divBdr>
    </w:div>
    <w:div w:id="1515462305">
      <w:bodyDiv w:val="1"/>
      <w:marLeft w:val="0"/>
      <w:marRight w:val="0"/>
      <w:marTop w:val="0"/>
      <w:marBottom w:val="0"/>
      <w:divBdr>
        <w:top w:val="none" w:sz="0" w:space="0" w:color="auto"/>
        <w:left w:val="none" w:sz="0" w:space="0" w:color="auto"/>
        <w:bottom w:val="none" w:sz="0" w:space="0" w:color="auto"/>
        <w:right w:val="none" w:sz="0" w:space="0" w:color="auto"/>
      </w:divBdr>
    </w:div>
    <w:div w:id="1528593104">
      <w:bodyDiv w:val="1"/>
      <w:marLeft w:val="0"/>
      <w:marRight w:val="0"/>
      <w:marTop w:val="0"/>
      <w:marBottom w:val="0"/>
      <w:divBdr>
        <w:top w:val="none" w:sz="0" w:space="0" w:color="auto"/>
        <w:left w:val="none" w:sz="0" w:space="0" w:color="auto"/>
        <w:bottom w:val="none" w:sz="0" w:space="0" w:color="auto"/>
        <w:right w:val="none" w:sz="0" w:space="0" w:color="auto"/>
      </w:divBdr>
    </w:div>
    <w:div w:id="1537350040">
      <w:bodyDiv w:val="1"/>
      <w:marLeft w:val="0"/>
      <w:marRight w:val="0"/>
      <w:marTop w:val="0"/>
      <w:marBottom w:val="0"/>
      <w:divBdr>
        <w:top w:val="none" w:sz="0" w:space="0" w:color="auto"/>
        <w:left w:val="none" w:sz="0" w:space="0" w:color="auto"/>
        <w:bottom w:val="none" w:sz="0" w:space="0" w:color="auto"/>
        <w:right w:val="none" w:sz="0" w:space="0" w:color="auto"/>
      </w:divBdr>
    </w:div>
    <w:div w:id="1546065703">
      <w:bodyDiv w:val="1"/>
      <w:marLeft w:val="0"/>
      <w:marRight w:val="0"/>
      <w:marTop w:val="0"/>
      <w:marBottom w:val="0"/>
      <w:divBdr>
        <w:top w:val="none" w:sz="0" w:space="0" w:color="auto"/>
        <w:left w:val="none" w:sz="0" w:space="0" w:color="auto"/>
        <w:bottom w:val="none" w:sz="0" w:space="0" w:color="auto"/>
        <w:right w:val="none" w:sz="0" w:space="0" w:color="auto"/>
      </w:divBdr>
    </w:div>
    <w:div w:id="1548252382">
      <w:bodyDiv w:val="1"/>
      <w:marLeft w:val="0"/>
      <w:marRight w:val="0"/>
      <w:marTop w:val="0"/>
      <w:marBottom w:val="0"/>
      <w:divBdr>
        <w:top w:val="none" w:sz="0" w:space="0" w:color="auto"/>
        <w:left w:val="none" w:sz="0" w:space="0" w:color="auto"/>
        <w:bottom w:val="none" w:sz="0" w:space="0" w:color="auto"/>
        <w:right w:val="none" w:sz="0" w:space="0" w:color="auto"/>
      </w:divBdr>
    </w:div>
    <w:div w:id="1557400715">
      <w:bodyDiv w:val="1"/>
      <w:marLeft w:val="0"/>
      <w:marRight w:val="0"/>
      <w:marTop w:val="0"/>
      <w:marBottom w:val="0"/>
      <w:divBdr>
        <w:top w:val="none" w:sz="0" w:space="0" w:color="auto"/>
        <w:left w:val="none" w:sz="0" w:space="0" w:color="auto"/>
        <w:bottom w:val="none" w:sz="0" w:space="0" w:color="auto"/>
        <w:right w:val="none" w:sz="0" w:space="0" w:color="auto"/>
      </w:divBdr>
    </w:div>
    <w:div w:id="1558469619">
      <w:bodyDiv w:val="1"/>
      <w:marLeft w:val="0"/>
      <w:marRight w:val="0"/>
      <w:marTop w:val="0"/>
      <w:marBottom w:val="0"/>
      <w:divBdr>
        <w:top w:val="none" w:sz="0" w:space="0" w:color="auto"/>
        <w:left w:val="none" w:sz="0" w:space="0" w:color="auto"/>
        <w:bottom w:val="none" w:sz="0" w:space="0" w:color="auto"/>
        <w:right w:val="none" w:sz="0" w:space="0" w:color="auto"/>
      </w:divBdr>
    </w:div>
    <w:div w:id="1558470136">
      <w:bodyDiv w:val="1"/>
      <w:marLeft w:val="0"/>
      <w:marRight w:val="0"/>
      <w:marTop w:val="0"/>
      <w:marBottom w:val="0"/>
      <w:divBdr>
        <w:top w:val="none" w:sz="0" w:space="0" w:color="auto"/>
        <w:left w:val="none" w:sz="0" w:space="0" w:color="auto"/>
        <w:bottom w:val="none" w:sz="0" w:space="0" w:color="auto"/>
        <w:right w:val="none" w:sz="0" w:space="0" w:color="auto"/>
      </w:divBdr>
    </w:div>
    <w:div w:id="1561088562">
      <w:bodyDiv w:val="1"/>
      <w:marLeft w:val="0"/>
      <w:marRight w:val="0"/>
      <w:marTop w:val="0"/>
      <w:marBottom w:val="0"/>
      <w:divBdr>
        <w:top w:val="none" w:sz="0" w:space="0" w:color="auto"/>
        <w:left w:val="none" w:sz="0" w:space="0" w:color="auto"/>
        <w:bottom w:val="none" w:sz="0" w:space="0" w:color="auto"/>
        <w:right w:val="none" w:sz="0" w:space="0" w:color="auto"/>
      </w:divBdr>
    </w:div>
    <w:div w:id="1569612759">
      <w:bodyDiv w:val="1"/>
      <w:marLeft w:val="0"/>
      <w:marRight w:val="0"/>
      <w:marTop w:val="0"/>
      <w:marBottom w:val="0"/>
      <w:divBdr>
        <w:top w:val="none" w:sz="0" w:space="0" w:color="auto"/>
        <w:left w:val="none" w:sz="0" w:space="0" w:color="auto"/>
        <w:bottom w:val="none" w:sz="0" w:space="0" w:color="auto"/>
        <w:right w:val="none" w:sz="0" w:space="0" w:color="auto"/>
      </w:divBdr>
    </w:div>
    <w:div w:id="1571692968">
      <w:bodyDiv w:val="1"/>
      <w:marLeft w:val="0"/>
      <w:marRight w:val="0"/>
      <w:marTop w:val="0"/>
      <w:marBottom w:val="0"/>
      <w:divBdr>
        <w:top w:val="none" w:sz="0" w:space="0" w:color="auto"/>
        <w:left w:val="none" w:sz="0" w:space="0" w:color="auto"/>
        <w:bottom w:val="none" w:sz="0" w:space="0" w:color="auto"/>
        <w:right w:val="none" w:sz="0" w:space="0" w:color="auto"/>
      </w:divBdr>
    </w:div>
    <w:div w:id="1584871110">
      <w:bodyDiv w:val="1"/>
      <w:marLeft w:val="0"/>
      <w:marRight w:val="0"/>
      <w:marTop w:val="0"/>
      <w:marBottom w:val="0"/>
      <w:divBdr>
        <w:top w:val="none" w:sz="0" w:space="0" w:color="auto"/>
        <w:left w:val="none" w:sz="0" w:space="0" w:color="auto"/>
        <w:bottom w:val="none" w:sz="0" w:space="0" w:color="auto"/>
        <w:right w:val="none" w:sz="0" w:space="0" w:color="auto"/>
      </w:divBdr>
    </w:div>
    <w:div w:id="1585259873">
      <w:bodyDiv w:val="1"/>
      <w:marLeft w:val="0"/>
      <w:marRight w:val="0"/>
      <w:marTop w:val="0"/>
      <w:marBottom w:val="0"/>
      <w:divBdr>
        <w:top w:val="none" w:sz="0" w:space="0" w:color="auto"/>
        <w:left w:val="none" w:sz="0" w:space="0" w:color="auto"/>
        <w:bottom w:val="none" w:sz="0" w:space="0" w:color="auto"/>
        <w:right w:val="none" w:sz="0" w:space="0" w:color="auto"/>
      </w:divBdr>
    </w:div>
    <w:div w:id="1611159631">
      <w:bodyDiv w:val="1"/>
      <w:marLeft w:val="0"/>
      <w:marRight w:val="0"/>
      <w:marTop w:val="0"/>
      <w:marBottom w:val="0"/>
      <w:divBdr>
        <w:top w:val="none" w:sz="0" w:space="0" w:color="auto"/>
        <w:left w:val="none" w:sz="0" w:space="0" w:color="auto"/>
        <w:bottom w:val="none" w:sz="0" w:space="0" w:color="auto"/>
        <w:right w:val="none" w:sz="0" w:space="0" w:color="auto"/>
      </w:divBdr>
    </w:div>
    <w:div w:id="1621717499">
      <w:bodyDiv w:val="1"/>
      <w:marLeft w:val="0"/>
      <w:marRight w:val="0"/>
      <w:marTop w:val="0"/>
      <w:marBottom w:val="0"/>
      <w:divBdr>
        <w:top w:val="none" w:sz="0" w:space="0" w:color="auto"/>
        <w:left w:val="none" w:sz="0" w:space="0" w:color="auto"/>
        <w:bottom w:val="none" w:sz="0" w:space="0" w:color="auto"/>
        <w:right w:val="none" w:sz="0" w:space="0" w:color="auto"/>
      </w:divBdr>
    </w:div>
    <w:div w:id="1625043552">
      <w:bodyDiv w:val="1"/>
      <w:marLeft w:val="0"/>
      <w:marRight w:val="0"/>
      <w:marTop w:val="0"/>
      <w:marBottom w:val="0"/>
      <w:divBdr>
        <w:top w:val="none" w:sz="0" w:space="0" w:color="auto"/>
        <w:left w:val="none" w:sz="0" w:space="0" w:color="auto"/>
        <w:bottom w:val="none" w:sz="0" w:space="0" w:color="auto"/>
        <w:right w:val="none" w:sz="0" w:space="0" w:color="auto"/>
      </w:divBdr>
    </w:div>
    <w:div w:id="1632979341">
      <w:bodyDiv w:val="1"/>
      <w:marLeft w:val="0"/>
      <w:marRight w:val="0"/>
      <w:marTop w:val="0"/>
      <w:marBottom w:val="0"/>
      <w:divBdr>
        <w:top w:val="none" w:sz="0" w:space="0" w:color="auto"/>
        <w:left w:val="none" w:sz="0" w:space="0" w:color="auto"/>
        <w:bottom w:val="none" w:sz="0" w:space="0" w:color="auto"/>
        <w:right w:val="none" w:sz="0" w:space="0" w:color="auto"/>
      </w:divBdr>
    </w:div>
    <w:div w:id="1669094829">
      <w:bodyDiv w:val="1"/>
      <w:marLeft w:val="0"/>
      <w:marRight w:val="0"/>
      <w:marTop w:val="0"/>
      <w:marBottom w:val="0"/>
      <w:divBdr>
        <w:top w:val="none" w:sz="0" w:space="0" w:color="auto"/>
        <w:left w:val="none" w:sz="0" w:space="0" w:color="auto"/>
        <w:bottom w:val="none" w:sz="0" w:space="0" w:color="auto"/>
        <w:right w:val="none" w:sz="0" w:space="0" w:color="auto"/>
      </w:divBdr>
    </w:div>
    <w:div w:id="1670137316">
      <w:bodyDiv w:val="1"/>
      <w:marLeft w:val="0"/>
      <w:marRight w:val="0"/>
      <w:marTop w:val="0"/>
      <w:marBottom w:val="0"/>
      <w:divBdr>
        <w:top w:val="none" w:sz="0" w:space="0" w:color="auto"/>
        <w:left w:val="none" w:sz="0" w:space="0" w:color="auto"/>
        <w:bottom w:val="none" w:sz="0" w:space="0" w:color="auto"/>
        <w:right w:val="none" w:sz="0" w:space="0" w:color="auto"/>
      </w:divBdr>
    </w:div>
    <w:div w:id="1671181828">
      <w:bodyDiv w:val="1"/>
      <w:marLeft w:val="0"/>
      <w:marRight w:val="0"/>
      <w:marTop w:val="0"/>
      <w:marBottom w:val="0"/>
      <w:divBdr>
        <w:top w:val="none" w:sz="0" w:space="0" w:color="auto"/>
        <w:left w:val="none" w:sz="0" w:space="0" w:color="auto"/>
        <w:bottom w:val="none" w:sz="0" w:space="0" w:color="auto"/>
        <w:right w:val="none" w:sz="0" w:space="0" w:color="auto"/>
      </w:divBdr>
    </w:div>
    <w:div w:id="1679043117">
      <w:bodyDiv w:val="1"/>
      <w:marLeft w:val="0"/>
      <w:marRight w:val="0"/>
      <w:marTop w:val="0"/>
      <w:marBottom w:val="0"/>
      <w:divBdr>
        <w:top w:val="none" w:sz="0" w:space="0" w:color="auto"/>
        <w:left w:val="none" w:sz="0" w:space="0" w:color="auto"/>
        <w:bottom w:val="none" w:sz="0" w:space="0" w:color="auto"/>
        <w:right w:val="none" w:sz="0" w:space="0" w:color="auto"/>
      </w:divBdr>
    </w:div>
    <w:div w:id="1682462928">
      <w:bodyDiv w:val="1"/>
      <w:marLeft w:val="0"/>
      <w:marRight w:val="0"/>
      <w:marTop w:val="0"/>
      <w:marBottom w:val="0"/>
      <w:divBdr>
        <w:top w:val="none" w:sz="0" w:space="0" w:color="auto"/>
        <w:left w:val="none" w:sz="0" w:space="0" w:color="auto"/>
        <w:bottom w:val="none" w:sz="0" w:space="0" w:color="auto"/>
        <w:right w:val="none" w:sz="0" w:space="0" w:color="auto"/>
      </w:divBdr>
    </w:div>
    <w:div w:id="1693335594">
      <w:bodyDiv w:val="1"/>
      <w:marLeft w:val="0"/>
      <w:marRight w:val="0"/>
      <w:marTop w:val="0"/>
      <w:marBottom w:val="0"/>
      <w:divBdr>
        <w:top w:val="none" w:sz="0" w:space="0" w:color="auto"/>
        <w:left w:val="none" w:sz="0" w:space="0" w:color="auto"/>
        <w:bottom w:val="none" w:sz="0" w:space="0" w:color="auto"/>
        <w:right w:val="none" w:sz="0" w:space="0" w:color="auto"/>
      </w:divBdr>
      <w:divsChild>
        <w:div w:id="1206989473">
          <w:marLeft w:val="173"/>
          <w:marRight w:val="0"/>
          <w:marTop w:val="0"/>
          <w:marBottom w:val="0"/>
          <w:divBdr>
            <w:top w:val="none" w:sz="0" w:space="0" w:color="auto"/>
            <w:left w:val="none" w:sz="0" w:space="0" w:color="auto"/>
            <w:bottom w:val="none" w:sz="0" w:space="0" w:color="auto"/>
            <w:right w:val="none" w:sz="0" w:space="0" w:color="auto"/>
          </w:divBdr>
        </w:div>
      </w:divsChild>
    </w:div>
    <w:div w:id="1717466330">
      <w:bodyDiv w:val="1"/>
      <w:marLeft w:val="0"/>
      <w:marRight w:val="0"/>
      <w:marTop w:val="0"/>
      <w:marBottom w:val="0"/>
      <w:divBdr>
        <w:top w:val="none" w:sz="0" w:space="0" w:color="auto"/>
        <w:left w:val="none" w:sz="0" w:space="0" w:color="auto"/>
        <w:bottom w:val="none" w:sz="0" w:space="0" w:color="auto"/>
        <w:right w:val="none" w:sz="0" w:space="0" w:color="auto"/>
      </w:divBdr>
    </w:div>
    <w:div w:id="1718772441">
      <w:bodyDiv w:val="1"/>
      <w:marLeft w:val="0"/>
      <w:marRight w:val="0"/>
      <w:marTop w:val="0"/>
      <w:marBottom w:val="0"/>
      <w:divBdr>
        <w:top w:val="none" w:sz="0" w:space="0" w:color="auto"/>
        <w:left w:val="none" w:sz="0" w:space="0" w:color="auto"/>
        <w:bottom w:val="none" w:sz="0" w:space="0" w:color="auto"/>
        <w:right w:val="none" w:sz="0" w:space="0" w:color="auto"/>
      </w:divBdr>
    </w:div>
    <w:div w:id="1723169532">
      <w:bodyDiv w:val="1"/>
      <w:marLeft w:val="0"/>
      <w:marRight w:val="0"/>
      <w:marTop w:val="0"/>
      <w:marBottom w:val="0"/>
      <w:divBdr>
        <w:top w:val="none" w:sz="0" w:space="0" w:color="auto"/>
        <w:left w:val="none" w:sz="0" w:space="0" w:color="auto"/>
        <w:bottom w:val="none" w:sz="0" w:space="0" w:color="auto"/>
        <w:right w:val="none" w:sz="0" w:space="0" w:color="auto"/>
      </w:divBdr>
      <w:divsChild>
        <w:div w:id="107286616">
          <w:marLeft w:val="173"/>
          <w:marRight w:val="0"/>
          <w:marTop w:val="0"/>
          <w:marBottom w:val="0"/>
          <w:divBdr>
            <w:top w:val="none" w:sz="0" w:space="0" w:color="auto"/>
            <w:left w:val="none" w:sz="0" w:space="0" w:color="auto"/>
            <w:bottom w:val="none" w:sz="0" w:space="0" w:color="auto"/>
            <w:right w:val="none" w:sz="0" w:space="0" w:color="auto"/>
          </w:divBdr>
        </w:div>
        <w:div w:id="187835893">
          <w:marLeft w:val="173"/>
          <w:marRight w:val="0"/>
          <w:marTop w:val="0"/>
          <w:marBottom w:val="0"/>
          <w:divBdr>
            <w:top w:val="none" w:sz="0" w:space="0" w:color="auto"/>
            <w:left w:val="none" w:sz="0" w:space="0" w:color="auto"/>
            <w:bottom w:val="none" w:sz="0" w:space="0" w:color="auto"/>
            <w:right w:val="none" w:sz="0" w:space="0" w:color="auto"/>
          </w:divBdr>
        </w:div>
        <w:div w:id="254093097">
          <w:marLeft w:val="173"/>
          <w:marRight w:val="0"/>
          <w:marTop w:val="0"/>
          <w:marBottom w:val="0"/>
          <w:divBdr>
            <w:top w:val="none" w:sz="0" w:space="0" w:color="auto"/>
            <w:left w:val="none" w:sz="0" w:space="0" w:color="auto"/>
            <w:bottom w:val="none" w:sz="0" w:space="0" w:color="auto"/>
            <w:right w:val="none" w:sz="0" w:space="0" w:color="auto"/>
          </w:divBdr>
        </w:div>
        <w:div w:id="256327944">
          <w:marLeft w:val="173"/>
          <w:marRight w:val="0"/>
          <w:marTop w:val="0"/>
          <w:marBottom w:val="0"/>
          <w:divBdr>
            <w:top w:val="none" w:sz="0" w:space="0" w:color="auto"/>
            <w:left w:val="none" w:sz="0" w:space="0" w:color="auto"/>
            <w:bottom w:val="none" w:sz="0" w:space="0" w:color="auto"/>
            <w:right w:val="none" w:sz="0" w:space="0" w:color="auto"/>
          </w:divBdr>
        </w:div>
        <w:div w:id="261575420">
          <w:marLeft w:val="173"/>
          <w:marRight w:val="0"/>
          <w:marTop w:val="0"/>
          <w:marBottom w:val="0"/>
          <w:divBdr>
            <w:top w:val="none" w:sz="0" w:space="0" w:color="auto"/>
            <w:left w:val="none" w:sz="0" w:space="0" w:color="auto"/>
            <w:bottom w:val="none" w:sz="0" w:space="0" w:color="auto"/>
            <w:right w:val="none" w:sz="0" w:space="0" w:color="auto"/>
          </w:divBdr>
        </w:div>
        <w:div w:id="331035564">
          <w:marLeft w:val="173"/>
          <w:marRight w:val="0"/>
          <w:marTop w:val="0"/>
          <w:marBottom w:val="0"/>
          <w:divBdr>
            <w:top w:val="none" w:sz="0" w:space="0" w:color="auto"/>
            <w:left w:val="none" w:sz="0" w:space="0" w:color="auto"/>
            <w:bottom w:val="none" w:sz="0" w:space="0" w:color="auto"/>
            <w:right w:val="none" w:sz="0" w:space="0" w:color="auto"/>
          </w:divBdr>
        </w:div>
        <w:div w:id="408504389">
          <w:marLeft w:val="173"/>
          <w:marRight w:val="0"/>
          <w:marTop w:val="0"/>
          <w:marBottom w:val="0"/>
          <w:divBdr>
            <w:top w:val="none" w:sz="0" w:space="0" w:color="auto"/>
            <w:left w:val="none" w:sz="0" w:space="0" w:color="auto"/>
            <w:bottom w:val="none" w:sz="0" w:space="0" w:color="auto"/>
            <w:right w:val="none" w:sz="0" w:space="0" w:color="auto"/>
          </w:divBdr>
        </w:div>
        <w:div w:id="424958314">
          <w:marLeft w:val="173"/>
          <w:marRight w:val="0"/>
          <w:marTop w:val="0"/>
          <w:marBottom w:val="0"/>
          <w:divBdr>
            <w:top w:val="none" w:sz="0" w:space="0" w:color="auto"/>
            <w:left w:val="none" w:sz="0" w:space="0" w:color="auto"/>
            <w:bottom w:val="none" w:sz="0" w:space="0" w:color="auto"/>
            <w:right w:val="none" w:sz="0" w:space="0" w:color="auto"/>
          </w:divBdr>
        </w:div>
        <w:div w:id="448746059">
          <w:marLeft w:val="173"/>
          <w:marRight w:val="0"/>
          <w:marTop w:val="0"/>
          <w:marBottom w:val="0"/>
          <w:divBdr>
            <w:top w:val="none" w:sz="0" w:space="0" w:color="auto"/>
            <w:left w:val="none" w:sz="0" w:space="0" w:color="auto"/>
            <w:bottom w:val="none" w:sz="0" w:space="0" w:color="auto"/>
            <w:right w:val="none" w:sz="0" w:space="0" w:color="auto"/>
          </w:divBdr>
        </w:div>
        <w:div w:id="608581849">
          <w:marLeft w:val="173"/>
          <w:marRight w:val="0"/>
          <w:marTop w:val="0"/>
          <w:marBottom w:val="0"/>
          <w:divBdr>
            <w:top w:val="none" w:sz="0" w:space="0" w:color="auto"/>
            <w:left w:val="none" w:sz="0" w:space="0" w:color="auto"/>
            <w:bottom w:val="none" w:sz="0" w:space="0" w:color="auto"/>
            <w:right w:val="none" w:sz="0" w:space="0" w:color="auto"/>
          </w:divBdr>
        </w:div>
        <w:div w:id="632180265">
          <w:marLeft w:val="173"/>
          <w:marRight w:val="0"/>
          <w:marTop w:val="0"/>
          <w:marBottom w:val="0"/>
          <w:divBdr>
            <w:top w:val="none" w:sz="0" w:space="0" w:color="auto"/>
            <w:left w:val="none" w:sz="0" w:space="0" w:color="auto"/>
            <w:bottom w:val="none" w:sz="0" w:space="0" w:color="auto"/>
            <w:right w:val="none" w:sz="0" w:space="0" w:color="auto"/>
          </w:divBdr>
        </w:div>
        <w:div w:id="633413002">
          <w:marLeft w:val="173"/>
          <w:marRight w:val="0"/>
          <w:marTop w:val="0"/>
          <w:marBottom w:val="0"/>
          <w:divBdr>
            <w:top w:val="none" w:sz="0" w:space="0" w:color="auto"/>
            <w:left w:val="none" w:sz="0" w:space="0" w:color="auto"/>
            <w:bottom w:val="none" w:sz="0" w:space="0" w:color="auto"/>
            <w:right w:val="none" w:sz="0" w:space="0" w:color="auto"/>
          </w:divBdr>
        </w:div>
        <w:div w:id="703795287">
          <w:marLeft w:val="173"/>
          <w:marRight w:val="0"/>
          <w:marTop w:val="0"/>
          <w:marBottom w:val="0"/>
          <w:divBdr>
            <w:top w:val="none" w:sz="0" w:space="0" w:color="auto"/>
            <w:left w:val="none" w:sz="0" w:space="0" w:color="auto"/>
            <w:bottom w:val="none" w:sz="0" w:space="0" w:color="auto"/>
            <w:right w:val="none" w:sz="0" w:space="0" w:color="auto"/>
          </w:divBdr>
        </w:div>
        <w:div w:id="707991460">
          <w:marLeft w:val="173"/>
          <w:marRight w:val="0"/>
          <w:marTop w:val="0"/>
          <w:marBottom w:val="0"/>
          <w:divBdr>
            <w:top w:val="none" w:sz="0" w:space="0" w:color="auto"/>
            <w:left w:val="none" w:sz="0" w:space="0" w:color="auto"/>
            <w:bottom w:val="none" w:sz="0" w:space="0" w:color="auto"/>
            <w:right w:val="none" w:sz="0" w:space="0" w:color="auto"/>
          </w:divBdr>
        </w:div>
        <w:div w:id="750615957">
          <w:marLeft w:val="173"/>
          <w:marRight w:val="0"/>
          <w:marTop w:val="0"/>
          <w:marBottom w:val="0"/>
          <w:divBdr>
            <w:top w:val="none" w:sz="0" w:space="0" w:color="auto"/>
            <w:left w:val="none" w:sz="0" w:space="0" w:color="auto"/>
            <w:bottom w:val="none" w:sz="0" w:space="0" w:color="auto"/>
            <w:right w:val="none" w:sz="0" w:space="0" w:color="auto"/>
          </w:divBdr>
        </w:div>
        <w:div w:id="800878584">
          <w:marLeft w:val="173"/>
          <w:marRight w:val="0"/>
          <w:marTop w:val="0"/>
          <w:marBottom w:val="0"/>
          <w:divBdr>
            <w:top w:val="none" w:sz="0" w:space="0" w:color="auto"/>
            <w:left w:val="none" w:sz="0" w:space="0" w:color="auto"/>
            <w:bottom w:val="none" w:sz="0" w:space="0" w:color="auto"/>
            <w:right w:val="none" w:sz="0" w:space="0" w:color="auto"/>
          </w:divBdr>
        </w:div>
        <w:div w:id="890849241">
          <w:marLeft w:val="173"/>
          <w:marRight w:val="0"/>
          <w:marTop w:val="0"/>
          <w:marBottom w:val="0"/>
          <w:divBdr>
            <w:top w:val="none" w:sz="0" w:space="0" w:color="auto"/>
            <w:left w:val="none" w:sz="0" w:space="0" w:color="auto"/>
            <w:bottom w:val="none" w:sz="0" w:space="0" w:color="auto"/>
            <w:right w:val="none" w:sz="0" w:space="0" w:color="auto"/>
          </w:divBdr>
        </w:div>
        <w:div w:id="929318336">
          <w:marLeft w:val="173"/>
          <w:marRight w:val="0"/>
          <w:marTop w:val="0"/>
          <w:marBottom w:val="0"/>
          <w:divBdr>
            <w:top w:val="none" w:sz="0" w:space="0" w:color="auto"/>
            <w:left w:val="none" w:sz="0" w:space="0" w:color="auto"/>
            <w:bottom w:val="none" w:sz="0" w:space="0" w:color="auto"/>
            <w:right w:val="none" w:sz="0" w:space="0" w:color="auto"/>
          </w:divBdr>
        </w:div>
        <w:div w:id="949362480">
          <w:marLeft w:val="173"/>
          <w:marRight w:val="0"/>
          <w:marTop w:val="0"/>
          <w:marBottom w:val="0"/>
          <w:divBdr>
            <w:top w:val="none" w:sz="0" w:space="0" w:color="auto"/>
            <w:left w:val="none" w:sz="0" w:space="0" w:color="auto"/>
            <w:bottom w:val="none" w:sz="0" w:space="0" w:color="auto"/>
            <w:right w:val="none" w:sz="0" w:space="0" w:color="auto"/>
          </w:divBdr>
        </w:div>
        <w:div w:id="957416726">
          <w:marLeft w:val="173"/>
          <w:marRight w:val="0"/>
          <w:marTop w:val="0"/>
          <w:marBottom w:val="0"/>
          <w:divBdr>
            <w:top w:val="none" w:sz="0" w:space="0" w:color="auto"/>
            <w:left w:val="none" w:sz="0" w:space="0" w:color="auto"/>
            <w:bottom w:val="none" w:sz="0" w:space="0" w:color="auto"/>
            <w:right w:val="none" w:sz="0" w:space="0" w:color="auto"/>
          </w:divBdr>
        </w:div>
        <w:div w:id="992103207">
          <w:marLeft w:val="173"/>
          <w:marRight w:val="0"/>
          <w:marTop w:val="0"/>
          <w:marBottom w:val="0"/>
          <w:divBdr>
            <w:top w:val="none" w:sz="0" w:space="0" w:color="auto"/>
            <w:left w:val="none" w:sz="0" w:space="0" w:color="auto"/>
            <w:bottom w:val="none" w:sz="0" w:space="0" w:color="auto"/>
            <w:right w:val="none" w:sz="0" w:space="0" w:color="auto"/>
          </w:divBdr>
        </w:div>
        <w:div w:id="995373893">
          <w:marLeft w:val="173"/>
          <w:marRight w:val="0"/>
          <w:marTop w:val="0"/>
          <w:marBottom w:val="0"/>
          <w:divBdr>
            <w:top w:val="none" w:sz="0" w:space="0" w:color="auto"/>
            <w:left w:val="none" w:sz="0" w:space="0" w:color="auto"/>
            <w:bottom w:val="none" w:sz="0" w:space="0" w:color="auto"/>
            <w:right w:val="none" w:sz="0" w:space="0" w:color="auto"/>
          </w:divBdr>
        </w:div>
        <w:div w:id="1024290664">
          <w:marLeft w:val="173"/>
          <w:marRight w:val="0"/>
          <w:marTop w:val="0"/>
          <w:marBottom w:val="0"/>
          <w:divBdr>
            <w:top w:val="none" w:sz="0" w:space="0" w:color="auto"/>
            <w:left w:val="none" w:sz="0" w:space="0" w:color="auto"/>
            <w:bottom w:val="none" w:sz="0" w:space="0" w:color="auto"/>
            <w:right w:val="none" w:sz="0" w:space="0" w:color="auto"/>
          </w:divBdr>
        </w:div>
        <w:div w:id="1029918204">
          <w:marLeft w:val="173"/>
          <w:marRight w:val="0"/>
          <w:marTop w:val="0"/>
          <w:marBottom w:val="0"/>
          <w:divBdr>
            <w:top w:val="none" w:sz="0" w:space="0" w:color="auto"/>
            <w:left w:val="none" w:sz="0" w:space="0" w:color="auto"/>
            <w:bottom w:val="none" w:sz="0" w:space="0" w:color="auto"/>
            <w:right w:val="none" w:sz="0" w:space="0" w:color="auto"/>
          </w:divBdr>
        </w:div>
        <w:div w:id="1066492014">
          <w:marLeft w:val="173"/>
          <w:marRight w:val="0"/>
          <w:marTop w:val="0"/>
          <w:marBottom w:val="0"/>
          <w:divBdr>
            <w:top w:val="none" w:sz="0" w:space="0" w:color="auto"/>
            <w:left w:val="none" w:sz="0" w:space="0" w:color="auto"/>
            <w:bottom w:val="none" w:sz="0" w:space="0" w:color="auto"/>
            <w:right w:val="none" w:sz="0" w:space="0" w:color="auto"/>
          </w:divBdr>
        </w:div>
        <w:div w:id="1101949533">
          <w:marLeft w:val="173"/>
          <w:marRight w:val="0"/>
          <w:marTop w:val="0"/>
          <w:marBottom w:val="0"/>
          <w:divBdr>
            <w:top w:val="none" w:sz="0" w:space="0" w:color="auto"/>
            <w:left w:val="none" w:sz="0" w:space="0" w:color="auto"/>
            <w:bottom w:val="none" w:sz="0" w:space="0" w:color="auto"/>
            <w:right w:val="none" w:sz="0" w:space="0" w:color="auto"/>
          </w:divBdr>
        </w:div>
        <w:div w:id="1111320356">
          <w:marLeft w:val="173"/>
          <w:marRight w:val="0"/>
          <w:marTop w:val="0"/>
          <w:marBottom w:val="0"/>
          <w:divBdr>
            <w:top w:val="none" w:sz="0" w:space="0" w:color="auto"/>
            <w:left w:val="none" w:sz="0" w:space="0" w:color="auto"/>
            <w:bottom w:val="none" w:sz="0" w:space="0" w:color="auto"/>
            <w:right w:val="none" w:sz="0" w:space="0" w:color="auto"/>
          </w:divBdr>
        </w:div>
        <w:div w:id="1289167291">
          <w:marLeft w:val="173"/>
          <w:marRight w:val="0"/>
          <w:marTop w:val="0"/>
          <w:marBottom w:val="0"/>
          <w:divBdr>
            <w:top w:val="none" w:sz="0" w:space="0" w:color="auto"/>
            <w:left w:val="none" w:sz="0" w:space="0" w:color="auto"/>
            <w:bottom w:val="none" w:sz="0" w:space="0" w:color="auto"/>
            <w:right w:val="none" w:sz="0" w:space="0" w:color="auto"/>
          </w:divBdr>
        </w:div>
        <w:div w:id="1320689275">
          <w:marLeft w:val="173"/>
          <w:marRight w:val="0"/>
          <w:marTop w:val="0"/>
          <w:marBottom w:val="0"/>
          <w:divBdr>
            <w:top w:val="none" w:sz="0" w:space="0" w:color="auto"/>
            <w:left w:val="none" w:sz="0" w:space="0" w:color="auto"/>
            <w:bottom w:val="none" w:sz="0" w:space="0" w:color="auto"/>
            <w:right w:val="none" w:sz="0" w:space="0" w:color="auto"/>
          </w:divBdr>
        </w:div>
        <w:div w:id="1345593631">
          <w:marLeft w:val="173"/>
          <w:marRight w:val="0"/>
          <w:marTop w:val="0"/>
          <w:marBottom w:val="0"/>
          <w:divBdr>
            <w:top w:val="none" w:sz="0" w:space="0" w:color="auto"/>
            <w:left w:val="none" w:sz="0" w:space="0" w:color="auto"/>
            <w:bottom w:val="none" w:sz="0" w:space="0" w:color="auto"/>
            <w:right w:val="none" w:sz="0" w:space="0" w:color="auto"/>
          </w:divBdr>
        </w:div>
        <w:div w:id="1466700331">
          <w:marLeft w:val="173"/>
          <w:marRight w:val="0"/>
          <w:marTop w:val="0"/>
          <w:marBottom w:val="0"/>
          <w:divBdr>
            <w:top w:val="none" w:sz="0" w:space="0" w:color="auto"/>
            <w:left w:val="none" w:sz="0" w:space="0" w:color="auto"/>
            <w:bottom w:val="none" w:sz="0" w:space="0" w:color="auto"/>
            <w:right w:val="none" w:sz="0" w:space="0" w:color="auto"/>
          </w:divBdr>
        </w:div>
        <w:div w:id="1795519170">
          <w:marLeft w:val="173"/>
          <w:marRight w:val="0"/>
          <w:marTop w:val="0"/>
          <w:marBottom w:val="0"/>
          <w:divBdr>
            <w:top w:val="none" w:sz="0" w:space="0" w:color="auto"/>
            <w:left w:val="none" w:sz="0" w:space="0" w:color="auto"/>
            <w:bottom w:val="none" w:sz="0" w:space="0" w:color="auto"/>
            <w:right w:val="none" w:sz="0" w:space="0" w:color="auto"/>
          </w:divBdr>
        </w:div>
        <w:div w:id="1839930185">
          <w:marLeft w:val="173"/>
          <w:marRight w:val="0"/>
          <w:marTop w:val="0"/>
          <w:marBottom w:val="0"/>
          <w:divBdr>
            <w:top w:val="none" w:sz="0" w:space="0" w:color="auto"/>
            <w:left w:val="none" w:sz="0" w:space="0" w:color="auto"/>
            <w:bottom w:val="none" w:sz="0" w:space="0" w:color="auto"/>
            <w:right w:val="none" w:sz="0" w:space="0" w:color="auto"/>
          </w:divBdr>
        </w:div>
        <w:div w:id="1890143308">
          <w:marLeft w:val="173"/>
          <w:marRight w:val="0"/>
          <w:marTop w:val="0"/>
          <w:marBottom w:val="0"/>
          <w:divBdr>
            <w:top w:val="none" w:sz="0" w:space="0" w:color="auto"/>
            <w:left w:val="none" w:sz="0" w:space="0" w:color="auto"/>
            <w:bottom w:val="none" w:sz="0" w:space="0" w:color="auto"/>
            <w:right w:val="none" w:sz="0" w:space="0" w:color="auto"/>
          </w:divBdr>
        </w:div>
        <w:div w:id="1897739533">
          <w:marLeft w:val="173"/>
          <w:marRight w:val="0"/>
          <w:marTop w:val="0"/>
          <w:marBottom w:val="0"/>
          <w:divBdr>
            <w:top w:val="none" w:sz="0" w:space="0" w:color="auto"/>
            <w:left w:val="none" w:sz="0" w:space="0" w:color="auto"/>
            <w:bottom w:val="none" w:sz="0" w:space="0" w:color="auto"/>
            <w:right w:val="none" w:sz="0" w:space="0" w:color="auto"/>
          </w:divBdr>
        </w:div>
        <w:div w:id="1927418657">
          <w:marLeft w:val="173"/>
          <w:marRight w:val="0"/>
          <w:marTop w:val="0"/>
          <w:marBottom w:val="0"/>
          <w:divBdr>
            <w:top w:val="none" w:sz="0" w:space="0" w:color="auto"/>
            <w:left w:val="none" w:sz="0" w:space="0" w:color="auto"/>
            <w:bottom w:val="none" w:sz="0" w:space="0" w:color="auto"/>
            <w:right w:val="none" w:sz="0" w:space="0" w:color="auto"/>
          </w:divBdr>
        </w:div>
        <w:div w:id="2042778483">
          <w:marLeft w:val="173"/>
          <w:marRight w:val="0"/>
          <w:marTop w:val="0"/>
          <w:marBottom w:val="0"/>
          <w:divBdr>
            <w:top w:val="none" w:sz="0" w:space="0" w:color="auto"/>
            <w:left w:val="none" w:sz="0" w:space="0" w:color="auto"/>
            <w:bottom w:val="none" w:sz="0" w:space="0" w:color="auto"/>
            <w:right w:val="none" w:sz="0" w:space="0" w:color="auto"/>
          </w:divBdr>
        </w:div>
        <w:div w:id="2137871350">
          <w:marLeft w:val="173"/>
          <w:marRight w:val="0"/>
          <w:marTop w:val="0"/>
          <w:marBottom w:val="0"/>
          <w:divBdr>
            <w:top w:val="none" w:sz="0" w:space="0" w:color="auto"/>
            <w:left w:val="none" w:sz="0" w:space="0" w:color="auto"/>
            <w:bottom w:val="none" w:sz="0" w:space="0" w:color="auto"/>
            <w:right w:val="none" w:sz="0" w:space="0" w:color="auto"/>
          </w:divBdr>
        </w:div>
      </w:divsChild>
    </w:div>
    <w:div w:id="1732390380">
      <w:bodyDiv w:val="1"/>
      <w:marLeft w:val="0"/>
      <w:marRight w:val="0"/>
      <w:marTop w:val="0"/>
      <w:marBottom w:val="0"/>
      <w:divBdr>
        <w:top w:val="none" w:sz="0" w:space="0" w:color="auto"/>
        <w:left w:val="none" w:sz="0" w:space="0" w:color="auto"/>
        <w:bottom w:val="none" w:sz="0" w:space="0" w:color="auto"/>
        <w:right w:val="none" w:sz="0" w:space="0" w:color="auto"/>
      </w:divBdr>
    </w:div>
    <w:div w:id="1747265204">
      <w:bodyDiv w:val="1"/>
      <w:marLeft w:val="0"/>
      <w:marRight w:val="0"/>
      <w:marTop w:val="0"/>
      <w:marBottom w:val="0"/>
      <w:divBdr>
        <w:top w:val="none" w:sz="0" w:space="0" w:color="auto"/>
        <w:left w:val="none" w:sz="0" w:space="0" w:color="auto"/>
        <w:bottom w:val="none" w:sz="0" w:space="0" w:color="auto"/>
        <w:right w:val="none" w:sz="0" w:space="0" w:color="auto"/>
      </w:divBdr>
    </w:div>
    <w:div w:id="1759904358">
      <w:bodyDiv w:val="1"/>
      <w:marLeft w:val="0"/>
      <w:marRight w:val="0"/>
      <w:marTop w:val="0"/>
      <w:marBottom w:val="0"/>
      <w:divBdr>
        <w:top w:val="none" w:sz="0" w:space="0" w:color="auto"/>
        <w:left w:val="none" w:sz="0" w:space="0" w:color="auto"/>
        <w:bottom w:val="none" w:sz="0" w:space="0" w:color="auto"/>
        <w:right w:val="none" w:sz="0" w:space="0" w:color="auto"/>
      </w:divBdr>
    </w:div>
    <w:div w:id="1763136372">
      <w:bodyDiv w:val="1"/>
      <w:marLeft w:val="0"/>
      <w:marRight w:val="0"/>
      <w:marTop w:val="0"/>
      <w:marBottom w:val="0"/>
      <w:divBdr>
        <w:top w:val="none" w:sz="0" w:space="0" w:color="auto"/>
        <w:left w:val="none" w:sz="0" w:space="0" w:color="auto"/>
        <w:bottom w:val="none" w:sz="0" w:space="0" w:color="auto"/>
        <w:right w:val="none" w:sz="0" w:space="0" w:color="auto"/>
      </w:divBdr>
    </w:div>
    <w:div w:id="1764492764">
      <w:bodyDiv w:val="1"/>
      <w:marLeft w:val="0"/>
      <w:marRight w:val="0"/>
      <w:marTop w:val="0"/>
      <w:marBottom w:val="0"/>
      <w:divBdr>
        <w:top w:val="none" w:sz="0" w:space="0" w:color="auto"/>
        <w:left w:val="none" w:sz="0" w:space="0" w:color="auto"/>
        <w:bottom w:val="none" w:sz="0" w:space="0" w:color="auto"/>
        <w:right w:val="none" w:sz="0" w:space="0" w:color="auto"/>
      </w:divBdr>
    </w:div>
    <w:div w:id="1792937014">
      <w:bodyDiv w:val="1"/>
      <w:marLeft w:val="0"/>
      <w:marRight w:val="0"/>
      <w:marTop w:val="0"/>
      <w:marBottom w:val="0"/>
      <w:divBdr>
        <w:top w:val="none" w:sz="0" w:space="0" w:color="auto"/>
        <w:left w:val="none" w:sz="0" w:space="0" w:color="auto"/>
        <w:bottom w:val="none" w:sz="0" w:space="0" w:color="auto"/>
        <w:right w:val="none" w:sz="0" w:space="0" w:color="auto"/>
      </w:divBdr>
    </w:div>
    <w:div w:id="1796751001">
      <w:bodyDiv w:val="1"/>
      <w:marLeft w:val="0"/>
      <w:marRight w:val="0"/>
      <w:marTop w:val="0"/>
      <w:marBottom w:val="0"/>
      <w:divBdr>
        <w:top w:val="none" w:sz="0" w:space="0" w:color="auto"/>
        <w:left w:val="none" w:sz="0" w:space="0" w:color="auto"/>
        <w:bottom w:val="none" w:sz="0" w:space="0" w:color="auto"/>
        <w:right w:val="none" w:sz="0" w:space="0" w:color="auto"/>
      </w:divBdr>
    </w:div>
    <w:div w:id="1802575361">
      <w:bodyDiv w:val="1"/>
      <w:marLeft w:val="0"/>
      <w:marRight w:val="0"/>
      <w:marTop w:val="0"/>
      <w:marBottom w:val="0"/>
      <w:divBdr>
        <w:top w:val="none" w:sz="0" w:space="0" w:color="auto"/>
        <w:left w:val="none" w:sz="0" w:space="0" w:color="auto"/>
        <w:bottom w:val="none" w:sz="0" w:space="0" w:color="auto"/>
        <w:right w:val="none" w:sz="0" w:space="0" w:color="auto"/>
      </w:divBdr>
    </w:div>
    <w:div w:id="1814714147">
      <w:bodyDiv w:val="1"/>
      <w:marLeft w:val="0"/>
      <w:marRight w:val="0"/>
      <w:marTop w:val="0"/>
      <w:marBottom w:val="0"/>
      <w:divBdr>
        <w:top w:val="none" w:sz="0" w:space="0" w:color="auto"/>
        <w:left w:val="none" w:sz="0" w:space="0" w:color="auto"/>
        <w:bottom w:val="none" w:sz="0" w:space="0" w:color="auto"/>
        <w:right w:val="none" w:sz="0" w:space="0" w:color="auto"/>
      </w:divBdr>
    </w:div>
    <w:div w:id="1828352379">
      <w:bodyDiv w:val="1"/>
      <w:marLeft w:val="0"/>
      <w:marRight w:val="0"/>
      <w:marTop w:val="0"/>
      <w:marBottom w:val="0"/>
      <w:divBdr>
        <w:top w:val="none" w:sz="0" w:space="0" w:color="auto"/>
        <w:left w:val="none" w:sz="0" w:space="0" w:color="auto"/>
        <w:bottom w:val="none" w:sz="0" w:space="0" w:color="auto"/>
        <w:right w:val="none" w:sz="0" w:space="0" w:color="auto"/>
      </w:divBdr>
    </w:div>
    <w:div w:id="1831679421">
      <w:bodyDiv w:val="1"/>
      <w:marLeft w:val="0"/>
      <w:marRight w:val="0"/>
      <w:marTop w:val="0"/>
      <w:marBottom w:val="0"/>
      <w:divBdr>
        <w:top w:val="none" w:sz="0" w:space="0" w:color="auto"/>
        <w:left w:val="none" w:sz="0" w:space="0" w:color="auto"/>
        <w:bottom w:val="none" w:sz="0" w:space="0" w:color="auto"/>
        <w:right w:val="none" w:sz="0" w:space="0" w:color="auto"/>
      </w:divBdr>
    </w:div>
    <w:div w:id="1842236242">
      <w:bodyDiv w:val="1"/>
      <w:marLeft w:val="0"/>
      <w:marRight w:val="0"/>
      <w:marTop w:val="0"/>
      <w:marBottom w:val="0"/>
      <w:divBdr>
        <w:top w:val="none" w:sz="0" w:space="0" w:color="auto"/>
        <w:left w:val="none" w:sz="0" w:space="0" w:color="auto"/>
        <w:bottom w:val="none" w:sz="0" w:space="0" w:color="auto"/>
        <w:right w:val="none" w:sz="0" w:space="0" w:color="auto"/>
      </w:divBdr>
    </w:div>
    <w:div w:id="1843658997">
      <w:bodyDiv w:val="1"/>
      <w:marLeft w:val="0"/>
      <w:marRight w:val="0"/>
      <w:marTop w:val="0"/>
      <w:marBottom w:val="0"/>
      <w:divBdr>
        <w:top w:val="none" w:sz="0" w:space="0" w:color="auto"/>
        <w:left w:val="none" w:sz="0" w:space="0" w:color="auto"/>
        <w:bottom w:val="none" w:sz="0" w:space="0" w:color="auto"/>
        <w:right w:val="none" w:sz="0" w:space="0" w:color="auto"/>
      </w:divBdr>
    </w:div>
    <w:div w:id="1849561212">
      <w:bodyDiv w:val="1"/>
      <w:marLeft w:val="0"/>
      <w:marRight w:val="0"/>
      <w:marTop w:val="0"/>
      <w:marBottom w:val="0"/>
      <w:divBdr>
        <w:top w:val="none" w:sz="0" w:space="0" w:color="auto"/>
        <w:left w:val="none" w:sz="0" w:space="0" w:color="auto"/>
        <w:bottom w:val="none" w:sz="0" w:space="0" w:color="auto"/>
        <w:right w:val="none" w:sz="0" w:space="0" w:color="auto"/>
      </w:divBdr>
    </w:div>
    <w:div w:id="1852983978">
      <w:bodyDiv w:val="1"/>
      <w:marLeft w:val="0"/>
      <w:marRight w:val="0"/>
      <w:marTop w:val="0"/>
      <w:marBottom w:val="0"/>
      <w:divBdr>
        <w:top w:val="none" w:sz="0" w:space="0" w:color="auto"/>
        <w:left w:val="none" w:sz="0" w:space="0" w:color="auto"/>
        <w:bottom w:val="none" w:sz="0" w:space="0" w:color="auto"/>
        <w:right w:val="none" w:sz="0" w:space="0" w:color="auto"/>
      </w:divBdr>
    </w:div>
    <w:div w:id="1862011793">
      <w:bodyDiv w:val="1"/>
      <w:marLeft w:val="0"/>
      <w:marRight w:val="0"/>
      <w:marTop w:val="0"/>
      <w:marBottom w:val="0"/>
      <w:divBdr>
        <w:top w:val="none" w:sz="0" w:space="0" w:color="auto"/>
        <w:left w:val="none" w:sz="0" w:space="0" w:color="auto"/>
        <w:bottom w:val="none" w:sz="0" w:space="0" w:color="auto"/>
        <w:right w:val="none" w:sz="0" w:space="0" w:color="auto"/>
      </w:divBdr>
    </w:div>
    <w:div w:id="1886406917">
      <w:bodyDiv w:val="1"/>
      <w:marLeft w:val="0"/>
      <w:marRight w:val="0"/>
      <w:marTop w:val="0"/>
      <w:marBottom w:val="0"/>
      <w:divBdr>
        <w:top w:val="none" w:sz="0" w:space="0" w:color="auto"/>
        <w:left w:val="none" w:sz="0" w:space="0" w:color="auto"/>
        <w:bottom w:val="none" w:sz="0" w:space="0" w:color="auto"/>
        <w:right w:val="none" w:sz="0" w:space="0" w:color="auto"/>
      </w:divBdr>
    </w:div>
    <w:div w:id="1891110680">
      <w:bodyDiv w:val="1"/>
      <w:marLeft w:val="0"/>
      <w:marRight w:val="0"/>
      <w:marTop w:val="0"/>
      <w:marBottom w:val="0"/>
      <w:divBdr>
        <w:top w:val="none" w:sz="0" w:space="0" w:color="auto"/>
        <w:left w:val="none" w:sz="0" w:space="0" w:color="auto"/>
        <w:bottom w:val="none" w:sz="0" w:space="0" w:color="auto"/>
        <w:right w:val="none" w:sz="0" w:space="0" w:color="auto"/>
      </w:divBdr>
    </w:div>
    <w:div w:id="1910797929">
      <w:bodyDiv w:val="1"/>
      <w:marLeft w:val="0"/>
      <w:marRight w:val="0"/>
      <w:marTop w:val="0"/>
      <w:marBottom w:val="0"/>
      <w:divBdr>
        <w:top w:val="none" w:sz="0" w:space="0" w:color="auto"/>
        <w:left w:val="none" w:sz="0" w:space="0" w:color="auto"/>
        <w:bottom w:val="none" w:sz="0" w:space="0" w:color="auto"/>
        <w:right w:val="none" w:sz="0" w:space="0" w:color="auto"/>
      </w:divBdr>
    </w:div>
    <w:div w:id="1919048285">
      <w:bodyDiv w:val="1"/>
      <w:marLeft w:val="0"/>
      <w:marRight w:val="0"/>
      <w:marTop w:val="0"/>
      <w:marBottom w:val="0"/>
      <w:divBdr>
        <w:top w:val="none" w:sz="0" w:space="0" w:color="auto"/>
        <w:left w:val="none" w:sz="0" w:space="0" w:color="auto"/>
        <w:bottom w:val="none" w:sz="0" w:space="0" w:color="auto"/>
        <w:right w:val="none" w:sz="0" w:space="0" w:color="auto"/>
      </w:divBdr>
    </w:div>
    <w:div w:id="1926955853">
      <w:bodyDiv w:val="1"/>
      <w:marLeft w:val="0"/>
      <w:marRight w:val="0"/>
      <w:marTop w:val="0"/>
      <w:marBottom w:val="0"/>
      <w:divBdr>
        <w:top w:val="none" w:sz="0" w:space="0" w:color="auto"/>
        <w:left w:val="none" w:sz="0" w:space="0" w:color="auto"/>
        <w:bottom w:val="none" w:sz="0" w:space="0" w:color="auto"/>
        <w:right w:val="none" w:sz="0" w:space="0" w:color="auto"/>
      </w:divBdr>
    </w:div>
    <w:div w:id="1928923358">
      <w:bodyDiv w:val="1"/>
      <w:marLeft w:val="0"/>
      <w:marRight w:val="0"/>
      <w:marTop w:val="0"/>
      <w:marBottom w:val="0"/>
      <w:divBdr>
        <w:top w:val="none" w:sz="0" w:space="0" w:color="auto"/>
        <w:left w:val="none" w:sz="0" w:space="0" w:color="auto"/>
        <w:bottom w:val="none" w:sz="0" w:space="0" w:color="auto"/>
        <w:right w:val="none" w:sz="0" w:space="0" w:color="auto"/>
      </w:divBdr>
    </w:div>
    <w:div w:id="1930962189">
      <w:bodyDiv w:val="1"/>
      <w:marLeft w:val="0"/>
      <w:marRight w:val="0"/>
      <w:marTop w:val="0"/>
      <w:marBottom w:val="0"/>
      <w:divBdr>
        <w:top w:val="none" w:sz="0" w:space="0" w:color="auto"/>
        <w:left w:val="none" w:sz="0" w:space="0" w:color="auto"/>
        <w:bottom w:val="none" w:sz="0" w:space="0" w:color="auto"/>
        <w:right w:val="none" w:sz="0" w:space="0" w:color="auto"/>
      </w:divBdr>
    </w:div>
    <w:div w:id="1933664078">
      <w:bodyDiv w:val="1"/>
      <w:marLeft w:val="0"/>
      <w:marRight w:val="0"/>
      <w:marTop w:val="0"/>
      <w:marBottom w:val="0"/>
      <w:divBdr>
        <w:top w:val="none" w:sz="0" w:space="0" w:color="auto"/>
        <w:left w:val="none" w:sz="0" w:space="0" w:color="auto"/>
        <w:bottom w:val="none" w:sz="0" w:space="0" w:color="auto"/>
        <w:right w:val="none" w:sz="0" w:space="0" w:color="auto"/>
      </w:divBdr>
    </w:div>
    <w:div w:id="1939562839">
      <w:bodyDiv w:val="1"/>
      <w:marLeft w:val="0"/>
      <w:marRight w:val="0"/>
      <w:marTop w:val="0"/>
      <w:marBottom w:val="0"/>
      <w:divBdr>
        <w:top w:val="none" w:sz="0" w:space="0" w:color="auto"/>
        <w:left w:val="none" w:sz="0" w:space="0" w:color="auto"/>
        <w:bottom w:val="none" w:sz="0" w:space="0" w:color="auto"/>
        <w:right w:val="none" w:sz="0" w:space="0" w:color="auto"/>
      </w:divBdr>
    </w:div>
    <w:div w:id="1945918358">
      <w:bodyDiv w:val="1"/>
      <w:marLeft w:val="0"/>
      <w:marRight w:val="0"/>
      <w:marTop w:val="0"/>
      <w:marBottom w:val="0"/>
      <w:divBdr>
        <w:top w:val="none" w:sz="0" w:space="0" w:color="auto"/>
        <w:left w:val="none" w:sz="0" w:space="0" w:color="auto"/>
        <w:bottom w:val="none" w:sz="0" w:space="0" w:color="auto"/>
        <w:right w:val="none" w:sz="0" w:space="0" w:color="auto"/>
      </w:divBdr>
    </w:div>
    <w:div w:id="1959989425">
      <w:bodyDiv w:val="1"/>
      <w:marLeft w:val="0"/>
      <w:marRight w:val="0"/>
      <w:marTop w:val="0"/>
      <w:marBottom w:val="0"/>
      <w:divBdr>
        <w:top w:val="none" w:sz="0" w:space="0" w:color="auto"/>
        <w:left w:val="none" w:sz="0" w:space="0" w:color="auto"/>
        <w:bottom w:val="none" w:sz="0" w:space="0" w:color="auto"/>
        <w:right w:val="none" w:sz="0" w:space="0" w:color="auto"/>
      </w:divBdr>
    </w:div>
    <w:div w:id="1967546131">
      <w:bodyDiv w:val="1"/>
      <w:marLeft w:val="0"/>
      <w:marRight w:val="0"/>
      <w:marTop w:val="0"/>
      <w:marBottom w:val="0"/>
      <w:divBdr>
        <w:top w:val="none" w:sz="0" w:space="0" w:color="auto"/>
        <w:left w:val="none" w:sz="0" w:space="0" w:color="auto"/>
        <w:bottom w:val="none" w:sz="0" w:space="0" w:color="auto"/>
        <w:right w:val="none" w:sz="0" w:space="0" w:color="auto"/>
      </w:divBdr>
    </w:div>
    <w:div w:id="1968316230">
      <w:bodyDiv w:val="1"/>
      <w:marLeft w:val="0"/>
      <w:marRight w:val="0"/>
      <w:marTop w:val="0"/>
      <w:marBottom w:val="0"/>
      <w:divBdr>
        <w:top w:val="none" w:sz="0" w:space="0" w:color="auto"/>
        <w:left w:val="none" w:sz="0" w:space="0" w:color="auto"/>
        <w:bottom w:val="none" w:sz="0" w:space="0" w:color="auto"/>
        <w:right w:val="none" w:sz="0" w:space="0" w:color="auto"/>
      </w:divBdr>
    </w:div>
    <w:div w:id="1971477601">
      <w:bodyDiv w:val="1"/>
      <w:marLeft w:val="0"/>
      <w:marRight w:val="0"/>
      <w:marTop w:val="0"/>
      <w:marBottom w:val="0"/>
      <w:divBdr>
        <w:top w:val="none" w:sz="0" w:space="0" w:color="auto"/>
        <w:left w:val="none" w:sz="0" w:space="0" w:color="auto"/>
        <w:bottom w:val="none" w:sz="0" w:space="0" w:color="auto"/>
        <w:right w:val="none" w:sz="0" w:space="0" w:color="auto"/>
      </w:divBdr>
    </w:div>
    <w:div w:id="1974671170">
      <w:bodyDiv w:val="1"/>
      <w:marLeft w:val="0"/>
      <w:marRight w:val="0"/>
      <w:marTop w:val="0"/>
      <w:marBottom w:val="0"/>
      <w:divBdr>
        <w:top w:val="none" w:sz="0" w:space="0" w:color="auto"/>
        <w:left w:val="none" w:sz="0" w:space="0" w:color="auto"/>
        <w:bottom w:val="none" w:sz="0" w:space="0" w:color="auto"/>
        <w:right w:val="none" w:sz="0" w:space="0" w:color="auto"/>
      </w:divBdr>
    </w:div>
    <w:div w:id="1986351621">
      <w:bodyDiv w:val="1"/>
      <w:marLeft w:val="0"/>
      <w:marRight w:val="0"/>
      <w:marTop w:val="0"/>
      <w:marBottom w:val="0"/>
      <w:divBdr>
        <w:top w:val="none" w:sz="0" w:space="0" w:color="auto"/>
        <w:left w:val="none" w:sz="0" w:space="0" w:color="auto"/>
        <w:bottom w:val="none" w:sz="0" w:space="0" w:color="auto"/>
        <w:right w:val="none" w:sz="0" w:space="0" w:color="auto"/>
      </w:divBdr>
      <w:divsChild>
        <w:div w:id="538856553">
          <w:marLeft w:val="720"/>
          <w:marRight w:val="0"/>
          <w:marTop w:val="144"/>
          <w:marBottom w:val="0"/>
          <w:divBdr>
            <w:top w:val="none" w:sz="0" w:space="0" w:color="auto"/>
            <w:left w:val="none" w:sz="0" w:space="0" w:color="auto"/>
            <w:bottom w:val="none" w:sz="0" w:space="0" w:color="auto"/>
            <w:right w:val="none" w:sz="0" w:space="0" w:color="auto"/>
          </w:divBdr>
        </w:div>
        <w:div w:id="1172913270">
          <w:marLeft w:val="720"/>
          <w:marRight w:val="0"/>
          <w:marTop w:val="144"/>
          <w:marBottom w:val="0"/>
          <w:divBdr>
            <w:top w:val="none" w:sz="0" w:space="0" w:color="auto"/>
            <w:left w:val="none" w:sz="0" w:space="0" w:color="auto"/>
            <w:bottom w:val="none" w:sz="0" w:space="0" w:color="auto"/>
            <w:right w:val="none" w:sz="0" w:space="0" w:color="auto"/>
          </w:divBdr>
        </w:div>
      </w:divsChild>
    </w:div>
    <w:div w:id="1996100956">
      <w:bodyDiv w:val="1"/>
      <w:marLeft w:val="0"/>
      <w:marRight w:val="0"/>
      <w:marTop w:val="0"/>
      <w:marBottom w:val="0"/>
      <w:divBdr>
        <w:top w:val="none" w:sz="0" w:space="0" w:color="auto"/>
        <w:left w:val="none" w:sz="0" w:space="0" w:color="auto"/>
        <w:bottom w:val="none" w:sz="0" w:space="0" w:color="auto"/>
        <w:right w:val="none" w:sz="0" w:space="0" w:color="auto"/>
      </w:divBdr>
    </w:div>
    <w:div w:id="2003728115">
      <w:bodyDiv w:val="1"/>
      <w:marLeft w:val="0"/>
      <w:marRight w:val="0"/>
      <w:marTop w:val="0"/>
      <w:marBottom w:val="0"/>
      <w:divBdr>
        <w:top w:val="none" w:sz="0" w:space="0" w:color="auto"/>
        <w:left w:val="none" w:sz="0" w:space="0" w:color="auto"/>
        <w:bottom w:val="none" w:sz="0" w:space="0" w:color="auto"/>
        <w:right w:val="none" w:sz="0" w:space="0" w:color="auto"/>
      </w:divBdr>
    </w:div>
    <w:div w:id="2012677529">
      <w:bodyDiv w:val="1"/>
      <w:marLeft w:val="0"/>
      <w:marRight w:val="0"/>
      <w:marTop w:val="0"/>
      <w:marBottom w:val="0"/>
      <w:divBdr>
        <w:top w:val="none" w:sz="0" w:space="0" w:color="auto"/>
        <w:left w:val="none" w:sz="0" w:space="0" w:color="auto"/>
        <w:bottom w:val="none" w:sz="0" w:space="0" w:color="auto"/>
        <w:right w:val="none" w:sz="0" w:space="0" w:color="auto"/>
      </w:divBdr>
    </w:div>
    <w:div w:id="2022197247">
      <w:bodyDiv w:val="1"/>
      <w:marLeft w:val="0"/>
      <w:marRight w:val="0"/>
      <w:marTop w:val="0"/>
      <w:marBottom w:val="0"/>
      <w:divBdr>
        <w:top w:val="none" w:sz="0" w:space="0" w:color="auto"/>
        <w:left w:val="none" w:sz="0" w:space="0" w:color="auto"/>
        <w:bottom w:val="none" w:sz="0" w:space="0" w:color="auto"/>
        <w:right w:val="none" w:sz="0" w:space="0" w:color="auto"/>
      </w:divBdr>
    </w:div>
    <w:div w:id="2023117844">
      <w:bodyDiv w:val="1"/>
      <w:marLeft w:val="0"/>
      <w:marRight w:val="0"/>
      <w:marTop w:val="0"/>
      <w:marBottom w:val="0"/>
      <w:divBdr>
        <w:top w:val="none" w:sz="0" w:space="0" w:color="auto"/>
        <w:left w:val="none" w:sz="0" w:space="0" w:color="auto"/>
        <w:bottom w:val="none" w:sz="0" w:space="0" w:color="auto"/>
        <w:right w:val="none" w:sz="0" w:space="0" w:color="auto"/>
      </w:divBdr>
    </w:div>
    <w:div w:id="2034570034">
      <w:bodyDiv w:val="1"/>
      <w:marLeft w:val="0"/>
      <w:marRight w:val="0"/>
      <w:marTop w:val="0"/>
      <w:marBottom w:val="0"/>
      <w:divBdr>
        <w:top w:val="none" w:sz="0" w:space="0" w:color="auto"/>
        <w:left w:val="none" w:sz="0" w:space="0" w:color="auto"/>
        <w:bottom w:val="none" w:sz="0" w:space="0" w:color="auto"/>
        <w:right w:val="none" w:sz="0" w:space="0" w:color="auto"/>
      </w:divBdr>
    </w:div>
    <w:div w:id="2069716890">
      <w:bodyDiv w:val="1"/>
      <w:marLeft w:val="0"/>
      <w:marRight w:val="0"/>
      <w:marTop w:val="0"/>
      <w:marBottom w:val="0"/>
      <w:divBdr>
        <w:top w:val="none" w:sz="0" w:space="0" w:color="auto"/>
        <w:left w:val="none" w:sz="0" w:space="0" w:color="auto"/>
        <w:bottom w:val="none" w:sz="0" w:space="0" w:color="auto"/>
        <w:right w:val="none" w:sz="0" w:space="0" w:color="auto"/>
      </w:divBdr>
    </w:div>
    <w:div w:id="2088647173">
      <w:bodyDiv w:val="1"/>
      <w:marLeft w:val="0"/>
      <w:marRight w:val="0"/>
      <w:marTop w:val="0"/>
      <w:marBottom w:val="0"/>
      <w:divBdr>
        <w:top w:val="none" w:sz="0" w:space="0" w:color="auto"/>
        <w:left w:val="none" w:sz="0" w:space="0" w:color="auto"/>
        <w:bottom w:val="none" w:sz="0" w:space="0" w:color="auto"/>
        <w:right w:val="none" w:sz="0" w:space="0" w:color="auto"/>
      </w:divBdr>
    </w:div>
    <w:div w:id="2105418076">
      <w:bodyDiv w:val="1"/>
      <w:marLeft w:val="0"/>
      <w:marRight w:val="0"/>
      <w:marTop w:val="0"/>
      <w:marBottom w:val="0"/>
      <w:divBdr>
        <w:top w:val="none" w:sz="0" w:space="0" w:color="auto"/>
        <w:left w:val="none" w:sz="0" w:space="0" w:color="auto"/>
        <w:bottom w:val="none" w:sz="0" w:space="0" w:color="auto"/>
        <w:right w:val="none" w:sz="0" w:space="0" w:color="auto"/>
      </w:divBdr>
    </w:div>
    <w:div w:id="2123114226">
      <w:bodyDiv w:val="1"/>
      <w:marLeft w:val="0"/>
      <w:marRight w:val="0"/>
      <w:marTop w:val="0"/>
      <w:marBottom w:val="0"/>
      <w:divBdr>
        <w:top w:val="none" w:sz="0" w:space="0" w:color="auto"/>
        <w:left w:val="none" w:sz="0" w:space="0" w:color="auto"/>
        <w:bottom w:val="none" w:sz="0" w:space="0" w:color="auto"/>
        <w:right w:val="none" w:sz="0" w:space="0" w:color="auto"/>
      </w:divBdr>
    </w:div>
    <w:div w:id="2128042503">
      <w:bodyDiv w:val="1"/>
      <w:marLeft w:val="0"/>
      <w:marRight w:val="0"/>
      <w:marTop w:val="0"/>
      <w:marBottom w:val="0"/>
      <w:divBdr>
        <w:top w:val="none" w:sz="0" w:space="0" w:color="auto"/>
        <w:left w:val="none" w:sz="0" w:space="0" w:color="auto"/>
        <w:bottom w:val="none" w:sz="0" w:space="0" w:color="auto"/>
        <w:right w:val="none" w:sz="0" w:space="0" w:color="auto"/>
      </w:divBdr>
    </w:div>
    <w:div w:id="2132897718">
      <w:bodyDiv w:val="1"/>
      <w:marLeft w:val="0"/>
      <w:marRight w:val="0"/>
      <w:marTop w:val="0"/>
      <w:marBottom w:val="0"/>
      <w:divBdr>
        <w:top w:val="none" w:sz="0" w:space="0" w:color="auto"/>
        <w:left w:val="none" w:sz="0" w:space="0" w:color="auto"/>
        <w:bottom w:val="none" w:sz="0" w:space="0" w:color="auto"/>
        <w:right w:val="none" w:sz="0" w:space="0" w:color="auto"/>
      </w:divBdr>
    </w:div>
    <w:div w:id="2143572793">
      <w:bodyDiv w:val="1"/>
      <w:marLeft w:val="0"/>
      <w:marRight w:val="0"/>
      <w:marTop w:val="0"/>
      <w:marBottom w:val="0"/>
      <w:divBdr>
        <w:top w:val="none" w:sz="0" w:space="0" w:color="auto"/>
        <w:left w:val="none" w:sz="0" w:space="0" w:color="auto"/>
        <w:bottom w:val="none" w:sz="0" w:space="0" w:color="auto"/>
        <w:right w:val="none" w:sz="0" w:space="0" w:color="auto"/>
      </w:divBdr>
    </w:div>
    <w:div w:id="214527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Excel_Worksheet12.xlsx"/><Relationship Id="rId3" Type="http://schemas.openxmlformats.org/officeDocument/2006/relationships/styles" Target="styles.xml"/><Relationship Id="rId21" Type="http://schemas.openxmlformats.org/officeDocument/2006/relationships/package" Target="embeddings/Microsoft_Excel_Worksheet4.xls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2.xlsx"/><Relationship Id="rId25" Type="http://schemas.openxmlformats.org/officeDocument/2006/relationships/package" Target="embeddings/Microsoft_Excel_Worksheet6.xlsx"/><Relationship Id="rId33" Type="http://schemas.openxmlformats.org/officeDocument/2006/relationships/package" Target="embeddings/Microsoft_Excel_Worksheet9.xlsx"/><Relationship Id="rId38" Type="http://schemas.openxmlformats.org/officeDocument/2006/relationships/image" Target="media/image16.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Excel_Worksheet8.xlsx"/><Relationship Id="rId41" Type="http://schemas.openxmlformats.org/officeDocument/2006/relationships/package" Target="embeddings/Microsoft_Excel_Worksheet1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Excel_Worksheet11.xlsx"/><Relationship Id="rId40" Type="http://schemas.openxmlformats.org/officeDocument/2006/relationships/image" Target="media/image17.emf"/><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package" Target="embeddings/Microsoft_Excel_Worksheet5.xls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header" Target="header2.xml"/><Relationship Id="rId19" Type="http://schemas.openxmlformats.org/officeDocument/2006/relationships/package" Target="embeddings/Microsoft_Excel_Worksheet3.xlsx"/><Relationship Id="rId31" Type="http://schemas.openxmlformats.org/officeDocument/2006/relationships/package" Target="embeddings/Microsoft_Word_Document.docx"/><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Excel_Worksheet7.xlsx"/><Relationship Id="rId30" Type="http://schemas.openxmlformats.org/officeDocument/2006/relationships/image" Target="media/image12.emf"/><Relationship Id="rId35" Type="http://schemas.openxmlformats.org/officeDocument/2006/relationships/package" Target="embeddings/Microsoft_Excel_Worksheet10.xlsx"/><Relationship Id="rId43" Type="http://schemas.openxmlformats.org/officeDocument/2006/relationships/package" Target="embeddings/Microsoft_Excel_Worksheet14.xlsx"/></Relationships>
</file>

<file path=word/_rels/footer3.xml.rels><?xml version="1.0" encoding="UTF-8" standalone="yes"?>
<Relationships xmlns="http://schemas.openxmlformats.org/package/2006/relationships"><Relationship Id="rId1"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16B6E-BBC8-4523-A0F6-2E857AFE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8023</Words>
  <Characters>45737</Characters>
  <Application>Microsoft Office Word</Application>
  <DocSecurity>0</DocSecurity>
  <Lines>381</Lines>
  <Paragraphs>107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MARCH 2011</vt:lpstr>
      <vt:lpstr>MARCH 2011</vt:lpstr>
    </vt:vector>
  </TitlesOfParts>
  <Company>Moody's Corporation</Company>
  <LinksUpToDate>false</LinksUpToDate>
  <CharactersWithSpaces>53653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2011</dc:title>
  <dc:creator>lows</dc:creator>
  <cp:lastModifiedBy>Lo Yuen San, Sandy (non-empl)</cp:lastModifiedBy>
  <cp:revision>2</cp:revision>
  <cp:lastPrinted>2012-04-16T09:57:00Z</cp:lastPrinted>
  <dcterms:created xsi:type="dcterms:W3CDTF">2019-08-06T02:08:00Z</dcterms:created>
  <dcterms:modified xsi:type="dcterms:W3CDTF">2019-08-06T02:08:00Z</dcterms:modified>
</cp:coreProperties>
</file>