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Arial" w:hAnsi="Arial" w:cs="Arial"/>
          <w:sz w:val="53"/>
          <w:sz-cs w:val="53"/>
          <w:b/>
          <w:spacing w:val="0"/>
          <w:color w:val="15284B"/>
        </w:rPr>
        <w:t xml:space="preserve">Product Requirements Document (PRD): BuilderBuddy (V1.0)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2256A0"/>
        </w:rPr>
        <w:t xml:space="preserve">1. Executive Summary &amp; Vision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Product Name: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BuilderBuddy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Problem Statement: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Homeowners face significant friction when planning storage solutions because spaces vary widely in purpose, shape, and dimensions (including uneven floors/steps and sloped under-stairs ceilings). Finding an off-the-shelf modular system that fits their exact geometry and supports the weight of their items requires tedious manual calculations across multiple retailer catalogs.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Product Vision: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 responsive, browser-based visual planning application (desktop and tablet) that guides homeowners from measuring their space and cataloging their storage needs to interactively designing a physically valid, SKU-accurate modular storage system and printing a ready-to-buy shopping list.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2256A0"/>
        </w:rPr>
        <w:t xml:space="preserve">2. Target Audience &amp; Device Support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Target Users: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Homeowners, DIY organizers, and renters planning closets, garages, pantries, laundry rooms, or under-stairs storage.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Supported Platforms: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Modern desktop and tablet web browsers (responsive touch + mouse/trackpad ergonomics).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Authentication &amp; Privacy: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Zero-login guest access; all session state, saved designs, and folders are persisted locally in the browser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localStorage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/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IndexedDB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2256A0"/>
        </w:rPr>
        <w:t xml:space="preserve">3. Global Navigation, State &amp; Branching ("My Designs")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3.1 Non-Linear Stepper &amp; Cascade Protection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Users can navigate freely between Steps 1 through 8 via a top step-progress bar.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Cascade Protection Modal: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If a user modifies upstream parameters in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 2 (Measurements)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 4 (Weight/Mounting)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after downstream layout decisions exist in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 5–6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the application intercepts the change with a modal:</w:t>
      </w:r>
    </w:p>
    <w:p>
      <w:pPr>
        <w:ind w:left="720" w:right="533" w:first-line="-720"/>
        <w:spacing w:after="160"/>
      </w:pPr>
      <w:r>
        <w:rPr>
          <w:rFonts w:ascii="Arial" w:hAnsi="Arial" w:cs="Arial"/>
          <w:sz w:val="29"/>
          <w:sz-cs w:val="29"/>
          <w:i/>
          <w:color w:val="3A4355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3A4355"/>
        </w:rPr>
        <w:t xml:space="preserve">"Changing these parameters will reset or reflow your downstream layout. Would you like to save your current progress as a new design branch first, overwrite, or cancel and return to your previous step?"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Actions: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Save as New Design Branch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Overwrite Current Design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Cancel (Return to Previous Step)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3.2 "My Designs" Right-Hand Sidebar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Persistent, collapsible right-hand drawer displaying all saved designs.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Folder Organization: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Users can create, rename, and delete folders to group designs by room (e.g.,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"Garage"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"Master Closet"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"Under Stairs"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Save &amp; Branch Actions: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Save (Overwrite):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Updates the currently active saved design snapshot.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Save as New Design (Branch):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Forks the current state into a new named entry within a chosen folder.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2256A0"/>
        </w:rPr>
        <w:t xml:space="preserve">4. Functional Requirements by Workflow Step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1: Welcome Page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Goal: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Introduce BuilderBuddy's capabilities (custom wall shapes, weight estimation, multi-brand comparison, visual builder, and printable SKU shopping list).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Primary CTA: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Prominent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"Start Building"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button (plus quick resume from the "My Designs" sidebar if saved designs exist).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2: Space Measurement &amp; Constrained Parametric Canvas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Unit Selector: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Instant toggle between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Inches (</w:t>
      </w:r>
      <w:r>
        <w:rPr>
          <w:rFonts w:ascii="Courier New" w:hAnsi="Courier New" w:cs="Courier New"/>
          <w:sz w:val="29"/>
          <w:sz-cs w:val="29"/>
          <w:b/>
          <w:spacing w:val="0"/>
          <w:color w:val="1A1A1A"/>
        </w:rPr>
        <w:t xml:space="preserve">in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Centimeters (</w:t>
      </w:r>
      <w:r>
        <w:rPr>
          <w:rFonts w:ascii="Courier New" w:hAnsi="Courier New" w:cs="Courier New"/>
          <w:sz w:val="29"/>
          <w:sz-cs w:val="29"/>
          <w:b/>
          <w:spacing w:val="0"/>
          <w:color w:val="1A1A1A"/>
        </w:rPr>
        <w:t xml:space="preserve">cm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Internal data is normalized to decimal inches.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Space Initialization Templates: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Fast-loading 4-card selector: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Standard Wall: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Flat floor and flat ceiling (default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96" W × 84" H × 24" 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Sloped Ceiling / Under-Stairs: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Independent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Left Height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Right Height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Stepped Floor: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Configurable floor curb/step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Step Width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Step Height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anchored left or right).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Start from Scratch: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Minimal canvas with immediate numeric entry.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Dual View Modes (1-Tap Toggle):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Side / Elevation View (Primary):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Front-facing wall geometry showing width, left/right heights, ceiling slope, and floor steps.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Top / Plan View: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Shows wall width, usable room depth (clearance into the room), and an editable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Wall Name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field (e.g.,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"Garage North Wall"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Interactive Canvas Mechanics: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Tapping/clicking any dimension label opens an inline numeric keypad/input bubble.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Direct canvas feature toggles for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Flat vs. Sloped Ceiling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+ Add / Remove Floor Step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Auto-centering and proportional scaling so the drawing always occupies ~80% of the canvas viewport without distortion.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3: Inventory &amp; "Stuff to Store" Selection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Alphabetical Multi-Select Category Tree: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Expandable 1–3 level hierarchy.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Cross-Category Synchronization: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Shared subcategories appearing under multiple parent categories share a canonical ID; checking/unchecking in one branch immediately updates all occurrences.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Live Tree Search: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Instant filter bar that expands and highlights matching categories/subcategories.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Custom "Other" Items: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Users can add custom items not found in the tree, paired with a mandatory 3-tier weight selector:</w:t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Light (&lt;15 lbs)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Medium (15–40 lbs)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Heavy (40+ lbs)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Seed Taxonomy (Alphabetical):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Automotive &amp; Garage: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Car Care &amp; Fluids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Tires &amp; Racks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Auto Parts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Cleaning Supplies: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Car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Home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Vacuums &amp; Mops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Buckets &amp; Detergents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Food &amp; Pantry: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Canned Goods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Dry Bulk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Small Appliances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Beverage Crates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Holiday &amp; Seasonal: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Storage Totes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Decorations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Artificial Trees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Patio Cushions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Home Office &amp; Crafts: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Paper &amp; Archives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Craft Bins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Sewing &amp; Hobby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Leisure: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Games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Sports Equipment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Bikes/Gear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Camping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Weights/Fitness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Travel / Luggage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Textiles: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Bedding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Clothes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Hanging Garments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Folded Clothes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Shoes &amp; Accessories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Towels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Tools: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Garden &amp; Outdoor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Hand Tools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Power Tools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Toolboxes &amp; Hardware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4: Weight Load Estimation &amp; Mounting Confirmation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Weight Heuristics Engine: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Calculates the estimated weight load requirement (lbs per linear foot / per shelf tier) from Step 3 selections and custom items.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User Confirmation &amp; Overrides: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Displays the recommended load tier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Light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Medium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Heavy-Duty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explains why it was selected, and lets the user confirm or override both: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Target Weight Capacity Tier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Mounting Preference: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Any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Wall-Mounted (Tracks/Uprights)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or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Freestanding Frame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Skill Level Comfort: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Beginner / No-Drill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Intermediate (Drywall Anchors/Leveling)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5: Candidate Systems &amp; Skeleton Design Variations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System Matching: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Filters the local JSON catalog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/data/catalog/*.json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by confirmed weight capacity, mounting type, room depth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standardDepthsInches &lt;= roomDepth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and category suitability (e.g., Elfa Classic restricted to clothes/linen closets; Elfa Décor+ and Garage interchangeable).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Up to 5 Skeleton Variations per System: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When a user selects a candidate brand/system, the layout engine generates up to 5 structural frame variations (tracks, uprights, or frames only—no shelves yet) with optimization badges: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Maximum Wall Coverage (Balanced Bays):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Maximizes horizontal utilization with balanced bay widths.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Wider Bays (Fewer Uprights / Lower Cost):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Uses the widest valid bays to minimize upright/bracket hardware cost.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High Load Density (Narrower Bays / More Uprights):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Uses narrower bay widths to increase upright count and total load capacity.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Slope / Step Hugging: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Steps upright heights along sloped ceilings or raised floor curbs to capture awkward vertical zones.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Centered / Symmetrical Layout: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Prioritizes aesthetic symmetry on the wall.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Interactive Preview: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Clicking any variation renders the structural skeleton directly onto the scaled Elevation Canvas.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6: Detailed Design Work (Interactive Component Placement)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Component Palette: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Filtered to components compatible with the selected system line and bay widths: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Supported Visual Components: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Flat shelves (wire, melamine/wood, solid metal), modular drawers, pull-out mesh/wire baskets, clothes hanging rods, and pegboard panels (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individual pegboard hooks/accessories are excluded from canvas placement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Canvas Manipulation (Touch &amp; Mouse):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Tap/click or drag-and-drop a component into a target bay.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Drag placed components vertically; placement snaps to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verticalSlotIntervalInches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(e.g., every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1.0"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1.25"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while respecting ceiling slope and floor step bounds.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Live Clearance Readouts: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Displays real-time vertical distance (in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cm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between adjacent components in the same bay.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Automatic Dependency Resolution: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Adding a shelf, basket, or rod automatically adds required mounting hardware (e.g., matching-depth left/right brackets, rod holders) to the underlying Bill of Materials.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1-tap remove button on any placed component.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7: Parts Shopping List (Bill of Materials)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Grouped Itemized Table: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Aggregates all structural skeleton parts from Step 5 and interior components + auto-resolved hardware from Step 6, grouped by role:</w:t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Structural Frame / Tracks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Uprights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Brackets &amp; Hardware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Shelves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Drawers &amp; Baskets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Rods &amp; Panels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Columns: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SKU / Part Number, Component Name, Dimensions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/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cm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Role Designation, Description, Quantity, Unit Price, and Line Total, plus Grand Total.</w:t>
      </w:r>
    </w:p>
    <w:p>
      <w:pPr>
        <w:spacing w:after="106"/>
      </w:pPr>
      <w:r>
        <w:rPr>
          <w:rFonts w:ascii="Arial" w:hAnsi="Arial" w:cs="Arial"/>
          <w:sz w:val="33"/>
          <w:sz-cs w:val="33"/>
          <w:b/>
          <w:spacing w:val="0"/>
          <w:color w:val="222938"/>
        </w:rPr>
        <w:t xml:space="preserve">Step 8: Print View (8.5" × 11" Portrait Layout)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Dedicated </w:t>
      </w:r>
      <w:r>
        <w:rPr>
          <w:rFonts w:ascii="Courier New" w:hAnsi="Courier New" w:cs="Courier New"/>
          <w:sz w:val="29"/>
          <w:sz-cs w:val="29"/>
          <w:b/>
          <w:spacing w:val="0"/>
          <w:color w:val="1A1A1A"/>
        </w:rPr>
        <w:t xml:space="preserve">@media print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 &amp; Print Preview View: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Formatted strictly for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8.5" × 11" portrait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paper with clean multi-page pagination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break-inside: avoid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table rows and headers).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1 Blueprint Header: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Project / Save Name, Wall Name, Date, Selected Brand &amp; System Line, and Overall Wall Dimensions.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Clean 2D Elevation Diagram: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High-contrast vector blueprint showing the wall outline, bay widths, upright positions, and placed components with vertical height labels.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Itemized Parts List &amp; Retail Footer: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Complete shopping table followed by Brand Name, Total Estimated Cost, and the list of retail stores/vendors where the components can be purchased.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2256A0"/>
        </w:rPr>
        <w:t xml:space="preserve">5. Non-Functional &amp; Architectural Specifications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Stud Alignment Constraint: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Uprights are spaced strictly by manufacturer bay widths; heavy-duty drywall anchors are assumed where studs do not align.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Catalog Architecture: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Consumes standardized decimal-inch JSON files from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/data/catalog/*.json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(compatible with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BuilderMiner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output) with a rich built-in seed catalog for Elfa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Classic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Décor+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Garage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IKEA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BOAXEL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PAX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BROR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), and Lowe's/Home Depot (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ClosetMaid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Rubbermaid FastTrack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  <w:color w:val="1A1A1A"/>
        </w:rPr>
        <w:t xml:space="preserve">Husky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