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12CF" w14:textId="77777777" w:rsidR="007F4527" w:rsidRDefault="00000000">
      <w:pPr>
        <w:jc w:val="center"/>
      </w:pPr>
      <w:r>
        <w:rPr>
          <w:b/>
          <w:sz w:val="32"/>
        </w:rPr>
        <w:t>CV_Simon Winkler_2025</w:t>
      </w:r>
    </w:p>
    <w:p w14:paraId="1AFC53B0" w14:textId="77777777" w:rsidR="007F4527" w:rsidRDefault="00000000">
      <w:r>
        <w:t>13.04.1989</w:t>
      </w:r>
      <w:r>
        <w:br/>
      </w:r>
      <w:r>
        <w:br/>
      </w:r>
    </w:p>
    <w:p w14:paraId="5D233B29" w14:textId="77777777" w:rsidR="007F4527" w:rsidRDefault="00000000">
      <w:pPr>
        <w:spacing w:after="80"/>
      </w:pPr>
      <w:r>
        <w:rPr>
          <w:b/>
          <w:sz w:val="24"/>
        </w:rPr>
        <w:t>CONTACT DETAILS</w:t>
      </w:r>
    </w:p>
    <w:p w14:paraId="2BA184E3" w14:textId="77777777" w:rsidR="007F4527" w:rsidRDefault="00000000">
      <w:pPr>
        <w:spacing w:after="80"/>
      </w:pPr>
      <w:r>
        <w:rPr>
          <w:b/>
          <w:sz w:val="24"/>
        </w:rPr>
        <w:t>PERSONAL STRENGTHS</w:t>
      </w:r>
    </w:p>
    <w:p w14:paraId="6E73CF01" w14:textId="77777777" w:rsidR="007F4527" w:rsidRDefault="00000000">
      <w:pPr>
        <w:pStyle w:val="Aufzhlungszeichen"/>
      </w:pPr>
      <w:r>
        <w:t>out-of-the-box thinking</w:t>
      </w:r>
    </w:p>
    <w:p w14:paraId="6BD951B2" w14:textId="77777777" w:rsidR="007F4527" w:rsidRDefault="00000000">
      <w:pPr>
        <w:pStyle w:val="Aufzhlungszeichen"/>
      </w:pPr>
      <w:r>
        <w:t>communicative</w:t>
      </w:r>
    </w:p>
    <w:p w14:paraId="0B200F15" w14:textId="77777777" w:rsidR="007F4527" w:rsidRDefault="00000000">
      <w:pPr>
        <w:pStyle w:val="Aufzhlungszeichen"/>
      </w:pPr>
      <w:r>
        <w:t>precise</w:t>
      </w:r>
    </w:p>
    <w:p w14:paraId="67EF3E04" w14:textId="77777777" w:rsidR="007F4527" w:rsidRDefault="00000000">
      <w:pPr>
        <w:pStyle w:val="Aufzhlungszeichen"/>
      </w:pPr>
      <w:r>
        <w:t>reliable</w:t>
      </w:r>
    </w:p>
    <w:p w14:paraId="602B11CB" w14:textId="77777777" w:rsidR="007F4527" w:rsidRDefault="00000000">
      <w:pPr>
        <w:spacing w:after="80"/>
      </w:pPr>
      <w:r>
        <w:rPr>
          <w:b/>
          <w:sz w:val="24"/>
        </w:rPr>
        <w:t>PROFESSIONAL SKILLS</w:t>
      </w:r>
    </w:p>
    <w:p w14:paraId="6F5679A0" w14:textId="77777777" w:rsidR="007F4527" w:rsidRDefault="00000000">
      <w:pPr>
        <w:pStyle w:val="Aufzhlungszeichen"/>
      </w:pPr>
      <w:r>
        <w:t>in-depth knowledge in the field of corporate law combined with a strong business understanding</w:t>
      </w:r>
    </w:p>
    <w:p w14:paraId="6384EA01" w14:textId="77777777" w:rsidR="007F4527" w:rsidRDefault="00000000">
      <w:pPr>
        <w:pStyle w:val="Aufzhlungszeichen"/>
      </w:pPr>
      <w:r>
        <w:t>ability to drive change in operational processes</w:t>
      </w:r>
    </w:p>
    <w:p w14:paraId="7D12245E" w14:textId="77777777" w:rsidR="007F4527" w:rsidRDefault="00000000">
      <w:pPr>
        <w:pStyle w:val="Aufzhlungszeichen"/>
      </w:pPr>
      <w:r>
        <w:t>business development experience with international clients</w:t>
      </w:r>
    </w:p>
    <w:p w14:paraId="3C0A1B97" w14:textId="77777777" w:rsidR="007F4527" w:rsidRDefault="00000000">
      <w:pPr>
        <w:spacing w:after="80"/>
      </w:pPr>
      <w:r>
        <w:rPr>
          <w:b/>
          <w:sz w:val="24"/>
        </w:rPr>
        <w:t>LANGUAGES</w:t>
      </w:r>
    </w:p>
    <w:p w14:paraId="6AD149FE" w14:textId="77777777" w:rsidR="007F4527" w:rsidRDefault="00000000">
      <w:pPr>
        <w:pStyle w:val="Aufzhlungszeichen"/>
      </w:pPr>
      <w:r>
        <w:t>German (mother tongue)</w:t>
      </w:r>
    </w:p>
    <w:p w14:paraId="7A1082D1" w14:textId="77777777" w:rsidR="007F4527" w:rsidRDefault="00000000">
      <w:pPr>
        <w:pStyle w:val="Aufzhlungszeichen"/>
      </w:pPr>
      <w:r>
        <w:t>English (business fluent)</w:t>
      </w:r>
    </w:p>
    <w:p w14:paraId="66777B58" w14:textId="77777777" w:rsidR="007F4527" w:rsidRDefault="00000000">
      <w:pPr>
        <w:spacing w:after="80"/>
      </w:pPr>
      <w:r>
        <w:rPr>
          <w:b/>
          <w:sz w:val="24"/>
        </w:rPr>
        <w:t>INTERESTS</w:t>
      </w:r>
    </w:p>
    <w:p w14:paraId="10C3BCB5" w14:textId="77777777" w:rsidR="007F4527" w:rsidRDefault="00000000">
      <w:pPr>
        <w:pStyle w:val="Aufzhlungszeichen"/>
      </w:pPr>
      <w:r>
        <w:t>racing bicycle and soccer</w:t>
      </w:r>
    </w:p>
    <w:p w14:paraId="402B2825" w14:textId="77777777" w:rsidR="007F4527" w:rsidRDefault="00000000">
      <w:pPr>
        <w:pStyle w:val="Aufzhlungszeichen"/>
      </w:pPr>
      <w:r>
        <w:t>architecture</w:t>
      </w:r>
    </w:p>
    <w:p w14:paraId="52AFFCB7" w14:textId="77777777" w:rsidR="007F4527" w:rsidRDefault="00000000">
      <w:pPr>
        <w:pStyle w:val="Aufzhlungszeichen"/>
      </w:pPr>
      <w:r>
        <w:t>artificial intelligence</w:t>
      </w:r>
    </w:p>
    <w:p w14:paraId="447EDA30" w14:textId="77777777" w:rsidR="007F4527" w:rsidRDefault="00000000">
      <w:pPr>
        <w:spacing w:after="80"/>
      </w:pPr>
      <w:r>
        <w:rPr>
          <w:b/>
          <w:sz w:val="24"/>
        </w:rPr>
        <w:t>WORK EXPERIENCE</w:t>
      </w:r>
    </w:p>
    <w:p w14:paraId="518537E2" w14:textId="77777777" w:rsidR="007F4527" w:rsidRDefault="00000000">
      <w:pPr>
        <w:spacing w:after="40"/>
      </w:pPr>
      <w:r>
        <w:rPr>
          <w:b/>
        </w:rPr>
        <w:t>10/2023 - now  Pestalozzi Attorneys at Law Ltd | Zurich | Associate Corporate / M&amp;A (100%)</w:t>
      </w:r>
    </w:p>
    <w:p w14:paraId="7EBDA7C6" w14:textId="77777777" w:rsidR="007F4527" w:rsidRDefault="00000000">
      <w:pPr>
        <w:pStyle w:val="Aufzhlungszeichen"/>
      </w:pPr>
      <w:r>
        <w:t>Advising on domestic and international acquisitions: conducting comprehensive due diligence, drafting and negotiating transaction documents</w:t>
      </w:r>
    </w:p>
    <w:p w14:paraId="4CDA4C7E" w14:textId="77777777" w:rsidR="007F4527" w:rsidRDefault="00000000">
      <w:pPr>
        <w:pStyle w:val="Aufzhlungszeichen"/>
      </w:pPr>
      <w:r>
        <w:t>Supporting private equity and venture capital transactions</w:t>
      </w:r>
    </w:p>
    <w:p w14:paraId="6DB55776" w14:textId="77777777" w:rsidR="007F4527" w:rsidRDefault="00000000">
      <w:pPr>
        <w:pStyle w:val="Aufzhlungszeichen"/>
      </w:pPr>
      <w:r>
        <w:t>Guiding companies through restructuring processes</w:t>
      </w:r>
    </w:p>
    <w:p w14:paraId="60E933F7" w14:textId="77777777" w:rsidR="007F4527" w:rsidRDefault="00000000">
      <w:pPr>
        <w:pStyle w:val="Aufzhlungszeichen"/>
      </w:pPr>
      <w:r>
        <w:t>Providing general corporate law advice, in particular on ESG reporting obligations</w:t>
      </w:r>
    </w:p>
    <w:p w14:paraId="6D7B6C5C" w14:textId="77777777" w:rsidR="007F4527" w:rsidRDefault="00000000">
      <w:pPr>
        <w:pStyle w:val="Aufzhlungszeichen"/>
      </w:pPr>
      <w:r>
        <w:t>Part of the internal AI Task Force and co-author of Pestalozzi’s legal guide on AI</w:t>
      </w:r>
    </w:p>
    <w:p w14:paraId="32F8F943" w14:textId="77777777" w:rsidR="007F4527" w:rsidRDefault="00000000">
      <w:pPr>
        <w:spacing w:after="40"/>
      </w:pPr>
      <w:r>
        <w:rPr>
          <w:b/>
        </w:rPr>
        <w:t>05/2021 - 03/2022  District Court See-Gaster | Uznach (St. Gallen) | Court Clerk (100%)</w:t>
      </w:r>
    </w:p>
    <w:p w14:paraId="147F524A" w14:textId="77777777" w:rsidR="007F4527" w:rsidRDefault="00000000">
      <w:pPr>
        <w:pStyle w:val="Aufzhlungszeichen"/>
      </w:pPr>
      <w:r>
        <w:t>Legal assessments in civil, criminal, debt collection and bankruptcy law</w:t>
      </w:r>
    </w:p>
    <w:p w14:paraId="73849747" w14:textId="77777777" w:rsidR="007F4527" w:rsidRDefault="00000000">
      <w:pPr>
        <w:pStyle w:val="Aufzhlungszeichen"/>
      </w:pPr>
      <w:r>
        <w:t>Assisting court hearings and acting in an advisory capacity</w:t>
      </w:r>
    </w:p>
    <w:p w14:paraId="40AC7A0D" w14:textId="77777777" w:rsidR="007F4527" w:rsidRDefault="00000000">
      <w:pPr>
        <w:pStyle w:val="Aufzhlungszeichen"/>
      </w:pPr>
      <w:r>
        <w:lastRenderedPageBreak/>
        <w:t>Drafting court decisions</w:t>
      </w:r>
    </w:p>
    <w:p w14:paraId="33D316EC" w14:textId="77777777" w:rsidR="007F4527" w:rsidRDefault="00000000">
      <w:pPr>
        <w:spacing w:after="40"/>
      </w:pPr>
      <w:r>
        <w:rPr>
          <w:b/>
        </w:rPr>
        <w:t>02/2020 - 03/2021  Pestalozzi Attorneys at Law Ltd | Zurich | Junior Associate (100%)</w:t>
      </w:r>
    </w:p>
    <w:p w14:paraId="4423192D" w14:textId="77777777" w:rsidR="007F4527" w:rsidRDefault="00000000">
      <w:pPr>
        <w:spacing w:after="40"/>
      </w:pPr>
      <w:r>
        <w:rPr>
          <w:b/>
        </w:rPr>
        <w:t>06/2019 - 09/2019  Credit Suisse AG | Zurich | Legal Support NTIP &amp; Funds Execution (40%)</w:t>
      </w:r>
    </w:p>
    <w:p w14:paraId="1189AB18" w14:textId="77777777" w:rsidR="007F4527" w:rsidRDefault="00000000">
      <w:pPr>
        <w:pStyle w:val="Aufzhlungszeichen"/>
      </w:pPr>
      <w:r>
        <w:t>Reviewing hedge fund contracts</w:t>
      </w:r>
    </w:p>
    <w:p w14:paraId="69755FBA" w14:textId="77777777" w:rsidR="007F4527" w:rsidRDefault="00000000">
      <w:pPr>
        <w:spacing w:after="40"/>
      </w:pPr>
      <w:r>
        <w:rPr>
          <w:b/>
        </w:rPr>
        <w:t>09/2016 - 07/2018  University of St. Gallen | St. Gallen | Research Assistant to Prof. van Aaken (30%)</w:t>
      </w:r>
    </w:p>
    <w:p w14:paraId="56E6629F" w14:textId="77777777" w:rsidR="007F4527" w:rsidRDefault="00000000">
      <w:pPr>
        <w:pStyle w:val="Aufzhlungszeichen"/>
      </w:pPr>
      <w:r>
        <w:t>Chair of Law &amp; Economics, Legal Theory, Public International Law and European Law</w:t>
      </w:r>
    </w:p>
    <w:p w14:paraId="5F6257DC" w14:textId="77777777" w:rsidR="007F4527" w:rsidRDefault="00000000">
      <w:pPr>
        <w:spacing w:after="40"/>
      </w:pPr>
      <w:r>
        <w:rPr>
          <w:b/>
        </w:rPr>
        <w:t>08/2016  Pestalozzi Attorneys at Law Ltd | Zurich | Summer Internship (100%)</w:t>
      </w:r>
    </w:p>
    <w:p w14:paraId="5AD1748D" w14:textId="77777777" w:rsidR="007F4527" w:rsidRDefault="00000000">
      <w:pPr>
        <w:spacing w:after="40"/>
      </w:pPr>
      <w:r>
        <w:rPr>
          <w:b/>
        </w:rPr>
        <w:t>08/2008 - 07/2011  UBS Group AG | Zurich | Commercial Apprenticeship (100%)</w:t>
      </w:r>
    </w:p>
    <w:p w14:paraId="30713910" w14:textId="77777777" w:rsidR="007F4527" w:rsidRDefault="00000000">
      <w:pPr>
        <w:pStyle w:val="Aufzhlungszeichen"/>
      </w:pPr>
      <w:r>
        <w:t>Working in the department for structured products, Swiss and German private clients and e-banking for business clients</w:t>
      </w:r>
    </w:p>
    <w:p w14:paraId="02A6ED9D" w14:textId="77777777" w:rsidR="007F4527" w:rsidRDefault="00000000">
      <w:pPr>
        <w:spacing w:after="80"/>
      </w:pPr>
      <w:r>
        <w:rPr>
          <w:b/>
          <w:sz w:val="24"/>
        </w:rPr>
        <w:t>EDUCATION</w:t>
      </w:r>
    </w:p>
    <w:p w14:paraId="58F6487F" w14:textId="77777777" w:rsidR="007F4527" w:rsidRDefault="00000000">
      <w:pPr>
        <w:spacing w:after="40"/>
      </w:pPr>
      <w:r>
        <w:rPr>
          <w:b/>
        </w:rPr>
        <w:t>03/2023  Bar Admission (Canton St. Gallen)</w:t>
      </w:r>
    </w:p>
    <w:p w14:paraId="7B480D46" w14:textId="77777777" w:rsidR="007F4527" w:rsidRDefault="00000000">
      <w:pPr>
        <w:spacing w:after="40"/>
      </w:pPr>
      <w:r>
        <w:rPr>
          <w:b/>
        </w:rPr>
        <w:t>02/2017 - 05/2020  University of St. Gallen | St. Gallen | M.A. in Law &amp; Economics | Grade 5.6</w:t>
      </w:r>
    </w:p>
    <w:p w14:paraId="16321ECF" w14:textId="77777777" w:rsidR="007F4527" w:rsidRDefault="00000000">
      <w:pPr>
        <w:pStyle w:val="Aufzhlungszeichen"/>
      </w:pPr>
      <w:r>
        <w:t>Master thesis on «Trustworthy AI qua Trustworthy Regulation»</w:t>
      </w:r>
    </w:p>
    <w:p w14:paraId="1BD49FBA" w14:textId="77777777" w:rsidR="007F4527" w:rsidRDefault="00000000">
      <w:pPr>
        <w:spacing w:after="40"/>
      </w:pPr>
      <w:r>
        <w:rPr>
          <w:b/>
        </w:rPr>
        <w:t>09/2018 - 12/2018  University of Geneva | Geneva | Exchange Semester</w:t>
      </w:r>
    </w:p>
    <w:p w14:paraId="470062B5" w14:textId="77777777" w:rsidR="007F4527" w:rsidRDefault="00000000">
      <w:pPr>
        <w:spacing w:after="40"/>
      </w:pPr>
      <w:r>
        <w:rPr>
          <w:b/>
        </w:rPr>
        <w:t>09/2013 - 02/2018  University of St. Gallen | St. Gallen | B.A. in Law &amp; Economics | Grade 5.1</w:t>
      </w:r>
    </w:p>
    <w:p w14:paraId="74D7A62C" w14:textId="77777777" w:rsidR="007F4527" w:rsidRDefault="00000000">
      <w:pPr>
        <w:spacing w:after="40"/>
      </w:pPr>
      <w:r>
        <w:rPr>
          <w:b/>
        </w:rPr>
        <w:t>09/2015 - 12/2015  King’s College London | London | Exchange Semester</w:t>
      </w:r>
    </w:p>
    <w:p w14:paraId="100EDFD2" w14:textId="77777777" w:rsidR="007F4527" w:rsidRDefault="00000000">
      <w:pPr>
        <w:spacing w:after="40"/>
      </w:pPr>
      <w:r>
        <w:rPr>
          <w:b/>
        </w:rPr>
        <w:t>08/2012 - 08/2013  Cantonal Baccalaureate School for Adults | Zurich | Swiss Matura</w:t>
      </w:r>
    </w:p>
    <w:p w14:paraId="25AD3C41" w14:textId="77777777" w:rsidR="007F4527" w:rsidRDefault="00000000">
      <w:pPr>
        <w:spacing w:after="40"/>
      </w:pPr>
      <w:r>
        <w:rPr>
          <w:b/>
        </w:rPr>
        <w:t>08/2011 - 05/2012  Northwest State Community College &amp; Santa Barbara City College | USA | Study Abroad</w:t>
      </w:r>
    </w:p>
    <w:p w14:paraId="01ED4F9A" w14:textId="77777777" w:rsidR="007F4527" w:rsidRDefault="00000000">
      <w:pPr>
        <w:spacing w:after="40"/>
      </w:pPr>
      <w:r>
        <w:rPr>
          <w:b/>
        </w:rPr>
        <w:t>08/2008 - 07/2011  KV Zurich Business School | Zurich | Commercial Vocational Baccalaureate</w:t>
      </w:r>
    </w:p>
    <w:p w14:paraId="08136D16" w14:textId="77777777" w:rsidR="007F4527" w:rsidRDefault="00000000">
      <w:pPr>
        <w:spacing w:after="80"/>
      </w:pPr>
      <w:r>
        <w:rPr>
          <w:b/>
          <w:sz w:val="24"/>
        </w:rPr>
        <w:t>EXTRACURRICULAR ACTIVITIES</w:t>
      </w:r>
    </w:p>
    <w:p w14:paraId="6C4CA9ED" w14:textId="77777777" w:rsidR="007F4527" w:rsidRDefault="00000000">
      <w:pPr>
        <w:spacing w:after="40"/>
      </w:pPr>
      <w:r>
        <w:rPr>
          <w:b/>
        </w:rPr>
        <w:t>10/2024 - now  «Inspire Next» | Zurich | Initiator of an event for young professionals (in planning)</w:t>
      </w:r>
    </w:p>
    <w:p w14:paraId="541FDE20" w14:textId="77777777" w:rsidR="007F4527" w:rsidRDefault="00000000">
      <w:pPr>
        <w:pStyle w:val="Aufzhlungszeichen"/>
      </w:pPr>
      <w:r>
        <w:t>Featuring inspiring talks by entrepreneurs and thought leaders</w:t>
      </w:r>
    </w:p>
    <w:p w14:paraId="6599580D" w14:textId="77777777" w:rsidR="007F4527" w:rsidRDefault="00000000">
      <w:pPr>
        <w:spacing w:after="40"/>
      </w:pPr>
      <w:r>
        <w:rPr>
          <w:b/>
        </w:rPr>
        <w:t>02/2021 - 12/2023  prioFix GmbH | Zurich | Co-founder of a sanitary company with 4 employees</w:t>
      </w:r>
    </w:p>
    <w:p w14:paraId="46D3D02D" w14:textId="77777777" w:rsidR="007F4527" w:rsidRDefault="00000000">
      <w:pPr>
        <w:pStyle w:val="Aufzhlungszeichen"/>
      </w:pPr>
      <w:r>
        <w:t>Building up the company and managing a conversion project in Zurich</w:t>
      </w:r>
    </w:p>
    <w:p w14:paraId="46E625F0" w14:textId="77777777" w:rsidR="007F4527" w:rsidRDefault="00000000">
      <w:pPr>
        <w:spacing w:after="40"/>
      </w:pPr>
      <w:r>
        <w:rPr>
          <w:b/>
        </w:rPr>
        <w:t>10/2017  Swiss Legal Tech Hackathon | Zurich | Winner of the 1st prize</w:t>
      </w:r>
    </w:p>
    <w:p w14:paraId="064A4EFE" w14:textId="77777777" w:rsidR="007F4527" w:rsidRDefault="00000000">
      <w:pPr>
        <w:pStyle w:val="Aufzhlungszeichen"/>
      </w:pPr>
      <w:r>
        <w:lastRenderedPageBreak/>
        <w:t>Development of the mobile app «Solvee» (prototype)</w:t>
      </w:r>
    </w:p>
    <w:p w14:paraId="6BC521D7" w14:textId="77777777" w:rsidR="007F4527" w:rsidRDefault="00000000">
      <w:pPr>
        <w:pStyle w:val="Aufzhlungszeichen"/>
      </w:pPr>
      <w:r>
        <w:t>Enables simple and fair inheritance distribution and the automatic creation of a contract</w:t>
      </w:r>
    </w:p>
    <w:p w14:paraId="04B01E75" w14:textId="77777777" w:rsidR="007F4527" w:rsidRDefault="00000000">
      <w:pPr>
        <w:spacing w:after="40"/>
      </w:pPr>
      <w:r>
        <w:rPr>
          <w:b/>
        </w:rPr>
        <w:t>07/2014 - 07/2015  AISEC St. Gallen | St. Gallen | Board member of the student association</w:t>
      </w:r>
    </w:p>
    <w:p w14:paraId="738D30F6" w14:textId="77777777" w:rsidR="007F4527" w:rsidRDefault="00000000">
      <w:pPr>
        <w:pStyle w:val="Aufzhlungszeichen"/>
      </w:pPr>
      <w:r>
        <w:t>Enables international internships and promotes development of leadership skills</w:t>
      </w:r>
    </w:p>
    <w:p w14:paraId="0A9C51FE" w14:textId="5B228DE9" w:rsidR="007F4527" w:rsidRDefault="00000000">
      <w:r>
        <w:br/>
      </w:r>
      <w:r w:rsidR="00E51CC6">
        <w:t>Simon Winkler</w:t>
      </w:r>
      <w:r>
        <w:br/>
        <w:t>M.A. in Law &amp; Economics (HSG)</w:t>
      </w:r>
      <w:r>
        <w:br/>
      </w:r>
      <w:r>
        <w:br/>
        <w:t>A business-oriented corporate lawyer with a keen interest in the implementation of AI in M&amp;A processes.</w:t>
      </w:r>
      <w:r>
        <w:br/>
      </w:r>
      <w:r>
        <w:br/>
        <w:t>mailto:winklesi@proton.me</w:t>
      </w:r>
    </w:p>
    <w:sectPr w:rsidR="007F45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552597">
    <w:abstractNumId w:val="8"/>
  </w:num>
  <w:num w:numId="2" w16cid:durableId="1141918420">
    <w:abstractNumId w:val="6"/>
  </w:num>
  <w:num w:numId="3" w16cid:durableId="1001082253">
    <w:abstractNumId w:val="5"/>
  </w:num>
  <w:num w:numId="4" w16cid:durableId="2027900467">
    <w:abstractNumId w:val="4"/>
  </w:num>
  <w:num w:numId="5" w16cid:durableId="218902308">
    <w:abstractNumId w:val="7"/>
  </w:num>
  <w:num w:numId="6" w16cid:durableId="832913362">
    <w:abstractNumId w:val="3"/>
  </w:num>
  <w:num w:numId="7" w16cid:durableId="527377500">
    <w:abstractNumId w:val="2"/>
  </w:num>
  <w:num w:numId="8" w16cid:durableId="98307045">
    <w:abstractNumId w:val="1"/>
  </w:num>
  <w:num w:numId="9" w16cid:durableId="15827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655"/>
    <w:rsid w:val="007F4527"/>
    <w:rsid w:val="00AA1D8D"/>
    <w:rsid w:val="00B47730"/>
    <w:rsid w:val="00CB0664"/>
    <w:rsid w:val="00E51C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60FA411"/>
  <w14:defaultImageDpi w14:val="300"/>
  <w15:docId w15:val="{0EF4D290-E2E5-674C-A7BD-AF81C85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Alla W.MSCIDS_F25.2401</cp:lastModifiedBy>
  <cp:revision>2</cp:revision>
  <dcterms:created xsi:type="dcterms:W3CDTF">2013-12-23T23:15:00Z</dcterms:created>
  <dcterms:modified xsi:type="dcterms:W3CDTF">2025-10-25T10:58:00Z</dcterms:modified>
  <cp:category/>
</cp:coreProperties>
</file>