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09"/>
        <w:ind w:left="4352" w:right="4370"/>
      </w:pPr>
      <w:r>
        <w:rPr/>
        <w:t>FORM</w:t>
      </w:r>
      <w:r>
        <w:rPr>
          <w:spacing w:val="-3"/>
        </w:rPr>
        <w:t> </w:t>
      </w:r>
      <w:r>
        <w:rPr/>
        <w:t>2</w:t>
      </w:r>
    </w:p>
    <w:p>
      <w:pPr>
        <w:spacing w:line="360" w:lineRule="auto" w:before="137"/>
        <w:ind w:left="4352" w:right="4372" w:firstLine="0"/>
        <w:jc w:val="center"/>
        <w:rPr>
          <w:b/>
          <w:sz w:val="24"/>
        </w:rPr>
      </w:pPr>
      <w:r>
        <w:rPr>
          <w:b/>
          <w:sz w:val="24"/>
        </w:rPr>
        <w:t>THE PATENTS ACT, 1970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(39 OF 1970)</w:t>
      </w:r>
    </w:p>
    <w:p>
      <w:pPr>
        <w:pStyle w:val="Heading1"/>
        <w:ind w:left="4352" w:right="4370"/>
      </w:pPr>
      <w:r>
        <w:rPr/>
        <w:t>AND</w:t>
      </w:r>
    </w:p>
    <w:p>
      <w:pPr>
        <w:spacing w:line="360" w:lineRule="auto" w:before="139"/>
        <w:ind w:left="4102" w:right="4122" w:firstLine="0"/>
        <w:jc w:val="center"/>
        <w:rPr>
          <w:b/>
          <w:sz w:val="24"/>
        </w:rPr>
      </w:pPr>
      <w:r>
        <w:rPr>
          <w:b/>
          <w:sz w:val="24"/>
        </w:rPr>
        <w:t>THE PATENT RULES, 2003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COMPLETE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SPECIFICATION</w:t>
      </w:r>
    </w:p>
    <w:p>
      <w:pPr>
        <w:pStyle w:val="Heading1"/>
        <w:spacing w:line="360" w:lineRule="auto" w:before="1"/>
        <w:ind w:left="4352" w:right="4370"/>
      </w:pPr>
      <w:r>
        <w:rPr/>
        <w:t>(See section 10 and rule 13)</w:t>
      </w:r>
      <w:r>
        <w:rPr>
          <w:spacing w:val="-57"/>
        </w:rPr>
        <w:t> </w:t>
      </w:r>
      <w:r>
        <w:rPr/>
        <w:t>Title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Invention:</w:t>
      </w:r>
    </w:p>
    <w:p>
      <w:pPr>
        <w:spacing w:line="480" w:lineRule="auto" w:before="0"/>
        <w:ind w:left="1857" w:right="1879" w:firstLine="0"/>
        <w:jc w:val="center"/>
        <w:rPr>
          <w:b/>
          <w:sz w:val="24"/>
        </w:rPr>
      </w:pPr>
      <w:r>
        <w:rPr>
          <w:b/>
          <w:sz w:val="24"/>
        </w:rPr>
        <w:t>“DESIGN AND ANALYSIS OF BATTERY SUPERCAPACITOR HYBRID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ELECTRICAL ENERGY STORAGE SYSTEMS FOR REGULATION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SERVICES”</w:t>
      </w:r>
    </w:p>
    <w:p>
      <w:pPr>
        <w:pStyle w:val="BodyText"/>
        <w:spacing w:before="9" w:after="1"/>
        <w:rPr>
          <w:b/>
          <w:sz w:val="13"/>
        </w:rPr>
      </w:pPr>
    </w:p>
    <w:tbl>
      <w:tblPr>
        <w:tblW w:w="0" w:type="auto"/>
        <w:jc w:val="left"/>
        <w:tblInd w:w="1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2695"/>
        <w:gridCol w:w="2825"/>
      </w:tblGrid>
      <w:tr>
        <w:trPr>
          <w:trHeight w:val="412" w:hRule="atLeast"/>
        </w:trPr>
        <w:tc>
          <w:tcPr>
            <w:tcW w:w="29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308" w:right="302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APPLICANT</w:t>
            </w:r>
          </w:p>
        </w:tc>
        <w:tc>
          <w:tcPr>
            <w:tcW w:w="26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679"/>
              <w:rPr>
                <w:b/>
                <w:sz w:val="18"/>
              </w:rPr>
            </w:pPr>
            <w:r>
              <w:rPr>
                <w:b/>
                <w:sz w:val="18"/>
              </w:rPr>
              <w:t>NATIONALITY</w:t>
            </w:r>
          </w:p>
        </w:tc>
        <w:tc>
          <w:tcPr>
            <w:tcW w:w="28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14" w:right="111"/>
              <w:rPr>
                <w:b/>
                <w:sz w:val="18"/>
              </w:rPr>
            </w:pPr>
            <w:r>
              <w:rPr>
                <w:b/>
                <w:sz w:val="18"/>
              </w:rPr>
              <w:t>ADDRESS</w:t>
            </w:r>
          </w:p>
        </w:tc>
      </w:tr>
      <w:tr>
        <w:trPr>
          <w:trHeight w:val="1034" w:hRule="atLeast"/>
        </w:trPr>
        <w:tc>
          <w:tcPr>
            <w:tcW w:w="29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4" w:lineRule="exact"/>
              <w:ind w:left="308" w:right="302"/>
              <w:rPr>
                <w:sz w:val="18"/>
              </w:rPr>
            </w:pPr>
            <w:r>
              <w:rPr>
                <w:sz w:val="18"/>
              </w:rPr>
              <w:t>YOGENDRA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KUMAR</w:t>
            </w:r>
          </w:p>
        </w:tc>
        <w:tc>
          <w:tcPr>
            <w:tcW w:w="26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2825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15" w:right="111"/>
              <w:rPr>
                <w:sz w:val="18"/>
              </w:rPr>
            </w:pPr>
            <w:r>
              <w:rPr>
                <w:sz w:val="18"/>
              </w:rPr>
              <w:t>ASSISTANT PROFESSOR,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DEPARTMENT OF PHYSICS,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VSP GOVERNMENT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(PG)</w:t>
            </w:r>
          </w:p>
          <w:p>
            <w:pPr>
              <w:pStyle w:val="TableParagraph"/>
              <w:spacing w:line="206" w:lineRule="exact"/>
              <w:ind w:left="115" w:right="111"/>
              <w:rPr>
                <w:sz w:val="18"/>
              </w:rPr>
            </w:pPr>
            <w:r>
              <w:rPr>
                <w:sz w:val="18"/>
              </w:rPr>
              <w:t>COLLEGE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KAIRANA,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SHAMLI,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UP. PIN CODE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247776</w:t>
            </w:r>
          </w:p>
        </w:tc>
      </w:tr>
      <w:tr>
        <w:trPr>
          <w:trHeight w:val="1240" w:hRule="atLeast"/>
        </w:trPr>
        <w:tc>
          <w:tcPr>
            <w:tcW w:w="2969" w:type="dxa"/>
          </w:tcPr>
          <w:p>
            <w:pPr>
              <w:pStyle w:val="TableParagraph"/>
              <w:spacing w:line="207" w:lineRule="exact"/>
              <w:ind w:left="310" w:right="302"/>
              <w:rPr>
                <w:sz w:val="18"/>
              </w:rPr>
            </w:pP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MUTHU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PANDIAN</w:t>
            </w:r>
          </w:p>
        </w:tc>
        <w:tc>
          <w:tcPr>
            <w:tcW w:w="2695" w:type="dxa"/>
          </w:tcPr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2825" w:type="dxa"/>
          </w:tcPr>
          <w:p>
            <w:pPr>
              <w:pStyle w:val="TableParagraph"/>
              <w:ind w:left="346" w:right="339" w:hanging="2"/>
              <w:rPr>
                <w:sz w:val="18"/>
              </w:rPr>
            </w:pPr>
            <w:r>
              <w:rPr>
                <w:sz w:val="18"/>
              </w:rPr>
              <w:t>ASSISTANT PROFESSOR,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DEPARTMENT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CHEMISTRY, SAVEETHA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ENGINEERING </w:t>
            </w:r>
            <w:r>
              <w:rPr>
                <w:sz w:val="18"/>
              </w:rPr>
              <w:t>COLLEGE,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THANDALAM,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CHENNAI-</w:t>
            </w:r>
          </w:p>
          <w:p>
            <w:pPr>
              <w:pStyle w:val="TableParagraph"/>
              <w:spacing w:line="186" w:lineRule="exact"/>
              <w:ind w:left="115" w:right="108"/>
              <w:rPr>
                <w:sz w:val="18"/>
              </w:rPr>
            </w:pPr>
            <w:r>
              <w:rPr>
                <w:sz w:val="18"/>
              </w:rPr>
              <w:t>602105</w:t>
            </w:r>
          </w:p>
        </w:tc>
      </w:tr>
      <w:tr>
        <w:trPr>
          <w:trHeight w:val="1036" w:hRule="atLeast"/>
        </w:trPr>
        <w:tc>
          <w:tcPr>
            <w:tcW w:w="2969" w:type="dxa"/>
          </w:tcPr>
          <w:p>
            <w:pPr>
              <w:pStyle w:val="TableParagraph"/>
              <w:spacing w:line="207" w:lineRule="exact"/>
              <w:ind w:left="310" w:right="302"/>
              <w:rPr>
                <w:sz w:val="18"/>
              </w:rPr>
            </w:pPr>
            <w:r>
              <w:rPr>
                <w:sz w:val="18"/>
              </w:rPr>
              <w:t>VIBIN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</w:t>
            </w:r>
          </w:p>
        </w:tc>
        <w:tc>
          <w:tcPr>
            <w:tcW w:w="2695" w:type="dxa"/>
          </w:tcPr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2825" w:type="dxa"/>
          </w:tcPr>
          <w:p>
            <w:pPr>
              <w:pStyle w:val="TableParagraph"/>
              <w:ind w:left="132" w:right="125" w:hanging="3"/>
              <w:rPr>
                <w:sz w:val="18"/>
              </w:rPr>
            </w:pPr>
            <w:r>
              <w:rPr>
                <w:sz w:val="18"/>
              </w:rPr>
              <w:t>ASSISTANT PROFESSOR/ EEE,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CMS COLLEGE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ENGINEERING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&amp;</w:t>
            </w:r>
          </w:p>
          <w:p>
            <w:pPr>
              <w:pStyle w:val="TableParagraph"/>
              <w:spacing w:line="200" w:lineRule="atLeast"/>
              <w:ind w:left="115" w:right="108"/>
              <w:rPr>
                <w:sz w:val="18"/>
              </w:rPr>
            </w:pPr>
            <w:r>
              <w:rPr>
                <w:spacing w:val="-1"/>
                <w:sz w:val="18"/>
              </w:rPr>
              <w:t>TECHNOLOGY, </w:t>
            </w:r>
            <w:r>
              <w:rPr>
                <w:sz w:val="18"/>
              </w:rPr>
              <w:t>COIMBATORE,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641032</w:t>
            </w:r>
          </w:p>
        </w:tc>
      </w:tr>
      <w:tr>
        <w:trPr>
          <w:trHeight w:val="1240" w:hRule="atLeast"/>
        </w:trPr>
        <w:tc>
          <w:tcPr>
            <w:tcW w:w="2969" w:type="dxa"/>
          </w:tcPr>
          <w:p>
            <w:pPr>
              <w:pStyle w:val="TableParagraph"/>
              <w:spacing w:line="207" w:lineRule="exact"/>
              <w:ind w:left="310" w:right="301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POORNA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CHANDER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RAO</w:t>
            </w:r>
          </w:p>
        </w:tc>
        <w:tc>
          <w:tcPr>
            <w:tcW w:w="2695" w:type="dxa"/>
          </w:tcPr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2825" w:type="dxa"/>
          </w:tcPr>
          <w:p>
            <w:pPr>
              <w:pStyle w:val="TableParagraph"/>
              <w:ind w:left="123" w:right="115" w:hanging="4"/>
              <w:rPr>
                <w:sz w:val="18"/>
              </w:rPr>
            </w:pPr>
            <w:r>
              <w:rPr>
                <w:sz w:val="18"/>
              </w:rPr>
              <w:t>ASSISTANT PROFESSOR, EEE,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GEETHANJALI COLLEGE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ENGINEERING AND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TECHNOLOGY,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CHEERYAL(V),</w:t>
            </w:r>
          </w:p>
          <w:p>
            <w:pPr>
              <w:pStyle w:val="TableParagraph"/>
              <w:spacing w:line="206" w:lineRule="exact"/>
              <w:ind w:left="115" w:right="110"/>
              <w:rPr>
                <w:sz w:val="18"/>
              </w:rPr>
            </w:pPr>
            <w:r>
              <w:rPr>
                <w:sz w:val="18"/>
              </w:rPr>
              <w:t>KEESARA(M), MEDCHAL(D)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501301</w:t>
            </w:r>
          </w:p>
        </w:tc>
      </w:tr>
      <w:tr>
        <w:trPr>
          <w:trHeight w:val="1449" w:hRule="atLeast"/>
        </w:trPr>
        <w:tc>
          <w:tcPr>
            <w:tcW w:w="2969" w:type="dxa"/>
          </w:tcPr>
          <w:p>
            <w:pPr>
              <w:pStyle w:val="TableParagraph"/>
              <w:spacing w:line="207" w:lineRule="exact"/>
              <w:ind w:left="308" w:right="302"/>
              <w:rPr>
                <w:sz w:val="18"/>
              </w:rPr>
            </w:pPr>
            <w:r>
              <w:rPr>
                <w:sz w:val="18"/>
              </w:rPr>
              <w:t>VOLETI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PADMAJA</w:t>
            </w:r>
          </w:p>
        </w:tc>
        <w:tc>
          <w:tcPr>
            <w:tcW w:w="2695" w:type="dxa"/>
          </w:tcPr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2825" w:type="dxa"/>
          </w:tcPr>
          <w:p>
            <w:pPr>
              <w:pStyle w:val="TableParagraph"/>
              <w:ind w:left="147" w:right="140" w:hanging="3"/>
              <w:rPr>
                <w:sz w:val="18"/>
              </w:rPr>
            </w:pPr>
            <w:r>
              <w:rPr>
                <w:sz w:val="18"/>
              </w:rPr>
              <w:t>ASSISTANT PROFESSOR,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ELECTRICAL AND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ELECTRONICS </w:t>
            </w:r>
            <w:r>
              <w:rPr>
                <w:sz w:val="18"/>
              </w:rPr>
              <w:t>ENGINEERING,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GEETHANJALI COLLEGE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ENGINEERING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06" w:lineRule="exact"/>
              <w:ind w:left="115" w:right="110"/>
              <w:rPr>
                <w:sz w:val="18"/>
              </w:rPr>
            </w:pPr>
            <w:r>
              <w:rPr>
                <w:spacing w:val="-1"/>
                <w:sz w:val="18"/>
              </w:rPr>
              <w:t>TECHNOLOGY, </w:t>
            </w:r>
            <w:r>
              <w:rPr>
                <w:sz w:val="18"/>
              </w:rPr>
              <w:t>HYDERABAD,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501301</w:t>
            </w:r>
          </w:p>
        </w:tc>
      </w:tr>
    </w:tbl>
    <w:p>
      <w:pPr>
        <w:spacing w:after="0" w:line="206" w:lineRule="exact"/>
        <w:rPr>
          <w:sz w:val="18"/>
        </w:rPr>
        <w:sectPr>
          <w:footerReference w:type="default" r:id="rId5"/>
          <w:type w:val="continuous"/>
          <w:pgSz w:w="11910" w:h="16840"/>
          <w:pgMar w:footer="1000" w:top="1580" w:bottom="1200" w:left="180" w:right="16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tbl>
      <w:tblPr>
        <w:tblW w:w="0" w:type="auto"/>
        <w:jc w:val="left"/>
        <w:tblInd w:w="1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2695"/>
        <w:gridCol w:w="2825"/>
      </w:tblGrid>
      <w:tr>
        <w:trPr>
          <w:trHeight w:val="1033" w:hRule="atLeast"/>
        </w:trPr>
        <w:tc>
          <w:tcPr>
            <w:tcW w:w="2969" w:type="dxa"/>
          </w:tcPr>
          <w:p>
            <w:pPr>
              <w:pStyle w:val="TableParagraph"/>
              <w:spacing w:line="207" w:lineRule="exact"/>
              <w:ind w:left="308" w:right="302"/>
              <w:rPr>
                <w:sz w:val="18"/>
              </w:rPr>
            </w:pPr>
            <w:r>
              <w:rPr>
                <w:sz w:val="18"/>
              </w:rPr>
              <w:t>BHAGATH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GARAPATI</w:t>
            </w:r>
          </w:p>
        </w:tc>
        <w:tc>
          <w:tcPr>
            <w:tcW w:w="2695" w:type="dxa"/>
          </w:tcPr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2825" w:type="dxa"/>
          </w:tcPr>
          <w:p>
            <w:pPr>
              <w:pStyle w:val="TableParagraph"/>
              <w:ind w:left="149" w:right="144" w:firstLine="4"/>
              <w:rPr>
                <w:sz w:val="18"/>
              </w:rPr>
            </w:pPr>
            <w:r>
              <w:rPr>
                <w:sz w:val="18"/>
              </w:rPr>
              <w:t>ASSISTANT PROFESSOR, EEE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DEPARTMENT, </w:t>
            </w:r>
            <w:r>
              <w:rPr>
                <w:sz w:val="18"/>
              </w:rPr>
              <w:t>GEETHANJALI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COLLEGE OF ENGINEEEING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TECHNOLOGY,</w:t>
            </w:r>
          </w:p>
          <w:p>
            <w:pPr>
              <w:pStyle w:val="TableParagraph"/>
              <w:spacing w:line="186" w:lineRule="exact"/>
              <w:ind w:left="115" w:right="109"/>
              <w:rPr>
                <w:sz w:val="18"/>
              </w:rPr>
            </w:pPr>
            <w:r>
              <w:rPr>
                <w:sz w:val="18"/>
              </w:rPr>
              <w:t>CHEERYAL,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501301</w:t>
            </w:r>
          </w:p>
        </w:tc>
      </w:tr>
      <w:tr>
        <w:trPr>
          <w:trHeight w:val="796" w:hRule="atLeast"/>
        </w:trPr>
        <w:tc>
          <w:tcPr>
            <w:tcW w:w="2969" w:type="dxa"/>
          </w:tcPr>
          <w:p>
            <w:pPr>
              <w:pStyle w:val="TableParagraph"/>
              <w:spacing w:before="2"/>
              <w:ind w:left="308" w:right="302"/>
              <w:rPr>
                <w:sz w:val="18"/>
              </w:rPr>
            </w:pPr>
            <w:r>
              <w:rPr>
                <w:sz w:val="18"/>
              </w:rPr>
              <w:t>SUDHANSHU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DWIVEDI</w:t>
            </w:r>
          </w:p>
        </w:tc>
        <w:tc>
          <w:tcPr>
            <w:tcW w:w="2695" w:type="dxa"/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2825" w:type="dxa"/>
          </w:tcPr>
          <w:p>
            <w:pPr>
              <w:pStyle w:val="TableParagraph"/>
              <w:spacing w:before="2"/>
              <w:ind w:left="115" w:right="111"/>
              <w:rPr>
                <w:sz w:val="18"/>
              </w:rPr>
            </w:pPr>
            <w:r>
              <w:rPr>
                <w:sz w:val="18"/>
              </w:rPr>
              <w:t>ASSISTANT PROFESSOR, SS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JAIN SUBODH PG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(AUTONOMOUS)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COLLEGE</w:t>
            </w:r>
          </w:p>
        </w:tc>
      </w:tr>
      <w:tr>
        <w:trPr>
          <w:trHeight w:val="693" w:hRule="atLeast"/>
        </w:trPr>
        <w:tc>
          <w:tcPr>
            <w:tcW w:w="2969" w:type="dxa"/>
          </w:tcPr>
          <w:p>
            <w:pPr>
              <w:pStyle w:val="TableParagraph"/>
              <w:spacing w:line="207" w:lineRule="exact"/>
              <w:ind w:left="310" w:right="300"/>
              <w:rPr>
                <w:sz w:val="18"/>
              </w:rPr>
            </w:pP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 SRIVANI PH.D D.SC</w:t>
            </w:r>
          </w:p>
        </w:tc>
        <w:tc>
          <w:tcPr>
            <w:tcW w:w="2695" w:type="dxa"/>
          </w:tcPr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2825" w:type="dxa"/>
          </w:tcPr>
          <w:p>
            <w:pPr>
              <w:pStyle w:val="TableParagraph"/>
              <w:ind w:left="187" w:right="179" w:hanging="3"/>
              <w:rPr>
                <w:sz w:val="18"/>
              </w:rPr>
            </w:pPr>
            <w:r>
              <w:rPr>
                <w:sz w:val="18"/>
              </w:rPr>
              <w:t>HIGHER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DOCTORATE/PHYSICS, VVIT,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GUNTUR</w:t>
            </w:r>
          </w:p>
        </w:tc>
      </w:tr>
      <w:tr>
        <w:trPr>
          <w:trHeight w:val="1655" w:hRule="atLeast"/>
        </w:trPr>
        <w:tc>
          <w:tcPr>
            <w:tcW w:w="2969" w:type="dxa"/>
          </w:tcPr>
          <w:p>
            <w:pPr>
              <w:pStyle w:val="TableParagraph"/>
              <w:spacing w:line="207" w:lineRule="exact"/>
              <w:ind w:left="308" w:right="302"/>
              <w:rPr>
                <w:sz w:val="18"/>
              </w:rPr>
            </w:pP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JYOTI PRASAD PATRA</w:t>
            </w:r>
          </w:p>
        </w:tc>
        <w:tc>
          <w:tcPr>
            <w:tcW w:w="2695" w:type="dxa"/>
          </w:tcPr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2825" w:type="dxa"/>
          </w:tcPr>
          <w:p>
            <w:pPr>
              <w:pStyle w:val="TableParagraph"/>
              <w:ind w:left="190" w:right="183" w:hanging="3"/>
              <w:rPr>
                <w:sz w:val="18"/>
              </w:rPr>
            </w:pPr>
            <w:r>
              <w:rPr>
                <w:sz w:val="18"/>
              </w:rPr>
              <w:t>FACULTY ELECTRICAL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ODISHA UNIVERSITY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TECHNOLOGY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RESEARCH OUTR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MAHALAXMI VIHAR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GHATIKIA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TECHNO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CAMPUS</w:t>
            </w:r>
          </w:p>
          <w:p>
            <w:pPr>
              <w:pStyle w:val="TableParagraph"/>
              <w:spacing w:line="206" w:lineRule="exact"/>
              <w:ind w:left="115" w:right="106"/>
              <w:rPr>
                <w:sz w:val="18"/>
              </w:rPr>
            </w:pPr>
            <w:r>
              <w:rPr>
                <w:spacing w:val="-1"/>
                <w:sz w:val="18"/>
              </w:rPr>
              <w:t>BHUBANESWAR </w:t>
            </w:r>
            <w:r>
              <w:rPr>
                <w:sz w:val="18"/>
              </w:rPr>
              <w:t>ODISHA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751029</w:t>
            </w:r>
          </w:p>
        </w:tc>
      </w:tr>
      <w:tr>
        <w:trPr>
          <w:trHeight w:val="1242" w:hRule="atLeast"/>
        </w:trPr>
        <w:tc>
          <w:tcPr>
            <w:tcW w:w="2969" w:type="dxa"/>
          </w:tcPr>
          <w:p>
            <w:pPr>
              <w:pStyle w:val="TableParagraph"/>
              <w:spacing w:line="207" w:lineRule="exact"/>
              <w:ind w:left="310" w:right="302"/>
              <w:rPr>
                <w:sz w:val="18"/>
              </w:rPr>
            </w:pP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MOHD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ABDUL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HAMEED</w:t>
            </w:r>
          </w:p>
        </w:tc>
        <w:tc>
          <w:tcPr>
            <w:tcW w:w="2695" w:type="dxa"/>
          </w:tcPr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2825" w:type="dxa"/>
          </w:tcPr>
          <w:p>
            <w:pPr>
              <w:pStyle w:val="TableParagraph"/>
              <w:ind w:left="115" w:right="110"/>
              <w:rPr>
                <w:sz w:val="18"/>
              </w:rPr>
            </w:pPr>
            <w:r>
              <w:rPr>
                <w:sz w:val="18"/>
              </w:rPr>
              <w:t>ASSISTANT PROFESSOR,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DEPARTMENT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COMPUTER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SCIENCE AND ENGINEERING,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UNIVERSITY COLLEGE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ENGINEERING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OSMANIA</w:t>
            </w:r>
          </w:p>
          <w:p>
            <w:pPr>
              <w:pStyle w:val="TableParagraph"/>
              <w:spacing w:line="186" w:lineRule="exact" w:before="1"/>
              <w:ind w:left="114" w:right="111"/>
              <w:rPr>
                <w:sz w:val="18"/>
              </w:rPr>
            </w:pPr>
            <w:r>
              <w:rPr>
                <w:sz w:val="18"/>
              </w:rPr>
              <w:t>UNIVERSITY</w:t>
            </w:r>
          </w:p>
        </w:tc>
      </w:tr>
      <w:tr>
        <w:trPr>
          <w:trHeight w:val="758" w:hRule="atLeast"/>
        </w:trPr>
        <w:tc>
          <w:tcPr>
            <w:tcW w:w="2969" w:type="dxa"/>
          </w:tcPr>
          <w:p>
            <w:pPr>
              <w:pStyle w:val="TableParagraph"/>
              <w:ind w:left="308" w:right="302"/>
              <w:rPr>
                <w:sz w:val="18"/>
              </w:rPr>
            </w:pP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SUMIT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KUMAR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GUPTA</w:t>
            </w:r>
          </w:p>
        </w:tc>
        <w:tc>
          <w:tcPr>
            <w:tcW w:w="26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2825" w:type="dxa"/>
          </w:tcPr>
          <w:p>
            <w:pPr>
              <w:pStyle w:val="TableParagraph"/>
              <w:ind w:left="115" w:right="111"/>
              <w:rPr>
                <w:sz w:val="18"/>
              </w:rPr>
            </w:pPr>
            <w:r>
              <w:rPr>
                <w:sz w:val="18"/>
              </w:rPr>
              <w:t>PROFESSOR, DEPARTMENT OF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PHYSICS, UNIVERSITY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TECHNOLOGY,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JAIPUR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302020</w:t>
            </w:r>
          </w:p>
        </w:tc>
      </w:tr>
      <w:tr>
        <w:trPr>
          <w:trHeight w:val="700" w:hRule="atLeast"/>
        </w:trPr>
        <w:tc>
          <w:tcPr>
            <w:tcW w:w="2969" w:type="dxa"/>
          </w:tcPr>
          <w:p>
            <w:pPr>
              <w:pStyle w:val="TableParagraph"/>
              <w:spacing w:line="207" w:lineRule="exact"/>
              <w:ind w:left="308" w:right="302"/>
              <w:rPr>
                <w:sz w:val="18"/>
              </w:rPr>
            </w:pPr>
            <w:r>
              <w:rPr>
                <w:sz w:val="18"/>
              </w:rPr>
              <w:t>ANAND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GOSWAMI</w:t>
            </w:r>
          </w:p>
        </w:tc>
        <w:tc>
          <w:tcPr>
            <w:tcW w:w="2695" w:type="dxa"/>
          </w:tcPr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2825" w:type="dxa"/>
          </w:tcPr>
          <w:p>
            <w:pPr>
              <w:pStyle w:val="TableParagraph"/>
              <w:ind w:left="130" w:right="123" w:hanging="2"/>
              <w:rPr>
                <w:sz w:val="18"/>
              </w:rPr>
            </w:pPr>
            <w:r>
              <w:rPr>
                <w:sz w:val="18"/>
              </w:rPr>
              <w:t>ASSISTANT PROFESSOR,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GYAN GANGA INSTITUTE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TECHNOLOGY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SCIENCES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spacing w:line="482" w:lineRule="auto" w:before="91"/>
        <w:ind w:left="1522" w:right="725" w:firstLine="0"/>
        <w:jc w:val="left"/>
        <w:rPr>
          <w:sz w:val="23"/>
        </w:rPr>
      </w:pPr>
      <w:r>
        <w:rPr>
          <w:sz w:val="23"/>
        </w:rPr>
        <w:t>The</w:t>
      </w:r>
      <w:r>
        <w:rPr>
          <w:spacing w:val="26"/>
          <w:sz w:val="23"/>
        </w:rPr>
        <w:t> </w:t>
      </w:r>
      <w:r>
        <w:rPr>
          <w:sz w:val="23"/>
        </w:rPr>
        <w:t>following</w:t>
      </w:r>
      <w:r>
        <w:rPr>
          <w:spacing w:val="27"/>
          <w:sz w:val="23"/>
        </w:rPr>
        <w:t> </w:t>
      </w:r>
      <w:r>
        <w:rPr>
          <w:sz w:val="23"/>
        </w:rPr>
        <w:t>specification</w:t>
      </w:r>
      <w:r>
        <w:rPr>
          <w:spacing w:val="26"/>
          <w:sz w:val="23"/>
        </w:rPr>
        <w:t> </w:t>
      </w:r>
      <w:r>
        <w:rPr>
          <w:sz w:val="23"/>
        </w:rPr>
        <w:t>describes</w:t>
      </w:r>
      <w:r>
        <w:rPr>
          <w:spacing w:val="26"/>
          <w:sz w:val="23"/>
        </w:rPr>
        <w:t> </w:t>
      </w:r>
      <w:r>
        <w:rPr>
          <w:sz w:val="23"/>
        </w:rPr>
        <w:t>the</w:t>
      </w:r>
      <w:r>
        <w:rPr>
          <w:spacing w:val="27"/>
          <w:sz w:val="23"/>
        </w:rPr>
        <w:t> </w:t>
      </w:r>
      <w:r>
        <w:rPr>
          <w:sz w:val="23"/>
        </w:rPr>
        <w:t>invention</w:t>
      </w:r>
      <w:r>
        <w:rPr>
          <w:spacing w:val="26"/>
          <w:sz w:val="23"/>
        </w:rPr>
        <w:t> </w:t>
      </w:r>
      <w:r>
        <w:rPr>
          <w:sz w:val="23"/>
        </w:rPr>
        <w:t>and</w:t>
      </w:r>
      <w:r>
        <w:rPr>
          <w:spacing w:val="27"/>
          <w:sz w:val="23"/>
        </w:rPr>
        <w:t> </w:t>
      </w:r>
      <w:r>
        <w:rPr>
          <w:sz w:val="23"/>
        </w:rPr>
        <w:t>the</w:t>
      </w:r>
      <w:r>
        <w:rPr>
          <w:spacing w:val="25"/>
          <w:sz w:val="23"/>
        </w:rPr>
        <w:t> </w:t>
      </w:r>
      <w:r>
        <w:rPr>
          <w:sz w:val="23"/>
        </w:rPr>
        <w:t>manner</w:t>
      </w:r>
      <w:r>
        <w:rPr>
          <w:spacing w:val="27"/>
          <w:sz w:val="23"/>
        </w:rPr>
        <w:t> </w:t>
      </w:r>
      <w:r>
        <w:rPr>
          <w:sz w:val="23"/>
        </w:rPr>
        <w:t>in</w:t>
      </w:r>
      <w:r>
        <w:rPr>
          <w:spacing w:val="26"/>
          <w:sz w:val="23"/>
        </w:rPr>
        <w:t> </w:t>
      </w:r>
      <w:r>
        <w:rPr>
          <w:sz w:val="23"/>
        </w:rPr>
        <w:t>which</w:t>
      </w:r>
      <w:r>
        <w:rPr>
          <w:spacing w:val="27"/>
          <w:sz w:val="23"/>
        </w:rPr>
        <w:t> </w:t>
      </w:r>
      <w:r>
        <w:rPr>
          <w:sz w:val="23"/>
        </w:rPr>
        <w:t>it</w:t>
      </w:r>
      <w:r>
        <w:rPr>
          <w:spacing w:val="27"/>
          <w:sz w:val="23"/>
        </w:rPr>
        <w:t> </w:t>
      </w:r>
      <w:r>
        <w:rPr>
          <w:sz w:val="23"/>
        </w:rPr>
        <w:t>is</w:t>
      </w:r>
      <w:r>
        <w:rPr>
          <w:spacing w:val="25"/>
          <w:sz w:val="23"/>
        </w:rPr>
        <w:t> </w:t>
      </w:r>
      <w:r>
        <w:rPr>
          <w:sz w:val="23"/>
        </w:rPr>
        <w:t>to</w:t>
      </w:r>
      <w:r>
        <w:rPr>
          <w:spacing w:val="27"/>
          <w:sz w:val="23"/>
        </w:rPr>
        <w:t> </w:t>
      </w:r>
      <w:r>
        <w:rPr>
          <w:sz w:val="23"/>
        </w:rPr>
        <w:t>be</w:t>
      </w:r>
      <w:r>
        <w:rPr>
          <w:spacing w:val="-55"/>
          <w:sz w:val="23"/>
        </w:rPr>
        <w:t> </w:t>
      </w:r>
      <w:r>
        <w:rPr>
          <w:sz w:val="23"/>
        </w:rPr>
        <w:t>performed.</w:t>
      </w:r>
    </w:p>
    <w:p>
      <w:pPr>
        <w:spacing w:after="0" w:line="482" w:lineRule="auto"/>
        <w:jc w:val="left"/>
        <w:rPr>
          <w:sz w:val="23"/>
        </w:rPr>
        <w:sectPr>
          <w:pgSz w:w="11910" w:h="16840"/>
          <w:pgMar w:header="0" w:footer="1000" w:top="1580" w:bottom="1200" w:left="1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09"/>
        <w:jc w:val="both"/>
      </w:pPr>
      <w:r>
        <w:rPr/>
        <w:t>FIELD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INVENTION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1522" w:right="1679"/>
        <w:jc w:val="both"/>
      </w:pPr>
      <w:r>
        <w:rPr/>
        <w:t>The present invention relates to the field of designing &amp; implementing a framework of</w:t>
      </w:r>
      <w:r>
        <w:rPr>
          <w:spacing w:val="-57"/>
        </w:rPr>
        <w:t> </w:t>
      </w:r>
      <w:r>
        <w:rPr/>
        <w:t>supercapacitor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vehicles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systems.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proposed</w:t>
      </w:r>
      <w:r>
        <w:rPr>
          <w:spacing w:val="1"/>
        </w:rPr>
        <w:t> </w:t>
      </w:r>
      <w:r>
        <w:rPr/>
        <w:t>invention</w:t>
      </w:r>
      <w:r>
        <w:rPr>
          <w:spacing w:val="-1"/>
        </w:rPr>
        <w:t> </w:t>
      </w:r>
      <w:r>
        <w:rPr/>
        <w:t>also includes a framework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analysis for regulation services.</w:t>
      </w:r>
    </w:p>
    <w:p>
      <w:pPr>
        <w:pStyle w:val="Heading1"/>
        <w:spacing w:before="1"/>
        <w:jc w:val="both"/>
      </w:pPr>
      <w:r>
        <w:rPr/>
        <w:t>BACKGROUND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INVENTION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2242" w:right="1676" w:hanging="360"/>
        <w:jc w:val="both"/>
      </w:pPr>
      <w:r>
        <w:rPr>
          <w:b/>
        </w:rPr>
        <w:t>[0001]</w:t>
      </w:r>
      <w:r>
        <w:rPr>
          <w:b/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in</w:t>
      </w:r>
      <w:r>
        <w:rPr>
          <w:spacing w:val="-57"/>
        </w:rPr>
        <w:t> </w:t>
      </w:r>
      <w:r>
        <w:rPr/>
        <w:t>understanding the present invention. It is not an admission that any of the</w:t>
      </w:r>
      <w:r>
        <w:rPr>
          <w:spacing w:val="1"/>
        </w:rPr>
        <w:t> </w:t>
      </w:r>
      <w:r>
        <w:rPr/>
        <w:t>information provided herein is prior art or relevant to the presently claimed</w:t>
      </w:r>
      <w:r>
        <w:rPr>
          <w:spacing w:val="1"/>
        </w:rPr>
        <w:t> </w:t>
      </w:r>
      <w:r>
        <w:rPr/>
        <w:t>invention, or that any publication specifically or implicitly referenced is prior</w:t>
      </w:r>
      <w:r>
        <w:rPr>
          <w:spacing w:val="1"/>
        </w:rPr>
        <w:t> </w:t>
      </w:r>
      <w:r>
        <w:rPr/>
        <w:t>art.</w:t>
      </w:r>
    </w:p>
    <w:p>
      <w:pPr>
        <w:pStyle w:val="BodyText"/>
        <w:spacing w:line="480" w:lineRule="auto"/>
        <w:ind w:left="2242" w:right="1674" w:hanging="360"/>
        <w:jc w:val="both"/>
      </w:pPr>
      <w:r>
        <w:rPr>
          <w:b/>
        </w:rPr>
        <w:t>[0002]</w:t>
      </w:r>
      <w:r>
        <w:rPr>
          <w:b/>
          <w:spacing w:val="20"/>
        </w:rPr>
        <w:t> </w:t>
      </w:r>
      <w:r>
        <w:rPr/>
        <w:t>A</w:t>
      </w:r>
      <w:r>
        <w:rPr>
          <w:spacing w:val="43"/>
        </w:rPr>
        <w:t> </w:t>
      </w:r>
      <w:r>
        <w:rPr/>
        <w:t>capacitor</w:t>
      </w:r>
      <w:r>
        <w:rPr>
          <w:spacing w:val="47"/>
        </w:rPr>
        <w:t> </w:t>
      </w:r>
      <w:r>
        <w:rPr/>
        <w:t>electric</w:t>
      </w:r>
      <w:r>
        <w:rPr>
          <w:spacing w:val="44"/>
        </w:rPr>
        <w:t> </w:t>
      </w:r>
      <w:r>
        <w:rPr/>
        <w:t>vehicle</w:t>
      </w:r>
      <w:r>
        <w:rPr>
          <w:spacing w:val="47"/>
        </w:rPr>
        <w:t> </w:t>
      </w:r>
      <w:r>
        <w:rPr/>
        <w:t>is</w:t>
      </w:r>
      <w:r>
        <w:rPr>
          <w:spacing w:val="45"/>
        </w:rPr>
        <w:t> </w:t>
      </w:r>
      <w:r>
        <w:rPr/>
        <w:t>a</w:t>
      </w:r>
      <w:r>
        <w:rPr>
          <w:spacing w:val="44"/>
        </w:rPr>
        <w:t> </w:t>
      </w:r>
      <w:r>
        <w:rPr/>
        <w:t>vehicle</w:t>
      </w:r>
      <w:r>
        <w:rPr>
          <w:spacing w:val="46"/>
        </w:rPr>
        <w:t> </w:t>
      </w:r>
      <w:r>
        <w:rPr/>
        <w:t>that</w:t>
      </w:r>
      <w:r>
        <w:rPr>
          <w:spacing w:val="45"/>
        </w:rPr>
        <w:t> </w:t>
      </w:r>
      <w:r>
        <w:rPr/>
        <w:t>uses</w:t>
      </w:r>
      <w:r>
        <w:rPr>
          <w:spacing w:val="45"/>
        </w:rPr>
        <w:t> </w:t>
      </w:r>
      <w:r>
        <w:rPr/>
        <w:t>supercapacitors</w:t>
      </w:r>
      <w:r>
        <w:rPr>
          <w:spacing w:val="43"/>
        </w:rPr>
        <w:t> </w:t>
      </w:r>
      <w:r>
        <w:rPr/>
        <w:t>to</w:t>
      </w:r>
      <w:r>
        <w:rPr>
          <w:spacing w:val="-58"/>
        </w:rPr>
        <w:t> </w:t>
      </w:r>
      <w:r>
        <w:rPr/>
        <w:t>store electricity. Supercapacitors have a lower energy density than batteries, so</w:t>
      </w:r>
      <w:r>
        <w:rPr>
          <w:spacing w:val="1"/>
        </w:rPr>
        <w:t> </w:t>
      </w:r>
      <w:r>
        <w:rPr/>
        <w:t>most can’t support pure electric vehicles on their own. They also have a higher</w:t>
      </w:r>
      <w:r>
        <w:rPr>
          <w:spacing w:val="1"/>
        </w:rPr>
        <w:t> </w:t>
      </w:r>
      <w:r>
        <w:rPr/>
        <w:t>self-discharge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batteries,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unsuitable</w:t>
      </w:r>
      <w:r>
        <w:rPr>
          <w:spacing w:val="1"/>
        </w:rPr>
        <w:t> </w:t>
      </w:r>
      <w:r>
        <w:rPr/>
        <w:t>for</w:t>
      </w:r>
      <w:r>
        <w:rPr>
          <w:spacing w:val="60"/>
        </w:rPr>
        <w:t> </w:t>
      </w:r>
      <w:r>
        <w:rPr/>
        <w:t>long-term</w:t>
      </w:r>
      <w:r>
        <w:rPr>
          <w:spacing w:val="1"/>
        </w:rPr>
        <w:t> </w:t>
      </w:r>
      <w:r>
        <w:rPr/>
        <w:t>storage.</w:t>
      </w:r>
    </w:p>
    <w:p>
      <w:pPr>
        <w:pStyle w:val="BodyText"/>
        <w:spacing w:line="480" w:lineRule="auto" w:before="1"/>
        <w:ind w:left="2242" w:right="1675" w:hanging="360"/>
        <w:jc w:val="both"/>
      </w:pPr>
      <w:r>
        <w:rPr>
          <w:b/>
        </w:rPr>
        <w:t>[0003]     </w:t>
      </w:r>
      <w:r>
        <w:rPr>
          <w:b/>
          <w:spacing w:val="1"/>
        </w:rPr>
        <w:t> </w:t>
      </w:r>
      <w:r>
        <w:rPr/>
        <w:t>A number of different</w:t>
      </w:r>
      <w:r>
        <w:rPr>
          <w:spacing w:val="60"/>
        </w:rPr>
        <w:t> </w:t>
      </w:r>
      <w:r>
        <w:rPr/>
        <w:t>types of</w:t>
      </w:r>
      <w:r>
        <w:rPr>
          <w:spacing w:val="60"/>
        </w:rPr>
        <w:t> </w:t>
      </w:r>
      <w:r>
        <w:rPr/>
        <w:t>supercapacitor</w:t>
      </w:r>
      <w:r>
        <w:rPr>
          <w:spacing w:val="60"/>
        </w:rPr>
        <w:t> </w:t>
      </w:r>
      <w:r>
        <w:rPr/>
        <w:t>systems that are known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prior art.</w:t>
      </w:r>
      <w:r>
        <w:rPr>
          <w:spacing w:val="1"/>
        </w:rPr>
        <w:t> </w:t>
      </w:r>
      <w:r>
        <w:rPr/>
        <w:t>For example,</w:t>
      </w:r>
      <w:r>
        <w:rPr>
          <w:spacing w:val="1"/>
        </w:rPr>
        <w:t> </w:t>
      </w:r>
      <w:r>
        <w:rPr/>
        <w:t>the following</w:t>
      </w:r>
      <w:r>
        <w:rPr>
          <w:spacing w:val="1"/>
        </w:rPr>
        <w:t> </w:t>
      </w:r>
      <w:r>
        <w:rPr/>
        <w:t>patents</w:t>
      </w:r>
      <w:r>
        <w:rPr>
          <w:spacing w:val="1"/>
        </w:rPr>
        <w:t> </w:t>
      </w:r>
      <w:r>
        <w:rPr/>
        <w:t>are provided</w:t>
      </w:r>
      <w:r>
        <w:rPr>
          <w:spacing w:val="1"/>
        </w:rPr>
        <w:t> </w:t>
      </w:r>
      <w:r>
        <w:rPr/>
        <w:t>for their</w:t>
      </w:r>
      <w:r>
        <w:rPr>
          <w:spacing w:val="1"/>
        </w:rPr>
        <w:t> </w:t>
      </w:r>
      <w:r>
        <w:rPr/>
        <w:t>supportive</w:t>
      </w:r>
      <w:r>
        <w:rPr>
          <w:spacing w:val="-1"/>
        </w:rPr>
        <w:t> </w:t>
      </w:r>
      <w:r>
        <w:rPr/>
        <w:t>teachings and</w:t>
      </w:r>
      <w:r>
        <w:rPr>
          <w:spacing w:val="2"/>
        </w:rPr>
        <w:t> </w:t>
      </w:r>
      <w:r>
        <w:rPr/>
        <w:t>are</w:t>
      </w:r>
      <w:r>
        <w:rPr>
          <w:spacing w:val="-3"/>
        </w:rPr>
        <w:t> </w:t>
      </w:r>
      <w:r>
        <w:rPr/>
        <w:t>all incorporated by reference.</w:t>
      </w:r>
    </w:p>
    <w:p>
      <w:pPr>
        <w:pStyle w:val="BodyText"/>
        <w:spacing w:line="480" w:lineRule="auto"/>
        <w:ind w:left="2242" w:right="1675" w:hanging="360"/>
        <w:jc w:val="both"/>
      </w:pPr>
      <w:r>
        <w:rPr>
          <w:b/>
        </w:rPr>
        <w:t>[0004]</w:t>
      </w:r>
      <w:r>
        <w:rPr>
          <w:b/>
          <w:spacing w:val="1"/>
        </w:rPr>
        <w:t> </w:t>
      </w:r>
      <w:r>
        <w:rPr/>
        <w:t>EP0858679A1:- A hybrid energy storage system (10) including a first</w:t>
      </w:r>
      <w:r>
        <w:rPr>
          <w:spacing w:val="1"/>
        </w:rPr>
        <w:t> </w:t>
      </w:r>
      <w:r>
        <w:rPr/>
        <w:t>energy storage device (12), such as a secondary or rechargeable battery, and a</w:t>
      </w:r>
      <w:r>
        <w:rPr>
          <w:spacing w:val="1"/>
        </w:rPr>
        <w:t> </w:t>
      </w:r>
      <w:r>
        <w:rPr/>
        <w:t>second energy storage device (14), such as an electrochemical capacitor. The</w:t>
      </w:r>
      <w:r>
        <w:rPr>
          <w:spacing w:val="1"/>
        </w:rPr>
        <w:t> </w:t>
      </w:r>
      <w:r>
        <w:rPr/>
        <w:t>electrochemical</w:t>
      </w:r>
      <w:r>
        <w:rPr>
          <w:spacing w:val="1"/>
        </w:rPr>
        <w:t> </w:t>
      </w:r>
      <w:r>
        <w:rPr/>
        <w:t>capacitor</w:t>
      </w:r>
      <w:r>
        <w:rPr>
          <w:spacing w:val="59"/>
        </w:rPr>
        <w:t> </w:t>
      </w:r>
      <w:r>
        <w:rPr/>
        <w:t>provides</w:t>
      </w:r>
      <w:r>
        <w:rPr>
          <w:spacing w:val="1"/>
        </w:rPr>
        <w:t> </w:t>
      </w:r>
      <w:r>
        <w:rPr/>
        <w:t>intermittent</w:t>
      </w:r>
      <w:r>
        <w:rPr>
          <w:spacing w:val="58"/>
        </w:rPr>
        <w:t> </w:t>
      </w:r>
      <w:r>
        <w:rPr/>
        <w:t>energy  bursts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satisfy</w:t>
      </w:r>
      <w:r>
        <w:rPr>
          <w:spacing w:val="59"/>
        </w:rPr>
        <w:t> </w:t>
      </w:r>
      <w:r>
        <w:rPr/>
        <w:t>the</w:t>
      </w:r>
    </w:p>
    <w:p>
      <w:pPr>
        <w:spacing w:after="0" w:line="480" w:lineRule="auto"/>
        <w:jc w:val="both"/>
        <w:sectPr>
          <w:pgSz w:w="11910" w:h="16840"/>
          <w:pgMar w:header="0" w:footer="1000" w:top="1580" w:bottom="1200" w:left="1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09"/>
        <w:ind w:left="2242" w:right="1673"/>
        <w:jc w:val="both"/>
      </w:pPr>
      <w:r>
        <w:rPr/>
        <w:t>power requires of, for example, pulsed power communication devices. Such</w:t>
      </w:r>
      <w:r>
        <w:rPr>
          <w:spacing w:val="1"/>
        </w:rPr>
        <w:t> </w:t>
      </w:r>
      <w:r>
        <w:rPr/>
        <w:t>devices typically require power pulses in excess of those which conventional</w:t>
      </w:r>
      <w:r>
        <w:rPr>
          <w:spacing w:val="1"/>
        </w:rPr>
        <w:t> </w:t>
      </w:r>
      <w:r>
        <w:rPr/>
        <w:t>battery cells can easily provide for numerous cycles. The first and second</w:t>
      </w:r>
      <w:r>
        <w:rPr>
          <w:spacing w:val="1"/>
        </w:rPr>
        <w:t> </w:t>
      </w:r>
      <w:r>
        <w:rPr/>
        <w:t>energy storage devices may be coupled to output electronics to condition the</w:t>
      </w:r>
      <w:r>
        <w:rPr>
          <w:spacing w:val="1"/>
        </w:rPr>
        <w:t> </w:t>
      </w:r>
      <w:r>
        <w:rPr/>
        <w:t>output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devices</w:t>
      </w:r>
      <w:r>
        <w:rPr>
          <w:spacing w:val="-1"/>
        </w:rPr>
        <w:t> </w:t>
      </w:r>
      <w:r>
        <w:rPr/>
        <w:t>prior to delivering</w:t>
      </w:r>
      <w:r>
        <w:rPr>
          <w:spacing w:val="-1"/>
        </w:rPr>
        <w:t> </w:t>
      </w:r>
      <w:r>
        <w:rPr/>
        <w:t>it to the</w:t>
      </w:r>
      <w:r>
        <w:rPr>
          <w:spacing w:val="-2"/>
        </w:rPr>
        <w:t> </w:t>
      </w:r>
      <w:r>
        <w:rPr/>
        <w:t>application device.</w:t>
      </w:r>
    </w:p>
    <w:p>
      <w:pPr>
        <w:pStyle w:val="BodyText"/>
        <w:spacing w:line="480" w:lineRule="auto" w:before="1"/>
        <w:ind w:left="2242" w:right="1671" w:hanging="360"/>
        <w:jc w:val="both"/>
      </w:pPr>
      <w:r>
        <w:rPr>
          <w:b/>
        </w:rPr>
        <w:t>[0005]       </w:t>
      </w:r>
      <w:r>
        <w:rPr/>
        <w:t>Battery-Supercapacitor Hybrid Energy Storage System in Standalone</w:t>
      </w:r>
      <w:r>
        <w:rPr>
          <w:spacing w:val="1"/>
        </w:rPr>
        <w:t> </w:t>
      </w:r>
      <w:r>
        <w:rPr/>
        <w:t>DC Microgrids: A Review:- Global energy challenges have driven the adoption</w:t>
      </w:r>
      <w:r>
        <w:rPr>
          <w:spacing w:val="-57"/>
        </w:rPr>
        <w:t> </w:t>
      </w:r>
      <w:r>
        <w:rPr/>
        <w:t>of</w:t>
      </w:r>
      <w:r>
        <w:rPr>
          <w:spacing w:val="1"/>
        </w:rPr>
        <w:t> </w:t>
      </w:r>
      <w:r>
        <w:rPr/>
        <w:t>renewable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sources.</w:t>
      </w:r>
      <w:r>
        <w:rPr>
          <w:spacing w:val="1"/>
        </w:rPr>
        <w:t> </w:t>
      </w:r>
      <w:r>
        <w:rPr/>
        <w:t>Usually,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intelligent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battery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deployed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harness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renewable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sources</w:t>
      </w:r>
      <w:r>
        <w:rPr>
          <w:spacing w:val="1"/>
        </w:rPr>
        <w:t> </w:t>
      </w:r>
      <w:r>
        <w:rPr/>
        <w:t>efficiently,</w:t>
      </w:r>
      <w:r>
        <w:rPr>
          <w:spacing w:val="1"/>
        </w:rPr>
        <w:t> </w:t>
      </w:r>
      <w:r>
        <w:rPr/>
        <w:t>whilst</w:t>
      </w:r>
      <w:r>
        <w:rPr>
          <w:spacing w:val="1"/>
        </w:rPr>
        <w:t> </w:t>
      </w:r>
      <w:r>
        <w:rPr/>
        <w:t>maintaining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reliability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robustness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system. In recent years, the battery-supercapacitor based hybrid energy storage</w:t>
      </w:r>
      <w:r>
        <w:rPr>
          <w:spacing w:val="1"/>
        </w:rPr>
        <w:t> </w:t>
      </w:r>
      <w:r>
        <w:rPr/>
        <w:t>system (HESS) has been proposed to mitigate the impact of dynamic power</w:t>
      </w:r>
      <w:r>
        <w:rPr>
          <w:spacing w:val="1"/>
        </w:rPr>
        <w:t> </w:t>
      </w:r>
      <w:r>
        <w:rPr/>
        <w:t>exchanges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battery's</w:t>
      </w:r>
      <w:r>
        <w:rPr>
          <w:spacing w:val="1"/>
        </w:rPr>
        <w:t> </w:t>
      </w:r>
      <w:r>
        <w:rPr/>
        <w:t>lifespan.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reviews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discusses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technological advancements and developments of battery-supercapacitor based</w:t>
      </w:r>
      <w:r>
        <w:rPr>
          <w:spacing w:val="1"/>
        </w:rPr>
        <w:t> </w:t>
      </w:r>
      <w:r>
        <w:rPr/>
        <w:t>HESS in standalone micro-grid system. The system topology and the energy</w:t>
      </w:r>
      <w:r>
        <w:rPr>
          <w:spacing w:val="1"/>
        </w:rPr>
        <w:t> </w:t>
      </w:r>
      <w:r>
        <w:rPr/>
        <w:t>management and control strategies are compared. The study also discusses the</w:t>
      </w:r>
      <w:r>
        <w:rPr>
          <w:spacing w:val="1"/>
        </w:rPr>
        <w:t> </w:t>
      </w:r>
      <w:r>
        <w:rPr/>
        <w:t>technical complexity and economic sustainability of a standalone micro-grid</w:t>
      </w:r>
      <w:r>
        <w:rPr>
          <w:spacing w:val="1"/>
        </w:rPr>
        <w:t> </w:t>
      </w:r>
      <w:r>
        <w:rPr/>
        <w:t>system. A case study of a standalone photovoltaic-based micro-grid with HESS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presented.</w:t>
      </w:r>
    </w:p>
    <w:p>
      <w:pPr>
        <w:pStyle w:val="BodyText"/>
        <w:spacing w:line="480" w:lineRule="auto" w:before="1"/>
        <w:ind w:left="2242" w:right="1673" w:hanging="360"/>
        <w:jc w:val="both"/>
      </w:pPr>
      <w:r>
        <w:rPr>
          <w:b/>
        </w:rPr>
        <w:t>[0006]</w:t>
      </w:r>
      <w:r>
        <w:rPr>
          <w:b/>
          <w:spacing w:val="1"/>
        </w:rPr>
        <w:t> </w:t>
      </w:r>
      <w:r>
        <w:rPr/>
        <w:t>Design and Management of Battery-Supercapacitor Hybrid Electrical</w:t>
      </w:r>
      <w:r>
        <w:rPr>
          <w:spacing w:val="1"/>
        </w:rPr>
        <w:t> </w:t>
      </w:r>
      <w:r>
        <w:rPr/>
        <w:t>Energy Storage Systems for Regulation Services:- Regulation services (RS)</w:t>
      </w:r>
      <w:r>
        <w:rPr>
          <w:spacing w:val="1"/>
        </w:rPr>
        <w:t> </w:t>
      </w:r>
      <w:r>
        <w:rPr/>
        <w:t>play</w:t>
      </w:r>
      <w:r>
        <w:rPr>
          <w:spacing w:val="32"/>
        </w:rPr>
        <w:t> </w:t>
      </w:r>
      <w:r>
        <w:rPr/>
        <w:t>an</w:t>
      </w:r>
      <w:r>
        <w:rPr>
          <w:spacing w:val="33"/>
        </w:rPr>
        <w:t> </w:t>
      </w:r>
      <w:r>
        <w:rPr/>
        <w:t>important</w:t>
      </w:r>
      <w:r>
        <w:rPr>
          <w:spacing w:val="33"/>
        </w:rPr>
        <w:t> </w:t>
      </w:r>
      <w:r>
        <w:rPr/>
        <w:t>role</w:t>
      </w:r>
      <w:r>
        <w:rPr>
          <w:spacing w:val="29"/>
        </w:rPr>
        <w:t> </w:t>
      </w:r>
      <w:r>
        <w:rPr/>
        <w:t>in</w:t>
      </w:r>
      <w:r>
        <w:rPr>
          <w:spacing w:val="33"/>
        </w:rPr>
        <w:t> </w:t>
      </w:r>
      <w:r>
        <w:rPr/>
        <w:t>maintaining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stability</w:t>
      </w:r>
      <w:r>
        <w:rPr>
          <w:spacing w:val="33"/>
        </w:rPr>
        <w:t> </w:t>
      </w:r>
      <w:r>
        <w:rPr/>
        <w:t>of</w:t>
      </w:r>
      <w:r>
        <w:rPr>
          <w:spacing w:val="30"/>
        </w:rPr>
        <w:t> </w:t>
      </w:r>
      <w:r>
        <w:rPr/>
        <w:t>electric</w:t>
      </w:r>
      <w:r>
        <w:rPr>
          <w:spacing w:val="32"/>
        </w:rPr>
        <w:t> </w:t>
      </w:r>
      <w:r>
        <w:rPr/>
        <w:t>grids</w:t>
      </w:r>
      <w:r>
        <w:rPr>
          <w:spacing w:val="31"/>
        </w:rPr>
        <w:t> </w:t>
      </w:r>
      <w:r>
        <w:rPr/>
        <w:t>by</w:t>
      </w:r>
    </w:p>
    <w:p>
      <w:pPr>
        <w:spacing w:after="0" w:line="480" w:lineRule="auto"/>
        <w:jc w:val="both"/>
        <w:sectPr>
          <w:pgSz w:w="11910" w:h="16840"/>
          <w:pgMar w:header="0" w:footer="1000" w:top="1580" w:bottom="1200" w:left="1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09"/>
        <w:ind w:left="2242" w:right="1673"/>
        <w:jc w:val="both"/>
      </w:pPr>
      <w:r>
        <w:rPr/>
        <w:t>correcting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short-term</w:t>
      </w:r>
      <w:r>
        <w:rPr>
          <w:spacing w:val="1"/>
        </w:rPr>
        <w:t> </w:t>
      </w:r>
      <w:r>
        <w:rPr/>
        <w:t>mismatches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electricity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demand. RS providers dynamically supply electricity to the grid or consume</w:t>
      </w:r>
      <w:r>
        <w:rPr>
          <w:spacing w:val="1"/>
        </w:rPr>
        <w:t> </w:t>
      </w:r>
      <w:r>
        <w:rPr/>
        <w:t>electricity from it, in response to regulation signals, in return for economic</w:t>
      </w:r>
      <w:r>
        <w:rPr>
          <w:spacing w:val="1"/>
        </w:rPr>
        <w:t> </w:t>
      </w:r>
      <w:r>
        <w:rPr/>
        <w:t>compensation.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capability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realized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large-scale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(EES)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batteries.</w:t>
      </w:r>
      <w:r>
        <w:rPr>
          <w:spacing w:val="1"/>
        </w:rPr>
        <w:t> </w:t>
      </w:r>
      <w:r>
        <w:rPr/>
        <w:t>However,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highly transient nature of the regulation signals implies that the batteries used</w:t>
      </w:r>
      <w:r>
        <w:rPr>
          <w:spacing w:val="1"/>
        </w:rPr>
        <w:t> </w:t>
      </w:r>
      <w:r>
        <w:rPr/>
        <w:t>for RS are subject to frequent charge and discharge cycles, leading to shortened</w:t>
      </w:r>
      <w:r>
        <w:rPr>
          <w:spacing w:val="-57"/>
        </w:rPr>
        <w:t> </w:t>
      </w:r>
      <w:r>
        <w:rPr/>
        <w:t>battery life and thereby impacting the profitability of RS. In this work, we</w:t>
      </w:r>
      <w:r>
        <w:rPr>
          <w:spacing w:val="1"/>
        </w:rPr>
        <w:t> </w:t>
      </w:r>
      <w:r>
        <w:rPr/>
        <w:t>explore the use of hybrid EES (HEES) systems, which combine batteries and</w:t>
      </w:r>
      <w:r>
        <w:rPr>
          <w:spacing w:val="1"/>
        </w:rPr>
        <w:t> </w:t>
      </w:r>
      <w:r>
        <w:rPr/>
        <w:t>supercapacitors, to improve the profitability of RS. HEES systems have the</w:t>
      </w:r>
      <w:r>
        <w:rPr>
          <w:spacing w:val="1"/>
        </w:rPr>
        <w:t> </w:t>
      </w:r>
      <w:r>
        <w:rPr/>
        <w:t>potential to reduce the cost of providing RS by utilizing supercapacitors to</w:t>
      </w:r>
      <w:r>
        <w:rPr>
          <w:spacing w:val="1"/>
        </w:rPr>
        <w:t> </w:t>
      </w:r>
      <w:r>
        <w:rPr/>
        <w:t>respond to the high-frequency components of the regulation signal, prolonging</w:t>
      </w:r>
      <w:r>
        <w:rPr>
          <w:spacing w:val="1"/>
        </w:rPr>
        <w:t> </w:t>
      </w:r>
      <w:r>
        <w:rPr/>
        <w:t>battery life. However, realizing this potential presents several challenges. First,</w:t>
      </w:r>
      <w:r>
        <w:rPr>
          <w:spacing w:val="1"/>
        </w:rPr>
        <w:t> </w:t>
      </w:r>
      <w:r>
        <w:rPr/>
        <w:t>the benefits of HEES systems have a profound dependence on the type of</w:t>
      </w:r>
      <w:r>
        <w:rPr>
          <w:spacing w:val="1"/>
        </w:rPr>
        <w:t> </w:t>
      </w:r>
      <w:r>
        <w:rPr/>
        <w:t>hybrid</w:t>
      </w:r>
      <w:r>
        <w:rPr>
          <w:spacing w:val="27"/>
        </w:rPr>
        <w:t> </w:t>
      </w:r>
      <w:r>
        <w:rPr/>
        <w:t>topology</w:t>
      </w:r>
      <w:r>
        <w:rPr>
          <w:spacing w:val="27"/>
        </w:rPr>
        <w:t> </w:t>
      </w:r>
      <w:r>
        <w:rPr/>
        <w:t>(i.e.,</w:t>
      </w:r>
      <w:r>
        <w:rPr>
          <w:spacing w:val="27"/>
        </w:rPr>
        <w:t> </w:t>
      </w:r>
      <w:r>
        <w:rPr/>
        <w:t>active</w:t>
      </w:r>
      <w:r>
        <w:rPr>
          <w:spacing w:val="27"/>
        </w:rPr>
        <w:t> </w:t>
      </w:r>
      <w:r>
        <w:rPr/>
        <w:t>or</w:t>
      </w:r>
      <w:r>
        <w:rPr>
          <w:spacing w:val="26"/>
        </w:rPr>
        <w:t> </w:t>
      </w:r>
      <w:r>
        <w:rPr/>
        <w:t>passive),</w:t>
      </w:r>
      <w:r>
        <w:rPr>
          <w:spacing w:val="26"/>
        </w:rPr>
        <w:t> </w:t>
      </w:r>
      <w:r>
        <w:rPr/>
        <w:t>which</w:t>
      </w:r>
      <w:r>
        <w:rPr>
          <w:spacing w:val="27"/>
        </w:rPr>
        <w:t> </w:t>
      </w:r>
      <w:r>
        <w:rPr/>
        <w:t>results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a</w:t>
      </w:r>
      <w:r>
        <w:rPr>
          <w:spacing w:val="26"/>
        </w:rPr>
        <w:t> </w:t>
      </w:r>
      <w:r>
        <w:rPr/>
        <w:t>trade-off</w:t>
      </w:r>
      <w:r>
        <w:rPr>
          <w:spacing w:val="26"/>
        </w:rPr>
        <w:t> </w:t>
      </w:r>
      <w:r>
        <w:rPr/>
        <w:t>between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utilization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supercapacitor</w:t>
      </w:r>
      <w:r>
        <w:rPr>
          <w:spacing w:val="1"/>
        </w:rPr>
        <w:t> </w:t>
      </w:r>
      <w:r>
        <w:rPr/>
        <w:t>capacity.</w:t>
      </w:r>
      <w:r>
        <w:rPr>
          <w:spacing w:val="-57"/>
        </w:rPr>
        <w:t> </w:t>
      </w:r>
      <w:r>
        <w:rPr/>
        <w:t>Second,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allocation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batteries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supercapacitors should be carefully determined in the design phase because the</w:t>
      </w:r>
      <w:r>
        <w:rPr>
          <w:spacing w:val="-57"/>
        </w:rPr>
        <w:t> </w:t>
      </w:r>
      <w:r>
        <w:rPr/>
        <w:t>reduction in battery replacement cost due to the use of supercapacitors must be</w:t>
      </w:r>
      <w:r>
        <w:rPr>
          <w:spacing w:val="1"/>
        </w:rPr>
        <w:t> </w:t>
      </w:r>
      <w:r>
        <w:rPr/>
        <w:t>balanced against the increased upfront cost for supercapacitors. Third, active</w:t>
      </w:r>
      <w:r>
        <w:rPr>
          <w:spacing w:val="1"/>
        </w:rPr>
        <w:t> </w:t>
      </w:r>
      <w:r>
        <w:rPr/>
        <w:t>HEES systems involve the problem of managing the power flows to batteries</w:t>
      </w:r>
      <w:r>
        <w:rPr>
          <w:spacing w:val="1"/>
        </w:rPr>
        <w:t> </w:t>
      </w:r>
      <w:r>
        <w:rPr/>
        <w:t>and</w:t>
      </w:r>
      <w:r>
        <w:rPr>
          <w:spacing w:val="20"/>
        </w:rPr>
        <w:t> </w:t>
      </w:r>
      <w:r>
        <w:rPr/>
        <w:t>supercapacitors</w:t>
      </w:r>
      <w:r>
        <w:rPr>
          <w:spacing w:val="20"/>
        </w:rPr>
        <w:t> </w:t>
      </w:r>
      <w:r>
        <w:rPr/>
        <w:t>so</w:t>
      </w:r>
      <w:r>
        <w:rPr>
          <w:spacing w:val="22"/>
        </w:rPr>
        <w:t> </w:t>
      </w:r>
      <w:r>
        <w:rPr/>
        <w:t>as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realize</w:t>
      </w:r>
      <w:r>
        <w:rPr>
          <w:spacing w:val="22"/>
        </w:rPr>
        <w:t> </w:t>
      </w:r>
      <w:r>
        <w:rPr/>
        <w:t>maximum</w:t>
      </w:r>
      <w:r>
        <w:rPr>
          <w:spacing w:val="21"/>
        </w:rPr>
        <w:t> </w:t>
      </w:r>
      <w:r>
        <w:rPr/>
        <w:t>cost</w:t>
      </w:r>
      <w:r>
        <w:rPr>
          <w:spacing w:val="22"/>
        </w:rPr>
        <w:t> </w:t>
      </w:r>
      <w:r>
        <w:rPr/>
        <w:t>benefits.</w:t>
      </w:r>
      <w:r>
        <w:rPr>
          <w:spacing w:val="20"/>
        </w:rPr>
        <w:t> </w:t>
      </w:r>
      <w:r>
        <w:rPr/>
        <w:t>To</w:t>
      </w:r>
      <w:r>
        <w:rPr>
          <w:spacing w:val="23"/>
        </w:rPr>
        <w:t> </w:t>
      </w:r>
      <w:r>
        <w:rPr/>
        <w:t>address</w:t>
      </w:r>
      <w:r>
        <w:rPr>
          <w:spacing w:val="20"/>
        </w:rPr>
        <w:t> </w:t>
      </w:r>
      <w:r>
        <w:rPr/>
        <w:t>these</w:t>
      </w:r>
    </w:p>
    <w:p>
      <w:pPr>
        <w:spacing w:after="0" w:line="480" w:lineRule="auto"/>
        <w:jc w:val="both"/>
        <w:sectPr>
          <w:pgSz w:w="11910" w:h="16840"/>
          <w:pgMar w:header="0" w:footer="1000" w:top="1580" w:bottom="1200" w:left="1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09"/>
        <w:ind w:left="2242" w:right="1673"/>
        <w:jc w:val="both"/>
      </w:pPr>
      <w:r>
        <w:rPr/>
        <w:t>challenges, we present a framework for the design and management of a HEES</w:t>
      </w:r>
      <w:r>
        <w:rPr>
          <w:spacing w:val="-57"/>
        </w:rPr>
        <w:t> </w:t>
      </w:r>
      <w:r>
        <w:rPr/>
        <w:t>system, so as to maximize the profit from the perspective of an RS provider.</w:t>
      </w:r>
      <w:r>
        <w:rPr>
          <w:spacing w:val="1"/>
        </w:rPr>
        <w:t> </w:t>
      </w:r>
      <w:r>
        <w:rPr/>
        <w:t>This framework consists of i) a design-time capacity optimization phase that</w:t>
      </w:r>
      <w:r>
        <w:rPr>
          <w:spacing w:val="1"/>
        </w:rPr>
        <w:t> </w:t>
      </w:r>
      <w:r>
        <w:rPr/>
        <w:t>determines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best</w:t>
      </w:r>
      <w:r>
        <w:rPr>
          <w:spacing w:val="17"/>
        </w:rPr>
        <w:t> </w:t>
      </w:r>
      <w:r>
        <w:rPr/>
        <w:t>allocation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capacity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batteries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supercapacitors</w:t>
      </w:r>
      <w:r>
        <w:rPr>
          <w:spacing w:val="18"/>
        </w:rPr>
        <w:t> </w:t>
      </w:r>
      <w:r>
        <w:rPr/>
        <w:t>and</w:t>
      </w:r>
    </w:p>
    <w:p>
      <w:pPr>
        <w:pStyle w:val="BodyText"/>
        <w:spacing w:line="480" w:lineRule="auto" w:before="1"/>
        <w:ind w:left="2242" w:right="1673"/>
        <w:jc w:val="both"/>
      </w:pPr>
      <w:r>
        <w:rPr/>
        <w:t>ii)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run-time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scheme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selects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60"/>
        </w:rPr>
        <w:t> </w:t>
      </w:r>
      <w:r>
        <w:rPr/>
        <w:t>storage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orchestrated</w:t>
      </w:r>
      <w:r>
        <w:rPr>
          <w:spacing w:val="1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incoming</w:t>
      </w:r>
      <w:r>
        <w:rPr>
          <w:spacing w:val="-57"/>
        </w:rPr>
        <w:t> </w:t>
      </w:r>
      <w:r>
        <w:rPr/>
        <w:t>regulation</w:t>
      </w:r>
      <w:r>
        <w:rPr>
          <w:spacing w:val="1"/>
        </w:rPr>
        <w:t> </w:t>
      </w:r>
      <w:r>
        <w:rPr/>
        <w:t>signal.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optimization and management framework, the use of a passive or an active</w:t>
      </w:r>
      <w:r>
        <w:rPr>
          <w:spacing w:val="1"/>
        </w:rPr>
        <w:t> </w:t>
      </w:r>
      <w:r>
        <w:rPr/>
        <w:t>HEES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profit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RS</w:t>
      </w:r>
      <w:r>
        <w:rPr>
          <w:spacing w:val="1"/>
        </w:rPr>
        <w:t> </w:t>
      </w:r>
      <w:r>
        <w:rPr/>
        <w:t>providers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1.16x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5.44x,</w:t>
      </w:r>
      <w:r>
        <w:rPr>
          <w:spacing w:val="-57"/>
        </w:rPr>
        <w:t> </w:t>
      </w:r>
      <w:r>
        <w:rPr/>
        <w:t>respectively.</w:t>
      </w:r>
    </w:p>
    <w:p>
      <w:pPr>
        <w:pStyle w:val="BodyText"/>
        <w:spacing w:line="480" w:lineRule="auto"/>
        <w:ind w:left="2242" w:right="1673" w:hanging="360"/>
        <w:jc w:val="both"/>
      </w:pPr>
      <w:r>
        <w:rPr>
          <w:b/>
        </w:rPr>
        <w:t>[0007]     </w:t>
      </w:r>
      <w:r>
        <w:rPr>
          <w:b/>
          <w:spacing w:val="1"/>
        </w:rPr>
        <w:t> </w:t>
      </w:r>
      <w:r>
        <w:rPr/>
        <w:t>Supercapacitors are superior to traditional capacitors due to their ability</w:t>
      </w:r>
      <w:r>
        <w:rPr>
          <w:spacing w:val="1"/>
        </w:rPr>
        <w:t> </w:t>
      </w:r>
      <w:r>
        <w:rPr/>
        <w:t>to store and release energy; however, they have not been able to replace the</w:t>
      </w:r>
      <w:r>
        <w:rPr>
          <w:spacing w:val="1"/>
        </w:rPr>
        <w:t> </w:t>
      </w:r>
      <w:r>
        <w:rPr/>
        <w:t>function of conventional lithium-ion batteries. The proposed invention focuses</w:t>
      </w:r>
      <w:r>
        <w:rPr>
          <w:spacing w:val="1"/>
        </w:rPr>
        <w:t> </w:t>
      </w:r>
      <w:r>
        <w:rPr/>
        <w:t>on analysing the importance of supercapacitors in increasing the efficiency of</w:t>
      </w:r>
      <w:r>
        <w:rPr>
          <w:spacing w:val="1"/>
        </w:rPr>
        <w:t> </w:t>
      </w:r>
      <w:r>
        <w:rPr/>
        <w:t>hybrid electrical vehicles. The algorithms of deep learning are used for the</w:t>
      </w:r>
      <w:r>
        <w:rPr>
          <w:spacing w:val="1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 analysis of supercapacitor properties.</w:t>
      </w:r>
    </w:p>
    <w:p>
      <w:pPr>
        <w:pStyle w:val="BodyText"/>
        <w:spacing w:line="480" w:lineRule="auto" w:before="1"/>
        <w:ind w:left="2242" w:right="1675" w:hanging="360"/>
        <w:jc w:val="both"/>
      </w:pPr>
      <w:r>
        <w:rPr>
          <w:b/>
        </w:rPr>
        <w:t>[0008]</w:t>
      </w:r>
      <w:r>
        <w:rPr>
          <w:b/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information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presented</w:t>
      </w:r>
      <w:r>
        <w:rPr>
          <w:spacing w:val="60"/>
        </w:rPr>
        <w:t> </w:t>
      </w:r>
      <w:r>
        <w:rPr/>
        <w:t>as</w:t>
      </w:r>
      <w:r>
        <w:rPr>
          <w:spacing w:val="60"/>
        </w:rPr>
        <w:t> </w:t>
      </w:r>
      <w:r>
        <w:rPr/>
        <w:t>background</w:t>
      </w:r>
      <w:r>
        <w:rPr>
          <w:spacing w:val="60"/>
        </w:rPr>
        <w:t> </w:t>
      </w:r>
      <w:r>
        <w:rPr/>
        <w:t>information</w:t>
      </w:r>
      <w:r>
        <w:rPr>
          <w:spacing w:val="60"/>
        </w:rPr>
        <w:t> </w:t>
      </w:r>
      <w:r>
        <w:rPr/>
        <w:t>only</w:t>
      </w:r>
      <w:r>
        <w:rPr>
          <w:spacing w:val="60"/>
        </w:rPr>
        <w:t> </w:t>
      </w:r>
      <w:r>
        <w:rPr/>
        <w:t>to</w:t>
      </w:r>
      <w:r>
        <w:rPr>
          <w:spacing w:val="1"/>
        </w:rPr>
        <w:t> </w:t>
      </w:r>
      <w:r>
        <w:rPr/>
        <w:t>assist with an understanding of the present disclosure. No determination has</w:t>
      </w:r>
      <w:r>
        <w:rPr>
          <w:spacing w:val="1"/>
        </w:rPr>
        <w:t> </w:t>
      </w:r>
      <w:r>
        <w:rPr/>
        <w:t>been made, no assertion is made, and as to whether any of the above might be</w:t>
      </w:r>
      <w:r>
        <w:rPr>
          <w:spacing w:val="1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as prior</w:t>
      </w:r>
      <w:r>
        <w:rPr>
          <w:spacing w:val="-1"/>
        </w:rPr>
        <w:t> </w:t>
      </w:r>
      <w:r>
        <w:rPr/>
        <w:t>art with regard to the present invention.</w:t>
      </w:r>
    </w:p>
    <w:p>
      <w:pPr>
        <w:pStyle w:val="BodyText"/>
        <w:spacing w:line="480" w:lineRule="auto"/>
        <w:ind w:left="2242" w:right="1676" w:hanging="360"/>
        <w:jc w:val="both"/>
      </w:pPr>
      <w:r>
        <w:rPr>
          <w:b/>
        </w:rPr>
        <w:t>[0009]     </w:t>
      </w:r>
      <w:r>
        <w:rPr>
          <w:b/>
          <w:spacing w:val="1"/>
        </w:rPr>
        <w:t> </w:t>
      </w:r>
      <w:r>
        <w:rPr/>
        <w:t>In the view of the foregoing disadvantages inherent in the known types</w:t>
      </w:r>
      <w:r>
        <w:rPr>
          <w:spacing w:val="1"/>
        </w:rPr>
        <w:t> </w:t>
      </w:r>
      <w:r>
        <w:rPr/>
        <w:t>of</w:t>
      </w:r>
      <w:r>
        <w:rPr>
          <w:spacing w:val="31"/>
        </w:rPr>
        <w:t> </w:t>
      </w:r>
      <w:r>
        <w:rPr/>
        <w:t>supercapacitor</w:t>
      </w:r>
      <w:r>
        <w:rPr>
          <w:spacing w:val="33"/>
        </w:rPr>
        <w:t> </w:t>
      </w:r>
      <w:r>
        <w:rPr/>
        <w:t>systems</w:t>
      </w:r>
      <w:r>
        <w:rPr>
          <w:spacing w:val="34"/>
        </w:rPr>
        <w:t> </w:t>
      </w:r>
      <w:r>
        <w:rPr/>
        <w:t>now</w:t>
      </w:r>
      <w:r>
        <w:rPr>
          <w:spacing w:val="31"/>
        </w:rPr>
        <w:t> </w:t>
      </w:r>
      <w:r>
        <w:rPr/>
        <w:t>present</w:t>
      </w:r>
      <w:r>
        <w:rPr>
          <w:spacing w:val="33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prior</w:t>
      </w:r>
      <w:r>
        <w:rPr>
          <w:spacing w:val="31"/>
        </w:rPr>
        <w:t> </w:t>
      </w:r>
      <w:r>
        <w:rPr/>
        <w:t>art,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present</w:t>
      </w:r>
      <w:r>
        <w:rPr>
          <w:spacing w:val="32"/>
        </w:rPr>
        <w:t> </w:t>
      </w:r>
      <w:r>
        <w:rPr/>
        <w:t>invention</w:t>
      </w:r>
    </w:p>
    <w:p>
      <w:pPr>
        <w:spacing w:after="0" w:line="480" w:lineRule="auto"/>
        <w:jc w:val="both"/>
        <w:sectPr>
          <w:pgSz w:w="11910" w:h="16840"/>
          <w:pgMar w:header="0" w:footer="1000" w:top="1580" w:bottom="1200" w:left="1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09"/>
        <w:ind w:left="2242" w:right="1675"/>
        <w:jc w:val="both"/>
      </w:pPr>
      <w:r>
        <w:rPr/>
        <w:t>provides an improved system. As such, the general purpose of the present</w:t>
      </w:r>
      <w:r>
        <w:rPr>
          <w:spacing w:val="1"/>
        </w:rPr>
        <w:t> </w:t>
      </w:r>
      <w:r>
        <w:rPr/>
        <w:t>invention,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/>
        <w:t>will</w:t>
      </w:r>
      <w:r>
        <w:rPr>
          <w:spacing w:val="12"/>
        </w:rPr>
        <w:t> </w:t>
      </w:r>
      <w:r>
        <w:rPr/>
        <w:t>be</w:t>
      </w:r>
      <w:r>
        <w:rPr>
          <w:spacing w:val="13"/>
        </w:rPr>
        <w:t> </w:t>
      </w:r>
      <w:r>
        <w:rPr/>
        <w:t>described</w:t>
      </w:r>
      <w:r>
        <w:rPr>
          <w:spacing w:val="11"/>
        </w:rPr>
        <w:t> </w:t>
      </w:r>
      <w:r>
        <w:rPr/>
        <w:t>subsequently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greater</w:t>
      </w:r>
      <w:r>
        <w:rPr>
          <w:spacing w:val="11"/>
        </w:rPr>
        <w:t> </w:t>
      </w:r>
      <w:r>
        <w:rPr/>
        <w:t>detail,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provide</w:t>
      </w:r>
      <w:r>
        <w:rPr>
          <w:spacing w:val="-57"/>
        </w:rPr>
        <w:t> </w:t>
      </w:r>
      <w:r>
        <w:rPr/>
        <w:t>a new and improved system to predict the importance of supercapacitor in</w:t>
      </w:r>
      <w:r>
        <w:rPr>
          <w:spacing w:val="1"/>
        </w:rPr>
        <w:t> </w:t>
      </w:r>
      <w:r>
        <w:rPr/>
        <w:t>hybrid electrical charging systems that has all the advantages of the prior art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none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disadvantages.</w:t>
      </w:r>
    </w:p>
    <w:p>
      <w:pPr>
        <w:pStyle w:val="Heading1"/>
        <w:spacing w:before="1"/>
        <w:jc w:val="left"/>
      </w:pPr>
      <w:r>
        <w:rPr/>
        <w:t>SUMMARY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INVENTION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2242" w:right="1676" w:hanging="360"/>
        <w:jc w:val="both"/>
      </w:pPr>
      <w:r>
        <w:rPr>
          <w:b/>
        </w:rPr>
        <w:t>[0010]     </w:t>
      </w:r>
      <w:r>
        <w:rPr>
          <w:b/>
          <w:spacing w:val="1"/>
        </w:rPr>
        <w:t> </w:t>
      </w:r>
      <w:r>
        <w:rPr/>
        <w:t>In the view of the foregoing disadvantages inherent in the known types</w:t>
      </w:r>
      <w:r>
        <w:rPr>
          <w:spacing w:val="1"/>
        </w:rPr>
        <w:t> </w:t>
      </w:r>
      <w:r>
        <w:rPr/>
        <w:t>of supercapacitor systems now present in the prior art, the present invention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one.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such,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invention,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/>
        <w:t>will</w:t>
      </w:r>
      <w:r>
        <w:rPr>
          <w:spacing w:val="11"/>
        </w:rPr>
        <w:t> </w:t>
      </w:r>
      <w:r>
        <w:rPr/>
        <w:t>be</w:t>
      </w:r>
      <w:r>
        <w:rPr>
          <w:spacing w:val="13"/>
        </w:rPr>
        <w:t> </w:t>
      </w:r>
      <w:r>
        <w:rPr/>
        <w:t>described</w:t>
      </w:r>
      <w:r>
        <w:rPr>
          <w:spacing w:val="10"/>
        </w:rPr>
        <w:t> </w:t>
      </w:r>
      <w:r>
        <w:rPr/>
        <w:t>subsequently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greater</w:t>
      </w:r>
      <w:r>
        <w:rPr>
          <w:spacing w:val="11"/>
        </w:rPr>
        <w:t> </w:t>
      </w:r>
      <w:r>
        <w:rPr/>
        <w:t>detail,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provide</w:t>
      </w:r>
      <w:r>
        <w:rPr>
          <w:spacing w:val="-57"/>
        </w:rPr>
        <w:t> </w:t>
      </w:r>
      <w:r>
        <w:rPr/>
        <w:t>a new and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system to predict the importance of hybrid electrical</w:t>
      </w:r>
      <w:r>
        <w:rPr>
          <w:spacing w:val="1"/>
        </w:rPr>
        <w:t> </w:t>
      </w:r>
      <w:r>
        <w:rPr/>
        <w:t>systems and supercapacitors which has all the advantages of the prior art and</w:t>
      </w:r>
      <w:r>
        <w:rPr>
          <w:spacing w:val="1"/>
        </w:rPr>
        <w:t> </w:t>
      </w:r>
      <w:r>
        <w:rPr/>
        <w:t>none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disadvantages.</w:t>
      </w:r>
    </w:p>
    <w:p>
      <w:pPr>
        <w:pStyle w:val="BodyText"/>
        <w:spacing w:line="480" w:lineRule="auto"/>
        <w:ind w:left="2242" w:right="1673" w:hanging="360"/>
        <w:jc w:val="both"/>
      </w:pPr>
      <w:r>
        <w:rPr>
          <w:b/>
        </w:rPr>
        <w:t>[0011]       </w:t>
      </w:r>
      <w:r>
        <w:rPr/>
        <w:t>The main objective of the proposed invention is to design &amp; implement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systematic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analyse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super</w:t>
      </w:r>
      <w:r>
        <w:rPr>
          <w:spacing w:val="1"/>
        </w:rPr>
        <w:t> </w:t>
      </w:r>
      <w:r>
        <w:rPr/>
        <w:t>capacitors. The invention aims at analysing the regulation services of hybrid</w:t>
      </w:r>
      <w:r>
        <w:rPr>
          <w:spacing w:val="1"/>
        </w:rPr>
        <w:t> </w:t>
      </w:r>
      <w:r>
        <w:rPr/>
        <w:t>electrical</w:t>
      </w:r>
      <w:r>
        <w:rPr>
          <w:spacing w:val="-1"/>
        </w:rPr>
        <w:t> </w:t>
      </w:r>
      <w:r>
        <w:rPr/>
        <w:t>systems.</w:t>
      </w:r>
    </w:p>
    <w:p>
      <w:pPr>
        <w:pStyle w:val="BodyText"/>
        <w:spacing w:line="480" w:lineRule="auto" w:before="1"/>
        <w:ind w:left="2242" w:right="1672" w:hanging="360"/>
        <w:jc w:val="both"/>
      </w:pPr>
      <w:r>
        <w:rPr>
          <w:b/>
        </w:rPr>
        <w:t>[0012]</w:t>
      </w:r>
      <w:r>
        <w:rPr>
          <w:b/>
          <w:spacing w:val="1"/>
        </w:rPr>
        <w:t> </w:t>
      </w:r>
      <w:r>
        <w:rPr/>
        <w:t>Yet another important aspect of the proposed invention is to design &amp;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supercapacitor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replacing the supercapacitor with different supercapacitor materials. The deep</w:t>
      </w:r>
      <w:r>
        <w:rPr>
          <w:spacing w:val="1"/>
        </w:rPr>
        <w:t> </w:t>
      </w:r>
      <w:r>
        <w:rPr/>
        <w:t>learning algorithm will analyse the impact of super capacitor and displays the</w:t>
      </w:r>
      <w:r>
        <w:rPr>
          <w:spacing w:val="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display unit.</w:t>
      </w:r>
    </w:p>
    <w:p>
      <w:pPr>
        <w:spacing w:after="0" w:line="480" w:lineRule="auto"/>
        <w:jc w:val="both"/>
        <w:sectPr>
          <w:pgSz w:w="11910" w:h="16840"/>
          <w:pgMar w:header="0" w:footer="1000" w:top="1580" w:bottom="1200" w:left="1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09"/>
        <w:ind w:left="2242" w:right="1672" w:hanging="360"/>
        <w:jc w:val="both"/>
      </w:pPr>
      <w:r>
        <w:rPr>
          <w:b/>
        </w:rPr>
        <w:t>[0013]</w:t>
      </w:r>
      <w:r>
        <w:rPr>
          <w:b/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respect,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explaining</w:t>
      </w:r>
      <w:r>
        <w:rPr>
          <w:spacing w:val="1"/>
        </w:rPr>
        <w:t> </w:t>
      </w:r>
      <w:r>
        <w:rPr/>
        <w:t>at</w:t>
      </w:r>
      <w:r>
        <w:rPr>
          <w:spacing w:val="60"/>
        </w:rPr>
        <w:t> </w:t>
      </w:r>
      <w:r>
        <w:rPr/>
        <w:t>least</w:t>
      </w:r>
      <w:r>
        <w:rPr>
          <w:spacing w:val="60"/>
        </w:rPr>
        <w:t> </w:t>
      </w:r>
      <w:r>
        <w:rPr/>
        <w:t>one</w:t>
      </w:r>
      <w:r>
        <w:rPr>
          <w:spacing w:val="60"/>
        </w:rPr>
        <w:t> </w:t>
      </w:r>
      <w:r>
        <w:rPr/>
        <w:t>embodiment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invention in detail, it is to be understood that the invention is not limited in its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construction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arrangements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components set forth in the following description or illustrated in the various</w:t>
      </w:r>
      <w:r>
        <w:rPr>
          <w:spacing w:val="1"/>
        </w:rPr>
        <w:t> </w:t>
      </w:r>
      <w:r>
        <w:rPr/>
        <w:t>ways.</w:t>
      </w:r>
      <w:r>
        <w:rPr>
          <w:spacing w:val="1"/>
        </w:rPr>
        <w:t> </w:t>
      </w:r>
      <w:r>
        <w:rPr/>
        <w:t>Also,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understood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phraseology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terminology</w:t>
      </w:r>
      <w:r>
        <w:rPr>
          <w:spacing w:val="1"/>
        </w:rPr>
        <w:t> </w:t>
      </w:r>
      <w:r>
        <w:rPr/>
        <w:t>employed herein are for the purpose of description and should not be regarded</w:t>
      </w:r>
      <w:r>
        <w:rPr>
          <w:spacing w:val="1"/>
        </w:rPr>
        <w:t> </w:t>
      </w:r>
      <w:r>
        <w:rPr/>
        <w:t>as limiting.</w:t>
      </w:r>
    </w:p>
    <w:p>
      <w:pPr>
        <w:pStyle w:val="BodyText"/>
        <w:spacing w:line="480" w:lineRule="auto" w:before="1"/>
        <w:ind w:left="2242" w:right="1677" w:hanging="360"/>
        <w:jc w:val="both"/>
      </w:pPr>
      <w:r>
        <w:rPr>
          <w:b/>
        </w:rPr>
        <w:t>[0014]</w:t>
      </w:r>
      <w:r>
        <w:rPr>
          <w:b/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objects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invention,</w:t>
      </w:r>
      <w:r>
        <w:rPr>
          <w:spacing w:val="60"/>
        </w:rPr>
        <w:t> </w:t>
      </w:r>
      <w:r>
        <w:rPr/>
        <w:t>along</w:t>
      </w:r>
      <w:r>
        <w:rPr>
          <w:spacing w:val="60"/>
        </w:rPr>
        <w:t> </w:t>
      </w:r>
      <w:r>
        <w:rPr/>
        <w:t>with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various features of novelty which characterize the invention, are pointed out</w:t>
      </w:r>
      <w:r>
        <w:rPr>
          <w:spacing w:val="1"/>
        </w:rPr>
        <w:t> </w:t>
      </w:r>
      <w:r>
        <w:rPr/>
        <w:t>with particularity in the disclosure. For a better understanding of the invention,</w:t>
      </w:r>
      <w:r>
        <w:rPr>
          <w:spacing w:val="1"/>
        </w:rPr>
        <w:t> </w:t>
      </w:r>
      <w:r>
        <w:rPr/>
        <w:t>its operating advantages and the specific objects attained by its uses, reference</w:t>
      </w:r>
      <w:r>
        <w:rPr>
          <w:spacing w:val="1"/>
        </w:rPr>
        <w:t> </w:t>
      </w:r>
      <w:r>
        <w:rPr/>
        <w:t>should be had to the accompanying drawings and descriptive matter in which</w:t>
      </w:r>
      <w:r>
        <w:rPr>
          <w:spacing w:val="1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illustrated preferred embodiments</w:t>
      </w:r>
      <w:r>
        <w:rPr>
          <w:spacing w:val="-1"/>
        </w:rPr>
        <w:t> </w:t>
      </w:r>
      <w:r>
        <w:rPr/>
        <w:t>of the</w:t>
      </w:r>
      <w:r>
        <w:rPr>
          <w:spacing w:val="1"/>
        </w:rPr>
        <w:t> </w:t>
      </w:r>
      <w:r>
        <w:rPr/>
        <w:t>invention.</w:t>
      </w:r>
    </w:p>
    <w:p>
      <w:pPr>
        <w:pStyle w:val="Heading1"/>
        <w:jc w:val="left"/>
      </w:pPr>
      <w:r>
        <w:rPr/>
        <w:t>BREIF</w:t>
      </w:r>
      <w:r>
        <w:rPr>
          <w:spacing w:val="-2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DRAWINGS</w:t>
      </w:r>
    </w:p>
    <w:p>
      <w:pPr>
        <w:pStyle w:val="BodyText"/>
        <w:rPr>
          <w:b/>
        </w:rPr>
      </w:pPr>
    </w:p>
    <w:p>
      <w:pPr>
        <w:pStyle w:val="BodyText"/>
        <w:spacing w:line="480" w:lineRule="auto" w:before="1"/>
        <w:ind w:left="2242" w:right="1672" w:hanging="360"/>
        <w:jc w:val="both"/>
      </w:pPr>
      <w:r>
        <w:rPr>
          <w:b/>
        </w:rPr>
        <w:t>[0015]</w:t>
      </w:r>
      <w:r>
        <w:rPr>
          <w:b/>
          <w:spacing w:val="1"/>
        </w:rPr>
        <w:t> </w:t>
      </w:r>
      <w:r>
        <w:rPr/>
        <w:t>The invention will be better understood and objects other than those set</w:t>
      </w:r>
      <w:r>
        <w:rPr>
          <w:spacing w:val="1"/>
        </w:rPr>
        <w:t> </w:t>
      </w:r>
      <w:r>
        <w:rPr/>
        <w:t>forth above will become apparent when consideration is given to the following</w:t>
      </w:r>
      <w:r>
        <w:rPr>
          <w:spacing w:val="1"/>
        </w:rPr>
        <w:t> </w:t>
      </w:r>
      <w:r>
        <w:rPr/>
        <w:t>detailed description thereof. Such description makes reference to the annexed</w:t>
      </w:r>
      <w:r>
        <w:rPr>
          <w:spacing w:val="1"/>
        </w:rPr>
        <w:t> </w:t>
      </w:r>
      <w:r>
        <w:rPr/>
        <w:t>drawings</w:t>
      </w:r>
      <w:r>
        <w:rPr>
          <w:spacing w:val="-1"/>
        </w:rPr>
        <w:t> </w:t>
      </w:r>
      <w:r>
        <w:rPr/>
        <w:t>wherein:</w:t>
      </w:r>
    </w:p>
    <w:p>
      <w:pPr>
        <w:pStyle w:val="BodyText"/>
        <w:spacing w:line="480" w:lineRule="auto"/>
        <w:ind w:left="2242" w:right="1672"/>
        <w:jc w:val="both"/>
      </w:pPr>
      <w:r>
        <w:rPr/>
        <w:t>Figure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illustrates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block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battery</w:t>
      </w:r>
      <w:r>
        <w:rPr>
          <w:spacing w:val="1"/>
        </w:rPr>
        <w:t> </w:t>
      </w:r>
      <w:r>
        <w:rPr/>
        <w:t>supercapacitor hybrid electrical energy storage systems for regulation services,</w:t>
      </w:r>
      <w:r>
        <w:rPr>
          <w:spacing w:val="1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 the</w:t>
      </w:r>
      <w:r>
        <w:rPr>
          <w:spacing w:val="1"/>
        </w:rPr>
        <w:t> </w:t>
      </w:r>
      <w:r>
        <w:rPr/>
        <w:t>embodiment herein.</w:t>
      </w:r>
    </w:p>
    <w:p>
      <w:pPr>
        <w:pStyle w:val="Heading1"/>
        <w:jc w:val="left"/>
      </w:pPr>
      <w:r>
        <w:rPr/>
        <w:t>DETAILED</w:t>
      </w:r>
      <w:r>
        <w:rPr>
          <w:spacing w:val="-2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INVENTION</w:t>
      </w:r>
    </w:p>
    <w:p>
      <w:pPr>
        <w:spacing w:after="0"/>
        <w:jc w:val="left"/>
        <w:sectPr>
          <w:pgSz w:w="11910" w:h="16840"/>
          <w:pgMar w:header="0" w:footer="1000" w:top="1580" w:bottom="1200" w:left="180" w:right="1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480" w:lineRule="auto" w:before="209"/>
        <w:ind w:left="2242" w:right="1673" w:hanging="360"/>
        <w:jc w:val="both"/>
      </w:pPr>
      <w:r>
        <w:rPr>
          <w:b/>
        </w:rPr>
        <w:t>[0016]</w:t>
      </w:r>
      <w:r>
        <w:rPr>
          <w:b/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detailed</w:t>
      </w:r>
      <w:r>
        <w:rPr>
          <w:spacing w:val="1"/>
        </w:rPr>
        <w:t> </w:t>
      </w:r>
      <w:r>
        <w:rPr/>
        <w:t>description,</w:t>
      </w:r>
      <w:r>
        <w:rPr>
          <w:spacing w:val="1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to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accompanying</w:t>
      </w:r>
      <w:r>
        <w:rPr>
          <w:spacing w:val="1"/>
        </w:rPr>
        <w:t> </w:t>
      </w:r>
      <w:r>
        <w:rPr/>
        <w:t>drawings which form a part hereof, and in which is shown by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illustration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embodiments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invention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practiced. These embodiments are described in sufficient detail to enable those</w:t>
      </w:r>
      <w:r>
        <w:rPr>
          <w:spacing w:val="1"/>
        </w:rPr>
        <w:t> </w:t>
      </w:r>
      <w:r>
        <w:rPr/>
        <w:t>skilled in the art to practice the invention, and it is to be understood that the</w:t>
      </w:r>
      <w:r>
        <w:rPr>
          <w:spacing w:val="1"/>
        </w:rPr>
        <w:t> </w:t>
      </w:r>
      <w:r>
        <w:rPr/>
        <w:t>embodiments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 combined,</w:t>
      </w:r>
      <w:r>
        <w:rPr>
          <w:spacing w:val="1"/>
        </w:rPr>
        <w:t> </w:t>
      </w:r>
      <w:r>
        <w:rPr/>
        <w:t>or that</w:t>
      </w:r>
      <w:r>
        <w:rPr>
          <w:spacing w:val="1"/>
        </w:rPr>
        <w:t> </w:t>
      </w:r>
      <w:r>
        <w:rPr/>
        <w:t>other embodiments</w:t>
      </w:r>
      <w:r>
        <w:rPr>
          <w:spacing w:val="60"/>
        </w:rPr>
        <w:t> </w:t>
      </w:r>
      <w:r>
        <w:rPr/>
        <w:t>may</w:t>
      </w:r>
      <w:r>
        <w:rPr>
          <w:spacing w:val="60"/>
        </w:rPr>
        <w:t> </w:t>
      </w:r>
      <w:r>
        <w:rPr/>
        <w:t>be utilized</w:t>
      </w:r>
      <w:r>
        <w:rPr>
          <w:spacing w:val="-57"/>
        </w:rPr>
        <w:t> </w:t>
      </w:r>
      <w:r>
        <w:rPr/>
        <w:t>and that structural and logical changes may be</w:t>
      </w:r>
      <w:r>
        <w:rPr>
          <w:spacing w:val="60"/>
        </w:rPr>
        <w:t> </w:t>
      </w:r>
      <w:r>
        <w:rPr/>
        <w:t>made without departing from</w:t>
      </w:r>
      <w:r>
        <w:rPr>
          <w:spacing w:val="1"/>
        </w:rPr>
        <w:t> </w:t>
      </w:r>
      <w:r>
        <w:rPr/>
        <w:t>the spirit and scope of the present invention. The following detailed description</w:t>
      </w:r>
      <w:r>
        <w:rPr>
          <w:spacing w:val="-57"/>
        </w:rPr>
        <w:t> </w:t>
      </w:r>
      <w:r>
        <w:rPr/>
        <w:t>is, therefore, not to be taken in a limiting sense, and the scope of the present</w:t>
      </w:r>
      <w:r>
        <w:rPr>
          <w:spacing w:val="1"/>
        </w:rPr>
        <w:t> </w:t>
      </w:r>
      <w:r>
        <w:rPr/>
        <w:t>invention</w:t>
      </w:r>
      <w:r>
        <w:rPr>
          <w:spacing w:val="-1"/>
        </w:rPr>
        <w:t> </w:t>
      </w:r>
      <w:r>
        <w:rPr/>
        <w:t>is defined by</w:t>
      </w:r>
      <w:r>
        <w:rPr>
          <w:spacing w:val="-1"/>
        </w:rPr>
        <w:t> </w:t>
      </w:r>
      <w:r>
        <w:rPr/>
        <w:t>the appended claims</w:t>
      </w:r>
      <w:r>
        <w:rPr>
          <w:spacing w:val="-1"/>
        </w:rPr>
        <w:t> </w:t>
      </w:r>
      <w:r>
        <w:rPr/>
        <w:t>and their equivalents.</w:t>
      </w:r>
    </w:p>
    <w:p>
      <w:pPr>
        <w:pStyle w:val="BodyText"/>
        <w:spacing w:line="480" w:lineRule="auto" w:before="1"/>
        <w:ind w:left="2242" w:right="1672" w:hanging="360"/>
        <w:jc w:val="both"/>
      </w:pPr>
      <w:r>
        <w:rPr>
          <w:b/>
        </w:rPr>
        <w:t>[0017]    </w:t>
      </w:r>
      <w:r>
        <w:rPr>
          <w:b/>
          <w:spacing w:val="1"/>
        </w:rPr>
        <w:t> </w:t>
      </w:r>
      <w:r>
        <w:rPr/>
        <w:t>While the present</w:t>
      </w:r>
      <w:r>
        <w:rPr>
          <w:spacing w:val="60"/>
        </w:rPr>
        <w:t> </w:t>
      </w:r>
      <w:r>
        <w:rPr/>
        <w:t>invention</w:t>
      </w:r>
      <w:r>
        <w:rPr>
          <w:spacing w:val="60"/>
        </w:rPr>
        <w:t> </w:t>
      </w:r>
      <w:r>
        <w:rPr/>
        <w:t>is described herein</w:t>
      </w:r>
      <w:r>
        <w:rPr>
          <w:spacing w:val="60"/>
        </w:rPr>
        <w:t> </w:t>
      </w:r>
      <w:r>
        <w:rPr/>
        <w:t>by way of example</w:t>
      </w:r>
      <w:r>
        <w:rPr>
          <w:spacing w:val="1"/>
        </w:rPr>
        <w:t> </w:t>
      </w:r>
      <w:r>
        <w:rPr/>
        <w:t>using several embodiments and illustrative drawings, those skilled in the art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recognize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invention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neither</w:t>
      </w:r>
      <w:r>
        <w:rPr>
          <w:spacing w:val="1"/>
        </w:rPr>
        <w:t> </w:t>
      </w:r>
      <w:r>
        <w:rPr/>
        <w:t>intended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embodiments of drawing or drawings described, nor intended to represent the</w:t>
      </w:r>
      <w:r>
        <w:rPr>
          <w:spacing w:val="1"/>
        </w:rPr>
        <w:t> </w:t>
      </w:r>
      <w:r>
        <w:rPr/>
        <w:t>scale of the various components. Further, some components that may form a</w:t>
      </w:r>
      <w:r>
        <w:rPr>
          <w:spacing w:val="1"/>
        </w:rPr>
        <w:t> </w:t>
      </w:r>
      <w:r>
        <w:rPr/>
        <w:t>part of</w:t>
      </w:r>
      <w:r>
        <w:rPr>
          <w:spacing w:val="1"/>
        </w:rPr>
        <w:t> </w:t>
      </w:r>
      <w:r>
        <w:rPr/>
        <w:t>the invention may not be</w:t>
      </w:r>
      <w:r>
        <w:rPr>
          <w:spacing w:val="1"/>
        </w:rPr>
        <w:t> </w:t>
      </w:r>
      <w:r>
        <w:rPr/>
        <w:t>illustrated in</w:t>
      </w:r>
      <w:r>
        <w:rPr>
          <w:spacing w:val="1"/>
        </w:rPr>
        <w:t> </w:t>
      </w:r>
      <w:r>
        <w:rPr/>
        <w:t>certain figures, for ease of</w:t>
      </w:r>
      <w:r>
        <w:rPr>
          <w:spacing w:val="1"/>
        </w:rPr>
        <w:t> </w:t>
      </w:r>
      <w:r>
        <w:rPr/>
        <w:t>illustration, and such omissions do not limit the embodiments outlined in any</w:t>
      </w:r>
      <w:r>
        <w:rPr>
          <w:spacing w:val="1"/>
        </w:rPr>
        <w:t> </w:t>
      </w:r>
      <w:r>
        <w:rPr/>
        <w:t>way. It should be understood that the drawings and detailed description thereto</w:t>
      </w:r>
      <w:r>
        <w:rPr>
          <w:spacing w:val="1"/>
        </w:rPr>
        <w:t> </w:t>
      </w:r>
      <w:r>
        <w:rPr/>
        <w:t>are not intended to limit the invention to the particular form disclosed, but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contrary,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invention</w:t>
      </w:r>
      <w:r>
        <w:rPr>
          <w:spacing w:val="1"/>
        </w:rPr>
        <w:t> </w:t>
      </w:r>
      <w:r>
        <w:rPr/>
        <w:t>covers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modification/s,</w:t>
      </w:r>
      <w:r>
        <w:rPr>
          <w:spacing w:val="1"/>
        </w:rPr>
        <w:t> </w:t>
      </w:r>
      <w:r>
        <w:rPr/>
        <w:t>equivalents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alternatives</w:t>
      </w:r>
      <w:r>
        <w:rPr>
          <w:spacing w:val="1"/>
        </w:rPr>
        <w:t> </w:t>
      </w:r>
      <w:r>
        <w:rPr/>
        <w:t>falling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spirit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scope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invention</w:t>
      </w:r>
      <w:r>
        <w:rPr>
          <w:spacing w:val="1"/>
        </w:rPr>
        <w:t> </w:t>
      </w:r>
      <w:r>
        <w:rPr/>
        <w:t>as</w:t>
      </w:r>
      <w:r>
        <w:rPr>
          <w:spacing w:val="-57"/>
        </w:rPr>
        <w:t> </w:t>
      </w:r>
      <w:r>
        <w:rPr/>
        <w:t>defined</w:t>
      </w:r>
      <w:r>
        <w:rPr>
          <w:spacing w:val="56"/>
        </w:rPr>
        <w:t> </w:t>
      </w:r>
      <w:r>
        <w:rPr/>
        <w:t>by</w:t>
      </w:r>
      <w:r>
        <w:rPr>
          <w:spacing w:val="57"/>
        </w:rPr>
        <w:t> </w:t>
      </w:r>
      <w:r>
        <w:rPr/>
        <w:t>the</w:t>
      </w:r>
      <w:r>
        <w:rPr>
          <w:spacing w:val="58"/>
        </w:rPr>
        <w:t> </w:t>
      </w:r>
      <w:r>
        <w:rPr/>
        <w:t>appended</w:t>
      </w:r>
      <w:r>
        <w:rPr>
          <w:spacing w:val="57"/>
        </w:rPr>
        <w:t> </w:t>
      </w:r>
      <w:r>
        <w:rPr/>
        <w:t>claims.</w:t>
      </w:r>
      <w:r>
        <w:rPr>
          <w:spacing w:val="57"/>
        </w:rPr>
        <w:t> </w:t>
      </w:r>
      <w:r>
        <w:rPr/>
        <w:t>The</w:t>
      </w:r>
      <w:r>
        <w:rPr>
          <w:spacing w:val="56"/>
        </w:rPr>
        <w:t> </w:t>
      </w:r>
      <w:r>
        <w:rPr/>
        <w:t>headings</w:t>
      </w:r>
      <w:r>
        <w:rPr>
          <w:spacing w:val="57"/>
        </w:rPr>
        <w:t> </w:t>
      </w:r>
      <w:r>
        <w:rPr/>
        <w:t>are</w:t>
      </w:r>
      <w:r>
        <w:rPr>
          <w:spacing w:val="54"/>
        </w:rPr>
        <w:t> </w:t>
      </w:r>
      <w:r>
        <w:rPr/>
        <w:t>used</w:t>
      </w:r>
      <w:r>
        <w:rPr>
          <w:spacing w:val="57"/>
        </w:rPr>
        <w:t> </w:t>
      </w:r>
      <w:r>
        <w:rPr/>
        <w:t>for</w:t>
      </w:r>
      <w:r>
        <w:rPr>
          <w:spacing w:val="55"/>
        </w:rPr>
        <w:t> </w:t>
      </w:r>
      <w:r>
        <w:rPr/>
        <w:t>organizational</w:t>
      </w:r>
    </w:p>
    <w:p>
      <w:pPr>
        <w:spacing w:after="0" w:line="480" w:lineRule="auto"/>
        <w:jc w:val="both"/>
        <w:sectPr>
          <w:pgSz w:w="11910" w:h="16840"/>
          <w:pgMar w:header="0" w:footer="1000" w:top="1580" w:bottom="1200" w:left="1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09"/>
        <w:ind w:left="2242" w:right="1673"/>
        <w:jc w:val="both"/>
      </w:pPr>
      <w:r>
        <w:rPr/>
        <w:t>purposes only and are not meant to limit the scope of the description or the</w:t>
      </w:r>
      <w:r>
        <w:rPr>
          <w:spacing w:val="1"/>
        </w:rPr>
        <w:t> </w:t>
      </w:r>
      <w:r>
        <w:rPr/>
        <w:t>claims. As used throughout this description, the word "may" be used in a</w:t>
      </w:r>
      <w:r>
        <w:rPr>
          <w:spacing w:val="1"/>
        </w:rPr>
        <w:t> </w:t>
      </w:r>
      <w:r>
        <w:rPr/>
        <w:t>permissive</w:t>
      </w:r>
      <w:r>
        <w:rPr>
          <w:spacing w:val="1"/>
        </w:rPr>
        <w:t> </w:t>
      </w:r>
      <w:r>
        <w:rPr/>
        <w:t>sense</w:t>
      </w:r>
      <w:r>
        <w:rPr>
          <w:spacing w:val="1"/>
        </w:rPr>
        <w:t> </w:t>
      </w:r>
      <w:r>
        <w:rPr/>
        <w:t>(i.e.,</w:t>
      </w:r>
      <w:r>
        <w:rPr>
          <w:spacing w:val="1"/>
        </w:rPr>
        <w:t> </w:t>
      </w:r>
      <w:r>
        <w:rPr/>
        <w:t>meaning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to),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mandatory sense (i.e., meaning must). Further, the words "a" or "a" mean "at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one”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“plurality”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more,</w:t>
      </w:r>
      <w:r>
        <w:rPr>
          <w:spacing w:val="1"/>
        </w:rPr>
        <w:t> </w:t>
      </w:r>
      <w:r>
        <w:rPr/>
        <w:t>unless</w:t>
      </w:r>
      <w:r>
        <w:rPr>
          <w:spacing w:val="1"/>
        </w:rPr>
        <w:t> </w:t>
      </w:r>
      <w:r>
        <w:rPr/>
        <w:t>otherwise</w:t>
      </w:r>
      <w:r>
        <w:rPr>
          <w:spacing w:val="-57"/>
        </w:rPr>
        <w:t> </w:t>
      </w:r>
      <w:r>
        <w:rPr/>
        <w:t>mentioned. Furthermore, the terminology and phraseology used herein is solely</w:t>
      </w:r>
      <w:r>
        <w:rPr>
          <w:spacing w:val="-57"/>
        </w:rPr>
        <w:t> </w:t>
      </w:r>
      <w:r>
        <w:rPr/>
        <w:t>used for descriptive purposes and should not be construed as limiting in scope.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"including,"</w:t>
      </w:r>
      <w:r>
        <w:rPr>
          <w:spacing w:val="1"/>
        </w:rPr>
        <w:t> </w:t>
      </w:r>
      <w:r>
        <w:rPr/>
        <w:t>"comprising,"</w:t>
      </w:r>
      <w:r>
        <w:rPr>
          <w:spacing w:val="1"/>
        </w:rPr>
        <w:t> </w:t>
      </w:r>
      <w:r>
        <w:rPr/>
        <w:t>"having,"</w:t>
      </w:r>
      <w:r>
        <w:rPr>
          <w:spacing w:val="1"/>
        </w:rPr>
        <w:t> </w:t>
      </w:r>
      <w:r>
        <w:rPr/>
        <w:t>"containing,"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"involving," and variations thereof, is intended to be broad and encompass the</w:t>
      </w:r>
      <w:r>
        <w:rPr>
          <w:spacing w:val="1"/>
        </w:rPr>
        <w:t> </w:t>
      </w:r>
      <w:r>
        <w:rPr/>
        <w:t>subject matter listed thereafter, equivalents, and any additional subject matter</w:t>
      </w:r>
      <w:r>
        <w:rPr>
          <w:spacing w:val="1"/>
        </w:rPr>
        <w:t> </w:t>
      </w:r>
      <w:r>
        <w:rPr/>
        <w:t>not recited, and is not intended to exclude any other additives, components,</w:t>
      </w:r>
      <w:r>
        <w:rPr>
          <w:spacing w:val="1"/>
        </w:rPr>
        <w:t> </w:t>
      </w:r>
      <w:r>
        <w:rPr/>
        <w:t>integers or steps. Likewise, the term "comprising" is considered synonymous</w:t>
      </w:r>
      <w:r>
        <w:rPr>
          <w:spacing w:val="1"/>
        </w:rPr>
        <w:t> </w:t>
      </w:r>
      <w:r>
        <w:rPr/>
        <w:t>with the terms "including" or "containing" for applicable legal purposes. Any</w:t>
      </w:r>
      <w:r>
        <w:rPr>
          <w:spacing w:val="1"/>
        </w:rPr>
        <w:t> </w:t>
      </w:r>
      <w:r>
        <w:rPr/>
        <w:t>discussion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documents,</w:t>
      </w:r>
      <w:r>
        <w:rPr>
          <w:spacing w:val="1"/>
        </w:rPr>
        <w:t> </w:t>
      </w:r>
      <w:r>
        <w:rPr/>
        <w:t>acts,</w:t>
      </w:r>
      <w:r>
        <w:rPr>
          <w:spacing w:val="1"/>
        </w:rPr>
        <w:t> </w:t>
      </w:r>
      <w:r>
        <w:rPr/>
        <w:t>materials,</w:t>
      </w:r>
      <w:r>
        <w:rPr>
          <w:spacing w:val="1"/>
        </w:rPr>
        <w:t> </w:t>
      </w:r>
      <w:r>
        <w:rPr/>
        <w:t>devices,</w:t>
      </w:r>
      <w:r>
        <w:rPr>
          <w:spacing w:val="1"/>
        </w:rPr>
        <w:t> </w:t>
      </w:r>
      <w:r>
        <w:rPr/>
        <w:t>articles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are</w:t>
      </w:r>
      <w:r>
        <w:rPr>
          <w:spacing w:val="-57"/>
        </w:rPr>
        <w:t> </w:t>
      </w:r>
      <w:r>
        <w:rPr/>
        <w:t>included in the specification solely for the purpose of providing a context for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present invention.</w:t>
      </w:r>
    </w:p>
    <w:p>
      <w:pPr>
        <w:pStyle w:val="BodyText"/>
        <w:spacing w:line="480" w:lineRule="auto" w:before="2"/>
        <w:ind w:left="2242" w:right="1673" w:hanging="360"/>
        <w:jc w:val="both"/>
      </w:pPr>
      <w:r>
        <w:rPr>
          <w:b/>
        </w:rPr>
        <w:t>[0018]</w:t>
      </w:r>
      <w:r>
        <w:rPr>
          <w:b/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disclosure,</w:t>
      </w:r>
      <w:r>
        <w:rPr>
          <w:spacing w:val="1"/>
        </w:rPr>
        <w:t> </w:t>
      </w:r>
      <w:r>
        <w:rPr/>
        <w:t>whenever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60"/>
        </w:rPr>
        <w:t> </w:t>
      </w:r>
      <w:r>
        <w:rPr/>
        <w:t>group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elements</w:t>
      </w:r>
      <w:r>
        <w:rPr>
          <w:spacing w:val="60"/>
        </w:rPr>
        <w:t> </w:t>
      </w:r>
      <w:r>
        <w:rPr/>
        <w:t>is</w:t>
      </w:r>
      <w:r>
        <w:rPr>
          <w:spacing w:val="-57"/>
        </w:rPr>
        <w:t> </w:t>
      </w:r>
      <w:r>
        <w:rPr/>
        <w:t>preceded</w:t>
      </w:r>
      <w:r>
        <w:rPr>
          <w:spacing w:val="41"/>
        </w:rPr>
        <w:t> </w:t>
      </w:r>
      <w:r>
        <w:rPr/>
        <w:t>with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transitional</w:t>
      </w:r>
      <w:r>
        <w:rPr>
          <w:spacing w:val="42"/>
        </w:rPr>
        <w:t> </w:t>
      </w:r>
      <w:r>
        <w:rPr/>
        <w:t>phrase</w:t>
      </w:r>
      <w:r>
        <w:rPr>
          <w:spacing w:val="41"/>
        </w:rPr>
        <w:t> </w:t>
      </w:r>
      <w:r>
        <w:rPr/>
        <w:t>"comprising",</w:t>
      </w:r>
      <w:r>
        <w:rPr>
          <w:spacing w:val="42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2"/>
        </w:rPr>
        <w:t> </w:t>
      </w:r>
      <w:r>
        <w:rPr/>
        <w:t>understood</w:t>
      </w:r>
      <w:r>
        <w:rPr>
          <w:spacing w:val="39"/>
        </w:rPr>
        <w:t> </w:t>
      </w:r>
      <w:r>
        <w:rPr/>
        <w:t>that</w:t>
      </w:r>
      <w:r>
        <w:rPr>
          <w:spacing w:val="42"/>
        </w:rPr>
        <w:t> </w:t>
      </w:r>
      <w:r>
        <w:rPr/>
        <w:t>we</w:t>
      </w:r>
      <w:r>
        <w:rPr>
          <w:spacing w:val="-57"/>
        </w:rPr>
        <w:t> </w:t>
      </w:r>
      <w:r>
        <w:rPr/>
        <w:t>also</w:t>
      </w:r>
      <w:r>
        <w:rPr>
          <w:spacing w:val="1"/>
        </w:rPr>
        <w:t> </w:t>
      </w:r>
      <w:r>
        <w:rPr/>
        <w:t>contemplate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transitional</w:t>
      </w:r>
      <w:r>
        <w:rPr>
          <w:spacing w:val="-57"/>
        </w:rPr>
        <w:t> </w:t>
      </w:r>
      <w:r>
        <w:rPr/>
        <w:t>phrases</w:t>
      </w:r>
      <w:r>
        <w:rPr>
          <w:spacing w:val="1"/>
        </w:rPr>
        <w:t> </w:t>
      </w:r>
      <w:r>
        <w:rPr/>
        <w:t>"consisting</w:t>
      </w:r>
      <w:r>
        <w:rPr>
          <w:spacing w:val="1"/>
        </w:rPr>
        <w:t> </w:t>
      </w:r>
      <w:r>
        <w:rPr/>
        <w:t>essentially</w:t>
      </w:r>
      <w:r>
        <w:rPr>
          <w:spacing w:val="1"/>
        </w:rPr>
        <w:t> </w:t>
      </w:r>
      <w:r>
        <w:rPr/>
        <w:t>of,</w:t>
      </w:r>
      <w:r>
        <w:rPr>
          <w:spacing w:val="1"/>
        </w:rPr>
        <w:t> </w:t>
      </w:r>
      <w:r>
        <w:rPr/>
        <w:t>"consisting",</w:t>
      </w:r>
      <w:r>
        <w:rPr>
          <w:spacing w:val="1"/>
        </w:rPr>
        <w:t> </w:t>
      </w:r>
      <w:r>
        <w:rPr/>
        <w:t>"selected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consisting of”, "including", or "is" preceding the recitation of the element or</w:t>
      </w:r>
      <w:r>
        <w:rPr>
          <w:spacing w:val="1"/>
        </w:rPr>
        <w:t> </w:t>
      </w:r>
      <w:r>
        <w:rPr/>
        <w:t>group</w:t>
      </w:r>
      <w:r>
        <w:rPr>
          <w:spacing w:val="-2"/>
        </w:rPr>
        <w:t> </w:t>
      </w:r>
      <w:r>
        <w:rPr/>
        <w:t>of elements and vice</w:t>
      </w:r>
      <w:r>
        <w:rPr>
          <w:spacing w:val="-1"/>
        </w:rPr>
        <w:t> </w:t>
      </w:r>
      <w:r>
        <w:rPr/>
        <w:t>versa.</w:t>
      </w:r>
    </w:p>
    <w:p>
      <w:pPr>
        <w:spacing w:after="0" w:line="480" w:lineRule="auto"/>
        <w:jc w:val="both"/>
        <w:sectPr>
          <w:pgSz w:w="11910" w:h="16840"/>
          <w:pgMar w:header="0" w:footer="1000" w:top="1580" w:bottom="1200" w:left="1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09"/>
        <w:ind w:left="2242" w:right="1675" w:hanging="360"/>
        <w:jc w:val="both"/>
      </w:pPr>
      <w:r>
        <w:rPr>
          <w:b/>
        </w:rPr>
        <w:t>[0019]</w:t>
      </w:r>
      <w:r>
        <w:rPr>
          <w:b/>
          <w:spacing w:val="1"/>
        </w:rPr>
        <w:t> </w:t>
      </w:r>
      <w:r>
        <w:rPr/>
        <w:t>Supercapacitors are used in applications rather than long-term compact</w:t>
      </w:r>
      <w:r>
        <w:rPr>
          <w:spacing w:val="1"/>
        </w:rPr>
        <w:t> </w:t>
      </w:r>
      <w:r>
        <w:rPr/>
        <w:t>energy storage in automobiles, buses, trains, cranes and elevators, where they</w:t>
      </w:r>
      <w:r>
        <w:rPr>
          <w:spacing w:val="1"/>
        </w:rPr>
        <w:t> </w:t>
      </w:r>
      <w:r>
        <w:rPr/>
        <w:t>are used for regenerative breaking, short-term energy storage or burst mode</w:t>
      </w:r>
      <w:r>
        <w:rPr>
          <w:spacing w:val="1"/>
        </w:rPr>
        <w:t> </w:t>
      </w:r>
      <w:r>
        <w:rPr/>
        <w:t>power delivery. Supercapacitors still have problems that remain since their</w:t>
      </w:r>
      <w:r>
        <w:rPr>
          <w:spacing w:val="1"/>
        </w:rPr>
        <w:t> </w:t>
      </w:r>
      <w:r>
        <w:rPr/>
        <w:t>inception.</w:t>
      </w:r>
    </w:p>
    <w:p>
      <w:pPr>
        <w:pStyle w:val="BodyText"/>
        <w:spacing w:line="480" w:lineRule="auto" w:before="1"/>
        <w:ind w:left="2242" w:right="1675" w:hanging="360"/>
        <w:jc w:val="both"/>
      </w:pPr>
      <w:r>
        <w:rPr>
          <w:b/>
        </w:rPr>
        <w:t>[0020]     </w:t>
      </w:r>
      <w:r>
        <w:rPr>
          <w:b/>
          <w:spacing w:val="1"/>
        </w:rPr>
        <w:t> </w:t>
      </w:r>
      <w:r>
        <w:rPr/>
        <w:t>Reference will now be made in detail to the exemplary embodiment of</w:t>
      </w:r>
      <w:r>
        <w:rPr>
          <w:spacing w:val="1"/>
        </w:rPr>
        <w:t> </w:t>
      </w:r>
      <w:r>
        <w:rPr/>
        <w:t>the present disclosure. Before describing the detailed embodiments that are in</w:t>
      </w:r>
      <w:r>
        <w:rPr>
          <w:spacing w:val="1"/>
        </w:rPr>
        <w:t> </w:t>
      </w:r>
      <w:r>
        <w:rPr/>
        <w:t>accordance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disclosure,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observed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embodiment</w:t>
      </w:r>
      <w:r>
        <w:rPr>
          <w:spacing w:val="1"/>
        </w:rPr>
        <w:t> </w:t>
      </w:r>
      <w:r>
        <w:rPr/>
        <w:t>resides</w:t>
      </w:r>
      <w:r>
        <w:rPr>
          <w:spacing w:val="1"/>
        </w:rPr>
        <w:t> </w:t>
      </w:r>
      <w:r>
        <w:rPr/>
        <w:t>primarily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combinations</w:t>
      </w:r>
      <w:r>
        <w:rPr>
          <w:spacing w:val="1"/>
        </w:rPr>
        <w:t> </w:t>
      </w:r>
      <w:r>
        <w:rPr/>
        <w:t>arrangement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 an</w:t>
      </w:r>
      <w:r>
        <w:rPr>
          <w:spacing w:val="1"/>
        </w:rPr>
        <w:t> </w:t>
      </w:r>
      <w:r>
        <w:rPr/>
        <w:t>embodiment herein and as exemplified</w:t>
      </w:r>
      <w:r>
        <w:rPr>
          <w:spacing w:val="-1"/>
        </w:rPr>
        <w:t> </w:t>
      </w:r>
      <w:r>
        <w:rPr/>
        <w:t>in FIG. 1</w:t>
      </w:r>
    </w:p>
    <w:p>
      <w:pPr>
        <w:pStyle w:val="BodyText"/>
        <w:spacing w:line="480" w:lineRule="auto"/>
        <w:ind w:left="2242" w:right="1680" w:hanging="360"/>
        <w:jc w:val="both"/>
      </w:pPr>
      <w:r>
        <w:rPr>
          <w:b/>
        </w:rPr>
        <w:t>[0021]</w:t>
      </w:r>
      <w:r>
        <w:rPr>
          <w:b/>
          <w:spacing w:val="1"/>
        </w:rPr>
        <w:t> </w:t>
      </w:r>
      <w:r>
        <w:rPr/>
        <w:t>Figure 1 illustrates the block diagram of design and analysis of battery</w:t>
      </w:r>
      <w:r>
        <w:rPr>
          <w:spacing w:val="1"/>
        </w:rPr>
        <w:t> </w:t>
      </w:r>
      <w:r>
        <w:rPr/>
        <w:t>supercapacitor</w:t>
      </w:r>
      <w:r>
        <w:rPr>
          <w:spacing w:val="13"/>
        </w:rPr>
        <w:t> </w:t>
      </w:r>
      <w:r>
        <w:rPr/>
        <w:t>hybrid</w:t>
      </w:r>
      <w:r>
        <w:rPr>
          <w:spacing w:val="15"/>
        </w:rPr>
        <w:t> </w:t>
      </w:r>
      <w:r>
        <w:rPr/>
        <w:t>electrical</w:t>
      </w:r>
      <w:r>
        <w:rPr>
          <w:spacing w:val="15"/>
        </w:rPr>
        <w:t> </w:t>
      </w:r>
      <w:r>
        <w:rPr/>
        <w:t>energy</w:t>
      </w:r>
      <w:r>
        <w:rPr>
          <w:spacing w:val="14"/>
        </w:rPr>
        <w:t> </w:t>
      </w:r>
      <w:r>
        <w:rPr/>
        <w:t>storage</w:t>
      </w:r>
      <w:r>
        <w:rPr>
          <w:spacing w:val="14"/>
        </w:rPr>
        <w:t> </w:t>
      </w:r>
      <w:r>
        <w:rPr/>
        <w:t>systems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regulation</w:t>
      </w:r>
      <w:r>
        <w:rPr>
          <w:spacing w:val="16"/>
        </w:rPr>
        <w:t> </w:t>
      </w:r>
      <w:r>
        <w:rPr/>
        <w:t>services</w:t>
      </w:r>
    </w:p>
    <w:p>
      <w:pPr>
        <w:pStyle w:val="BodyText"/>
        <w:spacing w:line="480" w:lineRule="auto"/>
        <w:ind w:left="2242" w:right="1674"/>
        <w:jc w:val="both"/>
      </w:pPr>
      <w:r>
        <w:rPr/>
        <w:t>100. The proposed system 100 includes a supercapacitor 101 which is replaced</w:t>
      </w:r>
      <w:r>
        <w:rPr>
          <w:spacing w:val="1"/>
        </w:rPr>
        <w:t> </w:t>
      </w:r>
      <w:r>
        <w:rPr/>
        <w:t>with various supercapacitor materials to analyze their efficiency. The battery</w:t>
      </w:r>
      <w:r>
        <w:rPr>
          <w:spacing w:val="1"/>
        </w:rPr>
        <w:t> </w:t>
      </w:r>
      <w:r>
        <w:rPr/>
        <w:t>pack</w:t>
      </w:r>
      <w:r>
        <w:rPr>
          <w:spacing w:val="1"/>
        </w:rPr>
        <w:t> </w:t>
      </w:r>
      <w:r>
        <w:rPr/>
        <w:t>104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utilize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bus</w:t>
      </w:r>
      <w:r>
        <w:rPr>
          <w:spacing w:val="1"/>
        </w:rPr>
        <w:t> </w:t>
      </w:r>
      <w:r>
        <w:rPr/>
        <w:t>103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DC-DC</w:t>
      </w:r>
      <w:r>
        <w:rPr>
          <w:spacing w:val="1"/>
        </w:rPr>
        <w:t> </w:t>
      </w:r>
      <w:r>
        <w:rPr/>
        <w:t>converter 102. The electrical drive system 105 which is a system embedded in</w:t>
      </w:r>
      <w:r>
        <w:rPr>
          <w:spacing w:val="1"/>
        </w:rPr>
        <w:t> </w:t>
      </w:r>
      <w:r>
        <w:rPr/>
        <w:t>hybrid system is analysed after its efficiency through transmission 106. The</w:t>
      </w:r>
      <w:r>
        <w:rPr>
          <w:spacing w:val="1"/>
        </w:rPr>
        <w:t> </w:t>
      </w:r>
      <w:r>
        <w:rPr/>
        <w:t>deep learning unit 107 will monitor the energy efficiency and stores the result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resultant unit 108.</w:t>
      </w:r>
    </w:p>
    <w:p>
      <w:pPr>
        <w:pStyle w:val="BodyText"/>
        <w:spacing w:line="480" w:lineRule="auto" w:before="1"/>
        <w:ind w:left="2242" w:right="1677" w:hanging="360"/>
        <w:jc w:val="both"/>
      </w:pPr>
      <w:r>
        <w:rPr>
          <w:b/>
        </w:rPr>
        <w:t>[0022]</w:t>
      </w:r>
      <w:r>
        <w:rPr>
          <w:b/>
          <w:spacing w:val="1"/>
        </w:rPr>
        <w:t> </w:t>
      </w:r>
      <w:r>
        <w:rPr/>
        <w:t>In the following description, for the purpose of explanation, numerous</w:t>
      </w:r>
      <w:r>
        <w:rPr>
          <w:spacing w:val="1"/>
        </w:rPr>
        <w:t> </w:t>
      </w:r>
      <w:r>
        <w:rPr/>
        <w:t>specific details are set forth in order to provide a thorough understanding of the</w:t>
      </w:r>
      <w:r>
        <w:rPr>
          <w:spacing w:val="-57"/>
        </w:rPr>
        <w:t> </w:t>
      </w:r>
      <w:r>
        <w:rPr/>
        <w:t>arrangement</w:t>
      </w:r>
      <w:r>
        <w:rPr>
          <w:spacing w:val="57"/>
        </w:rPr>
        <w:t> </w:t>
      </w:r>
      <w:r>
        <w:rPr/>
        <w:t>of</w:t>
      </w:r>
      <w:r>
        <w:rPr>
          <w:spacing w:val="58"/>
        </w:rPr>
        <w:t> </w:t>
      </w:r>
      <w:r>
        <w:rPr/>
        <w:t>the</w:t>
      </w:r>
      <w:r>
        <w:rPr>
          <w:spacing w:val="57"/>
        </w:rPr>
        <w:t> </w:t>
      </w:r>
      <w:r>
        <w:rPr/>
        <w:t>system</w:t>
      </w:r>
      <w:r>
        <w:rPr>
          <w:spacing w:val="59"/>
        </w:rPr>
        <w:t> </w:t>
      </w:r>
      <w:r>
        <w:rPr/>
        <w:t>according</w:t>
      </w:r>
      <w:r>
        <w:rPr>
          <w:spacing w:val="58"/>
        </w:rPr>
        <w:t> </w:t>
      </w:r>
      <w:r>
        <w:rPr/>
        <w:t>to</w:t>
      </w:r>
      <w:r>
        <w:rPr>
          <w:spacing w:val="59"/>
        </w:rPr>
        <w:t> </w:t>
      </w:r>
      <w:r>
        <w:rPr/>
        <w:t>an</w:t>
      </w:r>
      <w:r>
        <w:rPr>
          <w:spacing w:val="2"/>
        </w:rPr>
        <w:t> </w:t>
      </w:r>
      <w:r>
        <w:rPr/>
        <w:t>embodiment</w:t>
      </w:r>
      <w:r>
        <w:rPr>
          <w:spacing w:val="58"/>
        </w:rPr>
        <w:t> </w:t>
      </w:r>
      <w:r>
        <w:rPr/>
        <w:t>herein.</w:t>
      </w:r>
      <w:r>
        <w:rPr>
          <w:spacing w:val="1"/>
        </w:rPr>
        <w:t> </w:t>
      </w:r>
      <w:r>
        <w:rPr/>
        <w:t>It</w:t>
      </w:r>
      <w:r>
        <w:rPr>
          <w:spacing w:val="59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</w:p>
    <w:p>
      <w:pPr>
        <w:spacing w:after="0" w:line="480" w:lineRule="auto"/>
        <w:jc w:val="both"/>
        <w:sectPr>
          <w:pgSz w:w="11910" w:h="16840"/>
          <w:pgMar w:header="0" w:footer="1000" w:top="1580" w:bottom="1200" w:left="1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09"/>
        <w:ind w:left="2242" w:right="1675"/>
        <w:jc w:val="both"/>
      </w:pPr>
      <w:r>
        <w:rPr/>
        <w:t>apparent, however, to one skilled in the art that the present embodiment can be</w:t>
      </w:r>
      <w:r>
        <w:rPr>
          <w:spacing w:val="1"/>
        </w:rPr>
        <w:t> </w:t>
      </w:r>
      <w:r>
        <w:rPr/>
        <w:t>practiced without these specific details. In other instances, structures are shown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block</w:t>
      </w:r>
      <w:r>
        <w:rPr>
          <w:spacing w:val="-1"/>
        </w:rPr>
        <w:t> </w:t>
      </w:r>
      <w:r>
        <w:rPr/>
        <w:t>diagram form</w:t>
      </w:r>
      <w:r>
        <w:rPr>
          <w:spacing w:val="-1"/>
        </w:rPr>
        <w:t> </w:t>
      </w:r>
      <w:r>
        <w:rPr/>
        <w:t>only in</w:t>
      </w:r>
      <w:r>
        <w:rPr>
          <w:spacing w:val="-1"/>
        </w:rPr>
        <w:t> </w:t>
      </w:r>
      <w:r>
        <w:rPr/>
        <w:t>order to</w:t>
      </w:r>
      <w:r>
        <w:rPr>
          <w:spacing w:val="-1"/>
        </w:rPr>
        <w:t> </w:t>
      </w:r>
      <w:r>
        <w:rPr/>
        <w:t>avoid obscuring</w:t>
      </w:r>
      <w:r>
        <w:rPr>
          <w:spacing w:val="-1"/>
        </w:rPr>
        <w:t> </w:t>
      </w:r>
      <w:r>
        <w:rPr/>
        <w:t>the present</w:t>
      </w:r>
      <w:r>
        <w:rPr>
          <w:spacing w:val="-1"/>
        </w:rPr>
        <w:t> </w:t>
      </w:r>
      <w:r>
        <w:rPr/>
        <w:t>invention.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408" w:lineRule="auto"/>
        <w:ind w:left="10144" w:right="174" w:firstLine="38"/>
        <w:jc w:val="right"/>
      </w:pPr>
      <w:r>
        <w:rPr/>
        <w:t>Gowthami S</w:t>
      </w:r>
      <w:r>
        <w:rPr>
          <w:spacing w:val="-57"/>
        </w:rPr>
        <w:t> </w:t>
      </w:r>
      <w:r>
        <w:rPr/>
        <w:t>Patent Agent</w:t>
      </w:r>
      <w:r>
        <w:rPr>
          <w:spacing w:val="-57"/>
        </w:rPr>
        <w:t> </w:t>
      </w:r>
      <w:r>
        <w:rPr/>
        <w:t>INPA</w:t>
      </w:r>
      <w:r>
        <w:rPr>
          <w:spacing w:val="-1"/>
        </w:rPr>
        <w:t> </w:t>
      </w:r>
      <w:r>
        <w:rPr/>
        <w:t>3797</w:t>
      </w:r>
    </w:p>
    <w:p>
      <w:pPr>
        <w:pStyle w:val="BodyText"/>
        <w:spacing w:line="415" w:lineRule="auto" w:before="4"/>
        <w:ind w:left="9808" w:right="174" w:hanging="636"/>
        <w:jc w:val="right"/>
      </w:pPr>
      <w:r>
        <w:rPr/>
        <w:t>On behalf of Applicant</w:t>
      </w:r>
      <w:r>
        <w:rPr>
          <w:spacing w:val="-57"/>
        </w:rPr>
        <w:t> </w:t>
      </w:r>
      <w:r>
        <w:rPr>
          <w:spacing w:val="-1"/>
        </w:rPr>
        <w:t>Digitally</w:t>
      </w:r>
      <w:r>
        <w:rPr>
          <w:spacing w:val="-7"/>
        </w:rPr>
        <w:t> </w:t>
      </w:r>
      <w:r>
        <w:rPr/>
        <w:t>Signed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90"/>
        <w:ind w:left="100"/>
      </w:pPr>
      <w:r>
        <w:rPr/>
        <w:t>Date:</w:t>
      </w:r>
      <w:r>
        <w:rPr>
          <w:spacing w:val="-1"/>
        </w:rPr>
        <w:t> </w:t>
      </w:r>
      <w:r>
        <w:rPr/>
        <w:t>08/10/2022</w:t>
      </w:r>
    </w:p>
    <w:p>
      <w:pPr>
        <w:spacing w:after="0"/>
        <w:sectPr>
          <w:pgSz w:w="11910" w:h="16840"/>
          <w:pgMar w:header="0" w:footer="1000" w:top="1580" w:bottom="1200" w:left="1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09"/>
        <w:jc w:val="left"/>
      </w:pPr>
      <w:r>
        <w:rPr/>
        <w:t>WE</w:t>
      </w:r>
      <w:r>
        <w:rPr>
          <w:spacing w:val="-1"/>
        </w:rPr>
        <w:t> </w:t>
      </w:r>
      <w:r>
        <w:rPr/>
        <w:t>CLAIM</w:t>
      </w:r>
    </w:p>
    <w:p>
      <w:pPr>
        <w:pStyle w:val="BodyText"/>
        <w:rPr>
          <w:b/>
          <w:sz w:val="38"/>
        </w:rPr>
      </w:pPr>
    </w:p>
    <w:p>
      <w:pPr>
        <w:pStyle w:val="ListParagraph"/>
        <w:numPr>
          <w:ilvl w:val="0"/>
          <w:numId w:val="1"/>
        </w:numPr>
        <w:tabs>
          <w:tab w:pos="2242" w:val="left" w:leader="none"/>
        </w:tabs>
        <w:spacing w:line="480" w:lineRule="auto" w:before="0" w:after="0"/>
        <w:ind w:left="2242" w:right="1679" w:hanging="360"/>
        <w:jc w:val="left"/>
        <w:rPr>
          <w:sz w:val="24"/>
        </w:rPr>
      </w:pPr>
      <w:r>
        <w:rPr>
          <w:sz w:val="24"/>
        </w:rPr>
        <w:t>Design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sz w:val="24"/>
        </w:rPr>
        <w:t>Analysis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Battery</w:t>
      </w:r>
      <w:r>
        <w:rPr>
          <w:spacing w:val="21"/>
          <w:sz w:val="24"/>
        </w:rPr>
        <w:t> </w:t>
      </w:r>
      <w:r>
        <w:rPr>
          <w:sz w:val="24"/>
        </w:rPr>
        <w:t>Supercapacitor</w:t>
      </w:r>
      <w:r>
        <w:rPr>
          <w:spacing w:val="21"/>
          <w:sz w:val="24"/>
        </w:rPr>
        <w:t> </w:t>
      </w:r>
      <w:r>
        <w:rPr>
          <w:sz w:val="24"/>
        </w:rPr>
        <w:t>Hybrid</w:t>
      </w:r>
      <w:r>
        <w:rPr>
          <w:spacing w:val="22"/>
          <w:sz w:val="24"/>
        </w:rPr>
        <w:t> </w:t>
      </w:r>
      <w:r>
        <w:rPr>
          <w:sz w:val="24"/>
        </w:rPr>
        <w:t>Electrical</w:t>
      </w:r>
      <w:r>
        <w:rPr>
          <w:spacing w:val="22"/>
          <w:sz w:val="24"/>
        </w:rPr>
        <w:t> </w:t>
      </w:r>
      <w:r>
        <w:rPr>
          <w:sz w:val="24"/>
        </w:rPr>
        <w:t>Energy</w:t>
      </w:r>
      <w:r>
        <w:rPr>
          <w:spacing w:val="-57"/>
          <w:sz w:val="24"/>
        </w:rPr>
        <w:t> </w:t>
      </w:r>
      <w:r>
        <w:rPr>
          <w:sz w:val="24"/>
        </w:rPr>
        <w:t>Storage</w:t>
      </w:r>
      <w:r>
        <w:rPr>
          <w:spacing w:val="-2"/>
          <w:sz w:val="24"/>
        </w:rPr>
        <w:t> </w:t>
      </w:r>
      <w:r>
        <w:rPr>
          <w:sz w:val="24"/>
        </w:rPr>
        <w:t>Systems for</w:t>
      </w:r>
      <w:r>
        <w:rPr>
          <w:spacing w:val="-1"/>
          <w:sz w:val="24"/>
        </w:rPr>
        <w:t> </w:t>
      </w:r>
      <w:r>
        <w:rPr>
          <w:sz w:val="24"/>
        </w:rPr>
        <w:t>Regulation Services</w:t>
      </w:r>
      <w:r>
        <w:rPr>
          <w:spacing w:val="2"/>
          <w:sz w:val="24"/>
        </w:rPr>
        <w:t> </w:t>
      </w:r>
      <w:r>
        <w:rPr>
          <w:sz w:val="24"/>
        </w:rPr>
        <w:t>comprises of</w:t>
      </w:r>
    </w:p>
    <w:p>
      <w:pPr>
        <w:pStyle w:val="BodyText"/>
        <w:spacing w:line="480" w:lineRule="auto"/>
        <w:ind w:left="2242" w:right="7455"/>
      </w:pPr>
      <w:r>
        <w:rPr/>
        <w:t>Deep learning unit;</w:t>
      </w:r>
      <w:r>
        <w:rPr>
          <w:spacing w:val="-57"/>
        </w:rPr>
        <w:t> </w:t>
      </w:r>
      <w:r>
        <w:rPr/>
        <w:t>Supercapacitor;</w:t>
      </w:r>
      <w:r>
        <w:rPr>
          <w:spacing w:val="1"/>
        </w:rPr>
        <w:t> </w:t>
      </w:r>
      <w:r>
        <w:rPr/>
        <w:t>Battery and</w:t>
      </w:r>
      <w:r>
        <w:rPr>
          <w:spacing w:val="1"/>
        </w:rPr>
        <w:t> </w:t>
      </w:r>
      <w:r>
        <w:rPr/>
        <w:t>Electrical</w:t>
      </w:r>
      <w:r>
        <w:rPr>
          <w:spacing w:val="-1"/>
        </w:rPr>
        <w:t> </w:t>
      </w:r>
      <w:r>
        <w:rPr/>
        <w:t>device.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2242" w:val="left" w:leader="none"/>
        </w:tabs>
        <w:spacing w:line="480" w:lineRule="auto" w:before="0" w:after="0"/>
        <w:ind w:left="2242" w:right="1674" w:hanging="360"/>
        <w:jc w:val="both"/>
        <w:rPr>
          <w:sz w:val="24"/>
        </w:rPr>
      </w:pPr>
      <w:r>
        <w:rPr>
          <w:sz w:val="24"/>
        </w:rPr>
        <w:t>Design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Analysis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Battery</w:t>
      </w:r>
      <w:r>
        <w:rPr>
          <w:spacing w:val="1"/>
          <w:sz w:val="24"/>
        </w:rPr>
        <w:t> </w:t>
      </w:r>
      <w:r>
        <w:rPr>
          <w:sz w:val="24"/>
        </w:rPr>
        <w:t>Supercapacitor</w:t>
      </w:r>
      <w:r>
        <w:rPr>
          <w:spacing w:val="1"/>
          <w:sz w:val="24"/>
        </w:rPr>
        <w:t> </w:t>
      </w:r>
      <w:r>
        <w:rPr>
          <w:sz w:val="24"/>
        </w:rPr>
        <w:t>Hybrid</w:t>
      </w:r>
      <w:r>
        <w:rPr>
          <w:spacing w:val="1"/>
          <w:sz w:val="24"/>
        </w:rPr>
        <w:t> </w:t>
      </w:r>
      <w:r>
        <w:rPr>
          <w:sz w:val="24"/>
        </w:rPr>
        <w:t>Electrical</w:t>
      </w:r>
      <w:r>
        <w:rPr>
          <w:spacing w:val="1"/>
          <w:sz w:val="24"/>
        </w:rPr>
        <w:t> </w:t>
      </w:r>
      <w:r>
        <w:rPr>
          <w:sz w:val="24"/>
        </w:rPr>
        <w:t>Energy</w:t>
      </w:r>
      <w:r>
        <w:rPr>
          <w:spacing w:val="1"/>
          <w:sz w:val="24"/>
        </w:rPr>
        <w:t> </w:t>
      </w:r>
      <w:r>
        <w:rPr>
          <w:sz w:val="24"/>
        </w:rPr>
        <w:t>Storage Systems for Regulation Services, according to claim 1, includes a deep</w:t>
      </w:r>
      <w:r>
        <w:rPr>
          <w:spacing w:val="-57"/>
          <w:sz w:val="24"/>
        </w:rPr>
        <w:t> </w:t>
      </w:r>
      <w:r>
        <w:rPr>
          <w:sz w:val="24"/>
        </w:rPr>
        <w:t>learning unit, wherein the deep learning unit for analysing the importance of</w:t>
      </w:r>
      <w:r>
        <w:rPr>
          <w:spacing w:val="1"/>
          <w:sz w:val="24"/>
        </w:rPr>
        <w:t> </w:t>
      </w:r>
      <w:r>
        <w:rPr>
          <w:sz w:val="24"/>
        </w:rPr>
        <w:t>supercapacitors</w:t>
      </w:r>
      <w:r>
        <w:rPr>
          <w:spacing w:val="-1"/>
          <w:sz w:val="24"/>
        </w:rPr>
        <w:t> </w:t>
      </w:r>
      <w:r>
        <w:rPr>
          <w:sz w:val="24"/>
        </w:rPr>
        <w:t>in hybrid</w:t>
      </w:r>
      <w:r>
        <w:rPr>
          <w:spacing w:val="2"/>
          <w:sz w:val="24"/>
        </w:rPr>
        <w:t> </w:t>
      </w:r>
      <w:r>
        <w:rPr>
          <w:sz w:val="24"/>
        </w:rPr>
        <w:t>electrical energy systems.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242" w:val="left" w:leader="none"/>
        </w:tabs>
        <w:spacing w:line="480" w:lineRule="auto" w:before="0" w:after="0"/>
        <w:ind w:left="2242" w:right="1673" w:hanging="360"/>
        <w:jc w:val="both"/>
        <w:rPr>
          <w:sz w:val="24"/>
        </w:rPr>
      </w:pPr>
      <w:r>
        <w:rPr>
          <w:sz w:val="24"/>
        </w:rPr>
        <w:t>Design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Analysis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Battery</w:t>
      </w:r>
      <w:r>
        <w:rPr>
          <w:spacing w:val="1"/>
          <w:sz w:val="24"/>
        </w:rPr>
        <w:t> </w:t>
      </w:r>
      <w:r>
        <w:rPr>
          <w:sz w:val="24"/>
        </w:rPr>
        <w:t>Supercapacitor</w:t>
      </w:r>
      <w:r>
        <w:rPr>
          <w:spacing w:val="1"/>
          <w:sz w:val="24"/>
        </w:rPr>
        <w:t> </w:t>
      </w:r>
      <w:r>
        <w:rPr>
          <w:sz w:val="24"/>
        </w:rPr>
        <w:t>Hybrid</w:t>
      </w:r>
      <w:r>
        <w:rPr>
          <w:spacing w:val="1"/>
          <w:sz w:val="24"/>
        </w:rPr>
        <w:t> </w:t>
      </w:r>
      <w:r>
        <w:rPr>
          <w:sz w:val="24"/>
        </w:rPr>
        <w:t>Electrical</w:t>
      </w:r>
      <w:r>
        <w:rPr>
          <w:spacing w:val="1"/>
          <w:sz w:val="24"/>
        </w:rPr>
        <w:t> </w:t>
      </w:r>
      <w:r>
        <w:rPr>
          <w:sz w:val="24"/>
        </w:rPr>
        <w:t>Energy</w:t>
      </w:r>
      <w:r>
        <w:rPr>
          <w:spacing w:val="1"/>
          <w:sz w:val="24"/>
        </w:rPr>
        <w:t> </w:t>
      </w:r>
      <w:r>
        <w:rPr>
          <w:sz w:val="24"/>
        </w:rPr>
        <w:t>Storage Systems for Regulation Services, according to claim 1, includes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supercapacitor, wherein the supercapacitor will support the charging of hybrid</w:t>
      </w:r>
      <w:r>
        <w:rPr>
          <w:spacing w:val="1"/>
          <w:sz w:val="24"/>
        </w:rPr>
        <w:t> </w:t>
      </w:r>
      <w:r>
        <w:rPr>
          <w:sz w:val="24"/>
        </w:rPr>
        <w:t>electric</w:t>
      </w:r>
      <w:r>
        <w:rPr>
          <w:spacing w:val="-2"/>
          <w:sz w:val="24"/>
        </w:rPr>
        <w:t> </w:t>
      </w:r>
      <w:r>
        <w:rPr>
          <w:sz w:val="24"/>
        </w:rPr>
        <w:t>vehicles.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242" w:val="left" w:leader="none"/>
        </w:tabs>
        <w:spacing w:line="480" w:lineRule="auto" w:before="0" w:after="0"/>
        <w:ind w:left="2242" w:right="1673" w:hanging="360"/>
        <w:jc w:val="both"/>
        <w:rPr>
          <w:sz w:val="24"/>
        </w:rPr>
      </w:pPr>
      <w:r>
        <w:rPr>
          <w:sz w:val="24"/>
        </w:rPr>
        <w:t>Design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Analysis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Battery</w:t>
      </w:r>
      <w:r>
        <w:rPr>
          <w:spacing w:val="1"/>
          <w:sz w:val="24"/>
        </w:rPr>
        <w:t> </w:t>
      </w:r>
      <w:r>
        <w:rPr>
          <w:sz w:val="24"/>
        </w:rPr>
        <w:t>Supercapacitor</w:t>
      </w:r>
      <w:r>
        <w:rPr>
          <w:spacing w:val="1"/>
          <w:sz w:val="24"/>
        </w:rPr>
        <w:t> </w:t>
      </w:r>
      <w:r>
        <w:rPr>
          <w:sz w:val="24"/>
        </w:rPr>
        <w:t>Hybrid</w:t>
      </w:r>
      <w:r>
        <w:rPr>
          <w:spacing w:val="1"/>
          <w:sz w:val="24"/>
        </w:rPr>
        <w:t> </w:t>
      </w:r>
      <w:r>
        <w:rPr>
          <w:sz w:val="24"/>
        </w:rPr>
        <w:t>Electrical</w:t>
      </w:r>
      <w:r>
        <w:rPr>
          <w:spacing w:val="1"/>
          <w:sz w:val="24"/>
        </w:rPr>
        <w:t> </w:t>
      </w:r>
      <w:r>
        <w:rPr>
          <w:sz w:val="24"/>
        </w:rPr>
        <w:t>Energy</w:t>
      </w:r>
      <w:r>
        <w:rPr>
          <w:spacing w:val="1"/>
          <w:sz w:val="24"/>
        </w:rPr>
        <w:t> </w:t>
      </w:r>
      <w:r>
        <w:rPr>
          <w:sz w:val="24"/>
        </w:rPr>
        <w:t>Storage Systems for Regulation Services, according to claim 1, includes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battery,</w:t>
      </w:r>
      <w:r>
        <w:rPr>
          <w:spacing w:val="-1"/>
          <w:sz w:val="24"/>
        </w:rPr>
        <w:t> </w:t>
      </w:r>
      <w:r>
        <w:rPr>
          <w:sz w:val="24"/>
        </w:rPr>
        <w:t>wherein the</w:t>
      </w:r>
      <w:r>
        <w:rPr>
          <w:spacing w:val="-2"/>
          <w:sz w:val="24"/>
        </w:rPr>
        <w:t> </w:t>
      </w:r>
      <w:r>
        <w:rPr>
          <w:sz w:val="24"/>
        </w:rPr>
        <w:t>battery</w:t>
      </w:r>
      <w:r>
        <w:rPr>
          <w:spacing w:val="1"/>
          <w:sz w:val="24"/>
        </w:rPr>
        <w:t> </w:t>
      </w:r>
      <w:r>
        <w:rPr>
          <w:sz w:val="24"/>
        </w:rPr>
        <w:t>will be</w:t>
      </w:r>
      <w:r>
        <w:rPr>
          <w:spacing w:val="-2"/>
          <w:sz w:val="24"/>
        </w:rPr>
        <w:t> </w:t>
      </w:r>
      <w:r>
        <w:rPr>
          <w:sz w:val="24"/>
        </w:rPr>
        <w:t>charged using</w:t>
      </w:r>
      <w:r>
        <w:rPr>
          <w:spacing w:val="-1"/>
          <w:sz w:val="24"/>
        </w:rPr>
        <w:t> </w:t>
      </w:r>
      <w:r>
        <w:rPr>
          <w:sz w:val="24"/>
        </w:rPr>
        <w:t>the supercapacitor.</w:t>
      </w:r>
    </w:p>
    <w:p>
      <w:pPr>
        <w:spacing w:after="0" w:line="480" w:lineRule="auto"/>
        <w:jc w:val="both"/>
        <w:rPr>
          <w:sz w:val="24"/>
        </w:rPr>
        <w:sectPr>
          <w:pgSz w:w="11910" w:h="16840"/>
          <w:pgMar w:header="0" w:footer="1000" w:top="1580" w:bottom="1200" w:left="1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2242" w:val="left" w:leader="none"/>
        </w:tabs>
        <w:spacing w:line="480" w:lineRule="auto" w:before="90" w:after="0"/>
        <w:ind w:left="2242" w:right="1677" w:hanging="360"/>
        <w:jc w:val="both"/>
        <w:rPr>
          <w:sz w:val="24"/>
        </w:rPr>
      </w:pPr>
      <w:r>
        <w:rPr>
          <w:sz w:val="24"/>
        </w:rPr>
        <w:t>Design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Analysis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Battery</w:t>
      </w:r>
      <w:r>
        <w:rPr>
          <w:spacing w:val="1"/>
          <w:sz w:val="24"/>
        </w:rPr>
        <w:t> </w:t>
      </w:r>
      <w:r>
        <w:rPr>
          <w:sz w:val="24"/>
        </w:rPr>
        <w:t>Supercapacitor</w:t>
      </w:r>
      <w:r>
        <w:rPr>
          <w:spacing w:val="1"/>
          <w:sz w:val="24"/>
        </w:rPr>
        <w:t> </w:t>
      </w:r>
      <w:r>
        <w:rPr>
          <w:sz w:val="24"/>
        </w:rPr>
        <w:t>Hybrid</w:t>
      </w:r>
      <w:r>
        <w:rPr>
          <w:spacing w:val="1"/>
          <w:sz w:val="24"/>
        </w:rPr>
        <w:t> </w:t>
      </w:r>
      <w:r>
        <w:rPr>
          <w:sz w:val="24"/>
        </w:rPr>
        <w:t>Electrical</w:t>
      </w:r>
      <w:r>
        <w:rPr>
          <w:spacing w:val="1"/>
          <w:sz w:val="24"/>
        </w:rPr>
        <w:t> </w:t>
      </w:r>
      <w:r>
        <w:rPr>
          <w:sz w:val="24"/>
        </w:rPr>
        <w:t>Energy</w:t>
      </w:r>
      <w:r>
        <w:rPr>
          <w:spacing w:val="1"/>
          <w:sz w:val="24"/>
        </w:rPr>
        <w:t> </w:t>
      </w:r>
      <w:r>
        <w:rPr>
          <w:sz w:val="24"/>
        </w:rPr>
        <w:t>Storage Systems for Regulation Services, according to claim 1, includes an</w:t>
      </w:r>
      <w:r>
        <w:rPr>
          <w:spacing w:val="1"/>
          <w:sz w:val="24"/>
        </w:rPr>
        <w:t> </w:t>
      </w:r>
      <w:r>
        <w:rPr>
          <w:sz w:val="24"/>
        </w:rPr>
        <w:t>electrical</w:t>
      </w:r>
      <w:r>
        <w:rPr>
          <w:spacing w:val="1"/>
          <w:sz w:val="24"/>
        </w:rPr>
        <w:t> </w:t>
      </w:r>
      <w:r>
        <w:rPr>
          <w:sz w:val="24"/>
        </w:rPr>
        <w:t>device,</w:t>
      </w:r>
      <w:r>
        <w:rPr>
          <w:spacing w:val="1"/>
          <w:sz w:val="24"/>
        </w:rPr>
        <w:t> </w:t>
      </w:r>
      <w:r>
        <w:rPr>
          <w:sz w:val="24"/>
        </w:rPr>
        <w:t>wherein</w:t>
      </w:r>
      <w:r>
        <w:rPr>
          <w:spacing w:val="1"/>
          <w:sz w:val="24"/>
        </w:rPr>
        <w:t> </w:t>
      </w:r>
      <w:r>
        <w:rPr>
          <w:sz w:val="24"/>
        </w:rPr>
        <w:t>electrical</w:t>
      </w:r>
      <w:r>
        <w:rPr>
          <w:spacing w:val="1"/>
          <w:sz w:val="24"/>
        </w:rPr>
        <w:t> </w:t>
      </w:r>
      <w:r>
        <w:rPr>
          <w:sz w:val="24"/>
        </w:rPr>
        <w:t>device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charged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-57"/>
          <w:sz w:val="24"/>
        </w:rPr>
        <w:t> </w:t>
      </w:r>
      <w:r>
        <w:rPr>
          <w:sz w:val="24"/>
        </w:rPr>
        <w:t>supercapacitor.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line="408" w:lineRule="auto"/>
        <w:ind w:left="10204" w:right="114" w:firstLine="38"/>
        <w:jc w:val="right"/>
      </w:pPr>
      <w:r>
        <w:rPr/>
        <w:t>Gowthami S</w:t>
      </w:r>
      <w:r>
        <w:rPr>
          <w:spacing w:val="-57"/>
        </w:rPr>
        <w:t> </w:t>
      </w:r>
      <w:r>
        <w:rPr/>
        <w:t>Patent Agent</w:t>
      </w:r>
      <w:r>
        <w:rPr>
          <w:spacing w:val="-57"/>
        </w:rPr>
        <w:t> </w:t>
      </w:r>
      <w:r>
        <w:rPr/>
        <w:t>INPA</w:t>
      </w:r>
      <w:r>
        <w:rPr>
          <w:spacing w:val="-1"/>
        </w:rPr>
        <w:t> </w:t>
      </w:r>
      <w:r>
        <w:rPr/>
        <w:t>3797</w:t>
      </w:r>
    </w:p>
    <w:p>
      <w:pPr>
        <w:pStyle w:val="BodyText"/>
        <w:spacing w:line="412" w:lineRule="auto" w:before="7"/>
        <w:ind w:left="9868" w:right="114" w:hanging="636"/>
        <w:jc w:val="right"/>
      </w:pPr>
      <w:r>
        <w:rPr/>
        <w:t>On behalf of Applicant</w:t>
      </w:r>
      <w:r>
        <w:rPr>
          <w:spacing w:val="-57"/>
        </w:rPr>
        <w:t> </w:t>
      </w:r>
      <w:r>
        <w:rPr>
          <w:spacing w:val="-1"/>
        </w:rPr>
        <w:t>Digitally</w:t>
      </w:r>
      <w:r>
        <w:rPr>
          <w:spacing w:val="-7"/>
        </w:rPr>
        <w:t> </w:t>
      </w:r>
      <w:r>
        <w:rPr/>
        <w:t>Signed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90"/>
        <w:ind w:left="148"/>
      </w:pPr>
      <w:r>
        <w:rPr/>
        <w:t>Date:</w:t>
      </w:r>
      <w:r>
        <w:rPr>
          <w:spacing w:val="-1"/>
        </w:rPr>
        <w:t> </w:t>
      </w:r>
      <w:r>
        <w:rPr/>
        <w:t>08/10/2022</w:t>
      </w:r>
    </w:p>
    <w:p>
      <w:pPr>
        <w:spacing w:after="0"/>
        <w:sectPr>
          <w:pgSz w:w="11910" w:h="16840"/>
          <w:pgMar w:header="0" w:footer="1000" w:top="1580" w:bottom="1200" w:left="1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09"/>
        <w:ind w:left="4221" w:right="4372"/>
      </w:pPr>
      <w:r>
        <w:rPr/>
        <w:t>ABSTRACT</w:t>
      </w:r>
    </w:p>
    <w:p>
      <w:pPr>
        <w:pStyle w:val="BodyText"/>
        <w:rPr>
          <w:b/>
          <w:sz w:val="38"/>
        </w:rPr>
      </w:pPr>
    </w:p>
    <w:p>
      <w:pPr>
        <w:spacing w:line="480" w:lineRule="auto" w:before="0"/>
        <w:ind w:left="1857" w:right="1878" w:firstLine="0"/>
        <w:jc w:val="center"/>
        <w:rPr>
          <w:b/>
          <w:sz w:val="24"/>
        </w:rPr>
      </w:pPr>
      <w:r>
        <w:rPr>
          <w:b/>
          <w:sz w:val="24"/>
        </w:rPr>
        <w:t>DESIGN AND ANALYSIS OF BATTERY SUPERCAPACITOR HYBRID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ELECTRICAL ENERGY STORAGE SYSTEMS FOR REGULATION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SERVICES</w:t>
      </w:r>
    </w:p>
    <w:p>
      <w:pPr>
        <w:pStyle w:val="BodyText"/>
        <w:spacing w:line="480" w:lineRule="auto" w:before="159"/>
        <w:ind w:left="1522" w:right="1537"/>
        <w:jc w:val="both"/>
      </w:pPr>
      <w:r>
        <w:rPr/>
        <w:t>Design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Battery</w:t>
      </w:r>
      <w:r>
        <w:rPr>
          <w:spacing w:val="1"/>
        </w:rPr>
        <w:t> </w:t>
      </w:r>
      <w:r>
        <w:rPr/>
        <w:t>Supercapacitor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Systems for Regulation Services is the proposed invention. The invention focuses on</w:t>
      </w:r>
      <w:r>
        <w:rPr>
          <w:spacing w:val="1"/>
        </w:rPr>
        <w:t> </w:t>
      </w:r>
      <w:r>
        <w:rPr/>
        <w:t>designing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analysing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supercapacitors.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invention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systems.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invention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monitoring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regulation services.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08" w:lineRule="auto"/>
        <w:ind w:left="10187" w:right="130" w:firstLine="38"/>
        <w:jc w:val="right"/>
      </w:pPr>
      <w:r>
        <w:rPr/>
        <w:t>Gowthami S</w:t>
      </w:r>
      <w:r>
        <w:rPr>
          <w:spacing w:val="-57"/>
        </w:rPr>
        <w:t> </w:t>
      </w:r>
      <w:r>
        <w:rPr/>
        <w:t>Patent Agent</w:t>
      </w:r>
      <w:r>
        <w:rPr>
          <w:spacing w:val="-57"/>
        </w:rPr>
        <w:t> </w:t>
      </w:r>
      <w:r>
        <w:rPr/>
        <w:t>INPA</w:t>
      </w:r>
      <w:r>
        <w:rPr>
          <w:spacing w:val="-1"/>
        </w:rPr>
        <w:t> </w:t>
      </w:r>
      <w:r>
        <w:rPr/>
        <w:t>3797</w:t>
      </w:r>
    </w:p>
    <w:p>
      <w:pPr>
        <w:pStyle w:val="BodyText"/>
        <w:spacing w:line="415" w:lineRule="auto" w:before="6"/>
        <w:ind w:left="9851" w:right="131" w:hanging="636"/>
        <w:jc w:val="right"/>
      </w:pPr>
      <w:r>
        <w:rPr/>
        <w:t>On behalf of Applicant</w:t>
      </w:r>
      <w:r>
        <w:rPr>
          <w:spacing w:val="-57"/>
        </w:rPr>
        <w:t> </w:t>
      </w:r>
      <w:r>
        <w:rPr>
          <w:spacing w:val="-1"/>
        </w:rPr>
        <w:t>Digitally</w:t>
      </w:r>
      <w:r>
        <w:rPr>
          <w:spacing w:val="-7"/>
        </w:rPr>
        <w:t> </w:t>
      </w:r>
      <w:r>
        <w:rPr/>
        <w:t>Signed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8"/>
        <w:ind w:left="206"/>
      </w:pPr>
      <w:r>
        <w:rPr/>
        <w:t>Date:</w:t>
      </w:r>
      <w:r>
        <w:rPr>
          <w:spacing w:val="-1"/>
        </w:rPr>
        <w:t> </w:t>
      </w:r>
      <w:r>
        <w:rPr/>
        <w:t>08/10/2022</w:t>
      </w:r>
    </w:p>
    <w:sectPr>
      <w:pgSz w:w="11910" w:h="16840"/>
      <w:pgMar w:header="0" w:footer="1000" w:top="1580" w:bottom="120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130005pt;margin-top:780.919983pt;width:17.3pt;height:13.05pt;mso-position-horizontal-relative:page;mso-position-vertical-relative:page;z-index:-1590118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24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22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42" w:right="1673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677" w:right="674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Ramakrishnan B</dc:creator>
  <dc:title>Intellectual Property India</dc:title>
  <dcterms:created xsi:type="dcterms:W3CDTF">2023-08-09T12:02:17Z</dcterms:created>
  <dcterms:modified xsi:type="dcterms:W3CDTF">2023-08-09T12:02:17Z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2023-08-09T00:00:00Z</vt:filetime>
  </property>
</Properties>
</file>