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pt-PT"/>
        </w:rPr>
        <w:t xml:space="preserve">Dear Ms. </w:t>
      </w: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fr-FR"/>
        </w:rPr>
        <w:t>XXX</w:t>
      </w: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</w:rPr>
        <w:t>,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It was with interest that I read the posting on your web site for the position as CTO. I respectfully request you accept my candidacy, and have enclosed my curriculum vitae for your perusal. I am confident you</w:t>
      </w:r>
      <w:r>
        <w:rPr>
          <w:rFonts w:ascii="Helvetica" w:hAnsi="Helvetica" w:hint="default"/>
          <w:color w:val="3b3b3b"/>
          <w:sz w:val="24"/>
          <w:szCs w:val="24"/>
          <w:shd w:val="clear" w:color="auto" w:fill="ffffff"/>
          <w:rtl w:val="0"/>
        </w:rPr>
        <w:t>’</w:t>
      </w: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ll agree that I have the necessary qualifications to execute the tasks associated with the job, and to have a positive impact on your firm.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An electrical engineer by training, I completed my Bachelor of Engineering degree in 2005. I then went on to work at the Covanta Energy power plant, where I worked my way up to the role of supervisor in power engineering. A few years ago, I began taking courses part-time, in order to complete my Master of Business Administration degree. I will graduate the program in just a little more than six months.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My present posting is in the research and development department of a hydroelectric company serving 250,000 customers. I have held this position for the past eight years. My research background and supervisory experience will serve your company well as I take on the role of Chief Technical Officer.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I have a strong interest in changing technologies, and I will strive to put your company in the forefront of the technology community where it will benefit from the attention it deserves. I have the training to be able to handle both the technical and the business side of a given issue. Further, I am a leader who will build a solid team dedicated to the development and implementation of new technologies.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I would very much like to discuss my application in greater depth. Please call me at (123)-499-4792 to arrange an appointment.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Fonts w:ascii="Helvetica" w:cs="Helvetica" w:hAnsi="Helvetica" w:eastAsia="Helvetica"/>
          <w:color w:val="3b3b3b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b3b3b"/>
          <w:sz w:val="24"/>
          <w:szCs w:val="24"/>
          <w:shd w:val="clear" w:color="auto" w:fill="ffffff"/>
          <w:rtl w:val="0"/>
          <w:lang w:val="en-US"/>
        </w:rPr>
        <w:t>Respectfully,</w:t>
      </w:r>
    </w:p>
    <w:p>
      <w:pPr>
        <w:pStyle w:val="Par défaut"/>
        <w:bidi w:val="0"/>
        <w:spacing w:after="200" w:line="42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3b3b3b"/>
          <w:sz w:val="36"/>
          <w:szCs w:val="3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