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FB575" w14:textId="51AE62AF" w:rsidR="00E5600C" w:rsidRDefault="00E5600C" w:rsidP="00E5600C">
      <w:pPr>
        <w:pStyle w:val="Heading1"/>
        <w:ind w:left="0"/>
        <w:jc w:val="center"/>
      </w:pPr>
      <w:bookmarkStart w:id="0" w:name="_mxmwmbajdo27" w:colFirst="0" w:colLast="0"/>
      <w:bookmarkEnd w:id="0"/>
      <w:r>
        <w:rPr>
          <w:noProof/>
        </w:rPr>
        <w:drawing>
          <wp:inline distT="0" distB="0" distL="0" distR="0" wp14:anchorId="6C1D58E0" wp14:editId="5145A655">
            <wp:extent cx="5943600" cy="2975610"/>
            <wp:effectExtent l="0" t="0" r="0" b="0"/>
            <wp:docPr id="1" name="Picture 1" descr="http://www.vision.caltech.edu/visipedia/coll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vision.caltech.edu/visipedia/collag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CB369" w14:textId="77777777" w:rsidR="00E5600C" w:rsidRPr="00E5600C" w:rsidRDefault="00E5600C" w:rsidP="00E5600C"/>
    <w:p w14:paraId="00000001" w14:textId="012B8EBE" w:rsidR="00183F95" w:rsidRPr="00BB5172" w:rsidRDefault="00505559" w:rsidP="00BB5172">
      <w:pPr>
        <w:pStyle w:val="Heading1"/>
      </w:pPr>
      <w:r w:rsidRPr="00BB5172">
        <w:t>Dataset Name</w:t>
      </w:r>
      <w:r w:rsidRPr="00BB5172">
        <w:t>:</w:t>
      </w:r>
    </w:p>
    <w:p w14:paraId="00000003" w14:textId="7475D3FF" w:rsidR="00183F95" w:rsidRPr="00BB5172" w:rsidRDefault="00BB5172" w:rsidP="00BB5172">
      <w:pPr>
        <w:rPr>
          <w:b/>
          <w:color w:val="548DD4" w:themeColor="text2" w:themeTint="99"/>
        </w:rPr>
      </w:pPr>
      <w:hyperlink r:id="rId9" w:history="1">
        <w:r w:rsidR="00505559" w:rsidRPr="00BB5172">
          <w:rPr>
            <w:rStyle w:val="Hyperlink"/>
            <w:b/>
            <w:color w:val="548DD4" w:themeColor="text2" w:themeTint="99"/>
          </w:rPr>
          <w:t>Caltech-UCSD Birds-200-2011</w:t>
        </w:r>
        <w:r w:rsidR="00505559" w:rsidRPr="00BB5172">
          <w:rPr>
            <w:rStyle w:val="Hyperlink"/>
            <w:b/>
            <w:color w:val="548DD4" w:themeColor="text2" w:themeTint="99"/>
          </w:rPr>
          <w:t xml:space="preserve"> (CUB-200-2011)</w:t>
        </w:r>
      </w:hyperlink>
    </w:p>
    <w:p w14:paraId="00000004" w14:textId="77777777" w:rsidR="00183F95" w:rsidRPr="00BB5172" w:rsidRDefault="00505559" w:rsidP="00BB5172">
      <w:pPr>
        <w:pStyle w:val="Heading1"/>
      </w:pPr>
      <w:bookmarkStart w:id="1" w:name="_66c1obo22cri" w:colFirst="0" w:colLast="0"/>
      <w:bookmarkEnd w:id="1"/>
      <w:r w:rsidRPr="00BB5172">
        <w:t>Dataset Description</w:t>
      </w:r>
      <w:r w:rsidRPr="00BB5172">
        <w:t>:</w:t>
      </w:r>
    </w:p>
    <w:p w14:paraId="00000005" w14:textId="21079492" w:rsidR="00183F95" w:rsidRDefault="00BB5172" w:rsidP="00BB5172">
      <w:r w:rsidRPr="00BB5172">
        <w:rPr>
          <w:b/>
          <w:color w:val="548DD4" w:themeColor="text2" w:themeTint="99"/>
        </w:rPr>
        <w:fldChar w:fldCharType="begin"/>
      </w:r>
      <w:r w:rsidRPr="00BB5172">
        <w:rPr>
          <w:b/>
          <w:color w:val="548DD4" w:themeColor="text2" w:themeTint="99"/>
        </w:rPr>
        <w:instrText xml:space="preserve"> HYPERLINK "http://www.vision.caltech.edu/visipedia/CUB-200-2011.html" </w:instrText>
      </w:r>
      <w:r w:rsidRPr="00BB5172">
        <w:rPr>
          <w:b/>
          <w:color w:val="548DD4" w:themeColor="text2" w:themeTint="99"/>
        </w:rPr>
      </w:r>
      <w:r w:rsidRPr="00BB5172">
        <w:rPr>
          <w:b/>
          <w:color w:val="548DD4" w:themeColor="text2" w:themeTint="99"/>
        </w:rPr>
        <w:fldChar w:fldCharType="separate"/>
      </w:r>
      <w:r w:rsidR="00505559" w:rsidRPr="00BB5172">
        <w:rPr>
          <w:rStyle w:val="Hyperlink"/>
          <w:b/>
          <w:color w:val="548DD4" w:themeColor="text2" w:themeTint="99"/>
        </w:rPr>
        <w:t>Caltech-UCSD Birds-200-2011</w:t>
      </w:r>
      <w:r w:rsidRPr="00BB5172">
        <w:rPr>
          <w:b/>
          <w:color w:val="548DD4" w:themeColor="text2" w:themeTint="99"/>
        </w:rPr>
        <w:fldChar w:fldCharType="end"/>
      </w:r>
      <w:r w:rsidR="00505559">
        <w:t xml:space="preserve"> (CUB-200-2011) is an extended version of the</w:t>
      </w:r>
      <w:hyperlink r:id="rId10">
        <w:r w:rsidR="00505559">
          <w:t xml:space="preserve"> </w:t>
        </w:r>
      </w:hyperlink>
      <w:hyperlink r:id="rId11">
        <w:r w:rsidR="00505559" w:rsidRPr="00BE4DA9">
          <w:rPr>
            <w:color w:val="548DD4" w:themeColor="text2" w:themeTint="99"/>
            <w:u w:val="single"/>
          </w:rPr>
          <w:t>CUB-200 dataset</w:t>
        </w:r>
      </w:hyperlink>
      <w:r w:rsidR="00505559">
        <w:t>, with roughly double the number of images per class and new part location annotations.</w:t>
      </w:r>
    </w:p>
    <w:p w14:paraId="00000007" w14:textId="351535A4" w:rsidR="00183F95" w:rsidRDefault="00505559" w:rsidP="00BB5172">
      <w:pPr>
        <w:ind w:left="1440" w:firstLine="0"/>
      </w:pPr>
      <w:r>
        <w:rPr>
          <w:b/>
        </w:rPr>
        <w:t>Number of</w:t>
      </w:r>
      <w:r>
        <w:rPr>
          <w:b/>
        </w:rPr>
        <w:t xml:space="preserve"> categories:</w:t>
      </w:r>
      <w:r>
        <w:t xml:space="preserve"> 200</w:t>
      </w:r>
      <w:r w:rsidR="00BB5172">
        <w:tab/>
      </w:r>
      <w:r>
        <w:br/>
      </w:r>
      <w:r>
        <w:rPr>
          <w:b/>
        </w:rPr>
        <w:t>Number of images:</w:t>
      </w:r>
      <w:r>
        <w:t xml:space="preserve"> 11,788</w:t>
      </w:r>
      <w:bookmarkStart w:id="2" w:name="_GoBack"/>
      <w:bookmarkEnd w:id="2"/>
      <w:r>
        <w:br/>
      </w:r>
      <w:r>
        <w:rPr>
          <w:b/>
        </w:rPr>
        <w:t>Annotations per image:</w:t>
      </w:r>
      <w:r>
        <w:t xml:space="preserve"> 15 Part Locations, 312 Binary Attributes, 1 Bounding</w:t>
      </w:r>
      <w:r w:rsidR="00BB5172">
        <w:t xml:space="preserve"> </w:t>
      </w:r>
      <w:r>
        <w:t>Box</w:t>
      </w:r>
    </w:p>
    <w:p w14:paraId="09B7B70A" w14:textId="77777777" w:rsidR="00BB5172" w:rsidRDefault="00BB5172" w:rsidP="00BB5172">
      <w:pPr>
        <w:ind w:left="1440" w:firstLine="0"/>
      </w:pPr>
    </w:p>
    <w:p w14:paraId="00000008" w14:textId="77777777" w:rsidR="00183F95" w:rsidRPr="00BB5172" w:rsidRDefault="00505559" w:rsidP="00BB5172">
      <w:pPr>
        <w:pStyle w:val="Heading2"/>
      </w:pPr>
      <w:bookmarkStart w:id="3" w:name="_hf14igzbqee2" w:colFirst="0" w:colLast="0"/>
      <w:bookmarkEnd w:id="3"/>
      <w:r w:rsidRPr="00BB5172">
        <w:t>IMAGES AND CLASS LABELS:</w:t>
      </w:r>
    </w:p>
    <w:p w14:paraId="00000009" w14:textId="77777777" w:rsidR="00183F95" w:rsidRPr="00BB5172" w:rsidRDefault="00505559" w:rsidP="00BB5172">
      <w:bookmarkStart w:id="4" w:name="_bu6nrr8fjz7s" w:colFirst="0" w:colLast="0"/>
      <w:bookmarkEnd w:id="4"/>
      <w:r w:rsidRPr="00BB5172">
        <w:t>Images are contained in the directory images/, with 200 subdirectories (one for each bird species)</w:t>
      </w:r>
    </w:p>
    <w:p w14:paraId="0000000A" w14:textId="77777777" w:rsidR="00183F95" w:rsidRDefault="00505559" w:rsidP="00BB5172">
      <w:pPr>
        <w:pStyle w:val="Heading3"/>
      </w:pPr>
      <w:bookmarkStart w:id="5" w:name="_m9cmza716rfh" w:colFirst="0" w:colLast="0"/>
      <w:bookmarkEnd w:id="5"/>
      <w:r>
        <w:t>List of im</w:t>
      </w:r>
      <w:r>
        <w:t>age files (images.txt)</w:t>
      </w:r>
    </w:p>
    <w:p w14:paraId="0000000B" w14:textId="77777777" w:rsidR="00183F95" w:rsidRPr="00BB5172" w:rsidRDefault="00505559" w:rsidP="00BB5172">
      <w:r w:rsidRPr="00BB5172">
        <w:t>The list of image file names is contained in the file images.txt, with each line corresponding to one image: &lt;</w:t>
      </w:r>
      <w:proofErr w:type="spellStart"/>
      <w:r w:rsidRPr="00BB5172">
        <w:t>image_id</w:t>
      </w:r>
      <w:proofErr w:type="spellEnd"/>
      <w:r w:rsidRPr="00BB5172">
        <w:t>&gt; &lt;</w:t>
      </w:r>
      <w:proofErr w:type="spellStart"/>
      <w:r w:rsidRPr="00BB5172">
        <w:t>image_name</w:t>
      </w:r>
      <w:proofErr w:type="spellEnd"/>
      <w:r w:rsidRPr="00BB5172">
        <w:t>&gt;</w:t>
      </w:r>
    </w:p>
    <w:p w14:paraId="0000000C" w14:textId="77777777" w:rsidR="00183F95" w:rsidRDefault="00505559" w:rsidP="00BB5172">
      <w:pPr>
        <w:pStyle w:val="Heading3"/>
      </w:pPr>
      <w:bookmarkStart w:id="6" w:name="_7f0wfmef6ou3" w:colFirst="0" w:colLast="0"/>
      <w:bookmarkEnd w:id="6"/>
      <w:r>
        <w:lastRenderedPageBreak/>
        <w:t>Train/test split (train_test_split.txt)</w:t>
      </w:r>
    </w:p>
    <w:p w14:paraId="281BCAB9" w14:textId="77777777" w:rsidR="00BB5172" w:rsidRDefault="00505559" w:rsidP="00BB5172">
      <w:r w:rsidRPr="00BB5172">
        <w:t>The suggested train/test split is contained in the file trai</w:t>
      </w:r>
      <w:r w:rsidRPr="00BB5172">
        <w:t>n_test_split.txt, with each line corresponding to one image: &lt;</w:t>
      </w:r>
      <w:proofErr w:type="spellStart"/>
      <w:r w:rsidRPr="00BB5172">
        <w:t>image_id</w:t>
      </w:r>
      <w:proofErr w:type="spellEnd"/>
      <w:r w:rsidRPr="00BB5172">
        <w:t>&gt; &lt;</w:t>
      </w:r>
      <w:proofErr w:type="spellStart"/>
      <w:r w:rsidRPr="00BB5172">
        <w:t>is_training_image</w:t>
      </w:r>
      <w:proofErr w:type="spellEnd"/>
      <w:r w:rsidRPr="00BB5172">
        <w:t>&gt;</w:t>
      </w:r>
    </w:p>
    <w:p w14:paraId="0000000E" w14:textId="2E1649D9" w:rsidR="00183F95" w:rsidRDefault="00505559" w:rsidP="00BB5172">
      <w:pPr>
        <w:ind w:firstLine="0"/>
      </w:pPr>
      <w:r w:rsidRPr="00BB5172">
        <w:t>where &lt;</w:t>
      </w:r>
      <w:proofErr w:type="spellStart"/>
      <w:r w:rsidRPr="00BB5172">
        <w:t>image_id</w:t>
      </w:r>
      <w:proofErr w:type="spellEnd"/>
      <w:r w:rsidRPr="00BB5172">
        <w:t>&gt; corresponds to the ID in images.txt, and a value of 1 or 0 for &lt;</w:t>
      </w:r>
      <w:proofErr w:type="spellStart"/>
      <w:r w:rsidRPr="00BB5172">
        <w:t>is_training_image</w:t>
      </w:r>
      <w:proofErr w:type="spellEnd"/>
      <w:r w:rsidRPr="00BB5172">
        <w:t>&gt; denotes that the file is in the training or test set, respective</w:t>
      </w:r>
      <w:r w:rsidRPr="00BB5172">
        <w:t>ly.</w:t>
      </w:r>
    </w:p>
    <w:p w14:paraId="0000000F" w14:textId="77777777" w:rsidR="00183F95" w:rsidRDefault="00505559" w:rsidP="00BB5172">
      <w:pPr>
        <w:pStyle w:val="Heading3"/>
      </w:pPr>
      <w:bookmarkStart w:id="7" w:name="_3o8gmdadgawn" w:colFirst="0" w:colLast="0"/>
      <w:bookmarkEnd w:id="7"/>
      <w:r>
        <w:t>List of class names (classes.txt)</w:t>
      </w:r>
    </w:p>
    <w:p w14:paraId="00000010" w14:textId="77777777" w:rsidR="00183F95" w:rsidRDefault="00505559" w:rsidP="00BB5172">
      <w:r>
        <w:t>The list of class names (bird species) is contained in the file classes.txt, with each line corresponding to one class: &lt;</w:t>
      </w:r>
      <w:proofErr w:type="spellStart"/>
      <w:r>
        <w:t>class_id</w:t>
      </w:r>
      <w:proofErr w:type="spellEnd"/>
      <w:r>
        <w:t>&gt; &lt;</w:t>
      </w:r>
      <w:proofErr w:type="spellStart"/>
      <w:r>
        <w:t>class_name</w:t>
      </w:r>
      <w:proofErr w:type="spellEnd"/>
      <w:r>
        <w:t>&gt;</w:t>
      </w:r>
    </w:p>
    <w:p w14:paraId="00000011" w14:textId="77777777" w:rsidR="00183F95" w:rsidRPr="00BB5172" w:rsidRDefault="00505559" w:rsidP="00BB5172">
      <w:pPr>
        <w:pStyle w:val="Heading3"/>
      </w:pPr>
      <w:bookmarkStart w:id="8" w:name="_2f0x2h0p3zo" w:colFirst="0" w:colLast="0"/>
      <w:bookmarkEnd w:id="8"/>
      <w:r w:rsidRPr="00BB5172">
        <w:t>Image class labels (image_class_labels.txt)</w:t>
      </w:r>
    </w:p>
    <w:p w14:paraId="00000012" w14:textId="5DCCDF83" w:rsidR="00183F95" w:rsidRDefault="00505559" w:rsidP="00BB5172">
      <w:r>
        <w:t xml:space="preserve">The ground truth class labels </w:t>
      </w:r>
      <w:r>
        <w:t>(bird species labels) for each image are contained in the file image_class_labels.txt, with each line corresponding to one image: &lt;</w:t>
      </w:r>
      <w:proofErr w:type="spellStart"/>
      <w:r>
        <w:t>image_id</w:t>
      </w:r>
      <w:proofErr w:type="spellEnd"/>
      <w:r>
        <w:t>&gt;</w:t>
      </w:r>
      <w:r>
        <w:t>&lt;</w:t>
      </w:r>
      <w:proofErr w:type="spellStart"/>
      <w:r>
        <w:t>class_id</w:t>
      </w:r>
      <w:proofErr w:type="spellEnd"/>
      <w:r>
        <w:t>&gt;</w:t>
      </w:r>
    </w:p>
    <w:p w14:paraId="00000013" w14:textId="77777777" w:rsidR="00183F95" w:rsidRDefault="00505559" w:rsidP="00BB5172">
      <w:pPr>
        <w:ind w:firstLine="0"/>
      </w:pPr>
      <w:r>
        <w:t>where &lt;</w:t>
      </w:r>
      <w:proofErr w:type="spellStart"/>
      <w:r>
        <w:t>image_id</w:t>
      </w:r>
      <w:proofErr w:type="spellEnd"/>
      <w:r>
        <w:t>&gt; and &lt;</w:t>
      </w:r>
      <w:proofErr w:type="spellStart"/>
      <w:r>
        <w:t>class_id</w:t>
      </w:r>
      <w:proofErr w:type="spellEnd"/>
      <w:r>
        <w:t>&gt; correspond to the IDs in images.txt and classes.txt, respectively.</w:t>
      </w:r>
    </w:p>
    <w:p w14:paraId="00000014" w14:textId="7DFB572E" w:rsidR="00183F95" w:rsidRDefault="00505559" w:rsidP="00BB5172">
      <w:pPr>
        <w:pStyle w:val="Heading2"/>
      </w:pPr>
      <w:r>
        <w:t>BOUND</w:t>
      </w:r>
      <w:r>
        <w:t>ING BOXES:</w:t>
      </w:r>
    </w:p>
    <w:p w14:paraId="115A4DBF" w14:textId="77777777" w:rsidR="00BB5172" w:rsidRDefault="00505559" w:rsidP="00BB5172">
      <w:r>
        <w:t>Each image contains a single bounding box label.  Bounding box labels are contained in the file bounding_boxes.txt, with each line corresponding to one</w:t>
      </w:r>
      <w:r w:rsidR="00BB5172">
        <w:t xml:space="preserve"> </w:t>
      </w:r>
      <w:r>
        <w:t>image:</w:t>
      </w:r>
      <w:r>
        <w:t>&lt;</w:t>
      </w:r>
      <w:proofErr w:type="spellStart"/>
      <w:r>
        <w:t>image_id</w:t>
      </w:r>
      <w:proofErr w:type="spellEnd"/>
      <w:r>
        <w:t>&gt; &lt;x&gt; &lt;y&gt; &lt;width&gt; &lt;height&gt;</w:t>
      </w:r>
    </w:p>
    <w:p w14:paraId="0000001E" w14:textId="5C9A26BC" w:rsidR="00183F95" w:rsidRDefault="00505559" w:rsidP="00BB5172">
      <w:r>
        <w:t>where &lt;</w:t>
      </w:r>
      <w:proofErr w:type="spellStart"/>
      <w:r>
        <w:t>image_id</w:t>
      </w:r>
      <w:proofErr w:type="spellEnd"/>
      <w:r>
        <w:t>&gt; corresponds to the ID in images.txt, and &lt;x&gt;, &lt;y&gt;, &lt;width&gt;, and &lt;height&gt; are all measured in pixels</w:t>
      </w:r>
    </w:p>
    <w:p w14:paraId="20CCEA64" w14:textId="77777777" w:rsidR="00BB5172" w:rsidRDefault="00BB5172" w:rsidP="00BB5172"/>
    <w:p w14:paraId="00000021" w14:textId="77777777" w:rsidR="00183F95" w:rsidRDefault="00505559" w:rsidP="00BB5172">
      <w:pPr>
        <w:pStyle w:val="Heading2"/>
      </w:pPr>
      <w:r>
        <w:t>PART LOCATIONS:</w:t>
      </w:r>
    </w:p>
    <w:p w14:paraId="00000024" w14:textId="5E2975B8" w:rsidR="00183F95" w:rsidRDefault="00505559" w:rsidP="00BB5172">
      <w:pPr>
        <w:pStyle w:val="Heading3"/>
        <w:numPr>
          <w:ilvl w:val="0"/>
          <w:numId w:val="5"/>
        </w:numPr>
      </w:pPr>
      <w:r>
        <w:t>List of part names (parts/parts.txt)</w:t>
      </w:r>
    </w:p>
    <w:p w14:paraId="02EC237D" w14:textId="381A36AC" w:rsidR="00BB5172" w:rsidRDefault="00505559" w:rsidP="00BB5172">
      <w:r>
        <w:t>The list of al</w:t>
      </w:r>
      <w:r>
        <w:t>l part names is contained in the file parts/parts.txt, with each line corresponding to one part:</w:t>
      </w:r>
      <w:r w:rsidR="00BB5172">
        <w:t xml:space="preserve"> </w:t>
      </w:r>
      <w:r>
        <w:t>&lt;</w:t>
      </w:r>
      <w:proofErr w:type="spellStart"/>
      <w:r>
        <w:t>part_id</w:t>
      </w:r>
      <w:proofErr w:type="spellEnd"/>
      <w:r>
        <w:t>&gt; &lt;</w:t>
      </w:r>
      <w:proofErr w:type="spellStart"/>
      <w:r>
        <w:t>part_name</w:t>
      </w:r>
      <w:proofErr w:type="spellEnd"/>
      <w:r>
        <w:t>&gt;</w:t>
      </w:r>
    </w:p>
    <w:p w14:paraId="0000002B" w14:textId="213E6DAB" w:rsidR="00183F95" w:rsidRDefault="00505559" w:rsidP="00BB5172">
      <w:pPr>
        <w:pStyle w:val="Heading3"/>
        <w:numPr>
          <w:ilvl w:val="0"/>
          <w:numId w:val="3"/>
        </w:numPr>
      </w:pPr>
      <w:r>
        <w:t>Part locations (parts/part_locs.txt) ------</w:t>
      </w:r>
    </w:p>
    <w:p w14:paraId="2542FC21" w14:textId="77777777" w:rsidR="00BB5172" w:rsidRDefault="00505559" w:rsidP="00BB5172">
      <w:r>
        <w:t>The set of all ground truth part locati</w:t>
      </w:r>
      <w:r>
        <w:t xml:space="preserve">ons is contained in the file parts/part_locs.txt, with each line corresponding to the annotation of a </w:t>
      </w:r>
      <w:proofErr w:type="gramStart"/>
      <w:r>
        <w:t>particular part</w:t>
      </w:r>
      <w:proofErr w:type="gramEnd"/>
      <w:r>
        <w:t xml:space="preserve"> in a particular </w:t>
      </w:r>
      <w:r w:rsidR="00BB5172">
        <w:t xml:space="preserve">    </w:t>
      </w:r>
      <w:r>
        <w:t>image:</w:t>
      </w:r>
      <w:r w:rsidR="00BB5172">
        <w:t xml:space="preserve"> </w:t>
      </w:r>
      <w:r>
        <w:t>&lt;</w:t>
      </w:r>
      <w:proofErr w:type="spellStart"/>
      <w:r>
        <w:t>image_id</w:t>
      </w:r>
      <w:proofErr w:type="spellEnd"/>
      <w:r>
        <w:t>&gt; &lt;</w:t>
      </w:r>
      <w:proofErr w:type="spellStart"/>
      <w:r>
        <w:t>part_id</w:t>
      </w:r>
      <w:proofErr w:type="spellEnd"/>
      <w:r>
        <w:t>&gt; &lt;x&gt; &lt;y&gt; &lt;visible&gt;</w:t>
      </w:r>
    </w:p>
    <w:p w14:paraId="00000030" w14:textId="6BF15B28" w:rsidR="00183F95" w:rsidRDefault="00505559" w:rsidP="00BB5172">
      <w:pPr>
        <w:ind w:firstLine="0"/>
      </w:pPr>
      <w:r>
        <w:lastRenderedPageBreak/>
        <w:t>where &lt;</w:t>
      </w:r>
      <w:proofErr w:type="spellStart"/>
      <w:r>
        <w:t>image_id</w:t>
      </w:r>
      <w:proofErr w:type="spellEnd"/>
      <w:r>
        <w:t>&gt; and &lt;</w:t>
      </w:r>
      <w:proofErr w:type="spellStart"/>
      <w:r>
        <w:t>part_id</w:t>
      </w:r>
      <w:proofErr w:type="spellEnd"/>
      <w:r>
        <w:t>&gt; correspond to the IDs in images.txt and par</w:t>
      </w:r>
      <w:r>
        <w:t>ts/parts.txt, respectively.  &lt;x&gt; and &lt;y&gt; denote the pixel location of the center of the part.  &lt;visible&gt; is 0 if the part is not visible in the image and 1 otherwise.</w:t>
      </w:r>
    </w:p>
    <w:p w14:paraId="7D84361D" w14:textId="77777777" w:rsidR="00BB5172" w:rsidRDefault="00BB5172" w:rsidP="00BB5172">
      <w:pPr>
        <w:rPr>
          <w:lang w:val="en-IN"/>
        </w:rPr>
      </w:pPr>
    </w:p>
    <w:p w14:paraId="5C8D8E72" w14:textId="1D22945F" w:rsidR="00BB5172" w:rsidRPr="00BB5172" w:rsidRDefault="00BB5172" w:rsidP="00BB5172">
      <w:pPr>
        <w:pStyle w:val="Heading2"/>
        <w:rPr>
          <w:lang w:val="en-IN"/>
        </w:rPr>
      </w:pPr>
      <w:r w:rsidRPr="00BB5172">
        <w:rPr>
          <w:lang w:val="en-IN"/>
        </w:rPr>
        <w:t>ATTRIBUTE LABELS:</w:t>
      </w:r>
    </w:p>
    <w:p w14:paraId="3D9E9FA1" w14:textId="770458E3" w:rsidR="00BB5172" w:rsidRPr="00BB5172" w:rsidRDefault="00BB5172" w:rsidP="00BB5172">
      <w:pPr>
        <w:pStyle w:val="Heading3"/>
        <w:numPr>
          <w:ilvl w:val="0"/>
          <w:numId w:val="4"/>
        </w:numPr>
        <w:rPr>
          <w:lang w:val="en-IN"/>
        </w:rPr>
      </w:pPr>
      <w:r w:rsidRPr="00BB5172">
        <w:rPr>
          <w:lang w:val="en-IN"/>
        </w:rPr>
        <w:t>List of attribute names (attributes/attributes.txt)</w:t>
      </w:r>
    </w:p>
    <w:p w14:paraId="3FE011F6" w14:textId="52A2C0F3" w:rsidR="00BB5172" w:rsidRPr="00BB5172" w:rsidRDefault="00BB5172" w:rsidP="00BB5172">
      <w:pPr>
        <w:rPr>
          <w:lang w:val="en-IN"/>
        </w:rPr>
      </w:pPr>
      <w:r w:rsidRPr="00BB5172">
        <w:rPr>
          <w:lang w:val="en-IN"/>
        </w:rPr>
        <w:t>The list of all attribute names is contained in the file attributes/attributes.txt, with each line corresponding to one attribute:&lt;</w:t>
      </w:r>
      <w:proofErr w:type="spellStart"/>
      <w:r w:rsidRPr="00BB5172">
        <w:rPr>
          <w:lang w:val="en-IN"/>
        </w:rPr>
        <w:t>attribute_id</w:t>
      </w:r>
      <w:proofErr w:type="spellEnd"/>
      <w:r w:rsidRPr="00BB5172">
        <w:rPr>
          <w:lang w:val="en-IN"/>
        </w:rPr>
        <w:t>&gt; &lt;</w:t>
      </w:r>
      <w:proofErr w:type="spellStart"/>
      <w:r w:rsidRPr="00BB5172">
        <w:rPr>
          <w:lang w:val="en-IN"/>
        </w:rPr>
        <w:t>attribute_name</w:t>
      </w:r>
      <w:proofErr w:type="spellEnd"/>
      <w:r w:rsidRPr="00BB5172">
        <w:rPr>
          <w:lang w:val="en-IN"/>
        </w:rPr>
        <w:t>&gt;</w:t>
      </w:r>
    </w:p>
    <w:p w14:paraId="121DEFC0" w14:textId="1CC6D20B" w:rsidR="00BB5172" w:rsidRPr="00BB5172" w:rsidRDefault="00BB5172" w:rsidP="00BB5172">
      <w:pPr>
        <w:pStyle w:val="Heading3"/>
        <w:rPr>
          <w:lang w:val="en-IN"/>
        </w:rPr>
      </w:pPr>
      <w:r w:rsidRPr="00BB5172">
        <w:rPr>
          <w:lang w:val="en-IN"/>
        </w:rPr>
        <w:t>List of certainty names (attributes/certainties.txt)</w:t>
      </w:r>
    </w:p>
    <w:p w14:paraId="3F2D06B1" w14:textId="4207A457" w:rsidR="00BB5172" w:rsidRPr="00BB5172" w:rsidRDefault="00BB5172" w:rsidP="00BB5172">
      <w:pPr>
        <w:rPr>
          <w:lang w:val="en-IN"/>
        </w:rPr>
      </w:pPr>
      <w:r w:rsidRPr="00BB5172">
        <w:rPr>
          <w:lang w:val="en-IN"/>
        </w:rPr>
        <w:t>The list of all certainty names (used by workers to specify their certainty of an attribute response of is contained in the file attributes/certainties.txt, with each line corresponding to one certainty:</w:t>
      </w:r>
      <w:r>
        <w:rPr>
          <w:lang w:val="en-IN"/>
        </w:rPr>
        <w:t xml:space="preserve"> </w:t>
      </w:r>
      <w:r w:rsidRPr="00BB5172">
        <w:rPr>
          <w:lang w:val="en-IN"/>
        </w:rPr>
        <w:t>&lt;</w:t>
      </w:r>
      <w:proofErr w:type="spellStart"/>
      <w:r w:rsidRPr="00BB5172">
        <w:rPr>
          <w:lang w:val="en-IN"/>
        </w:rPr>
        <w:t>certainty_id</w:t>
      </w:r>
      <w:proofErr w:type="spellEnd"/>
      <w:r w:rsidRPr="00BB5172">
        <w:rPr>
          <w:lang w:val="en-IN"/>
        </w:rPr>
        <w:t>&gt; &lt;</w:t>
      </w:r>
      <w:proofErr w:type="spellStart"/>
      <w:r w:rsidRPr="00BB5172">
        <w:rPr>
          <w:lang w:val="en-IN"/>
        </w:rPr>
        <w:t>certainty_name</w:t>
      </w:r>
      <w:proofErr w:type="spellEnd"/>
      <w:r w:rsidRPr="00BB5172">
        <w:rPr>
          <w:lang w:val="en-IN"/>
        </w:rPr>
        <w:t>&gt;</w:t>
      </w:r>
    </w:p>
    <w:p w14:paraId="3D669422" w14:textId="0A0D79D5" w:rsidR="00BB5172" w:rsidRDefault="00BB5172" w:rsidP="00BB5172">
      <w:pPr>
        <w:pStyle w:val="Heading3"/>
      </w:pPr>
      <w:r>
        <w:t>Class attribute labels (attributes/class_attribute_labels_continuous.txt)</w:t>
      </w:r>
    </w:p>
    <w:p w14:paraId="00000033" w14:textId="01965145" w:rsidR="00183F95" w:rsidRDefault="00BB5172" w:rsidP="001D72F5">
      <w:r>
        <w:t xml:space="preserve">Attributes on a per-class level--in a similar format to the Animals </w:t>
      </w:r>
      <w:proofErr w:type="gramStart"/>
      <w:r>
        <w:t>With</w:t>
      </w:r>
      <w:proofErr w:type="gramEnd"/>
      <w:r>
        <w:t xml:space="preserve"> Attributes dataset--are contained in attributes/class_attribute_labels_continuous.txt.  The file</w:t>
      </w:r>
      <w:r>
        <w:t xml:space="preserve"> </w:t>
      </w:r>
      <w:r>
        <w:t xml:space="preserve">contains 200 lines and 312 space-separated columns.  Each line corresponds to one class (in the same order as classes.txt) and each column contains one real-valued number corresponding to one attribute (in the same order as attributes.txt).  The number is the percentage of the time (between 0 and 100) that a </w:t>
      </w:r>
      <w:proofErr w:type="gramStart"/>
      <w:r>
        <w:t>human thinks</w:t>
      </w:r>
      <w:proofErr w:type="gramEnd"/>
      <w:r>
        <w:t xml:space="preserve"> that the attribute is present for a given class</w:t>
      </w:r>
      <w:r>
        <w:t>.</w:t>
      </w:r>
    </w:p>
    <w:p w14:paraId="7EB86688" w14:textId="77777777" w:rsidR="001D72F5" w:rsidRDefault="001D72F5" w:rsidP="001D72F5"/>
    <w:p w14:paraId="4A10F962" w14:textId="083BF12F" w:rsidR="001D72F5" w:rsidRPr="001D72F5" w:rsidRDefault="001D72F5" w:rsidP="001D72F5">
      <w:pPr>
        <w:pStyle w:val="Heading1"/>
      </w:pPr>
      <w:r>
        <w:t>References:</w:t>
      </w:r>
    </w:p>
    <w:p w14:paraId="1296929B" w14:textId="4440F6E1" w:rsidR="001D72F5" w:rsidRPr="001D72F5" w:rsidRDefault="001D72F5" w:rsidP="001D72F5">
      <w:r>
        <w:t xml:space="preserve">Wah C., Branson S., </w:t>
      </w:r>
      <w:proofErr w:type="spellStart"/>
      <w:r>
        <w:t>Welinder</w:t>
      </w:r>
      <w:proofErr w:type="spellEnd"/>
      <w:r>
        <w:t xml:space="preserve"> P., </w:t>
      </w:r>
      <w:proofErr w:type="spellStart"/>
      <w:r>
        <w:t>Perona</w:t>
      </w:r>
      <w:proofErr w:type="spellEnd"/>
      <w:r>
        <w:t xml:space="preserve"> P., </w:t>
      </w:r>
      <w:proofErr w:type="spellStart"/>
      <w:r>
        <w:t>Belongie</w:t>
      </w:r>
      <w:proofErr w:type="spellEnd"/>
      <w:r>
        <w:t xml:space="preserve"> S. “The Caltech-UCSD Birds-200-2011 Dataset.” Computation &amp; Neural Systems Technical Report, CNS-TR-2011-001. </w:t>
      </w:r>
      <w:hyperlink r:id="rId12" w:history="1">
        <w:r>
          <w:rPr>
            <w:rStyle w:val="Hyperlink"/>
            <w:b/>
            <w:bCs/>
          </w:rPr>
          <w:t>download pdf</w:t>
        </w:r>
      </w:hyperlink>
    </w:p>
    <w:sectPr w:rsidR="001D72F5" w:rsidRPr="001D72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FC948" w14:textId="77777777" w:rsidR="00505559" w:rsidRDefault="00505559" w:rsidP="001D72F5">
      <w:pPr>
        <w:spacing w:after="0" w:line="240" w:lineRule="auto"/>
      </w:pPr>
      <w:r>
        <w:separator/>
      </w:r>
    </w:p>
  </w:endnote>
  <w:endnote w:type="continuationSeparator" w:id="0">
    <w:p w14:paraId="2EFF90E2" w14:textId="77777777" w:rsidR="00505559" w:rsidRDefault="00505559" w:rsidP="001D7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36165" w14:textId="77777777" w:rsidR="00505559" w:rsidRDefault="00505559" w:rsidP="001D72F5">
      <w:pPr>
        <w:spacing w:after="0" w:line="240" w:lineRule="auto"/>
      </w:pPr>
      <w:r>
        <w:separator/>
      </w:r>
    </w:p>
  </w:footnote>
  <w:footnote w:type="continuationSeparator" w:id="0">
    <w:p w14:paraId="5B855AFA" w14:textId="77777777" w:rsidR="00505559" w:rsidRDefault="00505559" w:rsidP="001D72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B39DA"/>
    <w:multiLevelType w:val="multilevel"/>
    <w:tmpl w:val="B3A44218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7F868DD"/>
    <w:multiLevelType w:val="multilevel"/>
    <w:tmpl w:val="AB16041C"/>
    <w:lvl w:ilvl="0">
      <w:start w:val="1"/>
      <w:numFmt w:val="lowerLetter"/>
      <w:pStyle w:val="Heading3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u w:val="no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0NzY3MzEzMTI2MzBR0lEKTi0uzszPAykwrAUAwsjGBiwAAAA="/>
  </w:docVars>
  <w:rsids>
    <w:rsidRoot w:val="00183F95"/>
    <w:rsid w:val="00183F95"/>
    <w:rsid w:val="001D72F5"/>
    <w:rsid w:val="00505559"/>
    <w:rsid w:val="00BB5172"/>
    <w:rsid w:val="00BE4DA9"/>
    <w:rsid w:val="00E5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BB3A6"/>
  <w15:docId w15:val="{4FCBC3AC-768A-4DD5-839B-370B754F2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after="240" w:line="276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5172"/>
    <w:pPr>
      <w:ind w:left="720"/>
    </w:pPr>
  </w:style>
  <w:style w:type="paragraph" w:styleId="Heading1">
    <w:name w:val="heading 1"/>
    <w:basedOn w:val="Normal"/>
    <w:next w:val="Normal"/>
    <w:uiPriority w:val="9"/>
    <w:qFormat/>
    <w:rsid w:val="00BB5172"/>
    <w:pPr>
      <w:keepNext/>
      <w:keepLines/>
      <w:spacing w:before="320" w:after="80"/>
      <w:ind w:left="270" w:firstLine="0"/>
      <w:outlineLvl w:val="0"/>
    </w:pPr>
    <w:rPr>
      <w:b/>
      <w:color w:val="434343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BB5172"/>
    <w:pPr>
      <w:keepNext/>
      <w:keepLines/>
      <w:numPr>
        <w:numId w:val="1"/>
      </w:numPr>
      <w:ind w:left="45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rsid w:val="00BB5172"/>
    <w:pPr>
      <w:keepNext/>
      <w:keepLines/>
      <w:numPr>
        <w:numId w:val="2"/>
      </w:numPr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B5172"/>
    <w:pPr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5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5172"/>
    <w:rPr>
      <w:rFonts w:ascii="Courier New" w:eastAsia="Times New Roman" w:hAnsi="Courier New" w:cs="Courier New"/>
      <w:sz w:val="20"/>
      <w:szCs w:val="20"/>
      <w:lang w:val="en-IN"/>
    </w:rPr>
  </w:style>
  <w:style w:type="character" w:styleId="Hyperlink">
    <w:name w:val="Hyperlink"/>
    <w:basedOn w:val="DefaultParagraphFont"/>
    <w:uiPriority w:val="99"/>
    <w:unhideWhenUsed/>
    <w:rsid w:val="00BB51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17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0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00C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72F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72F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72F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ision.caltech.edu/visipedia/papers/CUB_200_2011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ision.caltech.edu/visipedia/CUB-200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vision.caltech.edu/visipedia/CUB-20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vision.caltech.edu/visipedia/CUB-200-2011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A6A9E-E291-4674-AA93-1A0A2B4E8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DHEERAJ PERUMANDLA</cp:lastModifiedBy>
  <cp:revision>4</cp:revision>
  <cp:lastPrinted>2021-04-29T13:09:00Z</cp:lastPrinted>
  <dcterms:created xsi:type="dcterms:W3CDTF">2021-04-29T12:42:00Z</dcterms:created>
  <dcterms:modified xsi:type="dcterms:W3CDTF">2021-04-29T13:09:00Z</dcterms:modified>
</cp:coreProperties>
</file>