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Ссылка на предметную область: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https://genshin.mihoyo.com/ru/home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2020 году вышла компьютерная игра в жанре RPG – Genshin Impact, которая за первый месяц смогла набрать аудиторию в 38 миллионов человек, количество игроков и на данный момент продолжает расти. В игре есть </w:t>
      </w:r>
      <w:r w:rsidDel="00000000" w:rsidR="00000000" w:rsidRPr="00000000">
        <w:rPr>
          <w:b w:val="1"/>
          <w:rtl w:val="0"/>
        </w:rPr>
        <w:t xml:space="preserve">ПЕРСОНАЖ</w:t>
      </w:r>
      <w:r w:rsidDel="00000000" w:rsidR="00000000" w:rsidRPr="00000000">
        <w:rPr>
          <w:rtl w:val="0"/>
        </w:rPr>
        <w:t xml:space="preserve">, у которого есть </w:t>
      </w:r>
      <w:r w:rsidDel="00000000" w:rsidR="00000000" w:rsidRPr="00000000">
        <w:rPr>
          <w:i w:val="1"/>
          <w:rtl w:val="0"/>
        </w:rPr>
        <w:t xml:space="preserve">имя, уровень, здоровье, базовая атака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шанс крит. урона, крит. урон,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ПОЗИЦИЯ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копейщик, двуручник, катализатор, одноручник, лучник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СТИХИЯ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крио, гидро, гео, пиро, анемо, электро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, РОЛЬ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main DPS, sub DPS, healer, support, shieldman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СЕТ_АРТЕФАКТОВ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может быть не установлен</w:t>
      </w:r>
      <w:r w:rsidDel="00000000" w:rsidR="00000000" w:rsidRPr="00000000">
        <w:rPr>
          <w:rtl w:val="0"/>
        </w:rPr>
        <w:t xml:space="preserve">) и </w:t>
      </w:r>
      <w:r w:rsidDel="00000000" w:rsidR="00000000" w:rsidRPr="00000000">
        <w:rPr>
          <w:b w:val="1"/>
          <w:rtl w:val="0"/>
        </w:rPr>
        <w:t xml:space="preserve">3 ТАЛАНТА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ОРУЖИЕ</w:t>
      </w:r>
      <w:r w:rsidDel="00000000" w:rsidR="00000000" w:rsidRPr="00000000">
        <w:rPr>
          <w:i w:val="1"/>
          <w:rtl w:val="0"/>
        </w:rPr>
        <w:t xml:space="preserve"> (может быть не установлено).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СЕТ_АРТЕФАКТОВ</w:t>
      </w:r>
      <w:r w:rsidDel="00000000" w:rsidR="00000000" w:rsidRPr="00000000">
        <w:rPr>
          <w:rtl w:val="0"/>
        </w:rPr>
        <w:t xml:space="preserve"> включает в себя </w:t>
      </w:r>
      <w:r w:rsidDel="00000000" w:rsidR="00000000" w:rsidRPr="00000000">
        <w:rPr>
          <w:b w:val="1"/>
          <w:rtl w:val="0"/>
        </w:rPr>
        <w:t xml:space="preserve">5 АРТЕФАКТОВ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2 БОНУСА</w:t>
      </w:r>
      <w:r w:rsidDel="00000000" w:rsidR="00000000" w:rsidRPr="00000000">
        <w:rPr>
          <w:rtl w:val="0"/>
        </w:rPr>
        <w:t xml:space="preserve">. Каждый </w:t>
      </w:r>
      <w:r w:rsidDel="00000000" w:rsidR="00000000" w:rsidRPr="00000000">
        <w:rPr>
          <w:b w:val="1"/>
          <w:rtl w:val="0"/>
        </w:rPr>
        <w:t xml:space="preserve">АРТЕФАКТ</w:t>
      </w:r>
      <w:r w:rsidDel="00000000" w:rsidR="00000000" w:rsidRPr="00000000">
        <w:rPr>
          <w:rtl w:val="0"/>
        </w:rPr>
        <w:t xml:space="preserve"> может быть </w:t>
      </w:r>
      <w:r w:rsidDel="00000000" w:rsidR="00000000" w:rsidRPr="00000000">
        <w:rPr>
          <w:i w:val="1"/>
          <w:rtl w:val="0"/>
        </w:rPr>
        <w:t xml:space="preserve">выбран или нет</w:t>
      </w:r>
      <w:r w:rsidDel="00000000" w:rsidR="00000000" w:rsidRPr="00000000">
        <w:rPr>
          <w:rtl w:val="0"/>
        </w:rPr>
        <w:t xml:space="preserve">, а </w:t>
      </w:r>
      <w:r w:rsidDel="00000000" w:rsidR="00000000" w:rsidRPr="00000000">
        <w:rPr>
          <w:b w:val="1"/>
          <w:rtl w:val="0"/>
        </w:rPr>
        <w:t xml:space="preserve">БОНУСЫ</w:t>
      </w:r>
      <w:r w:rsidDel="00000000" w:rsidR="00000000" w:rsidRPr="00000000">
        <w:rPr>
          <w:rtl w:val="0"/>
        </w:rPr>
        <w:t xml:space="preserve"> выставляются в зависимости от установленных артефактов из текущего сета (</w:t>
      </w:r>
      <w:r w:rsidDel="00000000" w:rsidR="00000000" w:rsidRPr="00000000">
        <w:rPr>
          <w:i w:val="1"/>
          <w:rtl w:val="0"/>
        </w:rPr>
        <w:t xml:space="preserve">бонус может отсутствовать</w:t>
      </w:r>
      <w:r w:rsidDel="00000000" w:rsidR="00000000" w:rsidRPr="00000000">
        <w:rPr>
          <w:rtl w:val="0"/>
        </w:rPr>
        <w:t xml:space="preserve">). У </w:t>
      </w:r>
      <w:r w:rsidDel="00000000" w:rsidR="00000000" w:rsidRPr="00000000">
        <w:rPr>
          <w:b w:val="1"/>
          <w:rtl w:val="0"/>
        </w:rPr>
        <w:t xml:space="preserve">АРТЕФАКТА</w:t>
      </w:r>
      <w:r w:rsidDel="00000000" w:rsidR="00000000" w:rsidRPr="00000000">
        <w:rPr>
          <w:rtl w:val="0"/>
        </w:rPr>
        <w:t xml:space="preserve"> указывается </w:t>
      </w:r>
      <w:r w:rsidDel="00000000" w:rsidR="00000000" w:rsidRPr="00000000">
        <w:rPr>
          <w:i w:val="1"/>
          <w:rtl w:val="0"/>
        </w:rPr>
        <w:t xml:space="preserve">название, главная характеристика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и 4 побочных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ХАРАКТЕРИСТИКА</w:t>
      </w:r>
      <w:r w:rsidDel="00000000" w:rsidR="00000000" w:rsidRPr="00000000">
        <w:rPr>
          <w:rtl w:val="0"/>
        </w:rPr>
        <w:t xml:space="preserve"> имеет </w:t>
      </w:r>
      <w:r w:rsidDel="00000000" w:rsidR="00000000" w:rsidRPr="00000000">
        <w:rPr>
          <w:i w:val="1"/>
          <w:rtl w:val="0"/>
        </w:rPr>
        <w:t xml:space="preserve">тип и значение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ТАЛАНТ</w:t>
      </w:r>
      <w:r w:rsidDel="00000000" w:rsidR="00000000" w:rsidRPr="00000000">
        <w:rPr>
          <w:rtl w:val="0"/>
        </w:rPr>
        <w:t xml:space="preserve"> включает </w:t>
      </w:r>
      <w:r w:rsidDel="00000000" w:rsidR="00000000" w:rsidRPr="00000000">
        <w:rPr>
          <w:i w:val="1"/>
          <w:rtl w:val="0"/>
        </w:rPr>
        <w:t xml:space="preserve">название, тип, уровень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БОНУС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У </w:t>
      </w:r>
      <w:r w:rsidDel="00000000" w:rsidR="00000000" w:rsidRPr="00000000">
        <w:rPr>
          <w:b w:val="1"/>
          <w:rtl w:val="0"/>
        </w:rPr>
        <w:t xml:space="preserve">ОРУЖИЯ</w:t>
      </w:r>
      <w:r w:rsidDel="00000000" w:rsidR="00000000" w:rsidRPr="00000000">
        <w:rPr>
          <w:rtl w:val="0"/>
        </w:rPr>
        <w:t xml:space="preserve"> описывается </w:t>
      </w:r>
      <w:r w:rsidDel="00000000" w:rsidR="00000000" w:rsidRPr="00000000">
        <w:rPr>
          <w:i w:val="1"/>
          <w:rtl w:val="0"/>
        </w:rPr>
        <w:t xml:space="preserve">название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ТИП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копьё, двуручное, катализатор, одноручное, лук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i w:val="1"/>
          <w:rtl w:val="0"/>
        </w:rPr>
        <w:t xml:space="preserve">главная и побочная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ХАРАКТЕРИСТИКИ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БОНУС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4 ПЕРСОНАЖА </w:t>
      </w:r>
      <w:r w:rsidDel="00000000" w:rsidR="00000000" w:rsidRPr="00000000">
        <w:rPr>
          <w:rtl w:val="0"/>
        </w:rPr>
        <w:t xml:space="preserve">объединяются </w:t>
      </w:r>
      <w:r w:rsidDel="00000000" w:rsidR="00000000" w:rsidRPr="00000000">
        <w:rPr>
          <w:b w:val="1"/>
          <w:rtl w:val="0"/>
        </w:rPr>
        <w:t xml:space="preserve">В ОТРЯД</w:t>
      </w:r>
      <w:r w:rsidDel="00000000" w:rsidR="00000000" w:rsidRPr="00000000">
        <w:rPr>
          <w:rtl w:val="0"/>
        </w:rPr>
        <w:t xml:space="preserve">, который получает </w:t>
      </w:r>
      <w:r w:rsidDel="00000000" w:rsidR="00000000" w:rsidRPr="00000000">
        <w:rPr>
          <w:b w:val="1"/>
          <w:rtl w:val="0"/>
        </w:rPr>
        <w:t xml:space="preserve">БОНУС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может отсутствовать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БОНУС</w:t>
      </w:r>
      <w:r w:rsidDel="00000000" w:rsidR="00000000" w:rsidRPr="00000000">
        <w:rPr>
          <w:rtl w:val="0"/>
        </w:rPr>
        <w:t xml:space="preserve"> включает </w:t>
      </w:r>
      <w:r w:rsidDel="00000000" w:rsidR="00000000" w:rsidRPr="00000000">
        <w:rPr>
          <w:i w:val="1"/>
          <w:rtl w:val="0"/>
        </w:rPr>
        <w:t xml:space="preserve">тип(шанс крит. урона%, крит. урон%, HP%, HP, сила атаки%, сила атаки и др.) и значение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Поскольку процесс сборки персонажа достаточно непрост, даже игрокам «со стажем» иногда не удается сразу понять какой сет артефактов или оружие лучше подойдет, мы хотим создать web-приложение, которое могло бы подсказывать как правильно улучшать конкретного персонажа, чтобы получить от него максимальную пользу в своем отряде.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3o7sea7mkji7" w:id="1"/>
      <w:bookmarkEnd w:id="1"/>
      <w:r w:rsidDel="00000000" w:rsidR="00000000" w:rsidRPr="00000000">
        <w:rPr>
          <w:rtl w:val="0"/>
        </w:rPr>
        <w:t xml:space="preserve">Процессы: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heading=h.7u8nvo1rep1s" w:id="2"/>
      <w:bookmarkEnd w:id="2"/>
      <w:r w:rsidDel="00000000" w:rsidR="00000000" w:rsidRPr="00000000">
        <w:rPr>
          <w:rtl w:val="0"/>
        </w:rPr>
        <w:t xml:space="preserve">Подбор наиболее подходящих артефактов и оружия, в зависимости от желаемой роли персонажа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emgf7bd5olj5" w:id="3"/>
      <w:bookmarkEnd w:id="3"/>
      <w:r w:rsidDel="00000000" w:rsidR="00000000" w:rsidRPr="00000000">
        <w:rPr>
          <w:rtl w:val="0"/>
        </w:rPr>
        <w:t xml:space="preserve">Сборка отряда по указанным характеристикам персонажа</w:t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ewxeg156mw2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wuz0fj53s9wj" w:id="5"/>
      <w:bookmarkEnd w:id="5"/>
      <w:r w:rsidDel="00000000" w:rsidR="00000000" w:rsidRPr="00000000">
        <w:rPr>
          <w:rtl w:val="0"/>
        </w:rPr>
        <w:t xml:space="preserve">Расшифровка процессов: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</w:pPr>
      <w:bookmarkStart w:colFirst="0" w:colLast="0" w:name="_heading=h.7u8nvo1rep1s" w:id="2"/>
      <w:bookmarkEnd w:id="2"/>
      <w:r w:rsidDel="00000000" w:rsidR="00000000" w:rsidRPr="00000000">
        <w:rPr>
          <w:rtl w:val="0"/>
        </w:rPr>
        <w:t xml:space="preserve">В зависимости от того, в какой урон (элементальный или физический) пользователь хочет собрать персонажа будет выбран сет артефактов на соответствующий бонус урона. Оружие подбирается по базовым характеристикам персонажа (если, шанс крит. урона &lt;= 50%, то выбирается оружие с бонусом на шанс крит. урона, иначе подбирается с бонусом на крит. урон). Если несколько подходящих, то выбираем по базовой атаке и бонусу (где больше). Если подходящих нет, то смотрим по убыванию: сила атаки, восстановление энергии и тд. В случае main DPS, все таланты нужно прокачать равномерно.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bookmarkStart w:colFirst="0" w:colLast="0" w:name="_heading=h.emgf7bd5olj5" w:id="3"/>
      <w:bookmarkEnd w:id="3"/>
      <w:r w:rsidDel="00000000" w:rsidR="00000000" w:rsidRPr="00000000">
        <w:rPr>
          <w:rtl w:val="0"/>
        </w:rPr>
        <w:t xml:space="preserve">К примеру, если есть </w:t>
      </w:r>
      <w:r w:rsidDel="00000000" w:rsidR="00000000" w:rsidRPr="00000000">
        <w:rPr>
          <w:i w:val="1"/>
          <w:rtl w:val="0"/>
        </w:rPr>
        <w:t xml:space="preserve">main DPS,</w:t>
      </w:r>
      <w:r w:rsidDel="00000000" w:rsidR="00000000" w:rsidRPr="00000000">
        <w:rPr>
          <w:rtl w:val="0"/>
        </w:rPr>
        <w:t xml:space="preserve"> то подбираются персонажи остальных ролей. Также подбираем стихийный бонус, если выбран пиро персонаж, то подберем второго пиро персонажа, третьего для реакции (пиро + электро, пиро+гидро, пиро+ крио), четвертый (shieldman, если hp main DPS &gt;= 20.000 или healer в ином случае).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enshin.mihoyo.com/ru/ho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hWa3rHwSF5jMpJcQRlaN1c774g==">AMUW2mVgvjWtu7rwv9H+T5Pa36mVM4ESq8ImapZb32yVcMpgx63BCo2c9FeDIOaLrMhXB9y4sg8Sei17jkLY1+8Atj+GcQOs31VTjuCqE1Xdix3gw2QsSmcJ3QMndxOCUurTwsRfKaH7yGgLHB9GroTr3ptUE+sE2gYBT0QVkawIyLQB+xW4cqLPIZJjkwiXNfZhVOGmuU3duAh8Z2gWXDqoyOjyOURibiGMmZaT24YqTXm1ZDAenN25h5eMXQ0UL2WrZHjBsqM8skG2NvL+hKsWQKGZmKSx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2021-09-12T20:58:00Z</dcterms:created>
  <dc:creator>Блинова Маргарита Антоновна</dc:creator>
</cp:coreProperties>
</file>