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F0F3" w14:textId="282162C0" w:rsidR="006C0616" w:rsidRDefault="00341AEF" w:rsidP="00CB44BC">
      <w:pPr>
        <w:pStyle w:val="ListParagraph"/>
        <w:numPr>
          <w:ilvl w:val="0"/>
          <w:numId w:val="2"/>
        </w:numPr>
        <w:spacing w:before="120" w:after="120"/>
      </w:pPr>
      <w:bookmarkStart w:id="0" w:name="_Hlk154919655"/>
      <w:bookmarkEnd w:id="0"/>
      <w:r>
        <w:t>Information Architecture for the new Paradigm Pet Professionals website</w:t>
      </w:r>
    </w:p>
    <w:p w14:paraId="6B49D496" w14:textId="0C96A5AE" w:rsidR="00151310" w:rsidRDefault="00151310" w:rsidP="00151310">
      <w:pPr>
        <w:pStyle w:val="ListParagraph"/>
        <w:numPr>
          <w:ilvl w:val="1"/>
          <w:numId w:val="2"/>
        </w:numPr>
      </w:pPr>
      <w:r>
        <w:t>Functionality and Mirco Interactions</w:t>
      </w:r>
    </w:p>
    <w:p w14:paraId="6514465E" w14:textId="247CA87F" w:rsidR="00151310" w:rsidRDefault="00132409" w:rsidP="00151310">
      <w:pPr>
        <w:pStyle w:val="ListParagraph"/>
        <w:numPr>
          <w:ilvl w:val="2"/>
          <w:numId w:val="2"/>
        </w:numPr>
      </w:pPr>
      <w:r>
        <w:t>Personas</w:t>
      </w:r>
      <w:r w:rsidR="00610F4B">
        <w:t xml:space="preserve"> need</w:t>
      </w:r>
      <w:r>
        <w:t xml:space="preserve"> to leave their contact information so that Stakeholders may reach out to them to provide a consultation of services they can provide.</w:t>
      </w:r>
      <w:r w:rsidR="00610F4B">
        <w:t xml:space="preserve"> This</w:t>
      </w:r>
      <w:r w:rsidR="00B26C86">
        <w:t xml:space="preserve"> is the main functionality of the site and</w:t>
      </w:r>
      <w:r w:rsidR="00610F4B">
        <w:t xml:space="preserve"> will ultimately take the </w:t>
      </w:r>
      <w:r w:rsidR="00B26C86">
        <w:t>shape</w:t>
      </w:r>
      <w:r w:rsidR="00610F4B">
        <w:t xml:space="preserve"> of an interactive ‘Contact’ form</w:t>
      </w:r>
      <w:r w:rsidR="00AA5878">
        <w:t>.</w:t>
      </w:r>
      <w:r w:rsidR="00B26C86">
        <w:t xml:space="preserve"> However, </w:t>
      </w:r>
      <w:r w:rsidR="008D0871">
        <w:t>to</w:t>
      </w:r>
      <w:r w:rsidR="00B26C86">
        <w:t xml:space="preserve"> reach this stage in the pipeline, a variety of Micro Interactions can take place. </w:t>
      </w:r>
      <w:r w:rsidR="00AA5878">
        <w:t xml:space="preserve"> </w:t>
      </w:r>
    </w:p>
    <w:p w14:paraId="5EC390B2" w14:textId="39286F32" w:rsidR="00132409" w:rsidRDefault="006F7E27" w:rsidP="00132409">
      <w:pPr>
        <w:pStyle w:val="ListParagraph"/>
        <w:numPr>
          <w:ilvl w:val="3"/>
          <w:numId w:val="2"/>
        </w:numPr>
      </w:pPr>
      <w:r>
        <w:t xml:space="preserve">All Personas need an engaging landing page that grabs their interest in the primary goal of </w:t>
      </w:r>
      <w:r w:rsidR="00FA2DEB">
        <w:t>Paradigm Pet Professionals</w:t>
      </w:r>
      <w:r w:rsidR="0076065D">
        <w:t xml:space="preserve"> – “</w:t>
      </w:r>
      <w:r w:rsidR="00783F6E">
        <w:t xml:space="preserve">Evidence-based pet care advice for every pet lover”. This is the slogan that should pair with the </w:t>
      </w:r>
      <w:r w:rsidR="00903F56">
        <w:t>hero’s call to action</w:t>
      </w:r>
      <w:r w:rsidR="008F7C9D">
        <w:t xml:space="preserve"> button</w:t>
      </w:r>
      <w:r w:rsidR="00903F56">
        <w:t xml:space="preserve"> as the very first impression new and returning site vis</w:t>
      </w:r>
      <w:r w:rsidR="006862D6">
        <w:t>itors see</w:t>
      </w:r>
      <w:r w:rsidR="008F7C9D">
        <w:t xml:space="preserve">, as well as the </w:t>
      </w:r>
      <w:r w:rsidR="003C74E0">
        <w:t xml:space="preserve">initial opportunity to achieve the main functionality of the site: </w:t>
      </w:r>
      <w:r w:rsidR="00076D0A">
        <w:t xml:space="preserve">consultation. </w:t>
      </w:r>
    </w:p>
    <w:p w14:paraId="75C867BF" w14:textId="368DE983" w:rsidR="006862D6" w:rsidRDefault="006862D6" w:rsidP="00132409">
      <w:pPr>
        <w:pStyle w:val="ListParagraph"/>
        <w:numPr>
          <w:ilvl w:val="3"/>
          <w:numId w:val="2"/>
        </w:numPr>
      </w:pPr>
      <w:r>
        <w:t xml:space="preserve">After the first impression, if the audience is not yet prepared to contact the Stakeholders, then they would </w:t>
      </w:r>
      <w:r w:rsidR="001F367C">
        <w:t>either scroll through the homepage or select another page from the navigation bar at the top of the page.</w:t>
      </w:r>
    </w:p>
    <w:p w14:paraId="38E4F5E9" w14:textId="3FCF2F0D" w:rsidR="001F367C" w:rsidRDefault="001F367C" w:rsidP="001F367C">
      <w:pPr>
        <w:pStyle w:val="ListParagraph"/>
        <w:numPr>
          <w:ilvl w:val="4"/>
          <w:numId w:val="2"/>
        </w:numPr>
      </w:pPr>
      <w:r w:rsidRPr="00D56595">
        <w:rPr>
          <w:b/>
          <w:bCs/>
        </w:rPr>
        <w:t>Homepage</w:t>
      </w:r>
      <w:r>
        <w:t xml:space="preserve"> – </w:t>
      </w:r>
      <w:r w:rsidR="008D3752">
        <w:t>from top to bottom, the content is as follows:</w:t>
      </w:r>
    </w:p>
    <w:p w14:paraId="740485A7" w14:textId="51FBF08F" w:rsidR="00813BA7" w:rsidRDefault="00813BA7" w:rsidP="008D3752">
      <w:pPr>
        <w:pStyle w:val="ListParagraph"/>
        <w:numPr>
          <w:ilvl w:val="5"/>
          <w:numId w:val="2"/>
        </w:numPr>
      </w:pPr>
      <w:r>
        <w:t>Header sec</w:t>
      </w:r>
      <w:r w:rsidR="00602DB1">
        <w:t xml:space="preserve">tion with hero and call to action as described above </w:t>
      </w:r>
      <w:r w:rsidR="00E7149F">
        <w:t>–</w:t>
      </w:r>
      <w:r w:rsidR="00602DB1">
        <w:t xml:space="preserve"> </w:t>
      </w:r>
      <w:r w:rsidR="00E7149F">
        <w:t>includes slogan</w:t>
      </w:r>
    </w:p>
    <w:p w14:paraId="43573B68" w14:textId="70D344D5" w:rsidR="008D3752" w:rsidRDefault="008D3752" w:rsidP="008D3752">
      <w:pPr>
        <w:pStyle w:val="ListParagraph"/>
        <w:numPr>
          <w:ilvl w:val="5"/>
          <w:numId w:val="2"/>
        </w:numPr>
      </w:pPr>
      <w:r>
        <w:t xml:space="preserve">Summary about us section, described in the </w:t>
      </w:r>
      <w:r w:rsidR="00DE125A">
        <w:t>Specifications document</w:t>
      </w:r>
    </w:p>
    <w:p w14:paraId="38556A69" w14:textId="30F4A65F" w:rsidR="00430B7E" w:rsidRDefault="00430B7E" w:rsidP="008D3752">
      <w:pPr>
        <w:pStyle w:val="ListParagraph"/>
        <w:numPr>
          <w:ilvl w:val="5"/>
          <w:numId w:val="2"/>
        </w:numPr>
      </w:pPr>
      <w:r>
        <w:t xml:space="preserve">Teaser Section for </w:t>
      </w:r>
      <w:r w:rsidR="007E4B7B">
        <w:t>i</w:t>
      </w:r>
      <w:r w:rsidR="00E232A8">
        <w:t xml:space="preserve">ndividual </w:t>
      </w:r>
      <w:r w:rsidR="007E4B7B">
        <w:t>p</w:t>
      </w:r>
      <w:r w:rsidR="00E232A8">
        <w:t xml:space="preserve">et </w:t>
      </w:r>
      <w:r w:rsidR="007E4B7B">
        <w:t>p</w:t>
      </w:r>
      <w:r w:rsidR="00E232A8">
        <w:t xml:space="preserve">ages (Cats, Dogs and </w:t>
      </w:r>
      <w:r w:rsidR="008D0871" w:rsidRPr="008D0871">
        <w:t>Fish</w:t>
      </w:r>
      <w:r w:rsidR="00E232A8" w:rsidRPr="00E232A8">
        <w:rPr>
          <w:highlight w:val="yellow"/>
        </w:rPr>
        <w:t>)</w:t>
      </w:r>
    </w:p>
    <w:p w14:paraId="74DCED8A" w14:textId="3CA45897" w:rsidR="00915DD4" w:rsidRDefault="00915DD4" w:rsidP="00915DD4">
      <w:pPr>
        <w:pStyle w:val="ListParagraph"/>
        <w:numPr>
          <w:ilvl w:val="6"/>
          <w:numId w:val="2"/>
        </w:numPr>
      </w:pPr>
      <w:r>
        <w:t>Each teaser will display:</w:t>
      </w:r>
    </w:p>
    <w:p w14:paraId="533F3E52" w14:textId="6FC5B44A" w:rsidR="00915DD4" w:rsidRDefault="00915DD4" w:rsidP="00915DD4">
      <w:pPr>
        <w:pStyle w:val="ListParagraph"/>
        <w:numPr>
          <w:ilvl w:val="7"/>
          <w:numId w:val="2"/>
        </w:numPr>
      </w:pPr>
      <w:r>
        <w:t xml:space="preserve">&lt;h3&gt; </w:t>
      </w:r>
      <w:r w:rsidR="000F4E99">
        <w:t>Title</w:t>
      </w:r>
    </w:p>
    <w:p w14:paraId="091F7AEA" w14:textId="0FE22007" w:rsidR="000F4E99" w:rsidRDefault="000F4E99" w:rsidP="00915DD4">
      <w:pPr>
        <w:pStyle w:val="ListParagraph"/>
        <w:numPr>
          <w:ilvl w:val="7"/>
          <w:numId w:val="2"/>
        </w:numPr>
      </w:pPr>
      <w:r>
        <w:t>&lt;p&gt; One sentence description</w:t>
      </w:r>
    </w:p>
    <w:p w14:paraId="47242A0B" w14:textId="0468E8C2" w:rsidR="000F4E99" w:rsidRDefault="000F4E99" w:rsidP="00915DD4">
      <w:pPr>
        <w:pStyle w:val="ListParagraph"/>
        <w:numPr>
          <w:ilvl w:val="7"/>
          <w:numId w:val="2"/>
        </w:numPr>
      </w:pPr>
      <w:r>
        <w:t>&lt;a&gt; &lt;</w:t>
      </w:r>
      <w:r w:rsidR="007E4B7B">
        <w:t>button&gt; Link to the respective pet’s page</w:t>
      </w:r>
    </w:p>
    <w:p w14:paraId="58253792" w14:textId="6D5DF8DC" w:rsidR="00DE125A" w:rsidRDefault="00525CBB" w:rsidP="008D3752">
      <w:pPr>
        <w:pStyle w:val="ListParagraph"/>
        <w:numPr>
          <w:ilvl w:val="5"/>
          <w:numId w:val="2"/>
        </w:numPr>
      </w:pPr>
      <w:r>
        <w:t>External site resources for Adoption and Rescue affiliates</w:t>
      </w:r>
    </w:p>
    <w:p w14:paraId="13DEF41A" w14:textId="70C06E4D" w:rsidR="00525CBB" w:rsidRDefault="007D6913" w:rsidP="008D3752">
      <w:pPr>
        <w:pStyle w:val="ListParagraph"/>
        <w:numPr>
          <w:ilvl w:val="5"/>
          <w:numId w:val="2"/>
        </w:numPr>
      </w:pPr>
      <w:r>
        <w:t>Additional call to action</w:t>
      </w:r>
      <w:r w:rsidR="00076D0A">
        <w:t xml:space="preserve"> with a button link to the Contact Form</w:t>
      </w:r>
    </w:p>
    <w:p w14:paraId="52ABF195" w14:textId="3CFC0D58" w:rsidR="007D6913" w:rsidRDefault="007D6913" w:rsidP="008D3752">
      <w:pPr>
        <w:pStyle w:val="ListParagraph"/>
        <w:numPr>
          <w:ilvl w:val="5"/>
          <w:numId w:val="2"/>
        </w:numPr>
      </w:pPr>
      <w:r>
        <w:t>Footer section with sitemap</w:t>
      </w:r>
      <w:r w:rsidR="00813BA7">
        <w:t xml:space="preserve">, </w:t>
      </w:r>
      <w:r>
        <w:t>company information</w:t>
      </w:r>
      <w:r w:rsidR="00813BA7">
        <w:t xml:space="preserve"> and round logo</w:t>
      </w:r>
    </w:p>
    <w:p w14:paraId="224BA885" w14:textId="51D72392" w:rsidR="002F03DF" w:rsidRPr="005B2EBC" w:rsidRDefault="002F03DF" w:rsidP="008D3752">
      <w:pPr>
        <w:pStyle w:val="ListParagraph"/>
        <w:numPr>
          <w:ilvl w:val="5"/>
          <w:numId w:val="2"/>
        </w:numPr>
        <w:rPr>
          <w:highlight w:val="yellow"/>
        </w:rPr>
      </w:pPr>
      <w:r w:rsidRPr="005B2EBC">
        <w:rPr>
          <w:highlight w:val="yellow"/>
        </w:rPr>
        <w:t xml:space="preserve">The </w:t>
      </w:r>
      <w:r w:rsidR="005F739B" w:rsidRPr="005B2EBC">
        <w:rPr>
          <w:highlight w:val="yellow"/>
        </w:rPr>
        <w:t xml:space="preserve">main functionality of the </w:t>
      </w:r>
      <w:r w:rsidR="005B2EBC" w:rsidRPr="005B2EBC">
        <w:rPr>
          <w:highlight w:val="yellow"/>
        </w:rPr>
        <w:t>homepage</w:t>
      </w:r>
      <w:r w:rsidRPr="005B2EBC">
        <w:rPr>
          <w:highlight w:val="yellow"/>
        </w:rPr>
        <w:t xml:space="preserve"> seeks to provide an immediate “overview of what the company does” – according to the </w:t>
      </w:r>
      <w:r w:rsidR="005F739B" w:rsidRPr="005B2EBC">
        <w:rPr>
          <w:highlight w:val="yellow"/>
        </w:rPr>
        <w:t>‘ALL SITE VISITORS’ persona, as well as provide teasers for the specific pet owner personas, all while directing the</w:t>
      </w:r>
      <w:r w:rsidR="00895611" w:rsidRPr="005B2EBC">
        <w:rPr>
          <w:highlight w:val="yellow"/>
        </w:rPr>
        <w:t xml:space="preserve"> audience towards the ultimate functionality of the website – consultation via contact form</w:t>
      </w:r>
      <w:r w:rsidR="005B2EBC" w:rsidRPr="005B2EBC">
        <w:rPr>
          <w:highlight w:val="yellow"/>
        </w:rPr>
        <w:t xml:space="preserve"> – which aligns with the immediate needs of company stakeholders.</w:t>
      </w:r>
    </w:p>
    <w:p w14:paraId="24292BFA" w14:textId="591CA312" w:rsidR="001F367C" w:rsidRDefault="001F367C" w:rsidP="001F367C">
      <w:pPr>
        <w:pStyle w:val="ListParagraph"/>
        <w:numPr>
          <w:ilvl w:val="4"/>
          <w:numId w:val="2"/>
        </w:numPr>
      </w:pPr>
      <w:r w:rsidRPr="00D56595">
        <w:rPr>
          <w:b/>
          <w:bCs/>
        </w:rPr>
        <w:t>Navigation</w:t>
      </w:r>
      <w:r>
        <w:t xml:space="preserve"> – </w:t>
      </w:r>
    </w:p>
    <w:p w14:paraId="129AFB0A" w14:textId="6FF937DB" w:rsidR="001F367C" w:rsidRDefault="001F367C" w:rsidP="001F367C">
      <w:pPr>
        <w:pStyle w:val="ListParagraph"/>
        <w:numPr>
          <w:ilvl w:val="5"/>
          <w:numId w:val="2"/>
        </w:numPr>
      </w:pPr>
      <w:r>
        <w:t xml:space="preserve">Primary – </w:t>
      </w:r>
      <w:r w:rsidR="00423A31">
        <w:t>‘Sticky’ nav bar that will navigate to the second</w:t>
      </w:r>
      <w:r w:rsidR="00521047">
        <w:t>ary</w:t>
      </w:r>
      <w:r w:rsidR="00423A31">
        <w:t xml:space="preserve"> layer of the site map</w:t>
      </w:r>
      <w:r w:rsidR="00521047">
        <w:t xml:space="preserve"> </w:t>
      </w:r>
      <w:r w:rsidR="007A590A">
        <w:t>i.e.,</w:t>
      </w:r>
      <w:r w:rsidR="00521047">
        <w:t xml:space="preserve"> Home,</w:t>
      </w:r>
      <w:r w:rsidR="003A2581">
        <w:t xml:space="preserve"> Dogs, Cats, </w:t>
      </w:r>
      <w:r w:rsidR="008D0871">
        <w:t>Fish</w:t>
      </w:r>
      <w:r w:rsidR="003A2581">
        <w:t>,</w:t>
      </w:r>
      <w:r w:rsidR="00EF39B8">
        <w:t xml:space="preserve"> Contact</w:t>
      </w:r>
    </w:p>
    <w:p w14:paraId="68BEBB09" w14:textId="390DF042" w:rsidR="001F367C" w:rsidRDefault="001F367C" w:rsidP="00FE68DA">
      <w:pPr>
        <w:pStyle w:val="ListParagraph"/>
        <w:numPr>
          <w:ilvl w:val="5"/>
          <w:numId w:val="2"/>
        </w:numPr>
      </w:pPr>
      <w:r>
        <w:t xml:space="preserve">Secondary – </w:t>
      </w:r>
      <w:r w:rsidR="00EF39B8">
        <w:t xml:space="preserve">secondary navigation will come in the form of </w:t>
      </w:r>
      <w:r w:rsidR="00FE68DA">
        <w:t xml:space="preserve">‘sticky’ </w:t>
      </w:r>
      <w:r w:rsidR="00EF39B8">
        <w:t>breadcrumbs</w:t>
      </w:r>
      <w:r w:rsidR="00FE68DA">
        <w:t xml:space="preserve"> beneath the nav </w:t>
      </w:r>
      <w:r w:rsidR="008F52BF">
        <w:t>bar.</w:t>
      </w:r>
    </w:p>
    <w:p w14:paraId="534BE959" w14:textId="5AB0D15A" w:rsidR="005B2EBC" w:rsidRPr="008F52BF" w:rsidRDefault="00D20B1E" w:rsidP="005B2EBC">
      <w:pPr>
        <w:pStyle w:val="ListParagraph"/>
        <w:numPr>
          <w:ilvl w:val="5"/>
          <w:numId w:val="2"/>
        </w:numPr>
        <w:rPr>
          <w:highlight w:val="yellow"/>
        </w:rPr>
      </w:pPr>
      <w:r w:rsidRPr="008F52BF">
        <w:rPr>
          <w:highlight w:val="yellow"/>
        </w:rPr>
        <w:t>The primary and secondary navigation elements provide the needed functionality to address the needs of audience and stakeholders by providing an easily accessible form of navigation</w:t>
      </w:r>
      <w:r w:rsidR="008F52BF" w:rsidRPr="008F52BF">
        <w:rPr>
          <w:highlight w:val="yellow"/>
        </w:rPr>
        <w:t>, specifically “visitors will often leave the site completely if the layout does not easily identify the information available on the site and link to its pages within the website.”</w:t>
      </w:r>
    </w:p>
    <w:p w14:paraId="672E944E" w14:textId="1AEC6715" w:rsidR="00E56890" w:rsidRDefault="00E56890" w:rsidP="00E56890">
      <w:pPr>
        <w:pStyle w:val="ListParagraph"/>
        <w:numPr>
          <w:ilvl w:val="4"/>
          <w:numId w:val="2"/>
        </w:numPr>
      </w:pPr>
      <w:r w:rsidRPr="007E4B7B">
        <w:rPr>
          <w:b/>
          <w:bCs/>
        </w:rPr>
        <w:t xml:space="preserve">Cats, Dogs and </w:t>
      </w:r>
      <w:r w:rsidR="008D0871">
        <w:rPr>
          <w:b/>
          <w:bCs/>
        </w:rPr>
        <w:t>Fish</w:t>
      </w:r>
      <w:r>
        <w:t xml:space="preserve">– </w:t>
      </w:r>
    </w:p>
    <w:p w14:paraId="75F559B2" w14:textId="7AB4F71D" w:rsidR="00E56890" w:rsidRDefault="00DC0F64" w:rsidP="00E56890">
      <w:pPr>
        <w:pStyle w:val="ListParagraph"/>
        <w:numPr>
          <w:ilvl w:val="5"/>
          <w:numId w:val="2"/>
        </w:numPr>
      </w:pPr>
      <w:r>
        <w:t>Contains relative content outlined in the Specifications document</w:t>
      </w:r>
      <w:r w:rsidR="00A03A32">
        <w:t xml:space="preserve">, including </w:t>
      </w:r>
      <w:r w:rsidR="00612F44">
        <w:t>affiliate links</w:t>
      </w:r>
    </w:p>
    <w:p w14:paraId="678DA9CF" w14:textId="30A772A4" w:rsidR="00DC0F64" w:rsidRDefault="00DC0F64" w:rsidP="00E56890">
      <w:pPr>
        <w:pStyle w:val="ListParagraph"/>
        <w:numPr>
          <w:ilvl w:val="5"/>
          <w:numId w:val="2"/>
        </w:numPr>
      </w:pPr>
      <w:r>
        <w:t>Includes call to action link</w:t>
      </w:r>
      <w:r w:rsidR="00237F13">
        <w:t xml:space="preserve"> to Contact Form</w:t>
      </w:r>
    </w:p>
    <w:p w14:paraId="4A49CD4B" w14:textId="6A76724C" w:rsidR="00E02D38" w:rsidRPr="00D067E5" w:rsidRDefault="00E02D38" w:rsidP="00E56890">
      <w:pPr>
        <w:pStyle w:val="ListParagraph"/>
        <w:numPr>
          <w:ilvl w:val="5"/>
          <w:numId w:val="2"/>
        </w:numPr>
        <w:rPr>
          <w:highlight w:val="yellow"/>
        </w:rPr>
      </w:pPr>
      <w:r w:rsidRPr="00D067E5">
        <w:rPr>
          <w:highlight w:val="yellow"/>
        </w:rPr>
        <w:t>The functionality of each of the persona pages is to address the needs of the CAT, DOG AND FISH OWNER personas outlined in the specification document</w:t>
      </w:r>
      <w:r w:rsidR="00D067E5" w:rsidRPr="00D067E5">
        <w:rPr>
          <w:highlight w:val="yellow"/>
        </w:rPr>
        <w:t xml:space="preserve"> by providing the relevant information needed by each </w:t>
      </w:r>
      <w:proofErr w:type="gramStart"/>
      <w:r w:rsidR="00D067E5" w:rsidRPr="00D067E5">
        <w:rPr>
          <w:highlight w:val="yellow"/>
        </w:rPr>
        <w:t>persona</w:t>
      </w:r>
      <w:proofErr w:type="gramEnd"/>
    </w:p>
    <w:p w14:paraId="64308DC4" w14:textId="5469E58D" w:rsidR="00BD58BB" w:rsidRDefault="00CC693B" w:rsidP="00C22136">
      <w:pPr>
        <w:pStyle w:val="ListParagraph"/>
        <w:numPr>
          <w:ilvl w:val="4"/>
          <w:numId w:val="2"/>
        </w:numPr>
      </w:pPr>
      <w:r w:rsidRPr="00D56595">
        <w:rPr>
          <w:b/>
          <w:bCs/>
        </w:rPr>
        <w:t>Contact</w:t>
      </w:r>
      <w:r>
        <w:t xml:space="preserve"> </w:t>
      </w:r>
      <w:r w:rsidRPr="00D56595">
        <w:rPr>
          <w:b/>
          <w:bCs/>
        </w:rPr>
        <w:t>Form</w:t>
      </w:r>
      <w:r>
        <w:t xml:space="preserve"> – </w:t>
      </w:r>
    </w:p>
    <w:p w14:paraId="0DBA6AFB" w14:textId="743D94EB" w:rsidR="00CC693B" w:rsidRDefault="00CC693B" w:rsidP="00CC693B">
      <w:pPr>
        <w:pStyle w:val="ListParagraph"/>
        <w:numPr>
          <w:ilvl w:val="5"/>
          <w:numId w:val="2"/>
        </w:numPr>
      </w:pPr>
      <w:r>
        <w:t xml:space="preserve">Personas need to </w:t>
      </w:r>
      <w:r w:rsidR="00BF6C21">
        <w:t>submit their contact information to the Stakeholder if they choose to apply for their services</w:t>
      </w:r>
      <w:r w:rsidR="00C22F87">
        <w:t xml:space="preserve"> in the form of a </w:t>
      </w:r>
      <w:r w:rsidR="00D56595">
        <w:t>consultation.</w:t>
      </w:r>
    </w:p>
    <w:p w14:paraId="1F9316D6" w14:textId="350CAA69" w:rsidR="00EB1108" w:rsidRDefault="00C22F87" w:rsidP="00EB1108">
      <w:pPr>
        <w:pStyle w:val="ListParagraph"/>
        <w:numPr>
          <w:ilvl w:val="5"/>
          <w:numId w:val="2"/>
        </w:numPr>
      </w:pPr>
      <w:r>
        <w:t>Form Elements include</w:t>
      </w:r>
      <w:r w:rsidR="00EB1108">
        <w:t xml:space="preserve"> (REQUIRED):</w:t>
      </w:r>
    </w:p>
    <w:p w14:paraId="05439CF8" w14:textId="49009044" w:rsidR="00EB1108" w:rsidRDefault="00EB1108" w:rsidP="00EB1108">
      <w:pPr>
        <w:pStyle w:val="ListParagraph"/>
        <w:numPr>
          <w:ilvl w:val="6"/>
          <w:numId w:val="2"/>
        </w:numPr>
      </w:pPr>
      <w:r>
        <w:t>First Name</w:t>
      </w:r>
    </w:p>
    <w:p w14:paraId="0750741B" w14:textId="13124586" w:rsidR="00EB1108" w:rsidRDefault="00EB1108" w:rsidP="00EB1108">
      <w:pPr>
        <w:pStyle w:val="ListParagraph"/>
        <w:numPr>
          <w:ilvl w:val="6"/>
          <w:numId w:val="2"/>
        </w:numPr>
      </w:pPr>
      <w:r>
        <w:lastRenderedPageBreak/>
        <w:t>Last Name</w:t>
      </w:r>
    </w:p>
    <w:p w14:paraId="4810E161" w14:textId="5CAE35AE" w:rsidR="00EB1108" w:rsidRDefault="00EB1108" w:rsidP="00EB1108">
      <w:pPr>
        <w:pStyle w:val="ListParagraph"/>
        <w:numPr>
          <w:ilvl w:val="6"/>
          <w:numId w:val="2"/>
        </w:numPr>
      </w:pPr>
      <w:r>
        <w:t>Phone Number</w:t>
      </w:r>
    </w:p>
    <w:p w14:paraId="2DBF2995" w14:textId="6D89BF39" w:rsidR="00EB1108" w:rsidRDefault="00EB1108" w:rsidP="00EB1108">
      <w:pPr>
        <w:pStyle w:val="ListParagraph"/>
        <w:numPr>
          <w:ilvl w:val="6"/>
          <w:numId w:val="2"/>
        </w:numPr>
      </w:pPr>
      <w:r>
        <w:t>Email Address</w:t>
      </w:r>
    </w:p>
    <w:p w14:paraId="169D4252" w14:textId="0BAA65FB" w:rsidR="00F002FF" w:rsidRDefault="00F002FF" w:rsidP="00EB1108">
      <w:pPr>
        <w:pStyle w:val="ListParagraph"/>
        <w:numPr>
          <w:ilvl w:val="6"/>
          <w:numId w:val="2"/>
        </w:numPr>
      </w:pPr>
      <w:r>
        <w:t>Type of Service</w:t>
      </w:r>
    </w:p>
    <w:p w14:paraId="5FCB8319" w14:textId="2D9050DF" w:rsidR="000B1417" w:rsidRDefault="000B1417" w:rsidP="000B1417">
      <w:pPr>
        <w:pStyle w:val="ListParagraph"/>
        <w:numPr>
          <w:ilvl w:val="7"/>
          <w:numId w:val="2"/>
        </w:numPr>
      </w:pPr>
      <w:r>
        <w:t>Virtual Consultation or Presentation</w:t>
      </w:r>
    </w:p>
    <w:p w14:paraId="562EB203" w14:textId="7141FE26" w:rsidR="000B1417" w:rsidRDefault="00C428E9" w:rsidP="000B1417">
      <w:pPr>
        <w:pStyle w:val="ListParagraph"/>
        <w:numPr>
          <w:ilvl w:val="7"/>
          <w:numId w:val="2"/>
        </w:numPr>
      </w:pPr>
      <w:r>
        <w:t>One-on-One Consultations Concerning Individual Pets</w:t>
      </w:r>
    </w:p>
    <w:p w14:paraId="5A2509E4" w14:textId="07BED36C" w:rsidR="00C428E9" w:rsidRDefault="00C428E9" w:rsidP="00C428E9">
      <w:pPr>
        <w:pStyle w:val="ListParagraph"/>
        <w:numPr>
          <w:ilvl w:val="8"/>
          <w:numId w:val="2"/>
        </w:numPr>
      </w:pPr>
      <w:r>
        <w:t>Select Pet Group</w:t>
      </w:r>
    </w:p>
    <w:p w14:paraId="1FFE119D" w14:textId="37E60012" w:rsidR="00C428E9" w:rsidRDefault="00BF329F" w:rsidP="00C428E9">
      <w:pPr>
        <w:pStyle w:val="ListParagraph"/>
        <w:numPr>
          <w:ilvl w:val="7"/>
          <w:numId w:val="2"/>
        </w:numPr>
      </w:pPr>
      <w:r>
        <w:t>Group Presentations Regarding General Pet Care</w:t>
      </w:r>
    </w:p>
    <w:p w14:paraId="71BA446A" w14:textId="53923CF3" w:rsidR="00BF329F" w:rsidRDefault="00BF329F" w:rsidP="00BF329F">
      <w:pPr>
        <w:pStyle w:val="ListParagraph"/>
        <w:numPr>
          <w:ilvl w:val="8"/>
          <w:numId w:val="2"/>
        </w:numPr>
      </w:pPr>
      <w:r>
        <w:t xml:space="preserve">Description of Specific </w:t>
      </w:r>
      <w:r w:rsidR="003E4ADC">
        <w:t>Interests</w:t>
      </w:r>
    </w:p>
    <w:p w14:paraId="26D841CB" w14:textId="1D626D4B" w:rsidR="003E4ADC" w:rsidRDefault="00726076" w:rsidP="00857C16">
      <w:pPr>
        <w:pStyle w:val="ListParagraph"/>
        <w:numPr>
          <w:ilvl w:val="5"/>
          <w:numId w:val="2"/>
        </w:numPr>
      </w:pPr>
      <w:r>
        <w:t>After the Persona submits the Contact Form, they would be directed to a confirmation page</w:t>
      </w:r>
      <w:r w:rsidR="00B56988">
        <w:t xml:space="preserve"> as a form of feedback. </w:t>
      </w:r>
    </w:p>
    <w:p w14:paraId="50808343" w14:textId="6A8ABF56" w:rsidR="00C22136" w:rsidRPr="00B67E42" w:rsidRDefault="00C22136" w:rsidP="00857C16">
      <w:pPr>
        <w:pStyle w:val="ListParagraph"/>
        <w:numPr>
          <w:ilvl w:val="5"/>
          <w:numId w:val="2"/>
        </w:numPr>
        <w:rPr>
          <w:highlight w:val="yellow"/>
        </w:rPr>
      </w:pPr>
      <w:r w:rsidRPr="00B67E42">
        <w:rPr>
          <w:b/>
          <w:bCs/>
          <w:highlight w:val="yellow"/>
        </w:rPr>
        <w:t>MICRO</w:t>
      </w:r>
      <w:r w:rsidR="00E10F6C">
        <w:rPr>
          <w:b/>
          <w:bCs/>
          <w:highlight w:val="yellow"/>
        </w:rPr>
        <w:t>-</w:t>
      </w:r>
      <w:r w:rsidRPr="00B67E42">
        <w:rPr>
          <w:b/>
          <w:bCs/>
          <w:highlight w:val="yellow"/>
        </w:rPr>
        <w:t>INTERACTIONS REQUIRED</w:t>
      </w:r>
      <w:r w:rsidR="00B67E42">
        <w:rPr>
          <w:b/>
          <w:bCs/>
          <w:highlight w:val="yellow"/>
        </w:rPr>
        <w:t xml:space="preserve"> BY THE AUDIENCE</w:t>
      </w:r>
      <w:r w:rsidRPr="00B67E42">
        <w:rPr>
          <w:b/>
          <w:bCs/>
          <w:highlight w:val="yellow"/>
        </w:rPr>
        <w:t>:</w:t>
      </w:r>
      <w:r w:rsidR="00367C4B" w:rsidRPr="00B67E42">
        <w:rPr>
          <w:b/>
          <w:bCs/>
          <w:highlight w:val="yellow"/>
        </w:rPr>
        <w:t xml:space="preserve"> </w:t>
      </w:r>
    </w:p>
    <w:p w14:paraId="777375C0" w14:textId="32CCD127" w:rsidR="00367C4B" w:rsidRPr="00B67E42" w:rsidRDefault="00367C4B" w:rsidP="00367C4B">
      <w:pPr>
        <w:pStyle w:val="ListParagraph"/>
        <w:numPr>
          <w:ilvl w:val="6"/>
          <w:numId w:val="2"/>
        </w:numPr>
        <w:rPr>
          <w:highlight w:val="yellow"/>
        </w:rPr>
      </w:pPr>
      <w:r w:rsidRPr="00B67E42">
        <w:rPr>
          <w:highlight w:val="yellow"/>
        </w:rPr>
        <w:t xml:space="preserve">User navigates to contact form via </w:t>
      </w:r>
      <w:r w:rsidR="00A919E7" w:rsidRPr="00B67E42">
        <w:rPr>
          <w:highlight w:val="yellow"/>
        </w:rPr>
        <w:t>NAVBAR</w:t>
      </w:r>
      <w:r w:rsidRPr="00B67E42">
        <w:rPr>
          <w:highlight w:val="yellow"/>
        </w:rPr>
        <w:t xml:space="preserve"> or TEASER CARDS</w:t>
      </w:r>
      <w:r w:rsidR="00E6687E" w:rsidRPr="00B67E42">
        <w:rPr>
          <w:highlight w:val="yellow"/>
        </w:rPr>
        <w:t>(homepage only)</w:t>
      </w:r>
    </w:p>
    <w:p w14:paraId="19B6850D" w14:textId="126BDCF5" w:rsidR="00E6687E" w:rsidRPr="00B67E42" w:rsidRDefault="00E6687E" w:rsidP="00367C4B">
      <w:pPr>
        <w:pStyle w:val="ListParagraph"/>
        <w:numPr>
          <w:ilvl w:val="6"/>
          <w:numId w:val="2"/>
        </w:numPr>
        <w:rPr>
          <w:highlight w:val="yellow"/>
        </w:rPr>
      </w:pPr>
      <w:r w:rsidRPr="00B67E42">
        <w:rPr>
          <w:highlight w:val="yellow"/>
        </w:rPr>
        <w:t xml:space="preserve">User fills out ALL form fields for user and pet </w:t>
      </w:r>
      <w:proofErr w:type="gramStart"/>
      <w:r w:rsidRPr="00B67E42">
        <w:rPr>
          <w:highlight w:val="yellow"/>
        </w:rPr>
        <w:t>info</w:t>
      </w:r>
      <w:r w:rsidR="008846A6" w:rsidRPr="00B67E42">
        <w:rPr>
          <w:highlight w:val="yellow"/>
        </w:rPr>
        <w:t>rmation</w:t>
      </w:r>
      <w:proofErr w:type="gramEnd"/>
    </w:p>
    <w:p w14:paraId="0DD37F65" w14:textId="37FB1BE6" w:rsidR="008846A6" w:rsidRPr="00B67E42" w:rsidRDefault="008846A6" w:rsidP="00367C4B">
      <w:pPr>
        <w:pStyle w:val="ListParagraph"/>
        <w:numPr>
          <w:ilvl w:val="6"/>
          <w:numId w:val="2"/>
        </w:numPr>
        <w:rPr>
          <w:highlight w:val="yellow"/>
        </w:rPr>
      </w:pPr>
      <w:r w:rsidRPr="00B67E42">
        <w:rPr>
          <w:highlight w:val="yellow"/>
        </w:rPr>
        <w:t xml:space="preserve">User submits the form via a ‘submit’ button at the bottom of the </w:t>
      </w:r>
      <w:proofErr w:type="gramStart"/>
      <w:r w:rsidRPr="00B67E42">
        <w:rPr>
          <w:highlight w:val="yellow"/>
        </w:rPr>
        <w:t>form</w:t>
      </w:r>
      <w:proofErr w:type="gramEnd"/>
    </w:p>
    <w:p w14:paraId="7EAE65BF" w14:textId="0F5007A5" w:rsidR="008846A6" w:rsidRPr="00B67E42" w:rsidRDefault="008846A6" w:rsidP="00367C4B">
      <w:pPr>
        <w:pStyle w:val="ListParagraph"/>
        <w:numPr>
          <w:ilvl w:val="6"/>
          <w:numId w:val="2"/>
        </w:numPr>
        <w:rPr>
          <w:highlight w:val="yellow"/>
        </w:rPr>
      </w:pPr>
      <w:r w:rsidRPr="00B67E42">
        <w:rPr>
          <w:highlight w:val="yellow"/>
        </w:rPr>
        <w:t>User is redirected to a confirmation page</w:t>
      </w:r>
      <w:r w:rsidR="00A919E7" w:rsidRPr="00B67E42">
        <w:rPr>
          <w:highlight w:val="yellow"/>
        </w:rPr>
        <w:t xml:space="preserve"> for form submission </w:t>
      </w:r>
      <w:proofErr w:type="gramStart"/>
      <w:r w:rsidR="00A919E7" w:rsidRPr="00B67E42">
        <w:rPr>
          <w:highlight w:val="yellow"/>
        </w:rPr>
        <w:t>feedback</w:t>
      </w:r>
      <w:proofErr w:type="gramEnd"/>
    </w:p>
    <w:p w14:paraId="5D6D69CE" w14:textId="18AC05C0" w:rsidR="00A919E7" w:rsidRDefault="00A919E7" w:rsidP="00367C4B">
      <w:pPr>
        <w:pStyle w:val="ListParagraph"/>
        <w:numPr>
          <w:ilvl w:val="6"/>
          <w:numId w:val="2"/>
        </w:numPr>
        <w:rPr>
          <w:highlight w:val="yellow"/>
        </w:rPr>
      </w:pPr>
      <w:r w:rsidRPr="00B67E42">
        <w:rPr>
          <w:highlight w:val="yellow"/>
        </w:rPr>
        <w:t xml:space="preserve">User can then exit the site or navigate to other pages in the site via the </w:t>
      </w:r>
      <w:proofErr w:type="gramStart"/>
      <w:r w:rsidRPr="00B67E42">
        <w:rPr>
          <w:highlight w:val="yellow"/>
        </w:rPr>
        <w:t>NAVBAR</w:t>
      </w:r>
      <w:proofErr w:type="gramEnd"/>
    </w:p>
    <w:p w14:paraId="601B5F15" w14:textId="5858E705" w:rsidR="00343622" w:rsidRDefault="007E50A5" w:rsidP="007E50A5">
      <w:pPr>
        <w:pStyle w:val="ListParagraph"/>
        <w:numPr>
          <w:ilvl w:val="5"/>
          <w:numId w:val="2"/>
        </w:numPr>
        <w:rPr>
          <w:highlight w:val="yellow"/>
        </w:rPr>
      </w:pPr>
      <w:r>
        <w:rPr>
          <w:highlight w:val="yellow"/>
        </w:rPr>
        <w:t xml:space="preserve">This series of </w:t>
      </w:r>
      <w:r w:rsidR="00E10F6C">
        <w:rPr>
          <w:highlight w:val="yellow"/>
        </w:rPr>
        <w:t>micro-interactions</w:t>
      </w:r>
      <w:r>
        <w:rPr>
          <w:highlight w:val="yellow"/>
        </w:rPr>
        <w:t xml:space="preserve"> taken by the audience fulfills the primary needs of the stakeholders and </w:t>
      </w:r>
      <w:r w:rsidR="00E4092B">
        <w:rPr>
          <w:highlight w:val="yellow"/>
        </w:rPr>
        <w:t>accomplishes the main functionality of the site</w:t>
      </w:r>
      <w:r w:rsidR="000123B5">
        <w:rPr>
          <w:highlight w:val="yellow"/>
        </w:rPr>
        <w:t xml:space="preserve"> – schedule a consultation – which aligns directly with the </w:t>
      </w:r>
      <w:r w:rsidR="00E10F6C">
        <w:rPr>
          <w:highlight w:val="yellow"/>
        </w:rPr>
        <w:t>stakeholders and company’s business goal of</w:t>
      </w:r>
      <w:r w:rsidR="00E4092B">
        <w:rPr>
          <w:highlight w:val="yellow"/>
        </w:rPr>
        <w:t>:</w:t>
      </w:r>
    </w:p>
    <w:p w14:paraId="677F7DB0" w14:textId="07C1104F" w:rsidR="00E4092B" w:rsidRDefault="00E4092B" w:rsidP="00E4092B">
      <w:pPr>
        <w:pStyle w:val="ListParagraph"/>
        <w:numPr>
          <w:ilvl w:val="6"/>
          <w:numId w:val="2"/>
        </w:numPr>
        <w:rPr>
          <w:highlight w:val="yellow"/>
        </w:rPr>
      </w:pPr>
      <w:r>
        <w:rPr>
          <w:highlight w:val="yellow"/>
        </w:rPr>
        <w:t>“</w:t>
      </w:r>
      <w:proofErr w:type="gramStart"/>
      <w:r w:rsidR="00E10F6C">
        <w:rPr>
          <w:highlight w:val="yellow"/>
        </w:rPr>
        <w:t>providing</w:t>
      </w:r>
      <w:proofErr w:type="gramEnd"/>
      <w:r w:rsidR="00E10F6C">
        <w:rPr>
          <w:highlight w:val="yellow"/>
        </w:rPr>
        <w:t xml:space="preserve"> virtual consultations to pet owners with state-of-the-art, evidence-based health and well-being information”</w:t>
      </w:r>
    </w:p>
    <w:p w14:paraId="1DFB4175" w14:textId="40C46475" w:rsidR="0083462E" w:rsidRDefault="0055524C" w:rsidP="0083462E">
      <w:pPr>
        <w:pStyle w:val="ListParagraph"/>
        <w:numPr>
          <w:ilvl w:val="5"/>
          <w:numId w:val="2"/>
        </w:numPr>
        <w:rPr>
          <w:highlight w:val="yellow"/>
        </w:rPr>
      </w:pPr>
      <w:r>
        <w:rPr>
          <w:highlight w:val="yellow"/>
        </w:rPr>
        <w:t xml:space="preserve">Audience needs for “one-on-one consultations with </w:t>
      </w:r>
      <w:r w:rsidR="004107D8">
        <w:rPr>
          <w:highlight w:val="yellow"/>
        </w:rPr>
        <w:t>‘</w:t>
      </w:r>
      <w:proofErr w:type="spellStart"/>
      <w:r w:rsidR="004107D8">
        <w:rPr>
          <w:highlight w:val="yellow"/>
        </w:rPr>
        <w:t>Pexperts</w:t>
      </w:r>
      <w:proofErr w:type="spellEnd"/>
      <w:r w:rsidR="004107D8">
        <w:rPr>
          <w:highlight w:val="yellow"/>
        </w:rPr>
        <w:t xml:space="preserve">’ regarding additional pet health concerns” are met through the </w:t>
      </w:r>
      <w:r w:rsidR="00513C91">
        <w:rPr>
          <w:highlight w:val="yellow"/>
        </w:rPr>
        <w:t>follow-up</w:t>
      </w:r>
      <w:r w:rsidR="004107D8">
        <w:rPr>
          <w:highlight w:val="yellow"/>
        </w:rPr>
        <w:t xml:space="preserve"> consultation resulting in the submission of </w:t>
      </w:r>
      <w:r w:rsidR="00513C91">
        <w:rPr>
          <w:highlight w:val="yellow"/>
        </w:rPr>
        <w:t xml:space="preserve">the consultation </w:t>
      </w:r>
      <w:proofErr w:type="gramStart"/>
      <w:r w:rsidR="00513C91">
        <w:rPr>
          <w:highlight w:val="yellow"/>
        </w:rPr>
        <w:t>form</w:t>
      </w:r>
      <w:proofErr w:type="gramEnd"/>
    </w:p>
    <w:p w14:paraId="36909F11" w14:textId="77777777" w:rsidR="00F6674C" w:rsidRDefault="00F6674C" w:rsidP="00F6674C">
      <w:pPr>
        <w:pStyle w:val="ListParagraph"/>
        <w:numPr>
          <w:ilvl w:val="2"/>
          <w:numId w:val="2"/>
        </w:numPr>
      </w:pPr>
    </w:p>
    <w:p w14:paraId="6ECDCBB4" w14:textId="5DEC4D0E" w:rsidR="00151310" w:rsidRDefault="00151310" w:rsidP="00151310">
      <w:pPr>
        <w:pStyle w:val="ListParagraph"/>
        <w:numPr>
          <w:ilvl w:val="1"/>
          <w:numId w:val="2"/>
        </w:numPr>
      </w:pPr>
      <w:r>
        <w:t>Content for New Page</w:t>
      </w:r>
    </w:p>
    <w:p w14:paraId="3D2107E0" w14:textId="290ADC2D" w:rsidR="00134BA6" w:rsidRDefault="00CD1CB3" w:rsidP="00134BA6">
      <w:pPr>
        <w:pStyle w:val="ListParagraph"/>
        <w:numPr>
          <w:ilvl w:val="2"/>
          <w:numId w:val="2"/>
        </w:numPr>
      </w:pPr>
      <w:r>
        <w:t xml:space="preserve">The selected </w:t>
      </w:r>
      <w:r w:rsidR="00F07D71">
        <w:t>Persona for the New Page will be Fish Owners</w:t>
      </w:r>
    </w:p>
    <w:p w14:paraId="38E37792" w14:textId="51ADA652" w:rsidR="00F07D71" w:rsidRDefault="009D2609" w:rsidP="00F07D71">
      <w:pPr>
        <w:pStyle w:val="ListParagraph"/>
        <w:numPr>
          <w:ilvl w:val="3"/>
          <w:numId w:val="2"/>
        </w:numPr>
      </w:pPr>
      <w:r>
        <w:t>Fish Owners are interested in testing and maintenance equipment for Freshwater and Saltwater environments</w:t>
      </w:r>
    </w:p>
    <w:p w14:paraId="5CA699BF" w14:textId="18B9C357" w:rsidR="00A500C4" w:rsidRDefault="00A500C4" w:rsidP="00A500C4">
      <w:pPr>
        <w:pStyle w:val="ListParagraph"/>
        <w:numPr>
          <w:ilvl w:val="4"/>
          <w:numId w:val="2"/>
        </w:numPr>
      </w:pPr>
      <w:r>
        <w:t xml:space="preserve">The main content of the page will be broken up into two </w:t>
      </w:r>
      <w:r w:rsidR="00AE6FDB">
        <w:t>distinct</w:t>
      </w:r>
      <w:r>
        <w:t xml:space="preserve"> sections</w:t>
      </w:r>
      <w:r w:rsidR="00C81B05">
        <w:t>, both de</w:t>
      </w:r>
      <w:r w:rsidR="00DF1F87">
        <w:t xml:space="preserve">scribing the equipment needed to maintain both </w:t>
      </w:r>
      <w:r w:rsidR="00AE6FDB">
        <w:t xml:space="preserve">types of environments, with visual aids and links to additional information and external sources for Adoption and Rescue </w:t>
      </w:r>
      <w:r w:rsidR="0037017D">
        <w:t>affiliates.</w:t>
      </w:r>
    </w:p>
    <w:p w14:paraId="17A8A2DB" w14:textId="3B783E41" w:rsidR="0037017D" w:rsidRDefault="0037017D" w:rsidP="00A500C4">
      <w:pPr>
        <w:pStyle w:val="ListParagraph"/>
        <w:numPr>
          <w:ilvl w:val="4"/>
          <w:numId w:val="2"/>
        </w:numPr>
      </w:pPr>
      <w:r>
        <w:t xml:space="preserve">Each </w:t>
      </w:r>
      <w:r w:rsidR="0064434D">
        <w:t>section will conclude with an additional call to action button linking to the Contact Form</w:t>
      </w:r>
    </w:p>
    <w:p w14:paraId="6068FC1C" w14:textId="1D802E4A" w:rsidR="009D2609" w:rsidRDefault="009D2609" w:rsidP="00F07D71">
      <w:pPr>
        <w:pStyle w:val="ListParagraph"/>
        <w:numPr>
          <w:ilvl w:val="3"/>
          <w:numId w:val="2"/>
        </w:numPr>
      </w:pPr>
      <w:r>
        <w:t>Fish Owners</w:t>
      </w:r>
      <w:r w:rsidR="00DF2837">
        <w:t xml:space="preserve"> primarily use mobile devices </w:t>
      </w:r>
      <w:r w:rsidR="00A500C4">
        <w:t xml:space="preserve">to view the </w:t>
      </w:r>
      <w:r w:rsidR="0037017D">
        <w:t>site.</w:t>
      </w:r>
    </w:p>
    <w:p w14:paraId="7BA41800" w14:textId="77777777" w:rsidR="00E7149F" w:rsidRDefault="00E7149F" w:rsidP="00E7149F">
      <w:pPr>
        <w:pStyle w:val="ListParagraph"/>
        <w:numPr>
          <w:ilvl w:val="2"/>
          <w:numId w:val="2"/>
        </w:numPr>
      </w:pPr>
    </w:p>
    <w:p w14:paraId="4F198731" w14:textId="4AF3E476" w:rsidR="00151310" w:rsidRDefault="00151310" w:rsidP="00151310">
      <w:pPr>
        <w:pStyle w:val="ListParagraph"/>
        <w:numPr>
          <w:ilvl w:val="1"/>
          <w:numId w:val="2"/>
        </w:numPr>
      </w:pPr>
      <w:r>
        <w:t>Explanation of Content Removal or Redevelopment</w:t>
      </w:r>
    </w:p>
    <w:p w14:paraId="40834C6F" w14:textId="2A1151C2" w:rsidR="00200CA7" w:rsidRDefault="00E0450C" w:rsidP="00200CA7">
      <w:pPr>
        <w:pStyle w:val="ListParagraph"/>
        <w:numPr>
          <w:ilvl w:val="2"/>
          <w:numId w:val="2"/>
        </w:numPr>
      </w:pPr>
      <w:r>
        <w:t xml:space="preserve">It is important for page utilities, such as </w:t>
      </w:r>
      <w:r w:rsidR="002A4491">
        <w:t>navigation,</w:t>
      </w:r>
      <w:r>
        <w:t xml:space="preserve"> to function properly and consistently through</w:t>
      </w:r>
      <w:r w:rsidR="002A4491">
        <w:t>out</w:t>
      </w:r>
      <w:r>
        <w:t xml:space="preserve"> the site</w:t>
      </w:r>
      <w:r w:rsidR="002A4491">
        <w:t>. Additionally, ‘extra’ content that does not directly pertain to the main functionality</w:t>
      </w:r>
      <w:r w:rsidR="00E827FC">
        <w:t xml:space="preserve"> (to book a consultation to provide useful information to current and would-be pet </w:t>
      </w:r>
      <w:r w:rsidR="008E4C7E">
        <w:t xml:space="preserve">owners) should be dismissed as it may only serve to cause unnecessary cognitive strain on the user, </w:t>
      </w:r>
      <w:r w:rsidR="00D06FE0">
        <w:t xml:space="preserve">drawing their attention away from the site’s call to action, or causing them to abandon the site all together. </w:t>
      </w:r>
      <w:r w:rsidR="0036208F">
        <w:t>For this reason, certain content must be redeveloped or removed entirely from the flow.</w:t>
      </w:r>
    </w:p>
    <w:p w14:paraId="6F37A753" w14:textId="38A32F56" w:rsidR="0036208F" w:rsidRPr="00110EC3" w:rsidRDefault="004D2BDB" w:rsidP="0036208F">
      <w:pPr>
        <w:pStyle w:val="ListParagraph"/>
        <w:numPr>
          <w:ilvl w:val="3"/>
          <w:numId w:val="2"/>
        </w:numPr>
      </w:pPr>
      <w:r>
        <w:t xml:space="preserve">Content due for </w:t>
      </w:r>
      <w:r w:rsidRPr="000146A8">
        <w:rPr>
          <w:b/>
          <w:bCs/>
        </w:rPr>
        <w:t>Redevelopment</w:t>
      </w:r>
    </w:p>
    <w:p w14:paraId="3EE000A3" w14:textId="06FF8E0C" w:rsidR="00110EC3" w:rsidRPr="00110EC3" w:rsidRDefault="00110EC3" w:rsidP="00110EC3">
      <w:pPr>
        <w:pStyle w:val="ListParagraph"/>
        <w:numPr>
          <w:ilvl w:val="4"/>
          <w:numId w:val="2"/>
        </w:numPr>
      </w:pPr>
      <w:r>
        <w:rPr>
          <w:b/>
          <w:bCs/>
        </w:rPr>
        <w:t>Hero</w:t>
      </w:r>
    </w:p>
    <w:p w14:paraId="32A7E5D6" w14:textId="689187D7" w:rsidR="00110EC3" w:rsidRDefault="003559DA" w:rsidP="00110EC3">
      <w:pPr>
        <w:pStyle w:val="ListParagraph"/>
        <w:numPr>
          <w:ilvl w:val="5"/>
          <w:numId w:val="2"/>
        </w:numPr>
      </w:pPr>
      <w:r>
        <w:t xml:space="preserve">There is a missed opportunity to grab the </w:t>
      </w:r>
      <w:r w:rsidR="008D0871">
        <w:t>user’s</w:t>
      </w:r>
      <w:r>
        <w:t xml:space="preserve"> attention and build the company’s brand upon </w:t>
      </w:r>
      <w:r w:rsidR="003E2567">
        <w:t>landing</w:t>
      </w:r>
      <w:r w:rsidR="00A238EC">
        <w:t xml:space="preserve">. </w:t>
      </w:r>
      <w:r w:rsidR="003E2567">
        <w:t>Instead,</w:t>
      </w:r>
      <w:r w:rsidR="00D509C5">
        <w:t xml:space="preserve"> the page goes directly into the content with only the round logo at the top left corner of the page </w:t>
      </w:r>
      <w:r w:rsidR="00D509C5">
        <w:lastRenderedPageBreak/>
        <w:t xml:space="preserve">and the company’s name. </w:t>
      </w:r>
      <w:r w:rsidR="00F73623">
        <w:t>A hero would take up the whole page and establish a mood and begin to build a landscape for the content to come</w:t>
      </w:r>
    </w:p>
    <w:p w14:paraId="0D59CFF1" w14:textId="35D5DBD9" w:rsidR="00CD2418" w:rsidRDefault="003559DA" w:rsidP="00110EC3">
      <w:pPr>
        <w:pStyle w:val="ListParagraph"/>
        <w:numPr>
          <w:ilvl w:val="5"/>
          <w:numId w:val="2"/>
        </w:numPr>
      </w:pPr>
      <w:r>
        <w:t>The</w:t>
      </w:r>
      <w:r w:rsidR="00CD2418">
        <w:t xml:space="preserve"> hero should be an establishment of trust and </w:t>
      </w:r>
      <w:r w:rsidR="00611077">
        <w:t>provide a call to action. This is especially a benefit when users usually know what they are looking for when they search for your site</w:t>
      </w:r>
      <w:r w:rsidR="005F7008">
        <w:t xml:space="preserve">. A </w:t>
      </w:r>
      <w:r w:rsidR="008D0871">
        <w:t>well-formed</w:t>
      </w:r>
      <w:r w:rsidR="005F7008">
        <w:t xml:space="preserve"> landing page may just be what persuades them to select your service over another site’s boring flow and lackluster landing</w:t>
      </w:r>
      <w:r w:rsidR="0099412F">
        <w:t>.</w:t>
      </w:r>
    </w:p>
    <w:p w14:paraId="02E7EABA" w14:textId="2964F7CB" w:rsidR="002D168A" w:rsidRPr="000146A8" w:rsidRDefault="002D168A" w:rsidP="002D168A">
      <w:pPr>
        <w:pStyle w:val="ListParagraph"/>
        <w:numPr>
          <w:ilvl w:val="4"/>
          <w:numId w:val="2"/>
        </w:numPr>
        <w:rPr>
          <w:b/>
          <w:bCs/>
        </w:rPr>
      </w:pPr>
      <w:r w:rsidRPr="000146A8">
        <w:rPr>
          <w:b/>
          <w:bCs/>
        </w:rPr>
        <w:t>Navigation Bar</w:t>
      </w:r>
    </w:p>
    <w:p w14:paraId="34C0E575" w14:textId="72C5CAAB" w:rsidR="002D168A" w:rsidRDefault="00747988" w:rsidP="002D168A">
      <w:pPr>
        <w:pStyle w:val="ListParagraph"/>
        <w:numPr>
          <w:ilvl w:val="5"/>
          <w:numId w:val="2"/>
        </w:numPr>
      </w:pPr>
      <w:r>
        <w:t>Should be ‘sticky’</w:t>
      </w:r>
    </w:p>
    <w:p w14:paraId="096C68A6" w14:textId="4D696705" w:rsidR="00747988" w:rsidRDefault="00747988" w:rsidP="00747988">
      <w:pPr>
        <w:pStyle w:val="ListParagraph"/>
        <w:numPr>
          <w:ilvl w:val="6"/>
          <w:numId w:val="2"/>
        </w:numPr>
      </w:pPr>
      <w:r>
        <w:t xml:space="preserve">Making the navigation bar stick to the top of the page will the user scrolls through content will increase </w:t>
      </w:r>
      <w:r w:rsidR="0059474E">
        <w:t>visibility</w:t>
      </w:r>
      <w:r>
        <w:t xml:space="preserve"> of relevant site links as they become targets of interest by the user. Having to scroll all the way up to the top of the page adds </w:t>
      </w:r>
      <w:r w:rsidR="0059474E">
        <w:t>unnecessary</w:t>
      </w:r>
      <w:r>
        <w:t xml:space="preserve"> cognitive strain</w:t>
      </w:r>
      <w:r w:rsidR="0059474E">
        <w:t xml:space="preserve"> and frustration.</w:t>
      </w:r>
    </w:p>
    <w:p w14:paraId="63F8A574" w14:textId="38ABA186" w:rsidR="0059474E" w:rsidRDefault="0059474E" w:rsidP="0059474E">
      <w:pPr>
        <w:pStyle w:val="ListParagraph"/>
        <w:numPr>
          <w:ilvl w:val="5"/>
          <w:numId w:val="2"/>
        </w:numPr>
      </w:pPr>
      <w:r>
        <w:t>Broken Links</w:t>
      </w:r>
    </w:p>
    <w:p w14:paraId="275E7289" w14:textId="707FB083" w:rsidR="0056189D" w:rsidRDefault="0076045E" w:rsidP="0056189D">
      <w:pPr>
        <w:pStyle w:val="ListParagraph"/>
        <w:numPr>
          <w:ilvl w:val="6"/>
          <w:numId w:val="2"/>
        </w:numPr>
      </w:pPr>
      <w:r>
        <w:t xml:space="preserve">FAQs -&gt; Home does not work. This goes against the </w:t>
      </w:r>
      <w:r w:rsidR="00051C97">
        <w:t xml:space="preserve">Error-free </w:t>
      </w:r>
      <w:r>
        <w:t>design principle</w:t>
      </w:r>
      <w:r w:rsidR="00051C97">
        <w:t xml:space="preserve">. </w:t>
      </w:r>
      <w:r w:rsidR="00283EA6">
        <w:t xml:space="preserve">Every Micro Interaction should work just as </w:t>
      </w:r>
      <w:r w:rsidR="008D0871">
        <w:t>expected</w:t>
      </w:r>
      <w:r w:rsidR="00283EA6">
        <w:t xml:space="preserve"> every time.</w:t>
      </w:r>
    </w:p>
    <w:p w14:paraId="2950B152" w14:textId="2620949C" w:rsidR="00D067E5" w:rsidRPr="00F13283" w:rsidRDefault="003263D6" w:rsidP="0056189D">
      <w:pPr>
        <w:pStyle w:val="ListParagraph"/>
        <w:numPr>
          <w:ilvl w:val="6"/>
          <w:numId w:val="2"/>
        </w:numPr>
        <w:rPr>
          <w:highlight w:val="yellow"/>
        </w:rPr>
      </w:pPr>
      <w:r w:rsidRPr="00F13283">
        <w:rPr>
          <w:highlight w:val="yellow"/>
        </w:rPr>
        <w:t>This broken functionality inhibits the audience needs for “</w:t>
      </w:r>
      <w:r w:rsidR="00F13283" w:rsidRPr="00F13283">
        <w:rPr>
          <w:highlight w:val="yellow"/>
        </w:rPr>
        <w:t>link to its pages within the website” to obtain the relevant information pertaining to each user persona</w:t>
      </w:r>
      <w:r w:rsidR="006C37A0">
        <w:rPr>
          <w:highlight w:val="yellow"/>
        </w:rPr>
        <w:t xml:space="preserve"> as well as the stakeholders needs for “a site that is easy to </w:t>
      </w:r>
      <w:proofErr w:type="gramStart"/>
      <w:r w:rsidR="006C37A0">
        <w:rPr>
          <w:highlight w:val="yellow"/>
        </w:rPr>
        <w:t>navigate</w:t>
      </w:r>
      <w:proofErr w:type="gramEnd"/>
      <w:r w:rsidR="00FE350F">
        <w:rPr>
          <w:highlight w:val="yellow"/>
        </w:rPr>
        <w:t>”</w:t>
      </w:r>
    </w:p>
    <w:p w14:paraId="0E291EBF" w14:textId="04529554" w:rsidR="00283EA6" w:rsidRDefault="004978F2" w:rsidP="00283EA6">
      <w:pPr>
        <w:pStyle w:val="ListParagraph"/>
        <w:numPr>
          <w:ilvl w:val="5"/>
          <w:numId w:val="2"/>
        </w:numPr>
      </w:pPr>
      <w:r>
        <w:t>Inconsistent</w:t>
      </w:r>
      <w:r w:rsidR="00283EA6">
        <w:t xml:space="preserve"> Visual</w:t>
      </w:r>
      <w:r w:rsidR="00455498">
        <w:t xml:space="preserve"> Clues</w:t>
      </w:r>
    </w:p>
    <w:p w14:paraId="53FEACB6" w14:textId="3603372B" w:rsidR="006F3D19" w:rsidRDefault="00455498" w:rsidP="006F3D19">
      <w:pPr>
        <w:pStyle w:val="ListParagraph"/>
        <w:numPr>
          <w:ilvl w:val="6"/>
          <w:numId w:val="2"/>
        </w:numPr>
      </w:pPr>
      <w:r>
        <w:t xml:space="preserve">It appears there is an attempt and providing a visual clue as to what page the user is on by highlighting the </w:t>
      </w:r>
      <w:r w:rsidR="008D0871">
        <w:t>page’s</w:t>
      </w:r>
      <w:r>
        <w:t xml:space="preserve"> matching link in the navigation bar, however this functionality only appears to work on the Home page, nowhere else</w:t>
      </w:r>
      <w:r w:rsidR="006F3D19">
        <w:t xml:space="preserve">. All features should be consistent across the site and work as intended to </w:t>
      </w:r>
      <w:r w:rsidR="004978F2">
        <w:t>allow for frustration free UX.</w:t>
      </w:r>
    </w:p>
    <w:p w14:paraId="3AE4653D" w14:textId="36C86BBF" w:rsidR="0056189D" w:rsidRDefault="0038788D" w:rsidP="006F3D19">
      <w:pPr>
        <w:pStyle w:val="ListParagraph"/>
        <w:numPr>
          <w:ilvl w:val="6"/>
          <w:numId w:val="2"/>
        </w:numPr>
      </w:pPr>
      <w:r>
        <w:t>The Cats and Dogs links in the navigation bar are swapped with each other when on the FAQs page</w:t>
      </w:r>
      <w:r w:rsidR="00D61924">
        <w:t xml:space="preserve"> and clicking on one takes you to the other</w:t>
      </w:r>
      <w:r>
        <w:t>, again</w:t>
      </w:r>
      <w:r w:rsidR="00D61924">
        <w:t xml:space="preserve"> consistency is the issue here. </w:t>
      </w:r>
    </w:p>
    <w:p w14:paraId="3454E783" w14:textId="328D670D" w:rsidR="00FE350F" w:rsidRDefault="007648EB" w:rsidP="006F3D19">
      <w:pPr>
        <w:pStyle w:val="ListParagraph"/>
        <w:numPr>
          <w:ilvl w:val="6"/>
          <w:numId w:val="2"/>
        </w:numPr>
      </w:pPr>
      <w:proofErr w:type="gramStart"/>
      <w:r>
        <w:rPr>
          <w:highlight w:val="yellow"/>
        </w:rPr>
        <w:t xml:space="preserve">This addresses </w:t>
      </w:r>
      <w:r>
        <w:rPr>
          <w:highlight w:val="yellow"/>
        </w:rPr>
        <w:t>stakeholders</w:t>
      </w:r>
      <w:proofErr w:type="gramEnd"/>
      <w:r>
        <w:rPr>
          <w:highlight w:val="yellow"/>
        </w:rPr>
        <w:t xml:space="preserve"> needs for “a site that is easy to navigate”</w:t>
      </w:r>
    </w:p>
    <w:p w14:paraId="4D17B24C" w14:textId="598ACCD2" w:rsidR="002812D5" w:rsidRDefault="009108E7" w:rsidP="002812D5">
      <w:pPr>
        <w:pStyle w:val="ListParagraph"/>
        <w:numPr>
          <w:ilvl w:val="5"/>
          <w:numId w:val="2"/>
        </w:numPr>
      </w:pPr>
      <w:r>
        <w:t>Merge Company Name and Nav Links</w:t>
      </w:r>
    </w:p>
    <w:p w14:paraId="0BED3722" w14:textId="01674A5D" w:rsidR="009108E7" w:rsidRDefault="008D0871" w:rsidP="009108E7">
      <w:pPr>
        <w:pStyle w:val="ListParagraph"/>
        <w:numPr>
          <w:ilvl w:val="6"/>
          <w:numId w:val="2"/>
        </w:numPr>
      </w:pPr>
      <w:r>
        <w:t>So,</w:t>
      </w:r>
      <w:r w:rsidR="006A4448">
        <w:t xml:space="preserve"> after the hero the Company will travel with the navigation and serve as an additional, familiar</w:t>
      </w:r>
      <w:r w:rsidR="000603BD">
        <w:t xml:space="preserve"> link back home for users accustomed to that specific functionality. </w:t>
      </w:r>
    </w:p>
    <w:p w14:paraId="0E999E25" w14:textId="3EC80AF1" w:rsidR="001F6A0A" w:rsidRPr="000146A8" w:rsidRDefault="001F6A0A" w:rsidP="001F6A0A">
      <w:pPr>
        <w:pStyle w:val="ListParagraph"/>
        <w:numPr>
          <w:ilvl w:val="4"/>
          <w:numId w:val="2"/>
        </w:numPr>
        <w:rPr>
          <w:b/>
          <w:bCs/>
        </w:rPr>
      </w:pPr>
      <w:r w:rsidRPr="000146A8">
        <w:rPr>
          <w:b/>
          <w:bCs/>
        </w:rPr>
        <w:t>Search Bar</w:t>
      </w:r>
    </w:p>
    <w:p w14:paraId="2DFC25CA" w14:textId="3CFF16EB" w:rsidR="001F6A0A" w:rsidRDefault="005B369B" w:rsidP="001F6A0A">
      <w:pPr>
        <w:pStyle w:val="ListParagraph"/>
        <w:numPr>
          <w:ilvl w:val="5"/>
          <w:numId w:val="2"/>
        </w:numPr>
      </w:pPr>
      <w:r>
        <w:t xml:space="preserve">The button should be on the right side of the search bar as this website is </w:t>
      </w:r>
      <w:r w:rsidR="004E7276">
        <w:t xml:space="preserve">designed for Left-to-Right reading language, therefore accessibility would demand that the </w:t>
      </w:r>
      <w:r w:rsidR="003C0881">
        <w:t>‘Search’ button would appear after the ‘Search’ input</w:t>
      </w:r>
      <w:r w:rsidR="00B358BC">
        <w:t xml:space="preserve"> field. </w:t>
      </w:r>
    </w:p>
    <w:p w14:paraId="3CD9FBD8" w14:textId="49FB9B36" w:rsidR="00B358BC" w:rsidRDefault="00B358BC" w:rsidP="001F6A0A">
      <w:pPr>
        <w:pStyle w:val="ListParagraph"/>
        <w:numPr>
          <w:ilvl w:val="5"/>
          <w:numId w:val="2"/>
        </w:numPr>
      </w:pPr>
      <w:r>
        <w:t>While the</w:t>
      </w:r>
      <w:r w:rsidR="00602503">
        <w:t xml:space="preserve"> term </w:t>
      </w:r>
      <w:r w:rsidR="000A00CC">
        <w:t>“</w:t>
      </w:r>
      <w:r w:rsidR="00602503">
        <w:t>fetch</w:t>
      </w:r>
      <w:r w:rsidR="000A00CC">
        <w:t>”</w:t>
      </w:r>
      <w:r w:rsidR="00602503">
        <w:t xml:space="preserve"> for the search bar’s submit is witty and could be relevant to the Dog Persona, that language would not relate very much to the Cat</w:t>
      </w:r>
      <w:r w:rsidR="00820DEA">
        <w:t xml:space="preserve"> and Fish Personas. In this case, the design for natural dialogue should use the more universal metaphor of </w:t>
      </w:r>
      <w:r w:rsidR="000A00CC">
        <w:t>“</w:t>
      </w:r>
      <w:r w:rsidR="00820DEA">
        <w:t>Search</w:t>
      </w:r>
      <w:r w:rsidR="000A00CC">
        <w:t>”</w:t>
      </w:r>
      <w:r w:rsidR="00857041">
        <w:t xml:space="preserve"> and include a magnifying glass for a graphical metaphor indicat</w:t>
      </w:r>
      <w:r w:rsidR="000A00CC">
        <w:t>ing this is a search bar. The text in the input field “Find something…” should be replaced as well with a simple “Search…”</w:t>
      </w:r>
    </w:p>
    <w:p w14:paraId="48EFE8BC" w14:textId="77777777" w:rsidR="007648EB" w:rsidRPr="00F13283" w:rsidRDefault="007648EB" w:rsidP="007648EB">
      <w:pPr>
        <w:pStyle w:val="ListParagraph"/>
        <w:numPr>
          <w:ilvl w:val="5"/>
          <w:numId w:val="2"/>
        </w:numPr>
        <w:rPr>
          <w:highlight w:val="yellow"/>
        </w:rPr>
      </w:pPr>
      <w:r w:rsidRPr="00F13283">
        <w:rPr>
          <w:highlight w:val="yellow"/>
        </w:rPr>
        <w:t>This broken functionality inhibits the audience needs for “link to its pages within the website” to obtain the relevant information pertaining to each user persona</w:t>
      </w:r>
      <w:r>
        <w:rPr>
          <w:highlight w:val="yellow"/>
        </w:rPr>
        <w:t xml:space="preserve"> as well as the stakeholders needs for “a site that is easy to </w:t>
      </w:r>
      <w:proofErr w:type="gramStart"/>
      <w:r>
        <w:rPr>
          <w:highlight w:val="yellow"/>
        </w:rPr>
        <w:t>navigate</w:t>
      </w:r>
      <w:proofErr w:type="gramEnd"/>
      <w:r>
        <w:rPr>
          <w:highlight w:val="yellow"/>
        </w:rPr>
        <w:t>”</w:t>
      </w:r>
    </w:p>
    <w:p w14:paraId="68043E88" w14:textId="7028F1BB" w:rsidR="00457F72" w:rsidRPr="00457F72" w:rsidRDefault="00457F72" w:rsidP="00457F72">
      <w:pPr>
        <w:pStyle w:val="ListParagraph"/>
        <w:numPr>
          <w:ilvl w:val="4"/>
          <w:numId w:val="2"/>
        </w:numPr>
      </w:pPr>
      <w:r>
        <w:rPr>
          <w:b/>
          <w:bCs/>
        </w:rPr>
        <w:t>Home Page Content</w:t>
      </w:r>
    </w:p>
    <w:p w14:paraId="28AD5A5D" w14:textId="2C6545EC" w:rsidR="00457F72" w:rsidRDefault="00457F72" w:rsidP="00457F72">
      <w:pPr>
        <w:pStyle w:val="ListParagraph"/>
        <w:numPr>
          <w:ilvl w:val="5"/>
          <w:numId w:val="2"/>
        </w:numPr>
      </w:pPr>
      <w:r>
        <w:t xml:space="preserve">The home page tells the </w:t>
      </w:r>
      <w:r w:rsidR="00EC02FC">
        <w:t xml:space="preserve">user NOTHING about the services Paradigm Pet Professionals is trying to offer visitors. It only suggests some </w:t>
      </w:r>
      <w:r w:rsidR="00B00AA5">
        <w:t xml:space="preserve">knowledge about Cats, Dogs and </w:t>
      </w:r>
      <w:r w:rsidR="00C01DED">
        <w:t>possibly Snakes, thought the latter only links to a FAQs page.</w:t>
      </w:r>
    </w:p>
    <w:p w14:paraId="3931BB88" w14:textId="425A294C" w:rsidR="00C01DED" w:rsidRDefault="00D14E37" w:rsidP="00457F72">
      <w:pPr>
        <w:pStyle w:val="ListParagraph"/>
        <w:numPr>
          <w:ilvl w:val="5"/>
          <w:numId w:val="2"/>
        </w:numPr>
      </w:pPr>
      <w:r>
        <w:t>This page does not necessarily warrant the complete removal of all the images, but a total redevelopment aligning with the Specifications document</w:t>
      </w:r>
      <w:r w:rsidR="00B45569">
        <w:t xml:space="preserve"> is. Including a summary About Us, Page Teasers, </w:t>
      </w:r>
      <w:r w:rsidR="00C949DB">
        <w:t xml:space="preserve">Rescue and </w:t>
      </w:r>
      <w:r w:rsidR="00C949DB">
        <w:lastRenderedPageBreak/>
        <w:t>Adoption Affiliate Links, Additional Call to Actions sprinkled throughout, and</w:t>
      </w:r>
      <w:r w:rsidR="002812D5">
        <w:t xml:space="preserve"> finally a Footer page with Site Map and round logo.</w:t>
      </w:r>
    </w:p>
    <w:p w14:paraId="73D53EB9" w14:textId="43F6B2ED" w:rsidR="007648EB" w:rsidRPr="0040354E" w:rsidRDefault="007648EB" w:rsidP="00457F72">
      <w:pPr>
        <w:pStyle w:val="ListParagraph"/>
        <w:numPr>
          <w:ilvl w:val="5"/>
          <w:numId w:val="2"/>
        </w:numPr>
        <w:rPr>
          <w:highlight w:val="yellow"/>
        </w:rPr>
      </w:pPr>
      <w:r w:rsidRPr="0040354E">
        <w:rPr>
          <w:highlight w:val="yellow"/>
        </w:rPr>
        <w:t xml:space="preserve">The audience need for “all site visitors landing on the home page are interested in an overview of what the company does” will be addressed by including the </w:t>
      </w:r>
      <w:r w:rsidR="0040354E" w:rsidRPr="0040354E">
        <w:rPr>
          <w:highlight w:val="yellow"/>
        </w:rPr>
        <w:t>homepage</w:t>
      </w:r>
      <w:r w:rsidRPr="0040354E">
        <w:rPr>
          <w:highlight w:val="yellow"/>
        </w:rPr>
        <w:t xml:space="preserve"> content, in a readable format</w:t>
      </w:r>
      <w:r w:rsidR="0040354E" w:rsidRPr="0040354E">
        <w:rPr>
          <w:highlight w:val="yellow"/>
        </w:rPr>
        <w:t xml:space="preserve">. </w:t>
      </w:r>
    </w:p>
    <w:p w14:paraId="64985B72" w14:textId="0A028465" w:rsidR="000146A8" w:rsidRPr="00C370BA" w:rsidRDefault="00244340" w:rsidP="000146A8">
      <w:pPr>
        <w:pStyle w:val="ListParagraph"/>
        <w:numPr>
          <w:ilvl w:val="4"/>
          <w:numId w:val="2"/>
        </w:numPr>
      </w:pPr>
      <w:r>
        <w:rPr>
          <w:b/>
          <w:bCs/>
        </w:rPr>
        <w:t>Home Page links to Pet Pages</w:t>
      </w:r>
    </w:p>
    <w:p w14:paraId="2B3ABA99" w14:textId="191929BB" w:rsidR="00C370BA" w:rsidRDefault="006C1FE1" w:rsidP="00C370BA">
      <w:pPr>
        <w:pStyle w:val="ListParagraph"/>
        <w:numPr>
          <w:ilvl w:val="5"/>
          <w:numId w:val="2"/>
        </w:numPr>
      </w:pPr>
      <w:r>
        <w:t>Each of the page links should have their own card</w:t>
      </w:r>
      <w:r w:rsidR="000B5F27">
        <w:t xml:space="preserve"> that teases the user about the content they can find on the next page. The only description is a short summary beneath the navigation bar</w:t>
      </w:r>
      <w:r w:rsidR="00457F72">
        <w:t>.</w:t>
      </w:r>
    </w:p>
    <w:p w14:paraId="38897172" w14:textId="22E60830" w:rsidR="000603BD" w:rsidRPr="000603BD" w:rsidRDefault="000603BD" w:rsidP="000603BD">
      <w:pPr>
        <w:pStyle w:val="ListParagraph"/>
        <w:numPr>
          <w:ilvl w:val="4"/>
          <w:numId w:val="2"/>
        </w:numPr>
      </w:pPr>
      <w:r>
        <w:rPr>
          <w:b/>
          <w:bCs/>
        </w:rPr>
        <w:t>Branding</w:t>
      </w:r>
    </w:p>
    <w:p w14:paraId="19416D9D" w14:textId="7539B783" w:rsidR="000603BD" w:rsidRDefault="000603BD" w:rsidP="000603BD">
      <w:pPr>
        <w:pStyle w:val="ListParagraph"/>
        <w:numPr>
          <w:ilvl w:val="5"/>
          <w:numId w:val="2"/>
        </w:numPr>
      </w:pPr>
      <w:r>
        <w:t>The site does not appear to utilize the proposed color schema at all</w:t>
      </w:r>
      <w:r w:rsidR="00B80F3E">
        <w:t xml:space="preserve">, this inhibit the company’s brand legibility and will be implemented in the </w:t>
      </w:r>
      <w:r w:rsidR="00F74257">
        <w:t>prototype.</w:t>
      </w:r>
      <w:r w:rsidR="00D16BEB">
        <w:t xml:space="preserve"> </w:t>
      </w:r>
    </w:p>
    <w:p w14:paraId="7802446C" w14:textId="2CD5510C" w:rsidR="0040354E" w:rsidRPr="00F76F18" w:rsidRDefault="0040354E" w:rsidP="000603BD">
      <w:pPr>
        <w:pStyle w:val="ListParagraph"/>
        <w:numPr>
          <w:ilvl w:val="5"/>
          <w:numId w:val="2"/>
        </w:numPr>
        <w:rPr>
          <w:highlight w:val="yellow"/>
        </w:rPr>
      </w:pPr>
      <w:r w:rsidRPr="00F76F18">
        <w:rPr>
          <w:highlight w:val="yellow"/>
        </w:rPr>
        <w:t xml:space="preserve">There is a clear stakeholder need for “consistent branding that clarifies their values” that </w:t>
      </w:r>
      <w:r w:rsidR="00F76F18" w:rsidRPr="00F76F18">
        <w:rPr>
          <w:highlight w:val="yellow"/>
        </w:rPr>
        <w:t xml:space="preserve">is not being expressed in the current state of the website as a </w:t>
      </w:r>
      <w:proofErr w:type="gramStart"/>
      <w:r w:rsidR="00F76F18" w:rsidRPr="00F76F18">
        <w:rPr>
          <w:highlight w:val="yellow"/>
        </w:rPr>
        <w:t>whole</w:t>
      </w:r>
      <w:proofErr w:type="gramEnd"/>
    </w:p>
    <w:p w14:paraId="486A25E1" w14:textId="061CB8A9" w:rsidR="004D2BDB" w:rsidRPr="00D16BEB" w:rsidRDefault="004D2BDB" w:rsidP="0036208F">
      <w:pPr>
        <w:pStyle w:val="ListParagraph"/>
        <w:numPr>
          <w:ilvl w:val="3"/>
          <w:numId w:val="2"/>
        </w:numPr>
      </w:pPr>
      <w:r>
        <w:t xml:space="preserve">Content due for </w:t>
      </w:r>
      <w:r w:rsidRPr="000146A8">
        <w:rPr>
          <w:b/>
          <w:bCs/>
        </w:rPr>
        <w:t>Removal</w:t>
      </w:r>
    </w:p>
    <w:p w14:paraId="2F731FED" w14:textId="7A43345C" w:rsidR="00D16BEB" w:rsidRPr="00D16BEB" w:rsidRDefault="00D16BEB" w:rsidP="00D16BEB">
      <w:pPr>
        <w:pStyle w:val="ListParagraph"/>
        <w:numPr>
          <w:ilvl w:val="4"/>
          <w:numId w:val="2"/>
        </w:numPr>
      </w:pPr>
      <w:r>
        <w:rPr>
          <w:b/>
          <w:bCs/>
        </w:rPr>
        <w:t xml:space="preserve">FAQs </w:t>
      </w:r>
    </w:p>
    <w:p w14:paraId="7727E3CB" w14:textId="2F1174F4" w:rsidR="00D16BEB" w:rsidRDefault="00D16BEB" w:rsidP="00D16BEB">
      <w:pPr>
        <w:pStyle w:val="ListParagraph"/>
        <w:numPr>
          <w:ilvl w:val="5"/>
          <w:numId w:val="2"/>
        </w:numPr>
      </w:pPr>
      <w:r>
        <w:t>This page doesn’t belong in the flow of the website as described in the Specifications document.</w:t>
      </w:r>
    </w:p>
    <w:p w14:paraId="64839FEB" w14:textId="468891C0" w:rsidR="00D16BEB" w:rsidRDefault="000D111D" w:rsidP="00D16BEB">
      <w:pPr>
        <w:pStyle w:val="ListParagraph"/>
        <w:numPr>
          <w:ilvl w:val="5"/>
          <w:numId w:val="2"/>
        </w:numPr>
      </w:pPr>
      <w:r>
        <w:t>I</w:t>
      </w:r>
      <w:r w:rsidR="007D17F5">
        <w:t xml:space="preserve">t will be replaced with the new Fish Persona, as outlined in an earlier </w:t>
      </w:r>
      <w:r w:rsidR="00F74257">
        <w:t>bullet.</w:t>
      </w:r>
    </w:p>
    <w:p w14:paraId="7DCA6197" w14:textId="77777777" w:rsidR="00465CEE" w:rsidRDefault="00465CEE" w:rsidP="00465CEE"/>
    <w:p w14:paraId="20CC12B7" w14:textId="7F3E7C1B" w:rsidR="00465CEE" w:rsidRDefault="00465CEE" w:rsidP="00465CEE">
      <w:r>
        <w:rPr>
          <w:noProof/>
        </w:rPr>
        <w:drawing>
          <wp:anchor distT="0" distB="0" distL="114300" distR="114300" simplePos="0" relativeHeight="251658240" behindDoc="1" locked="0" layoutInCell="1" allowOverlap="1" wp14:anchorId="1C4C92DB" wp14:editId="458BB264">
            <wp:simplePos x="0" y="0"/>
            <wp:positionH relativeFrom="page">
              <wp:posOffset>3076575</wp:posOffset>
            </wp:positionH>
            <wp:positionV relativeFrom="paragraph">
              <wp:posOffset>31115</wp:posOffset>
            </wp:positionV>
            <wp:extent cx="3390900" cy="2390775"/>
            <wp:effectExtent l="0" t="19050" r="0" b="28575"/>
            <wp:wrapTight wrapText="bothSides">
              <wp:wrapPolygon edited="0">
                <wp:start x="8373" y="-172"/>
                <wp:lineTo x="7645" y="0"/>
                <wp:lineTo x="7766" y="3098"/>
                <wp:lineTo x="8737" y="5508"/>
                <wp:lineTo x="5218" y="5508"/>
                <wp:lineTo x="4247" y="6196"/>
                <wp:lineTo x="4247" y="9294"/>
                <wp:lineTo x="4975" y="9982"/>
                <wp:lineTo x="8737" y="11015"/>
                <wp:lineTo x="5218" y="11359"/>
                <wp:lineTo x="4247" y="12048"/>
                <wp:lineTo x="4247" y="15662"/>
                <wp:lineTo x="6310" y="16178"/>
                <wp:lineTo x="15654" y="16523"/>
                <wp:lineTo x="12256" y="17211"/>
                <wp:lineTo x="10921" y="18072"/>
                <wp:lineTo x="10921" y="20137"/>
                <wp:lineTo x="11407" y="21514"/>
                <wp:lineTo x="11771" y="21686"/>
                <wp:lineTo x="13348" y="21686"/>
                <wp:lineTo x="13834" y="20998"/>
                <wp:lineTo x="14198" y="19621"/>
                <wp:lineTo x="15290" y="19276"/>
                <wp:lineTo x="16382" y="17900"/>
                <wp:lineTo x="16261" y="16523"/>
                <wp:lineTo x="16746" y="16523"/>
                <wp:lineTo x="17596" y="14629"/>
                <wp:lineTo x="17838" y="11876"/>
                <wp:lineTo x="16382" y="11359"/>
                <wp:lineTo x="9344" y="11015"/>
                <wp:lineTo x="12863" y="10155"/>
                <wp:lineTo x="13955" y="9466"/>
                <wp:lineTo x="13470" y="8261"/>
                <wp:lineTo x="13955" y="6196"/>
                <wp:lineTo x="12863" y="5508"/>
                <wp:lineTo x="9465" y="5508"/>
                <wp:lineTo x="10800" y="2754"/>
                <wp:lineTo x="10800" y="1721"/>
                <wp:lineTo x="10072" y="0"/>
                <wp:lineTo x="9708" y="-172"/>
                <wp:lineTo x="8373" y="-172"/>
              </wp:wrapPolygon>
            </wp:wrapTight>
            <wp:docPr id="199056485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0488E32D" w14:textId="20EB5592" w:rsidR="00151310" w:rsidRPr="00465CEE" w:rsidRDefault="00151310" w:rsidP="00151310">
      <w:pPr>
        <w:pStyle w:val="ListParagraph"/>
        <w:numPr>
          <w:ilvl w:val="1"/>
          <w:numId w:val="2"/>
        </w:numPr>
        <w:rPr>
          <w:highlight w:val="yellow"/>
        </w:rPr>
      </w:pPr>
      <w:r w:rsidRPr="00465CEE">
        <w:rPr>
          <w:highlight w:val="yellow"/>
        </w:rPr>
        <w:t>Visual Sitemap</w:t>
      </w:r>
    </w:p>
    <w:p w14:paraId="52FDED46" w14:textId="3D038457" w:rsidR="006B1307" w:rsidRPr="00465CEE" w:rsidRDefault="006B1307" w:rsidP="006B1307">
      <w:pPr>
        <w:pStyle w:val="ListParagraph"/>
        <w:numPr>
          <w:ilvl w:val="2"/>
          <w:numId w:val="2"/>
        </w:numPr>
        <w:rPr>
          <w:highlight w:val="yellow"/>
        </w:rPr>
      </w:pPr>
      <w:r w:rsidRPr="00465CEE">
        <w:rPr>
          <w:highlight w:val="yellow"/>
        </w:rPr>
        <w:t>The site consists of 6 total pages:</w:t>
      </w:r>
    </w:p>
    <w:p w14:paraId="7CE8D081" w14:textId="5D605923" w:rsidR="006B1307" w:rsidRPr="00465CEE" w:rsidRDefault="006B1307" w:rsidP="006B1307">
      <w:pPr>
        <w:pStyle w:val="ListParagraph"/>
        <w:numPr>
          <w:ilvl w:val="3"/>
          <w:numId w:val="2"/>
        </w:numPr>
        <w:rPr>
          <w:highlight w:val="yellow"/>
        </w:rPr>
      </w:pPr>
      <w:r w:rsidRPr="00465CEE">
        <w:rPr>
          <w:highlight w:val="yellow"/>
        </w:rPr>
        <w:t>Home</w:t>
      </w:r>
    </w:p>
    <w:p w14:paraId="79B99117" w14:textId="0186D769" w:rsidR="006B1307" w:rsidRPr="00465CEE" w:rsidRDefault="006B1307" w:rsidP="006B1307">
      <w:pPr>
        <w:pStyle w:val="ListParagraph"/>
        <w:numPr>
          <w:ilvl w:val="4"/>
          <w:numId w:val="2"/>
        </w:numPr>
        <w:rPr>
          <w:highlight w:val="yellow"/>
        </w:rPr>
      </w:pPr>
      <w:r w:rsidRPr="00465CEE">
        <w:rPr>
          <w:highlight w:val="yellow"/>
        </w:rPr>
        <w:t>Cats</w:t>
      </w:r>
    </w:p>
    <w:p w14:paraId="537EBF1A" w14:textId="3F9A1C81" w:rsidR="006B1307" w:rsidRPr="00465CEE" w:rsidRDefault="006B1307" w:rsidP="006B1307">
      <w:pPr>
        <w:pStyle w:val="ListParagraph"/>
        <w:numPr>
          <w:ilvl w:val="4"/>
          <w:numId w:val="2"/>
        </w:numPr>
        <w:rPr>
          <w:highlight w:val="yellow"/>
        </w:rPr>
      </w:pPr>
      <w:r w:rsidRPr="00465CEE">
        <w:rPr>
          <w:highlight w:val="yellow"/>
        </w:rPr>
        <w:t>Dogs</w:t>
      </w:r>
    </w:p>
    <w:p w14:paraId="5838B2F9" w14:textId="0B1C03B3" w:rsidR="006B1307" w:rsidRPr="00465CEE" w:rsidRDefault="006B1307" w:rsidP="006B1307">
      <w:pPr>
        <w:pStyle w:val="ListParagraph"/>
        <w:numPr>
          <w:ilvl w:val="4"/>
          <w:numId w:val="2"/>
        </w:numPr>
        <w:rPr>
          <w:highlight w:val="yellow"/>
        </w:rPr>
      </w:pPr>
      <w:r w:rsidRPr="00465CEE">
        <w:rPr>
          <w:highlight w:val="yellow"/>
        </w:rPr>
        <w:t>Fish</w:t>
      </w:r>
    </w:p>
    <w:p w14:paraId="524FDA2C" w14:textId="36295ED3" w:rsidR="006B1307" w:rsidRPr="00465CEE" w:rsidRDefault="006B1307" w:rsidP="006B1307">
      <w:pPr>
        <w:pStyle w:val="ListParagraph"/>
        <w:numPr>
          <w:ilvl w:val="4"/>
          <w:numId w:val="2"/>
        </w:numPr>
        <w:rPr>
          <w:highlight w:val="yellow"/>
        </w:rPr>
      </w:pPr>
      <w:r w:rsidRPr="00465CEE">
        <w:rPr>
          <w:highlight w:val="yellow"/>
        </w:rPr>
        <w:t>Contact</w:t>
      </w:r>
    </w:p>
    <w:p w14:paraId="0379B875" w14:textId="7519250E" w:rsidR="006B1307" w:rsidRPr="00465CEE" w:rsidRDefault="006B1307" w:rsidP="006B1307">
      <w:pPr>
        <w:pStyle w:val="ListParagraph"/>
        <w:numPr>
          <w:ilvl w:val="5"/>
          <w:numId w:val="2"/>
        </w:numPr>
        <w:rPr>
          <w:highlight w:val="yellow"/>
        </w:rPr>
      </w:pPr>
      <w:r w:rsidRPr="00465CEE">
        <w:rPr>
          <w:highlight w:val="yellow"/>
        </w:rPr>
        <w:t xml:space="preserve">Contact Confirmation </w:t>
      </w:r>
    </w:p>
    <w:p w14:paraId="76E29596" w14:textId="77777777" w:rsidR="00465CEE" w:rsidRDefault="00465CEE" w:rsidP="00465CEE"/>
    <w:p w14:paraId="03686BF0" w14:textId="77777777" w:rsidR="00465CEE" w:rsidRDefault="00465CEE" w:rsidP="00465CEE">
      <w:pPr>
        <w:ind w:left="504"/>
      </w:pPr>
    </w:p>
    <w:p w14:paraId="505F06AB" w14:textId="6D918A02" w:rsidR="00F74257" w:rsidRDefault="00151310" w:rsidP="00F74257">
      <w:pPr>
        <w:pStyle w:val="ListParagraph"/>
        <w:numPr>
          <w:ilvl w:val="1"/>
          <w:numId w:val="2"/>
        </w:numPr>
      </w:pPr>
      <w:r>
        <w:t>Explanation of Audience and Stakeholder Need</w:t>
      </w:r>
      <w:r w:rsidR="00F74257">
        <w:t>s</w:t>
      </w:r>
    </w:p>
    <w:p w14:paraId="4CD9666C" w14:textId="6BD2AC93" w:rsidR="00F74257" w:rsidRDefault="00F74257" w:rsidP="00F74257">
      <w:pPr>
        <w:pStyle w:val="ListParagraph"/>
        <w:numPr>
          <w:ilvl w:val="2"/>
          <w:numId w:val="2"/>
        </w:numPr>
      </w:pPr>
      <w:r>
        <w:t>Below are several lists that describe the needs of the Stakeholders and the identified Personas of the site’s targeted audience and how the site’s Information Architecture supports those needs.</w:t>
      </w:r>
    </w:p>
    <w:p w14:paraId="1AA41014" w14:textId="485FE4ED" w:rsidR="00F74257" w:rsidRDefault="00F74257" w:rsidP="00F74257">
      <w:pPr>
        <w:pStyle w:val="ListParagraph"/>
        <w:numPr>
          <w:ilvl w:val="3"/>
          <w:numId w:val="2"/>
        </w:numPr>
      </w:pPr>
      <w:r w:rsidRPr="008D0871">
        <w:t>Stakeholders’</w:t>
      </w:r>
      <w:r>
        <w:t xml:space="preserve"> needs:</w:t>
      </w:r>
    </w:p>
    <w:p w14:paraId="3EB99937" w14:textId="60CE2114" w:rsidR="00F74257" w:rsidRDefault="00F74257" w:rsidP="00F74257">
      <w:pPr>
        <w:pStyle w:val="ListParagraph"/>
        <w:numPr>
          <w:ilvl w:val="4"/>
          <w:numId w:val="2"/>
        </w:numPr>
      </w:pPr>
      <w:r>
        <w:t>“Site is easy to navigate”</w:t>
      </w:r>
    </w:p>
    <w:p w14:paraId="198E17DD" w14:textId="44DC0CD8" w:rsidR="00F74257" w:rsidRDefault="00F74257" w:rsidP="00F74257">
      <w:pPr>
        <w:pStyle w:val="ListParagraph"/>
        <w:numPr>
          <w:ilvl w:val="4"/>
          <w:numId w:val="2"/>
        </w:numPr>
      </w:pPr>
      <w:r>
        <w:t>“Content is readable and easy to understand”</w:t>
      </w:r>
    </w:p>
    <w:p w14:paraId="2A0191AD" w14:textId="1EDAB3CF" w:rsidR="00F74257" w:rsidRDefault="00F74257" w:rsidP="00F74257">
      <w:pPr>
        <w:pStyle w:val="ListParagraph"/>
        <w:numPr>
          <w:ilvl w:val="4"/>
          <w:numId w:val="2"/>
        </w:numPr>
      </w:pPr>
      <w:r>
        <w:t>“Provide basic pet care advice for common pet types”</w:t>
      </w:r>
    </w:p>
    <w:p w14:paraId="37695CAA" w14:textId="058037F9" w:rsidR="00F74257" w:rsidRDefault="00F74257" w:rsidP="00F74257">
      <w:pPr>
        <w:pStyle w:val="ListParagraph"/>
        <w:numPr>
          <w:ilvl w:val="4"/>
          <w:numId w:val="2"/>
        </w:numPr>
      </w:pPr>
      <w:r>
        <w:t>“Encourage site visitors to contact them for one-on-one consultations for additional pet health concerns”</w:t>
      </w:r>
    </w:p>
    <w:p w14:paraId="6A47FD30" w14:textId="744D5DA3" w:rsidR="00F74257" w:rsidRDefault="00F74257" w:rsidP="00F74257">
      <w:pPr>
        <w:pStyle w:val="ListParagraph"/>
        <w:numPr>
          <w:ilvl w:val="4"/>
          <w:numId w:val="2"/>
        </w:numPr>
      </w:pPr>
      <w:r>
        <w:t>Consultation form requires “Name, Phone Number, Email Address and Time Zone” of individual requesting the consultation</w:t>
      </w:r>
    </w:p>
    <w:p w14:paraId="34A1805B" w14:textId="164AAA83" w:rsidR="00F74257" w:rsidRDefault="00F74257" w:rsidP="00F74257">
      <w:pPr>
        <w:pStyle w:val="ListParagraph"/>
        <w:numPr>
          <w:ilvl w:val="4"/>
          <w:numId w:val="2"/>
        </w:numPr>
      </w:pPr>
      <w:r>
        <w:t>Consultation form additionally requires “Name, Type and Age” of the individual</w:t>
      </w:r>
      <w:r w:rsidR="008D0871">
        <w:t>’s pet</w:t>
      </w:r>
    </w:p>
    <w:p w14:paraId="3B39DA12" w14:textId="6643B9C4" w:rsidR="008D0871" w:rsidRDefault="008D0871" w:rsidP="00F74257">
      <w:pPr>
        <w:pStyle w:val="ListParagraph"/>
        <w:numPr>
          <w:ilvl w:val="4"/>
          <w:numId w:val="2"/>
        </w:numPr>
      </w:pPr>
      <w:r>
        <w:t>“Site adheres to accessibility standards and offers an optimal experience on all device sizes”</w:t>
      </w:r>
    </w:p>
    <w:p w14:paraId="121D70D5" w14:textId="7AF4EE12" w:rsidR="008D0871" w:rsidRDefault="008D0871" w:rsidP="00F74257">
      <w:pPr>
        <w:pStyle w:val="ListParagraph"/>
        <w:numPr>
          <w:ilvl w:val="4"/>
          <w:numId w:val="2"/>
        </w:numPr>
      </w:pPr>
      <w:r>
        <w:t>“Implements consistent branding that clarifies their values”</w:t>
      </w:r>
    </w:p>
    <w:p w14:paraId="6A013388" w14:textId="2C6381B0" w:rsidR="008D0871" w:rsidRDefault="008D0871" w:rsidP="00F74257">
      <w:pPr>
        <w:pStyle w:val="ListParagraph"/>
        <w:numPr>
          <w:ilvl w:val="4"/>
          <w:numId w:val="2"/>
        </w:numPr>
      </w:pPr>
      <w:r>
        <w:lastRenderedPageBreak/>
        <w:t>“The site’s goal is to have 100,000 new visitors within one year” and “Schedules 150 new consults within one year”</w:t>
      </w:r>
    </w:p>
    <w:p w14:paraId="5982CA5F" w14:textId="088767C0" w:rsidR="008D0871" w:rsidRDefault="008D0871" w:rsidP="00F74257">
      <w:pPr>
        <w:pStyle w:val="ListParagraph"/>
        <w:numPr>
          <w:ilvl w:val="4"/>
          <w:numId w:val="2"/>
        </w:numPr>
      </w:pPr>
      <w:r>
        <w:t>SEO needs to be implemented in that when searching for terms such as “new pet consultation” or “new pet care consultation”, their site should be the first site on the search results.</w:t>
      </w:r>
    </w:p>
    <w:p w14:paraId="268AF34F" w14:textId="29FD04D1" w:rsidR="008D0871" w:rsidRDefault="008D0871" w:rsidP="00F74257">
      <w:pPr>
        <w:pStyle w:val="ListParagraph"/>
        <w:numPr>
          <w:ilvl w:val="4"/>
          <w:numId w:val="2"/>
        </w:numPr>
      </w:pPr>
      <w:r>
        <w:t>Additionally, the company plans to expand the site in nine months to offer “tips for first-time pet owners that will help them through the first week of bringing home their pet”</w:t>
      </w:r>
    </w:p>
    <w:p w14:paraId="6650BD49" w14:textId="5014C9BC" w:rsidR="00F74257" w:rsidRDefault="00F74257" w:rsidP="00F74257">
      <w:pPr>
        <w:pStyle w:val="ListParagraph"/>
        <w:numPr>
          <w:ilvl w:val="3"/>
          <w:numId w:val="2"/>
        </w:numPr>
      </w:pPr>
      <w:r>
        <w:t>Audience needs by Persona:</w:t>
      </w:r>
    </w:p>
    <w:p w14:paraId="7ACDC035" w14:textId="0B5DE8BA" w:rsidR="008D0871" w:rsidRDefault="008D0871" w:rsidP="008D0871">
      <w:pPr>
        <w:pStyle w:val="ListParagraph"/>
        <w:numPr>
          <w:ilvl w:val="4"/>
          <w:numId w:val="2"/>
        </w:numPr>
      </w:pPr>
      <w:r>
        <w:t>All Site Visitors</w:t>
      </w:r>
    </w:p>
    <w:p w14:paraId="0C69BBA6" w14:textId="36872457" w:rsidR="008D0871" w:rsidRDefault="008D0871" w:rsidP="008D0871">
      <w:pPr>
        <w:pStyle w:val="ListParagraph"/>
        <w:numPr>
          <w:ilvl w:val="5"/>
          <w:numId w:val="2"/>
        </w:numPr>
      </w:pPr>
      <w:r>
        <w:t>“interested in an overview of what the company does”</w:t>
      </w:r>
    </w:p>
    <w:p w14:paraId="3C0C2BEA" w14:textId="2E047238" w:rsidR="008D0871" w:rsidRDefault="008D0871" w:rsidP="008D0871">
      <w:pPr>
        <w:pStyle w:val="ListParagraph"/>
        <w:numPr>
          <w:ilvl w:val="5"/>
          <w:numId w:val="2"/>
        </w:numPr>
      </w:pPr>
      <w:r>
        <w:t>Desires a layout that “easily identifies the information available”</w:t>
      </w:r>
    </w:p>
    <w:p w14:paraId="0ECF79F5" w14:textId="13A7303C" w:rsidR="008D0871" w:rsidRDefault="008D0871" w:rsidP="008D0871">
      <w:pPr>
        <w:pStyle w:val="ListParagraph"/>
        <w:numPr>
          <w:ilvl w:val="5"/>
          <w:numId w:val="2"/>
        </w:numPr>
      </w:pPr>
      <w:r>
        <w:t>“Links to pages within the website”</w:t>
      </w:r>
    </w:p>
    <w:p w14:paraId="5763670F" w14:textId="1B4597A7" w:rsidR="008D0871" w:rsidRDefault="008D0871" w:rsidP="008D0871">
      <w:pPr>
        <w:pStyle w:val="ListParagraph"/>
        <w:numPr>
          <w:ilvl w:val="5"/>
          <w:numId w:val="2"/>
        </w:numPr>
      </w:pPr>
      <w:r>
        <w:t>Support for “Handheld and Desktop” devices</w:t>
      </w:r>
    </w:p>
    <w:p w14:paraId="5AAF09DA" w14:textId="591CC632" w:rsidR="008D0871" w:rsidRDefault="008D0871" w:rsidP="008D0871">
      <w:pPr>
        <w:pStyle w:val="ListParagraph"/>
        <w:numPr>
          <w:ilvl w:val="4"/>
          <w:numId w:val="2"/>
        </w:numPr>
      </w:pPr>
      <w:r>
        <w:t>Cat Owners</w:t>
      </w:r>
    </w:p>
    <w:p w14:paraId="075E7D24" w14:textId="7F5A819D" w:rsidR="008D0871" w:rsidRDefault="008D0871" w:rsidP="008D0871">
      <w:pPr>
        <w:pStyle w:val="ListParagraph"/>
        <w:numPr>
          <w:ilvl w:val="5"/>
          <w:numId w:val="2"/>
        </w:numPr>
      </w:pPr>
      <w:r>
        <w:t xml:space="preserve">“Understand the feeding needs for their cat based on Type, Age, Diet and Other </w:t>
      </w:r>
      <w:r w:rsidR="00A44CEB">
        <w:t>Preferences</w:t>
      </w:r>
      <w:r>
        <w:t>”</w:t>
      </w:r>
    </w:p>
    <w:p w14:paraId="39701CFD" w14:textId="3462573E" w:rsidR="008D0871" w:rsidRDefault="008D0871" w:rsidP="008D0871">
      <w:pPr>
        <w:pStyle w:val="ListParagraph"/>
        <w:numPr>
          <w:ilvl w:val="5"/>
          <w:numId w:val="2"/>
        </w:numPr>
      </w:pPr>
      <w:r>
        <w:t>“Interested in recommendations about the best foods to meet their cat’s health at any stage”</w:t>
      </w:r>
    </w:p>
    <w:p w14:paraId="5EE0F09D" w14:textId="3936E8D2" w:rsidR="008D0871" w:rsidRDefault="008D0871" w:rsidP="008D0871">
      <w:pPr>
        <w:pStyle w:val="ListParagraph"/>
        <w:numPr>
          <w:ilvl w:val="5"/>
          <w:numId w:val="2"/>
        </w:numPr>
      </w:pPr>
      <w:r>
        <w:t>Support for “Desktop” devices</w:t>
      </w:r>
    </w:p>
    <w:p w14:paraId="6AB5D2F3" w14:textId="394A31F6" w:rsidR="008D0871" w:rsidRDefault="008D0871" w:rsidP="008D0871">
      <w:pPr>
        <w:pStyle w:val="ListParagraph"/>
        <w:numPr>
          <w:ilvl w:val="4"/>
          <w:numId w:val="2"/>
        </w:numPr>
      </w:pPr>
      <w:r>
        <w:t>Dog Owners</w:t>
      </w:r>
    </w:p>
    <w:p w14:paraId="19C1CC6D" w14:textId="05AB77CE" w:rsidR="008D0871" w:rsidRDefault="00A44CEB" w:rsidP="008D0871">
      <w:pPr>
        <w:pStyle w:val="ListParagraph"/>
        <w:numPr>
          <w:ilvl w:val="5"/>
          <w:numId w:val="2"/>
        </w:numPr>
      </w:pPr>
      <w:r>
        <w:t>“Interested in the activity needs of their puppy throughout its lifetime”</w:t>
      </w:r>
    </w:p>
    <w:p w14:paraId="1503C517" w14:textId="5FD62F4D" w:rsidR="00A44CEB" w:rsidRDefault="00A44CEB" w:rsidP="008D0871">
      <w:pPr>
        <w:pStyle w:val="ListParagraph"/>
        <w:numPr>
          <w:ilvl w:val="5"/>
          <w:numId w:val="2"/>
        </w:numPr>
      </w:pPr>
      <w:r>
        <w:t>“Understand how play can support the dog’s health”</w:t>
      </w:r>
    </w:p>
    <w:p w14:paraId="251E8240" w14:textId="531F86BD" w:rsidR="00A44CEB" w:rsidRDefault="00A44CEB" w:rsidP="008D0871">
      <w:pPr>
        <w:pStyle w:val="ListParagraph"/>
        <w:numPr>
          <w:ilvl w:val="5"/>
          <w:numId w:val="2"/>
        </w:numPr>
      </w:pPr>
      <w:r>
        <w:t>“Interested in recommendations about pet toys that encourage physical activity”</w:t>
      </w:r>
    </w:p>
    <w:p w14:paraId="1925DF52" w14:textId="3D04C332" w:rsidR="00A44CEB" w:rsidRDefault="00A44CEB" w:rsidP="008D0871">
      <w:pPr>
        <w:pStyle w:val="ListParagraph"/>
        <w:numPr>
          <w:ilvl w:val="5"/>
          <w:numId w:val="2"/>
        </w:numPr>
      </w:pPr>
      <w:r>
        <w:t>Support for “Handheld” devices</w:t>
      </w:r>
    </w:p>
    <w:p w14:paraId="2EF228F6" w14:textId="50B04F90" w:rsidR="008D0871" w:rsidRDefault="008D0871" w:rsidP="008D0871">
      <w:pPr>
        <w:pStyle w:val="ListParagraph"/>
        <w:numPr>
          <w:ilvl w:val="4"/>
          <w:numId w:val="2"/>
        </w:numPr>
      </w:pPr>
      <w:r>
        <w:t>Fish Owners</w:t>
      </w:r>
    </w:p>
    <w:p w14:paraId="6EA64CE0" w14:textId="6132D587" w:rsidR="00A44CEB" w:rsidRDefault="00F25DD8" w:rsidP="00A44CEB">
      <w:pPr>
        <w:pStyle w:val="ListParagraph"/>
        <w:numPr>
          <w:ilvl w:val="5"/>
          <w:numId w:val="2"/>
        </w:numPr>
      </w:pPr>
      <w:r>
        <w:t>“Interested in fresh and saltwater testing and maintenance”</w:t>
      </w:r>
      <w:r w:rsidR="007E7CAC">
        <w:t xml:space="preserve"> determined by “type of fish they house in their </w:t>
      </w:r>
      <w:proofErr w:type="gramStart"/>
      <w:r w:rsidR="007E7CAC">
        <w:t>aquarium</w:t>
      </w:r>
      <w:proofErr w:type="gramEnd"/>
      <w:r w:rsidR="007E7CAC">
        <w:t>”</w:t>
      </w:r>
    </w:p>
    <w:p w14:paraId="26F57B7E" w14:textId="488E8F59" w:rsidR="007E7CAC" w:rsidRDefault="00B57E6A" w:rsidP="00A44CEB">
      <w:pPr>
        <w:pStyle w:val="ListParagraph"/>
        <w:numPr>
          <w:ilvl w:val="5"/>
          <w:numId w:val="2"/>
        </w:numPr>
      </w:pPr>
      <w:r>
        <w:t>Support for “Handheld devices”</w:t>
      </w:r>
    </w:p>
    <w:p w14:paraId="405932DE" w14:textId="390155E5" w:rsidR="00F74257" w:rsidRDefault="00F74257" w:rsidP="00F74257">
      <w:pPr>
        <w:pStyle w:val="ListParagraph"/>
        <w:ind w:left="864"/>
      </w:pPr>
      <w:r>
        <w:tab/>
      </w:r>
    </w:p>
    <w:p w14:paraId="3789F81A" w14:textId="6B586456" w:rsidR="00151310" w:rsidRDefault="00151310" w:rsidP="00151310">
      <w:pPr>
        <w:pStyle w:val="ListParagraph"/>
        <w:numPr>
          <w:ilvl w:val="1"/>
          <w:numId w:val="2"/>
        </w:numPr>
      </w:pPr>
      <w:r>
        <w:t>Navigation</w:t>
      </w:r>
    </w:p>
    <w:p w14:paraId="6178DD2A" w14:textId="37EB5DB2" w:rsidR="00797E8F" w:rsidRDefault="003A5AD3" w:rsidP="00797E8F">
      <w:pPr>
        <w:pStyle w:val="ListParagraph"/>
        <w:numPr>
          <w:ilvl w:val="2"/>
          <w:numId w:val="2"/>
        </w:numPr>
      </w:pPr>
      <w:r>
        <w:t xml:space="preserve">Primary Navigation </w:t>
      </w:r>
      <w:r w:rsidR="00983AA6">
        <w:t>appears in the form of the ‘sticky’ navigation bar</w:t>
      </w:r>
      <w:r w:rsidR="00ED7D53">
        <w:t xml:space="preserve">, with the company’s logo on the left side – that links to home – and the </w:t>
      </w:r>
      <w:proofErr w:type="gramStart"/>
      <w:r w:rsidR="00ED7D53">
        <w:t>five navigation</w:t>
      </w:r>
      <w:proofErr w:type="gramEnd"/>
      <w:r w:rsidR="00ED7D53">
        <w:t xml:space="preserve"> links on the right side linking to ‘Home’, ‘Cats’, ‘Dogs’, ‘Fish’ and ‘Contact Us</w:t>
      </w:r>
      <w:r w:rsidR="007B0216">
        <w:t>’ pages respectively</w:t>
      </w:r>
    </w:p>
    <w:p w14:paraId="661F6AA9" w14:textId="6C2AB7B7" w:rsidR="007B0216" w:rsidRDefault="007B0216" w:rsidP="00797E8F">
      <w:pPr>
        <w:pStyle w:val="ListParagraph"/>
        <w:numPr>
          <w:ilvl w:val="2"/>
          <w:numId w:val="2"/>
        </w:numPr>
      </w:pPr>
      <w:r>
        <w:t xml:space="preserve">Secondary Navigation appears in the form of Cards on the ‘Home’ page </w:t>
      </w:r>
      <w:r w:rsidR="00E70818">
        <w:t xml:space="preserve">that act as teasers for content representing the three personas: Cat Lovers, Dog </w:t>
      </w:r>
      <w:proofErr w:type="gramStart"/>
      <w:r w:rsidR="00E70818">
        <w:t>Lovers</w:t>
      </w:r>
      <w:proofErr w:type="gramEnd"/>
      <w:r w:rsidR="00E70818">
        <w:t xml:space="preserve"> and Fish Lovers.</w:t>
      </w:r>
    </w:p>
    <w:p w14:paraId="759797F1" w14:textId="06922A2F" w:rsidR="00E70818" w:rsidRDefault="00EE254E" w:rsidP="00797E8F">
      <w:pPr>
        <w:pStyle w:val="ListParagraph"/>
        <w:numPr>
          <w:ilvl w:val="2"/>
          <w:numId w:val="2"/>
        </w:numPr>
      </w:pPr>
      <w:r>
        <w:t xml:space="preserve">Additionally, the active page will display an ‘underline’ beneath the </w:t>
      </w:r>
      <w:r w:rsidR="00080DEB">
        <w:t xml:space="preserve">navigation link corresponding to the current </w:t>
      </w:r>
      <w:proofErr w:type="gramStart"/>
      <w:r w:rsidR="00080DEB">
        <w:t>page</w:t>
      </w:r>
      <w:proofErr w:type="gramEnd"/>
    </w:p>
    <w:p w14:paraId="6F8EF7E3" w14:textId="39ACB4E8" w:rsidR="00151310" w:rsidRDefault="00151310" w:rsidP="00151310">
      <w:pPr>
        <w:pStyle w:val="ListParagraph"/>
        <w:numPr>
          <w:ilvl w:val="1"/>
          <w:numId w:val="2"/>
        </w:numPr>
      </w:pPr>
      <w:r>
        <w:t>Audience and Stakeholder Navigation Needs</w:t>
      </w:r>
    </w:p>
    <w:p w14:paraId="4566E87E" w14:textId="1611DFFC" w:rsidR="00080DEB" w:rsidRDefault="00080DEB" w:rsidP="00080DEB">
      <w:pPr>
        <w:pStyle w:val="ListParagraph"/>
        <w:numPr>
          <w:ilvl w:val="2"/>
          <w:numId w:val="2"/>
        </w:numPr>
      </w:pPr>
      <w:r>
        <w:t>Stakeholders need their users to be able to navigate to the page most relevant to their needs. Three of the links in the navigation bar represent those chosen three personas in the Specifications document</w:t>
      </w:r>
      <w:r w:rsidR="00E52284">
        <w:t xml:space="preserve">. Those users will have continuous exposure to those links due to the ‘sticky’ nature of the navigation bar – staying affixed to the top of the screen as the user scrolls </w:t>
      </w:r>
      <w:r w:rsidR="005D3A3E">
        <w:t>through</w:t>
      </w:r>
      <w:r w:rsidR="00E52284">
        <w:t xml:space="preserve"> the site.</w:t>
      </w:r>
    </w:p>
    <w:p w14:paraId="693BB0B0" w14:textId="01F60D4D" w:rsidR="00E52284" w:rsidRDefault="005D3A3E" w:rsidP="00080DEB">
      <w:pPr>
        <w:pStyle w:val="ListParagraph"/>
        <w:numPr>
          <w:ilvl w:val="2"/>
          <w:numId w:val="2"/>
        </w:numPr>
      </w:pPr>
      <w:r>
        <w:t>Likewise,</w:t>
      </w:r>
      <w:r w:rsidR="002071EC">
        <w:t xml:space="preserve"> the Audience will benefit from the reduced cognitive strain of </w:t>
      </w:r>
      <w:r w:rsidR="003E730C">
        <w:t>always having their respective information targets available to them at the top of the screen</w:t>
      </w:r>
      <w:r w:rsidR="002071EC">
        <w:t xml:space="preserve">. </w:t>
      </w:r>
    </w:p>
    <w:p w14:paraId="561102CD" w14:textId="0F25EB8B" w:rsidR="002071EC" w:rsidRDefault="002071EC" w:rsidP="00080DEB">
      <w:pPr>
        <w:pStyle w:val="ListParagraph"/>
        <w:numPr>
          <w:ilvl w:val="2"/>
          <w:numId w:val="2"/>
        </w:numPr>
      </w:pPr>
      <w:r>
        <w:t xml:space="preserve">Additionally, </w:t>
      </w:r>
      <w:r w:rsidR="00441AA3">
        <w:t xml:space="preserve">the ‘teaser’ card on the home page will have links to the relevant content as well as imagery indicating the topic of interest, </w:t>
      </w:r>
      <w:r w:rsidR="005D3A3E">
        <w:t>i.e.,</w:t>
      </w:r>
      <w:r w:rsidR="00441AA3">
        <w:t xml:space="preserve"> fluffy dog for Dog Lovers, </w:t>
      </w:r>
      <w:r w:rsidR="005D3A3E">
        <w:t>playful cat for Cat Lovers or a tank of exotic fish for Fish Lovers.</w:t>
      </w:r>
    </w:p>
    <w:p w14:paraId="0C8D68DB" w14:textId="28FB632B" w:rsidR="005D3A3E" w:rsidRDefault="005D3A3E" w:rsidP="00080DEB">
      <w:pPr>
        <w:pStyle w:val="ListParagraph"/>
        <w:numPr>
          <w:ilvl w:val="2"/>
          <w:numId w:val="2"/>
        </w:numPr>
      </w:pPr>
      <w:r>
        <w:t xml:space="preserve">These methods of navigation should be </w:t>
      </w:r>
      <w:r w:rsidR="00827A37">
        <w:t>sufficient</w:t>
      </w:r>
      <w:r>
        <w:t xml:space="preserve"> for the audience to find exactly what it is they are looking for as it should mostly </w:t>
      </w:r>
      <w:r w:rsidR="00827A37">
        <w:t>be always ‘in their face’ - for lack of better terms</w:t>
      </w:r>
      <w:r>
        <w:t>.</w:t>
      </w:r>
    </w:p>
    <w:p w14:paraId="09145D87" w14:textId="77777777" w:rsidR="00151310" w:rsidRPr="00341AEF" w:rsidRDefault="00151310" w:rsidP="00151310">
      <w:pPr>
        <w:pStyle w:val="ListParagraph"/>
        <w:ind w:left="144"/>
      </w:pPr>
    </w:p>
    <w:sectPr w:rsidR="00151310" w:rsidRPr="00341AEF" w:rsidSect="00341AEF">
      <w:pgSz w:w="12240" w:h="15840"/>
      <w:pgMar w:top="1152" w:right="288" w:bottom="115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C1F"/>
    <w:multiLevelType w:val="multilevel"/>
    <w:tmpl w:val="0E8A2E34"/>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none"/>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0651C0"/>
    <w:multiLevelType w:val="multilevel"/>
    <w:tmpl w:val="99F027C6"/>
    <w:lvl w:ilvl="0">
      <w:start w:val="1"/>
      <w:numFmt w:val="upperLetter"/>
      <w:lvlText w:val="%1."/>
      <w:lvlJc w:val="left"/>
      <w:pPr>
        <w:tabs>
          <w:tab w:val="num" w:pos="432"/>
        </w:tabs>
        <w:ind w:left="144" w:firstLine="0"/>
      </w:pPr>
      <w:rPr>
        <w:rFonts w:hint="default"/>
      </w:rPr>
    </w:lvl>
    <w:lvl w:ilvl="1">
      <w:start w:val="1"/>
      <w:numFmt w:val="decimal"/>
      <w:lvlText w:val="%2."/>
      <w:lvlJc w:val="left"/>
      <w:pPr>
        <w:tabs>
          <w:tab w:val="num" w:pos="792"/>
        </w:tabs>
        <w:ind w:left="504" w:firstLine="0"/>
      </w:pPr>
      <w:rPr>
        <w:rFonts w:hint="default"/>
      </w:rPr>
    </w:lvl>
    <w:lvl w:ilvl="2">
      <w:start w:val="1"/>
      <w:numFmt w:val="none"/>
      <w:lvlText w:val=""/>
      <w:lvlJc w:val="left"/>
      <w:pPr>
        <w:tabs>
          <w:tab w:val="num" w:pos="1152"/>
        </w:tabs>
        <w:ind w:left="864" w:firstLine="0"/>
      </w:pPr>
      <w:rPr>
        <w:rFonts w:hint="default"/>
        <w:color w:val="auto"/>
      </w:rPr>
    </w:lvl>
    <w:lvl w:ilvl="3">
      <w:start w:val="1"/>
      <w:numFmt w:val="bullet"/>
      <w:lvlText w:val=""/>
      <w:lvlJc w:val="left"/>
      <w:pPr>
        <w:tabs>
          <w:tab w:val="num" w:pos="1512"/>
        </w:tabs>
        <w:ind w:left="1224" w:firstLine="0"/>
      </w:pPr>
      <w:rPr>
        <w:rFonts w:ascii="Symbol" w:hAnsi="Symbol" w:hint="default"/>
        <w:color w:val="auto"/>
      </w:rPr>
    </w:lvl>
    <w:lvl w:ilvl="4">
      <w:start w:val="1"/>
      <w:numFmt w:val="bullet"/>
      <w:lvlText w:val=""/>
      <w:lvlJc w:val="left"/>
      <w:pPr>
        <w:tabs>
          <w:tab w:val="num" w:pos="1872"/>
        </w:tabs>
        <w:ind w:left="1584" w:firstLine="0"/>
      </w:pPr>
      <w:rPr>
        <w:rFonts w:ascii="Symbol" w:hAnsi="Symbol" w:hint="default"/>
        <w:color w:val="auto"/>
      </w:rPr>
    </w:lvl>
    <w:lvl w:ilvl="5">
      <w:start w:val="1"/>
      <w:numFmt w:val="bullet"/>
      <w:lvlText w:val=""/>
      <w:lvlJc w:val="left"/>
      <w:pPr>
        <w:tabs>
          <w:tab w:val="num" w:pos="2232"/>
        </w:tabs>
        <w:ind w:left="1944" w:firstLine="0"/>
      </w:pPr>
      <w:rPr>
        <w:rFonts w:ascii="Symbol" w:hAnsi="Symbol" w:hint="default"/>
        <w:color w:val="auto"/>
      </w:rPr>
    </w:lvl>
    <w:lvl w:ilvl="6">
      <w:start w:val="1"/>
      <w:numFmt w:val="bullet"/>
      <w:lvlText w:val=""/>
      <w:lvlJc w:val="left"/>
      <w:pPr>
        <w:tabs>
          <w:tab w:val="num" w:pos="2592"/>
        </w:tabs>
        <w:ind w:left="2304" w:firstLine="0"/>
      </w:pPr>
      <w:rPr>
        <w:rFonts w:ascii="Symbol" w:hAnsi="Symbol" w:hint="default"/>
        <w:color w:val="auto"/>
      </w:rPr>
    </w:lvl>
    <w:lvl w:ilvl="7">
      <w:start w:val="1"/>
      <w:numFmt w:val="bullet"/>
      <w:lvlText w:val=""/>
      <w:lvlJc w:val="left"/>
      <w:pPr>
        <w:tabs>
          <w:tab w:val="num" w:pos="2952"/>
        </w:tabs>
        <w:ind w:left="2664" w:firstLine="0"/>
      </w:pPr>
      <w:rPr>
        <w:rFonts w:ascii="Symbol" w:hAnsi="Symbol" w:hint="default"/>
        <w:color w:val="auto"/>
      </w:rPr>
    </w:lvl>
    <w:lvl w:ilvl="8">
      <w:start w:val="1"/>
      <w:numFmt w:val="bullet"/>
      <w:lvlText w:val=""/>
      <w:lvlJc w:val="left"/>
      <w:pPr>
        <w:tabs>
          <w:tab w:val="num" w:pos="3312"/>
        </w:tabs>
        <w:ind w:left="3024" w:firstLine="0"/>
      </w:pPr>
      <w:rPr>
        <w:rFonts w:ascii="Symbol" w:hAnsi="Symbol" w:hint="default"/>
        <w:color w:val="auto"/>
      </w:rPr>
    </w:lvl>
  </w:abstractNum>
  <w:abstractNum w:abstractNumId="2" w15:restartNumberingAfterBreak="0">
    <w:nsid w:val="147D46C4"/>
    <w:multiLevelType w:val="hybridMultilevel"/>
    <w:tmpl w:val="008E8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05C2C"/>
    <w:multiLevelType w:val="multilevel"/>
    <w:tmpl w:val="91E221C2"/>
    <w:lvl w:ilvl="0">
      <w:start w:val="1"/>
      <w:numFmt w:val="upperLetter"/>
      <w:lvlText w:val="%1."/>
      <w:lvlJc w:val="left"/>
      <w:pPr>
        <w:ind w:left="360" w:firstLine="0"/>
      </w:pPr>
      <w:rPr>
        <w:rFonts w:hint="default"/>
      </w:rPr>
    </w:lvl>
    <w:lvl w:ilvl="1">
      <w:start w:val="1"/>
      <w:numFmt w:val="decimal"/>
      <w:lvlText w:val="%2."/>
      <w:lvlJc w:val="left"/>
      <w:pPr>
        <w:ind w:left="504" w:firstLine="576"/>
      </w:pPr>
      <w:rPr>
        <w:rFonts w:hint="default"/>
      </w:rPr>
    </w:lvl>
    <w:lvl w:ilvl="2">
      <w:start w:val="1"/>
      <w:numFmt w:val="none"/>
      <w:lvlText w:val="%3"/>
      <w:lvlJc w:val="right"/>
      <w:pPr>
        <w:ind w:left="720" w:firstLine="12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11588475">
    <w:abstractNumId w:val="2"/>
  </w:num>
  <w:num w:numId="2" w16cid:durableId="383333956">
    <w:abstractNumId w:val="1"/>
  </w:num>
  <w:num w:numId="3" w16cid:durableId="85201100">
    <w:abstractNumId w:val="0"/>
  </w:num>
  <w:num w:numId="4" w16cid:durableId="1590043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09"/>
    <w:rsid w:val="000123B5"/>
    <w:rsid w:val="000146A8"/>
    <w:rsid w:val="0001752F"/>
    <w:rsid w:val="00051C97"/>
    <w:rsid w:val="000603BD"/>
    <w:rsid w:val="00076D0A"/>
    <w:rsid w:val="00080DEB"/>
    <w:rsid w:val="000A00CC"/>
    <w:rsid w:val="000B1417"/>
    <w:rsid w:val="000B5F27"/>
    <w:rsid w:val="000C3A76"/>
    <w:rsid w:val="000C4409"/>
    <w:rsid w:val="000D111D"/>
    <w:rsid w:val="000F4E99"/>
    <w:rsid w:val="00110EC3"/>
    <w:rsid w:val="00112C95"/>
    <w:rsid w:val="00132409"/>
    <w:rsid w:val="00134BA6"/>
    <w:rsid w:val="00151310"/>
    <w:rsid w:val="001F367C"/>
    <w:rsid w:val="001F6A0A"/>
    <w:rsid w:val="00200CA7"/>
    <w:rsid w:val="002071EC"/>
    <w:rsid w:val="00237F13"/>
    <w:rsid w:val="00244340"/>
    <w:rsid w:val="002812D5"/>
    <w:rsid w:val="00283EA6"/>
    <w:rsid w:val="002A4491"/>
    <w:rsid w:val="002D168A"/>
    <w:rsid w:val="002F03DF"/>
    <w:rsid w:val="003263D6"/>
    <w:rsid w:val="00341AEF"/>
    <w:rsid w:val="00343622"/>
    <w:rsid w:val="003559DA"/>
    <w:rsid w:val="0036208F"/>
    <w:rsid w:val="00367C4B"/>
    <w:rsid w:val="0037017D"/>
    <w:rsid w:val="0038788D"/>
    <w:rsid w:val="003A2581"/>
    <w:rsid w:val="003A5AD3"/>
    <w:rsid w:val="003C0881"/>
    <w:rsid w:val="003C74E0"/>
    <w:rsid w:val="003E2567"/>
    <w:rsid w:val="003E4ADC"/>
    <w:rsid w:val="003E730C"/>
    <w:rsid w:val="0040354E"/>
    <w:rsid w:val="004107D8"/>
    <w:rsid w:val="00423A31"/>
    <w:rsid w:val="00430B7E"/>
    <w:rsid w:val="00441AA3"/>
    <w:rsid w:val="00455498"/>
    <w:rsid w:val="00457F72"/>
    <w:rsid w:val="00465CEE"/>
    <w:rsid w:val="00473A21"/>
    <w:rsid w:val="004978F2"/>
    <w:rsid w:val="004D2BDB"/>
    <w:rsid w:val="004E7276"/>
    <w:rsid w:val="00500549"/>
    <w:rsid w:val="00513C91"/>
    <w:rsid w:val="00521047"/>
    <w:rsid w:val="00525CBB"/>
    <w:rsid w:val="0055524C"/>
    <w:rsid w:val="0056189D"/>
    <w:rsid w:val="0059474E"/>
    <w:rsid w:val="005B2EBC"/>
    <w:rsid w:val="005B369B"/>
    <w:rsid w:val="005D3A3E"/>
    <w:rsid w:val="005F7008"/>
    <w:rsid w:val="005F739B"/>
    <w:rsid w:val="00602503"/>
    <w:rsid w:val="00602DB1"/>
    <w:rsid w:val="00610F4B"/>
    <w:rsid w:val="00611077"/>
    <w:rsid w:val="00612F44"/>
    <w:rsid w:val="0064434D"/>
    <w:rsid w:val="006862D6"/>
    <w:rsid w:val="006A4448"/>
    <w:rsid w:val="006B1307"/>
    <w:rsid w:val="006C0616"/>
    <w:rsid w:val="006C1FE1"/>
    <w:rsid w:val="006C37A0"/>
    <w:rsid w:val="006F3D19"/>
    <w:rsid w:val="006F757D"/>
    <w:rsid w:val="006F7E27"/>
    <w:rsid w:val="00726076"/>
    <w:rsid w:val="00734E42"/>
    <w:rsid w:val="00747988"/>
    <w:rsid w:val="0076045E"/>
    <w:rsid w:val="0076065D"/>
    <w:rsid w:val="007648EB"/>
    <w:rsid w:val="00783F6E"/>
    <w:rsid w:val="00797E8F"/>
    <w:rsid w:val="007A590A"/>
    <w:rsid w:val="007A7B01"/>
    <w:rsid w:val="007B0216"/>
    <w:rsid w:val="007D17F5"/>
    <w:rsid w:val="007D6913"/>
    <w:rsid w:val="007E4B7B"/>
    <w:rsid w:val="007E50A5"/>
    <w:rsid w:val="007E7CAC"/>
    <w:rsid w:val="00813BA7"/>
    <w:rsid w:val="00814862"/>
    <w:rsid w:val="00820DEA"/>
    <w:rsid w:val="00823389"/>
    <w:rsid w:val="00827A37"/>
    <w:rsid w:val="0083462E"/>
    <w:rsid w:val="008379A5"/>
    <w:rsid w:val="00857041"/>
    <w:rsid w:val="00857C16"/>
    <w:rsid w:val="008846A6"/>
    <w:rsid w:val="00891E82"/>
    <w:rsid w:val="00895611"/>
    <w:rsid w:val="008D0871"/>
    <w:rsid w:val="008D3752"/>
    <w:rsid w:val="008E4C7E"/>
    <w:rsid w:val="008F0DEA"/>
    <w:rsid w:val="008F52BF"/>
    <w:rsid w:val="008F7C9D"/>
    <w:rsid w:val="00903F56"/>
    <w:rsid w:val="009108E7"/>
    <w:rsid w:val="00915DD4"/>
    <w:rsid w:val="009230B4"/>
    <w:rsid w:val="0094715F"/>
    <w:rsid w:val="0096198C"/>
    <w:rsid w:val="00983AA6"/>
    <w:rsid w:val="0099412F"/>
    <w:rsid w:val="009D2609"/>
    <w:rsid w:val="00A03A32"/>
    <w:rsid w:val="00A238EC"/>
    <w:rsid w:val="00A44CEB"/>
    <w:rsid w:val="00A46C2F"/>
    <w:rsid w:val="00A500C4"/>
    <w:rsid w:val="00A919E7"/>
    <w:rsid w:val="00AA5878"/>
    <w:rsid w:val="00AE6FDB"/>
    <w:rsid w:val="00B00AA5"/>
    <w:rsid w:val="00B26C86"/>
    <w:rsid w:val="00B358BC"/>
    <w:rsid w:val="00B45569"/>
    <w:rsid w:val="00B56988"/>
    <w:rsid w:val="00B57E6A"/>
    <w:rsid w:val="00B67E42"/>
    <w:rsid w:val="00B80F3E"/>
    <w:rsid w:val="00BD58BB"/>
    <w:rsid w:val="00BD5970"/>
    <w:rsid w:val="00BF329F"/>
    <w:rsid w:val="00BF6C21"/>
    <w:rsid w:val="00C01DED"/>
    <w:rsid w:val="00C22136"/>
    <w:rsid w:val="00C22F87"/>
    <w:rsid w:val="00C370BA"/>
    <w:rsid w:val="00C428E9"/>
    <w:rsid w:val="00C81B05"/>
    <w:rsid w:val="00C87479"/>
    <w:rsid w:val="00C949DB"/>
    <w:rsid w:val="00CB44BC"/>
    <w:rsid w:val="00CC693B"/>
    <w:rsid w:val="00CD1CB3"/>
    <w:rsid w:val="00CD2418"/>
    <w:rsid w:val="00D067E5"/>
    <w:rsid w:val="00D06FE0"/>
    <w:rsid w:val="00D14E37"/>
    <w:rsid w:val="00D16BEB"/>
    <w:rsid w:val="00D20B1E"/>
    <w:rsid w:val="00D509C5"/>
    <w:rsid w:val="00D56595"/>
    <w:rsid w:val="00D61924"/>
    <w:rsid w:val="00DC0F64"/>
    <w:rsid w:val="00DE125A"/>
    <w:rsid w:val="00DE646C"/>
    <w:rsid w:val="00DF1F87"/>
    <w:rsid w:val="00DF2837"/>
    <w:rsid w:val="00E02D38"/>
    <w:rsid w:val="00E0450C"/>
    <w:rsid w:val="00E10F6C"/>
    <w:rsid w:val="00E232A8"/>
    <w:rsid w:val="00E4092B"/>
    <w:rsid w:val="00E52284"/>
    <w:rsid w:val="00E56890"/>
    <w:rsid w:val="00E6687E"/>
    <w:rsid w:val="00E70818"/>
    <w:rsid w:val="00E7149F"/>
    <w:rsid w:val="00E72C58"/>
    <w:rsid w:val="00E827FC"/>
    <w:rsid w:val="00EB1108"/>
    <w:rsid w:val="00EC02FC"/>
    <w:rsid w:val="00EC0363"/>
    <w:rsid w:val="00ED7D53"/>
    <w:rsid w:val="00EE254E"/>
    <w:rsid w:val="00EF39B8"/>
    <w:rsid w:val="00F002FF"/>
    <w:rsid w:val="00F07D71"/>
    <w:rsid w:val="00F13283"/>
    <w:rsid w:val="00F24121"/>
    <w:rsid w:val="00F25DD8"/>
    <w:rsid w:val="00F6674C"/>
    <w:rsid w:val="00F73623"/>
    <w:rsid w:val="00F74257"/>
    <w:rsid w:val="00F76F18"/>
    <w:rsid w:val="00FA2DEB"/>
    <w:rsid w:val="00FE350F"/>
    <w:rsid w:val="00FE68DA"/>
    <w:rsid w:val="00F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5AEF"/>
  <w15:chartTrackingRefBased/>
  <w15:docId w15:val="{1A4ED364-C369-45BC-A664-392F2F22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BE055-38D1-4129-9454-05DF3CC59560}" type="doc">
      <dgm:prSet loTypeId="urn:microsoft.com/office/officeart/2008/layout/HalfCircleOrganizationChart" loCatId="hierarchy" qsTypeId="urn:microsoft.com/office/officeart/2005/8/quickstyle/simple3" qsCatId="simple" csTypeId="urn:microsoft.com/office/officeart/2005/8/colors/accent0_1" csCatId="mainScheme" phldr="1"/>
      <dgm:spPr/>
      <dgm:t>
        <a:bodyPr/>
        <a:lstStyle/>
        <a:p>
          <a:endParaRPr lang="en-US"/>
        </a:p>
      </dgm:t>
    </dgm:pt>
    <dgm:pt modelId="{9D69035B-C72F-4266-BC93-2EB0DA9353C1}">
      <dgm:prSet phldrT="[Text]"/>
      <dgm:spPr/>
      <dgm:t>
        <a:bodyPr/>
        <a:lstStyle/>
        <a:p>
          <a:r>
            <a:rPr lang="en-US" b="0" cap="none" spc="0">
              <a:ln w="0"/>
              <a:solidFill>
                <a:schemeClr val="accent1"/>
              </a:solidFill>
              <a:effectLst>
                <a:outerShdw blurRad="38100" dist="25400" dir="5400000" algn="ctr" rotWithShape="0">
                  <a:srgbClr val="6E747A">
                    <a:alpha val="43000"/>
                  </a:srgbClr>
                </a:outerShdw>
              </a:effectLst>
            </a:rPr>
            <a:t>HOME</a:t>
          </a:r>
        </a:p>
      </dgm:t>
    </dgm:pt>
    <dgm:pt modelId="{81DFA431-9207-4762-A9A2-CA9A3E819ACD}" type="parTrans" cxnId="{5AC56DE8-1C77-4AAC-851D-8250DA0536BC}">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1B46C99E-A086-46FB-BB35-B8F25DC8DED8}" type="sibTrans" cxnId="{5AC56DE8-1C77-4AAC-851D-8250DA0536BC}">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A7E2D7A2-B8DB-47AE-BA1D-B937178AED76}" type="asst">
      <dgm:prSet phldrT="[Text]"/>
      <dgm:spPr/>
      <dgm:t>
        <a:bodyPr/>
        <a:lstStyle/>
        <a:p>
          <a:r>
            <a:rPr lang="en-US" b="0" cap="none" spc="0">
              <a:ln w="0"/>
              <a:solidFill>
                <a:schemeClr val="accent1"/>
              </a:solidFill>
              <a:effectLst>
                <a:outerShdw blurRad="38100" dist="25400" dir="5400000" algn="ctr" rotWithShape="0">
                  <a:srgbClr val="6E747A">
                    <a:alpha val="43000"/>
                  </a:srgbClr>
                </a:outerShdw>
              </a:effectLst>
            </a:rPr>
            <a:t>CATS</a:t>
          </a:r>
        </a:p>
      </dgm:t>
    </dgm:pt>
    <dgm:pt modelId="{4BDB0950-41BC-4318-A2E0-EE7202EAAB59}" type="parTrans" cxnId="{BED7921F-25E4-4CFD-B25A-EC0D11648E35}">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9C6682C4-28F7-4D78-9F15-E965A5E89332}" type="sibTrans" cxnId="{BED7921F-25E4-4CFD-B25A-EC0D11648E35}">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4726355A-C96A-4489-BE7D-C40BB31188D3}" type="asst">
      <dgm:prSet phldrT="[Text]"/>
      <dgm:spPr/>
      <dgm:t>
        <a:bodyPr/>
        <a:lstStyle/>
        <a:p>
          <a:r>
            <a:rPr lang="en-US" b="0" cap="none" spc="0">
              <a:ln w="0"/>
              <a:solidFill>
                <a:schemeClr val="accent1"/>
              </a:solidFill>
              <a:effectLst>
                <a:outerShdw blurRad="38100" dist="25400" dir="5400000" algn="ctr" rotWithShape="0">
                  <a:srgbClr val="6E747A">
                    <a:alpha val="43000"/>
                  </a:srgbClr>
                </a:outerShdw>
              </a:effectLst>
            </a:rPr>
            <a:t>DOGS</a:t>
          </a:r>
        </a:p>
      </dgm:t>
    </dgm:pt>
    <dgm:pt modelId="{B6EC83EC-5CD4-4113-91C3-C3D9B7CEA850}" type="parTrans" cxnId="{D6C5A348-FC9F-4FA8-8614-07AC83CC79FF}">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1801A369-3FD6-4CA2-B00D-203A439E1E9A}" type="sibTrans" cxnId="{D6C5A348-FC9F-4FA8-8614-07AC83CC79FF}">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ABDF17F6-4AE6-45EB-BF4B-1A870AE524AC}" type="asst">
      <dgm:prSet phldrT="[Text]"/>
      <dgm:spPr/>
      <dgm:t>
        <a:bodyPr/>
        <a:lstStyle/>
        <a:p>
          <a:r>
            <a:rPr lang="en-US" b="0" cap="none" spc="0">
              <a:ln w="0"/>
              <a:solidFill>
                <a:schemeClr val="accent1"/>
              </a:solidFill>
              <a:effectLst>
                <a:outerShdw blurRad="38100" dist="25400" dir="5400000" algn="ctr" rotWithShape="0">
                  <a:srgbClr val="6E747A">
                    <a:alpha val="43000"/>
                  </a:srgbClr>
                </a:outerShdw>
              </a:effectLst>
            </a:rPr>
            <a:t>FISH</a:t>
          </a:r>
        </a:p>
      </dgm:t>
    </dgm:pt>
    <dgm:pt modelId="{F52260A6-AEE7-46C3-B0A6-53B02BD1CD67}" type="parTrans" cxnId="{C877CEF9-922F-4966-9845-7DFD2FE6C7FF}">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291CD0D4-DECD-4F5E-922C-2A2583A7A7B9}" type="sibTrans" cxnId="{C877CEF9-922F-4966-9845-7DFD2FE6C7FF}">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AA16DD52-0F06-4D99-8337-1D2ACC095E65}" type="asst">
      <dgm:prSet phldrT="[Text]"/>
      <dgm:spPr/>
      <dgm:t>
        <a:bodyPr/>
        <a:lstStyle/>
        <a:p>
          <a:r>
            <a:rPr lang="en-US" b="0" cap="none" spc="0">
              <a:ln w="0"/>
              <a:solidFill>
                <a:schemeClr val="accent1"/>
              </a:solidFill>
              <a:effectLst>
                <a:outerShdw blurRad="38100" dist="25400" dir="5400000" algn="ctr" rotWithShape="0">
                  <a:srgbClr val="6E747A">
                    <a:alpha val="43000"/>
                  </a:srgbClr>
                </a:outerShdw>
              </a:effectLst>
            </a:rPr>
            <a:t>CONTACT</a:t>
          </a:r>
        </a:p>
      </dgm:t>
    </dgm:pt>
    <dgm:pt modelId="{C3476FF6-F7F6-45B7-8E68-D9644939776F}" type="parTrans" cxnId="{D000D76B-BD32-4D01-8FD7-8D0839D93130}">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E3E972DB-B3B7-44AE-A94A-49C53DF382B4}" type="sibTrans" cxnId="{D000D76B-BD32-4D01-8FD7-8D0839D93130}">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EB6CAEF1-8068-450C-B610-F31C0BDE8C11}" type="asst">
      <dgm:prSet phldrT="[Text]"/>
      <dgm:spPr/>
      <dgm:t>
        <a:bodyPr/>
        <a:lstStyle/>
        <a:p>
          <a:r>
            <a:rPr lang="en-US" b="0" cap="none" spc="0">
              <a:ln w="0"/>
              <a:solidFill>
                <a:schemeClr val="accent1"/>
              </a:solidFill>
              <a:effectLst>
                <a:outerShdw blurRad="38100" dist="25400" dir="5400000" algn="ctr" rotWithShape="0">
                  <a:srgbClr val="6E747A">
                    <a:alpha val="43000"/>
                  </a:srgbClr>
                </a:outerShdw>
              </a:effectLst>
            </a:rPr>
            <a:t>CONTACT FEEDBACK</a:t>
          </a:r>
        </a:p>
      </dgm:t>
    </dgm:pt>
    <dgm:pt modelId="{91215880-265E-4C7F-8145-2B370BAD8228}" type="parTrans" cxnId="{95435AD6-7EE4-4D4F-85A8-C86AB090E668}">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54ED4C51-B1F0-47F9-9A51-362DCE9BA73C}" type="sibTrans" cxnId="{95435AD6-7EE4-4D4F-85A8-C86AB090E668}">
      <dgm:prSet/>
      <dgm:spPr/>
      <dgm:t>
        <a:bodyPr/>
        <a:lstStyle/>
        <a:p>
          <a:endParaRPr lang="en-US" b="0" cap="none" spc="0">
            <a:ln w="0"/>
            <a:solidFill>
              <a:schemeClr val="accent1"/>
            </a:solidFill>
            <a:effectLst>
              <a:outerShdw blurRad="38100" dist="25400" dir="5400000" algn="ctr" rotWithShape="0">
                <a:srgbClr val="6E747A">
                  <a:alpha val="43000"/>
                </a:srgbClr>
              </a:outerShdw>
            </a:effectLst>
          </a:endParaRPr>
        </a:p>
      </dgm:t>
    </dgm:pt>
    <dgm:pt modelId="{26A9C408-2633-45BA-8DE4-ADD222CEF626}" type="pres">
      <dgm:prSet presAssocID="{1E7BE055-38D1-4129-9454-05DF3CC59560}" presName="Name0" presStyleCnt="0">
        <dgm:presLayoutVars>
          <dgm:orgChart val="1"/>
          <dgm:chPref val="1"/>
          <dgm:dir/>
          <dgm:animOne val="branch"/>
          <dgm:animLvl val="lvl"/>
          <dgm:resizeHandles/>
        </dgm:presLayoutVars>
      </dgm:prSet>
      <dgm:spPr/>
    </dgm:pt>
    <dgm:pt modelId="{0D949203-1537-4715-8564-DBACFFAFF698}" type="pres">
      <dgm:prSet presAssocID="{9D69035B-C72F-4266-BC93-2EB0DA9353C1}" presName="hierRoot1" presStyleCnt="0">
        <dgm:presLayoutVars>
          <dgm:hierBranch val="init"/>
        </dgm:presLayoutVars>
      </dgm:prSet>
      <dgm:spPr/>
    </dgm:pt>
    <dgm:pt modelId="{D16CF23B-7851-43B1-A83C-B731D3579996}" type="pres">
      <dgm:prSet presAssocID="{9D69035B-C72F-4266-BC93-2EB0DA9353C1}" presName="rootComposite1" presStyleCnt="0"/>
      <dgm:spPr/>
    </dgm:pt>
    <dgm:pt modelId="{83B9503D-F235-417C-9AE4-B8629A35EFA4}" type="pres">
      <dgm:prSet presAssocID="{9D69035B-C72F-4266-BC93-2EB0DA9353C1}" presName="rootText1" presStyleLbl="alignAcc1" presStyleIdx="0" presStyleCnt="0">
        <dgm:presLayoutVars>
          <dgm:chPref val="3"/>
        </dgm:presLayoutVars>
      </dgm:prSet>
      <dgm:spPr/>
    </dgm:pt>
    <dgm:pt modelId="{9CE2E7BE-3FF4-47FE-9719-E78BA9013B93}" type="pres">
      <dgm:prSet presAssocID="{9D69035B-C72F-4266-BC93-2EB0DA9353C1}" presName="topArc1" presStyleLbl="parChTrans1D1" presStyleIdx="0" presStyleCnt="12"/>
      <dgm:spPr/>
    </dgm:pt>
    <dgm:pt modelId="{2E78DF20-22F9-4CA7-874B-239DD2BBAA1A}" type="pres">
      <dgm:prSet presAssocID="{9D69035B-C72F-4266-BC93-2EB0DA9353C1}" presName="bottomArc1" presStyleLbl="parChTrans1D1" presStyleIdx="1" presStyleCnt="12"/>
      <dgm:spPr/>
    </dgm:pt>
    <dgm:pt modelId="{3FA18471-6017-47C1-A14E-BE582B0F4A32}" type="pres">
      <dgm:prSet presAssocID="{9D69035B-C72F-4266-BC93-2EB0DA9353C1}" presName="topConnNode1" presStyleLbl="node1" presStyleIdx="0" presStyleCnt="0"/>
      <dgm:spPr/>
    </dgm:pt>
    <dgm:pt modelId="{BA240222-99BB-4EA0-B7D7-135694C99A7A}" type="pres">
      <dgm:prSet presAssocID="{9D69035B-C72F-4266-BC93-2EB0DA9353C1}" presName="hierChild2" presStyleCnt="0"/>
      <dgm:spPr/>
    </dgm:pt>
    <dgm:pt modelId="{390C2074-A803-4CFF-9C13-BDEE5AE5D210}" type="pres">
      <dgm:prSet presAssocID="{9D69035B-C72F-4266-BC93-2EB0DA9353C1}" presName="hierChild3" presStyleCnt="0"/>
      <dgm:spPr/>
    </dgm:pt>
    <dgm:pt modelId="{D17630EB-1EE2-4512-B482-50709950E12B}" type="pres">
      <dgm:prSet presAssocID="{4BDB0950-41BC-4318-A2E0-EE7202EAAB59}" presName="Name101" presStyleLbl="parChTrans1D2" presStyleIdx="0" presStyleCnt="4"/>
      <dgm:spPr/>
    </dgm:pt>
    <dgm:pt modelId="{2730A39E-CBB8-47DC-A2ED-C7E53D52BE53}" type="pres">
      <dgm:prSet presAssocID="{A7E2D7A2-B8DB-47AE-BA1D-B937178AED76}" presName="hierRoot3" presStyleCnt="0">
        <dgm:presLayoutVars>
          <dgm:hierBranch val="init"/>
        </dgm:presLayoutVars>
      </dgm:prSet>
      <dgm:spPr/>
    </dgm:pt>
    <dgm:pt modelId="{C240F223-281B-45BB-83F9-863AA8329D41}" type="pres">
      <dgm:prSet presAssocID="{A7E2D7A2-B8DB-47AE-BA1D-B937178AED76}" presName="rootComposite3" presStyleCnt="0"/>
      <dgm:spPr/>
    </dgm:pt>
    <dgm:pt modelId="{D4F2F512-50E1-4726-A866-3E24058E6921}" type="pres">
      <dgm:prSet presAssocID="{A7E2D7A2-B8DB-47AE-BA1D-B937178AED76}" presName="rootText3" presStyleLbl="alignAcc1" presStyleIdx="0" presStyleCnt="0">
        <dgm:presLayoutVars>
          <dgm:chPref val="3"/>
        </dgm:presLayoutVars>
      </dgm:prSet>
      <dgm:spPr/>
    </dgm:pt>
    <dgm:pt modelId="{A0BF8519-52F6-4180-B16B-34908F330495}" type="pres">
      <dgm:prSet presAssocID="{A7E2D7A2-B8DB-47AE-BA1D-B937178AED76}" presName="topArc3" presStyleLbl="parChTrans1D1" presStyleIdx="2" presStyleCnt="12"/>
      <dgm:spPr/>
    </dgm:pt>
    <dgm:pt modelId="{04A2212D-68CA-43A2-BB31-DAFA71ADB1D6}" type="pres">
      <dgm:prSet presAssocID="{A7E2D7A2-B8DB-47AE-BA1D-B937178AED76}" presName="bottomArc3" presStyleLbl="parChTrans1D1" presStyleIdx="3" presStyleCnt="12"/>
      <dgm:spPr/>
    </dgm:pt>
    <dgm:pt modelId="{C41FFEA9-DDE3-4DA2-A9D4-2B501B493894}" type="pres">
      <dgm:prSet presAssocID="{A7E2D7A2-B8DB-47AE-BA1D-B937178AED76}" presName="topConnNode3" presStyleLbl="asst1" presStyleIdx="0" presStyleCnt="0"/>
      <dgm:spPr/>
    </dgm:pt>
    <dgm:pt modelId="{4E410C5E-4C21-4171-BB96-7EF69EF00651}" type="pres">
      <dgm:prSet presAssocID="{A7E2D7A2-B8DB-47AE-BA1D-B937178AED76}" presName="hierChild6" presStyleCnt="0"/>
      <dgm:spPr/>
    </dgm:pt>
    <dgm:pt modelId="{DFA66E71-97A3-4A4C-99F2-3BB54B735EC5}" type="pres">
      <dgm:prSet presAssocID="{A7E2D7A2-B8DB-47AE-BA1D-B937178AED76}" presName="hierChild7" presStyleCnt="0"/>
      <dgm:spPr/>
    </dgm:pt>
    <dgm:pt modelId="{8CD3C1A4-EB1F-452E-8018-42BA488C747E}" type="pres">
      <dgm:prSet presAssocID="{B6EC83EC-5CD4-4113-91C3-C3D9B7CEA850}" presName="Name101" presStyleLbl="parChTrans1D2" presStyleIdx="1" presStyleCnt="4"/>
      <dgm:spPr/>
    </dgm:pt>
    <dgm:pt modelId="{92D7B590-8AAD-406D-A3FF-C4003F02706A}" type="pres">
      <dgm:prSet presAssocID="{4726355A-C96A-4489-BE7D-C40BB31188D3}" presName="hierRoot3" presStyleCnt="0">
        <dgm:presLayoutVars>
          <dgm:hierBranch val="init"/>
        </dgm:presLayoutVars>
      </dgm:prSet>
      <dgm:spPr/>
    </dgm:pt>
    <dgm:pt modelId="{B0A64E60-3280-41B9-AC32-324B83492744}" type="pres">
      <dgm:prSet presAssocID="{4726355A-C96A-4489-BE7D-C40BB31188D3}" presName="rootComposite3" presStyleCnt="0"/>
      <dgm:spPr/>
    </dgm:pt>
    <dgm:pt modelId="{A592E2E5-C7C6-453B-8762-C2CB2DB28232}" type="pres">
      <dgm:prSet presAssocID="{4726355A-C96A-4489-BE7D-C40BB31188D3}" presName="rootText3" presStyleLbl="alignAcc1" presStyleIdx="0" presStyleCnt="0">
        <dgm:presLayoutVars>
          <dgm:chPref val="3"/>
        </dgm:presLayoutVars>
      </dgm:prSet>
      <dgm:spPr/>
    </dgm:pt>
    <dgm:pt modelId="{7E58B70A-AEA2-4282-A612-0077EA16AB06}" type="pres">
      <dgm:prSet presAssocID="{4726355A-C96A-4489-BE7D-C40BB31188D3}" presName="topArc3" presStyleLbl="parChTrans1D1" presStyleIdx="4" presStyleCnt="12"/>
      <dgm:spPr/>
    </dgm:pt>
    <dgm:pt modelId="{223313EE-6EF2-4108-A4AE-5902BE9CA467}" type="pres">
      <dgm:prSet presAssocID="{4726355A-C96A-4489-BE7D-C40BB31188D3}" presName="bottomArc3" presStyleLbl="parChTrans1D1" presStyleIdx="5" presStyleCnt="12"/>
      <dgm:spPr/>
    </dgm:pt>
    <dgm:pt modelId="{C134E23D-4E1F-44BC-8528-2B34D32CF35F}" type="pres">
      <dgm:prSet presAssocID="{4726355A-C96A-4489-BE7D-C40BB31188D3}" presName="topConnNode3" presStyleLbl="asst1" presStyleIdx="0" presStyleCnt="0"/>
      <dgm:spPr/>
    </dgm:pt>
    <dgm:pt modelId="{68FF4D56-D121-450D-8143-4CF9AB25BBD2}" type="pres">
      <dgm:prSet presAssocID="{4726355A-C96A-4489-BE7D-C40BB31188D3}" presName="hierChild6" presStyleCnt="0"/>
      <dgm:spPr/>
    </dgm:pt>
    <dgm:pt modelId="{F35EDFC3-3C4E-4013-B0C7-128DBF0BB7AE}" type="pres">
      <dgm:prSet presAssocID="{4726355A-C96A-4489-BE7D-C40BB31188D3}" presName="hierChild7" presStyleCnt="0"/>
      <dgm:spPr/>
    </dgm:pt>
    <dgm:pt modelId="{C404E194-4865-44DE-AF6B-579F82A16DDA}" type="pres">
      <dgm:prSet presAssocID="{F52260A6-AEE7-46C3-B0A6-53B02BD1CD67}" presName="Name101" presStyleLbl="parChTrans1D2" presStyleIdx="2" presStyleCnt="4"/>
      <dgm:spPr/>
    </dgm:pt>
    <dgm:pt modelId="{56587E4B-23E0-4216-B958-EDB38F050B70}" type="pres">
      <dgm:prSet presAssocID="{ABDF17F6-4AE6-45EB-BF4B-1A870AE524AC}" presName="hierRoot3" presStyleCnt="0">
        <dgm:presLayoutVars>
          <dgm:hierBranch val="init"/>
        </dgm:presLayoutVars>
      </dgm:prSet>
      <dgm:spPr/>
    </dgm:pt>
    <dgm:pt modelId="{C661D625-6451-4BF7-BF75-44821DBD9B29}" type="pres">
      <dgm:prSet presAssocID="{ABDF17F6-4AE6-45EB-BF4B-1A870AE524AC}" presName="rootComposite3" presStyleCnt="0"/>
      <dgm:spPr/>
    </dgm:pt>
    <dgm:pt modelId="{9E33E74A-E39C-498F-94CA-47046456D5CA}" type="pres">
      <dgm:prSet presAssocID="{ABDF17F6-4AE6-45EB-BF4B-1A870AE524AC}" presName="rootText3" presStyleLbl="alignAcc1" presStyleIdx="0" presStyleCnt="0">
        <dgm:presLayoutVars>
          <dgm:chPref val="3"/>
        </dgm:presLayoutVars>
      </dgm:prSet>
      <dgm:spPr/>
    </dgm:pt>
    <dgm:pt modelId="{553B3DD9-B2AF-44F3-A2E5-BBA8F2C62B18}" type="pres">
      <dgm:prSet presAssocID="{ABDF17F6-4AE6-45EB-BF4B-1A870AE524AC}" presName="topArc3" presStyleLbl="parChTrans1D1" presStyleIdx="6" presStyleCnt="12"/>
      <dgm:spPr/>
    </dgm:pt>
    <dgm:pt modelId="{940B4AD8-00C2-4DEF-AAE8-9591A20D6337}" type="pres">
      <dgm:prSet presAssocID="{ABDF17F6-4AE6-45EB-BF4B-1A870AE524AC}" presName="bottomArc3" presStyleLbl="parChTrans1D1" presStyleIdx="7" presStyleCnt="12"/>
      <dgm:spPr/>
    </dgm:pt>
    <dgm:pt modelId="{ADDE0558-0062-4451-9185-E07E4D40C94E}" type="pres">
      <dgm:prSet presAssocID="{ABDF17F6-4AE6-45EB-BF4B-1A870AE524AC}" presName="topConnNode3" presStyleLbl="asst1" presStyleIdx="0" presStyleCnt="0"/>
      <dgm:spPr/>
    </dgm:pt>
    <dgm:pt modelId="{2787D907-2A4E-4043-A3B9-0C3EA72C3A2C}" type="pres">
      <dgm:prSet presAssocID="{ABDF17F6-4AE6-45EB-BF4B-1A870AE524AC}" presName="hierChild6" presStyleCnt="0"/>
      <dgm:spPr/>
    </dgm:pt>
    <dgm:pt modelId="{5BFE1E50-50B1-4D3E-8933-5BC826227D42}" type="pres">
      <dgm:prSet presAssocID="{ABDF17F6-4AE6-45EB-BF4B-1A870AE524AC}" presName="hierChild7" presStyleCnt="0"/>
      <dgm:spPr/>
    </dgm:pt>
    <dgm:pt modelId="{1559202E-04CB-464F-8765-E7175F592052}" type="pres">
      <dgm:prSet presAssocID="{C3476FF6-F7F6-45B7-8E68-D9644939776F}" presName="Name101" presStyleLbl="parChTrans1D2" presStyleIdx="3" presStyleCnt="4"/>
      <dgm:spPr/>
    </dgm:pt>
    <dgm:pt modelId="{6FB053F0-918F-4262-B9A0-45106A54FDEA}" type="pres">
      <dgm:prSet presAssocID="{AA16DD52-0F06-4D99-8337-1D2ACC095E65}" presName="hierRoot3" presStyleCnt="0">
        <dgm:presLayoutVars>
          <dgm:hierBranch val="init"/>
        </dgm:presLayoutVars>
      </dgm:prSet>
      <dgm:spPr/>
    </dgm:pt>
    <dgm:pt modelId="{0EB22EEE-6E25-4F62-BCFC-FE662BB6C51E}" type="pres">
      <dgm:prSet presAssocID="{AA16DD52-0F06-4D99-8337-1D2ACC095E65}" presName="rootComposite3" presStyleCnt="0"/>
      <dgm:spPr/>
    </dgm:pt>
    <dgm:pt modelId="{27DC931B-A3CC-4C98-BE6D-4DF0B8C64AFD}" type="pres">
      <dgm:prSet presAssocID="{AA16DD52-0F06-4D99-8337-1D2ACC095E65}" presName="rootText3" presStyleLbl="alignAcc1" presStyleIdx="0" presStyleCnt="0">
        <dgm:presLayoutVars>
          <dgm:chPref val="3"/>
        </dgm:presLayoutVars>
      </dgm:prSet>
      <dgm:spPr/>
    </dgm:pt>
    <dgm:pt modelId="{BDD52544-ED91-414F-A46D-346F20E5A81C}" type="pres">
      <dgm:prSet presAssocID="{AA16DD52-0F06-4D99-8337-1D2ACC095E65}" presName="topArc3" presStyleLbl="parChTrans1D1" presStyleIdx="8" presStyleCnt="12"/>
      <dgm:spPr/>
    </dgm:pt>
    <dgm:pt modelId="{FC8B1986-C302-4119-BA58-5863E29C8CDD}" type="pres">
      <dgm:prSet presAssocID="{AA16DD52-0F06-4D99-8337-1D2ACC095E65}" presName="bottomArc3" presStyleLbl="parChTrans1D1" presStyleIdx="9" presStyleCnt="12"/>
      <dgm:spPr/>
    </dgm:pt>
    <dgm:pt modelId="{24443648-BFC0-470E-AD82-E38AB02B64F1}" type="pres">
      <dgm:prSet presAssocID="{AA16DD52-0F06-4D99-8337-1D2ACC095E65}" presName="topConnNode3" presStyleLbl="asst1" presStyleIdx="0" presStyleCnt="0"/>
      <dgm:spPr/>
    </dgm:pt>
    <dgm:pt modelId="{A7997C88-39DD-4CFD-B4C2-5C3C7480EDA6}" type="pres">
      <dgm:prSet presAssocID="{AA16DD52-0F06-4D99-8337-1D2ACC095E65}" presName="hierChild6" presStyleCnt="0"/>
      <dgm:spPr/>
    </dgm:pt>
    <dgm:pt modelId="{DD10D04F-5656-445B-B238-787167FA9989}" type="pres">
      <dgm:prSet presAssocID="{AA16DD52-0F06-4D99-8337-1D2ACC095E65}" presName="hierChild7" presStyleCnt="0"/>
      <dgm:spPr/>
    </dgm:pt>
    <dgm:pt modelId="{245D5503-D9A7-453E-BD77-A9A03F9B140B}" type="pres">
      <dgm:prSet presAssocID="{91215880-265E-4C7F-8145-2B370BAD8228}" presName="Name101" presStyleLbl="parChTrans1D3" presStyleIdx="0" presStyleCnt="1"/>
      <dgm:spPr/>
    </dgm:pt>
    <dgm:pt modelId="{04D8A0E8-EE74-40C1-A293-7968476AFF72}" type="pres">
      <dgm:prSet presAssocID="{EB6CAEF1-8068-450C-B610-F31C0BDE8C11}" presName="hierRoot3" presStyleCnt="0">
        <dgm:presLayoutVars>
          <dgm:hierBranch val="init"/>
        </dgm:presLayoutVars>
      </dgm:prSet>
      <dgm:spPr/>
    </dgm:pt>
    <dgm:pt modelId="{25A177CD-7CCB-4749-8C5C-BD514CD70FAD}" type="pres">
      <dgm:prSet presAssocID="{EB6CAEF1-8068-450C-B610-F31C0BDE8C11}" presName="rootComposite3" presStyleCnt="0"/>
      <dgm:spPr/>
    </dgm:pt>
    <dgm:pt modelId="{D0465804-3CE5-4A08-98E3-9E1DE5470FE0}" type="pres">
      <dgm:prSet presAssocID="{EB6CAEF1-8068-450C-B610-F31C0BDE8C11}" presName="rootText3" presStyleLbl="alignAcc1" presStyleIdx="0" presStyleCnt="0">
        <dgm:presLayoutVars>
          <dgm:chPref val="3"/>
        </dgm:presLayoutVars>
      </dgm:prSet>
      <dgm:spPr/>
    </dgm:pt>
    <dgm:pt modelId="{F6F88660-5594-492B-8408-E20EEBC405AC}" type="pres">
      <dgm:prSet presAssocID="{EB6CAEF1-8068-450C-B610-F31C0BDE8C11}" presName="topArc3" presStyleLbl="parChTrans1D1" presStyleIdx="10" presStyleCnt="12"/>
      <dgm:spPr/>
    </dgm:pt>
    <dgm:pt modelId="{EE59454C-AE1B-4310-9DE4-F03F685CB17A}" type="pres">
      <dgm:prSet presAssocID="{EB6CAEF1-8068-450C-B610-F31C0BDE8C11}" presName="bottomArc3" presStyleLbl="parChTrans1D1" presStyleIdx="11" presStyleCnt="12"/>
      <dgm:spPr/>
    </dgm:pt>
    <dgm:pt modelId="{C7A98841-0108-4418-B964-49B8634CAC7C}" type="pres">
      <dgm:prSet presAssocID="{EB6CAEF1-8068-450C-B610-F31C0BDE8C11}" presName="topConnNode3" presStyleLbl="asst1" presStyleIdx="0" presStyleCnt="0"/>
      <dgm:spPr/>
    </dgm:pt>
    <dgm:pt modelId="{88B6E784-A22D-438F-89C7-2439DD089BF0}" type="pres">
      <dgm:prSet presAssocID="{EB6CAEF1-8068-450C-B610-F31C0BDE8C11}" presName="hierChild6" presStyleCnt="0"/>
      <dgm:spPr/>
    </dgm:pt>
    <dgm:pt modelId="{D034EF26-7B29-4116-8E04-22CF2D08CB8C}" type="pres">
      <dgm:prSet presAssocID="{EB6CAEF1-8068-450C-B610-F31C0BDE8C11}" presName="hierChild7" presStyleCnt="0"/>
      <dgm:spPr/>
    </dgm:pt>
  </dgm:ptLst>
  <dgm:cxnLst>
    <dgm:cxn modelId="{844E5C0D-46B1-4C59-99B8-709252FF7053}" type="presOf" srcId="{A7E2D7A2-B8DB-47AE-BA1D-B937178AED76}" destId="{C41FFEA9-DDE3-4DA2-A9D4-2B501B493894}" srcOrd="1" destOrd="0" presId="urn:microsoft.com/office/officeart/2008/layout/HalfCircleOrganizationChart"/>
    <dgm:cxn modelId="{7AB9021C-1C23-45B4-B4B8-7062DC1B1BA7}" type="presOf" srcId="{4726355A-C96A-4489-BE7D-C40BB31188D3}" destId="{C134E23D-4E1F-44BC-8528-2B34D32CF35F}" srcOrd="1" destOrd="0" presId="urn:microsoft.com/office/officeart/2008/layout/HalfCircleOrganizationChart"/>
    <dgm:cxn modelId="{BED7921F-25E4-4CFD-B25A-EC0D11648E35}" srcId="{9D69035B-C72F-4266-BC93-2EB0DA9353C1}" destId="{A7E2D7A2-B8DB-47AE-BA1D-B937178AED76}" srcOrd="0" destOrd="0" parTransId="{4BDB0950-41BC-4318-A2E0-EE7202EAAB59}" sibTransId="{9C6682C4-28F7-4D78-9F15-E965A5E89332}"/>
    <dgm:cxn modelId="{CEBBAB22-49E0-4C8D-B409-38CE8038A56D}" type="presOf" srcId="{4726355A-C96A-4489-BE7D-C40BB31188D3}" destId="{A592E2E5-C7C6-453B-8762-C2CB2DB28232}" srcOrd="0" destOrd="0" presId="urn:microsoft.com/office/officeart/2008/layout/HalfCircleOrganizationChart"/>
    <dgm:cxn modelId="{5C261E37-54F5-4C42-9CF9-91C9D9008FD2}" type="presOf" srcId="{9D69035B-C72F-4266-BC93-2EB0DA9353C1}" destId="{3FA18471-6017-47C1-A14E-BE582B0F4A32}" srcOrd="1" destOrd="0" presId="urn:microsoft.com/office/officeart/2008/layout/HalfCircleOrganizationChart"/>
    <dgm:cxn modelId="{CD446E44-4E60-4F35-9231-AB96D3E933AA}" type="presOf" srcId="{B6EC83EC-5CD4-4113-91C3-C3D9B7CEA850}" destId="{8CD3C1A4-EB1F-452E-8018-42BA488C747E}" srcOrd="0" destOrd="0" presId="urn:microsoft.com/office/officeart/2008/layout/HalfCircleOrganizationChart"/>
    <dgm:cxn modelId="{D6C5A348-FC9F-4FA8-8614-07AC83CC79FF}" srcId="{9D69035B-C72F-4266-BC93-2EB0DA9353C1}" destId="{4726355A-C96A-4489-BE7D-C40BB31188D3}" srcOrd="1" destOrd="0" parTransId="{B6EC83EC-5CD4-4113-91C3-C3D9B7CEA850}" sibTransId="{1801A369-3FD6-4CA2-B00D-203A439E1E9A}"/>
    <dgm:cxn modelId="{A028B24A-0CC7-4839-9BE9-040E86D4D586}" type="presOf" srcId="{EB6CAEF1-8068-450C-B610-F31C0BDE8C11}" destId="{C7A98841-0108-4418-B964-49B8634CAC7C}" srcOrd="1" destOrd="0" presId="urn:microsoft.com/office/officeart/2008/layout/HalfCircleOrganizationChart"/>
    <dgm:cxn modelId="{D000D76B-BD32-4D01-8FD7-8D0839D93130}" srcId="{9D69035B-C72F-4266-BC93-2EB0DA9353C1}" destId="{AA16DD52-0F06-4D99-8337-1D2ACC095E65}" srcOrd="3" destOrd="0" parTransId="{C3476FF6-F7F6-45B7-8E68-D9644939776F}" sibTransId="{E3E972DB-B3B7-44AE-A94A-49C53DF382B4}"/>
    <dgm:cxn modelId="{6596EF54-0AB5-43DE-AF76-2000EC0F9AA0}" type="presOf" srcId="{ABDF17F6-4AE6-45EB-BF4B-1A870AE524AC}" destId="{9E33E74A-E39C-498F-94CA-47046456D5CA}" srcOrd="0" destOrd="0" presId="urn:microsoft.com/office/officeart/2008/layout/HalfCircleOrganizationChart"/>
    <dgm:cxn modelId="{8F92FC90-0336-4E39-A7B2-BC298185F627}" type="presOf" srcId="{4BDB0950-41BC-4318-A2E0-EE7202EAAB59}" destId="{D17630EB-1EE2-4512-B482-50709950E12B}" srcOrd="0" destOrd="0" presId="urn:microsoft.com/office/officeart/2008/layout/HalfCircleOrganizationChart"/>
    <dgm:cxn modelId="{D8B04A93-EBAA-4BC7-8C6B-DC9D174C8F04}" type="presOf" srcId="{C3476FF6-F7F6-45B7-8E68-D9644939776F}" destId="{1559202E-04CB-464F-8765-E7175F592052}" srcOrd="0" destOrd="0" presId="urn:microsoft.com/office/officeart/2008/layout/HalfCircleOrganizationChart"/>
    <dgm:cxn modelId="{273D3A99-C353-43F7-A8E7-09E232814A85}" type="presOf" srcId="{F52260A6-AEE7-46C3-B0A6-53B02BD1CD67}" destId="{C404E194-4865-44DE-AF6B-579F82A16DDA}" srcOrd="0" destOrd="0" presId="urn:microsoft.com/office/officeart/2008/layout/HalfCircleOrganizationChart"/>
    <dgm:cxn modelId="{CC189C99-F189-4A5F-9E6B-BF2F46D0DBDB}" type="presOf" srcId="{AA16DD52-0F06-4D99-8337-1D2ACC095E65}" destId="{27DC931B-A3CC-4C98-BE6D-4DF0B8C64AFD}" srcOrd="0" destOrd="0" presId="urn:microsoft.com/office/officeart/2008/layout/HalfCircleOrganizationChart"/>
    <dgm:cxn modelId="{557CE99D-2333-4946-B57A-DDA4F85A3570}" type="presOf" srcId="{AA16DD52-0F06-4D99-8337-1D2ACC095E65}" destId="{24443648-BFC0-470E-AD82-E38AB02B64F1}" srcOrd="1" destOrd="0" presId="urn:microsoft.com/office/officeart/2008/layout/HalfCircleOrganizationChart"/>
    <dgm:cxn modelId="{9C5C8FAB-3BEA-468C-AA59-0A201DA3F05C}" type="presOf" srcId="{A7E2D7A2-B8DB-47AE-BA1D-B937178AED76}" destId="{D4F2F512-50E1-4726-A866-3E24058E6921}" srcOrd="0" destOrd="0" presId="urn:microsoft.com/office/officeart/2008/layout/HalfCircleOrganizationChart"/>
    <dgm:cxn modelId="{E7FA09B5-7741-4FE5-A051-D717B566BB57}" type="presOf" srcId="{EB6CAEF1-8068-450C-B610-F31C0BDE8C11}" destId="{D0465804-3CE5-4A08-98E3-9E1DE5470FE0}" srcOrd="0" destOrd="0" presId="urn:microsoft.com/office/officeart/2008/layout/HalfCircleOrganizationChart"/>
    <dgm:cxn modelId="{59E8D0B6-7841-45F4-9413-A8A3976307FF}" type="presOf" srcId="{ABDF17F6-4AE6-45EB-BF4B-1A870AE524AC}" destId="{ADDE0558-0062-4451-9185-E07E4D40C94E}" srcOrd="1" destOrd="0" presId="urn:microsoft.com/office/officeart/2008/layout/HalfCircleOrganizationChart"/>
    <dgm:cxn modelId="{FCB2E2CE-1D0F-4B90-9754-03DCF94AD8D5}" type="presOf" srcId="{1E7BE055-38D1-4129-9454-05DF3CC59560}" destId="{26A9C408-2633-45BA-8DE4-ADD222CEF626}" srcOrd="0" destOrd="0" presId="urn:microsoft.com/office/officeart/2008/layout/HalfCircleOrganizationChart"/>
    <dgm:cxn modelId="{95435AD6-7EE4-4D4F-85A8-C86AB090E668}" srcId="{AA16DD52-0F06-4D99-8337-1D2ACC095E65}" destId="{EB6CAEF1-8068-450C-B610-F31C0BDE8C11}" srcOrd="0" destOrd="0" parTransId="{91215880-265E-4C7F-8145-2B370BAD8228}" sibTransId="{54ED4C51-B1F0-47F9-9A51-362DCE9BA73C}"/>
    <dgm:cxn modelId="{C98165E6-27E0-4F15-89E5-A2A9B3481B59}" type="presOf" srcId="{91215880-265E-4C7F-8145-2B370BAD8228}" destId="{245D5503-D9A7-453E-BD77-A9A03F9B140B}" srcOrd="0" destOrd="0" presId="urn:microsoft.com/office/officeart/2008/layout/HalfCircleOrganizationChart"/>
    <dgm:cxn modelId="{5AC56DE8-1C77-4AAC-851D-8250DA0536BC}" srcId="{1E7BE055-38D1-4129-9454-05DF3CC59560}" destId="{9D69035B-C72F-4266-BC93-2EB0DA9353C1}" srcOrd="0" destOrd="0" parTransId="{81DFA431-9207-4762-A9A2-CA9A3E819ACD}" sibTransId="{1B46C99E-A086-46FB-BB35-B8F25DC8DED8}"/>
    <dgm:cxn modelId="{C877CEF9-922F-4966-9845-7DFD2FE6C7FF}" srcId="{9D69035B-C72F-4266-BC93-2EB0DA9353C1}" destId="{ABDF17F6-4AE6-45EB-BF4B-1A870AE524AC}" srcOrd="2" destOrd="0" parTransId="{F52260A6-AEE7-46C3-B0A6-53B02BD1CD67}" sibTransId="{291CD0D4-DECD-4F5E-922C-2A2583A7A7B9}"/>
    <dgm:cxn modelId="{F2DBA4FD-DA16-431E-BBA4-0232731FA411}" type="presOf" srcId="{9D69035B-C72F-4266-BC93-2EB0DA9353C1}" destId="{83B9503D-F235-417C-9AE4-B8629A35EFA4}" srcOrd="0" destOrd="0" presId="urn:microsoft.com/office/officeart/2008/layout/HalfCircleOrganizationChart"/>
    <dgm:cxn modelId="{54F7B5B9-BA0A-4C3C-AD57-2AA2185DC3CC}" type="presParOf" srcId="{26A9C408-2633-45BA-8DE4-ADD222CEF626}" destId="{0D949203-1537-4715-8564-DBACFFAFF698}" srcOrd="0" destOrd="0" presId="urn:microsoft.com/office/officeart/2008/layout/HalfCircleOrganizationChart"/>
    <dgm:cxn modelId="{5514943F-DA2D-4806-806E-2386B4C576A3}" type="presParOf" srcId="{0D949203-1537-4715-8564-DBACFFAFF698}" destId="{D16CF23B-7851-43B1-A83C-B731D3579996}" srcOrd="0" destOrd="0" presId="urn:microsoft.com/office/officeart/2008/layout/HalfCircleOrganizationChart"/>
    <dgm:cxn modelId="{CB81D2E9-EB1B-41BF-A210-D8B3AA78652D}" type="presParOf" srcId="{D16CF23B-7851-43B1-A83C-B731D3579996}" destId="{83B9503D-F235-417C-9AE4-B8629A35EFA4}" srcOrd="0" destOrd="0" presId="urn:microsoft.com/office/officeart/2008/layout/HalfCircleOrganizationChart"/>
    <dgm:cxn modelId="{77285663-5D21-4DF7-9EC1-517B2138E26B}" type="presParOf" srcId="{D16CF23B-7851-43B1-A83C-B731D3579996}" destId="{9CE2E7BE-3FF4-47FE-9719-E78BA9013B93}" srcOrd="1" destOrd="0" presId="urn:microsoft.com/office/officeart/2008/layout/HalfCircleOrganizationChart"/>
    <dgm:cxn modelId="{F61F6387-7566-49C0-973A-1171EA40919E}" type="presParOf" srcId="{D16CF23B-7851-43B1-A83C-B731D3579996}" destId="{2E78DF20-22F9-4CA7-874B-239DD2BBAA1A}" srcOrd="2" destOrd="0" presId="urn:microsoft.com/office/officeart/2008/layout/HalfCircleOrganizationChart"/>
    <dgm:cxn modelId="{08DAA5F1-2348-4937-9D49-7B6C83BD652E}" type="presParOf" srcId="{D16CF23B-7851-43B1-A83C-B731D3579996}" destId="{3FA18471-6017-47C1-A14E-BE582B0F4A32}" srcOrd="3" destOrd="0" presId="urn:microsoft.com/office/officeart/2008/layout/HalfCircleOrganizationChart"/>
    <dgm:cxn modelId="{59C71811-5D6D-4D35-BD23-D6929B82F439}" type="presParOf" srcId="{0D949203-1537-4715-8564-DBACFFAFF698}" destId="{BA240222-99BB-4EA0-B7D7-135694C99A7A}" srcOrd="1" destOrd="0" presId="urn:microsoft.com/office/officeart/2008/layout/HalfCircleOrganizationChart"/>
    <dgm:cxn modelId="{43CF1380-1F77-40DF-855B-442AA1B85C26}" type="presParOf" srcId="{0D949203-1537-4715-8564-DBACFFAFF698}" destId="{390C2074-A803-4CFF-9C13-BDEE5AE5D210}" srcOrd="2" destOrd="0" presId="urn:microsoft.com/office/officeart/2008/layout/HalfCircleOrganizationChart"/>
    <dgm:cxn modelId="{D3BD77BF-8566-4205-ACD3-CFEB46F35C35}" type="presParOf" srcId="{390C2074-A803-4CFF-9C13-BDEE5AE5D210}" destId="{D17630EB-1EE2-4512-B482-50709950E12B}" srcOrd="0" destOrd="0" presId="urn:microsoft.com/office/officeart/2008/layout/HalfCircleOrganizationChart"/>
    <dgm:cxn modelId="{C9B1843E-409B-41D8-8B94-7B839A02FBCF}" type="presParOf" srcId="{390C2074-A803-4CFF-9C13-BDEE5AE5D210}" destId="{2730A39E-CBB8-47DC-A2ED-C7E53D52BE53}" srcOrd="1" destOrd="0" presId="urn:microsoft.com/office/officeart/2008/layout/HalfCircleOrganizationChart"/>
    <dgm:cxn modelId="{4328B203-4A38-420F-BBFA-515E81C777C8}" type="presParOf" srcId="{2730A39E-CBB8-47DC-A2ED-C7E53D52BE53}" destId="{C240F223-281B-45BB-83F9-863AA8329D41}" srcOrd="0" destOrd="0" presId="urn:microsoft.com/office/officeart/2008/layout/HalfCircleOrganizationChart"/>
    <dgm:cxn modelId="{E98E7AD0-661C-4AC5-87D6-97CF5E075AB4}" type="presParOf" srcId="{C240F223-281B-45BB-83F9-863AA8329D41}" destId="{D4F2F512-50E1-4726-A866-3E24058E6921}" srcOrd="0" destOrd="0" presId="urn:microsoft.com/office/officeart/2008/layout/HalfCircleOrganizationChart"/>
    <dgm:cxn modelId="{76B5B3DF-63AC-4863-B376-F73023A218C4}" type="presParOf" srcId="{C240F223-281B-45BB-83F9-863AA8329D41}" destId="{A0BF8519-52F6-4180-B16B-34908F330495}" srcOrd="1" destOrd="0" presId="urn:microsoft.com/office/officeart/2008/layout/HalfCircleOrganizationChart"/>
    <dgm:cxn modelId="{E9A6B7E1-E176-471E-80AE-A0D84933596E}" type="presParOf" srcId="{C240F223-281B-45BB-83F9-863AA8329D41}" destId="{04A2212D-68CA-43A2-BB31-DAFA71ADB1D6}" srcOrd="2" destOrd="0" presId="urn:microsoft.com/office/officeart/2008/layout/HalfCircleOrganizationChart"/>
    <dgm:cxn modelId="{4B97929A-69B9-443D-B032-AC4ED4499A9A}" type="presParOf" srcId="{C240F223-281B-45BB-83F9-863AA8329D41}" destId="{C41FFEA9-DDE3-4DA2-A9D4-2B501B493894}" srcOrd="3" destOrd="0" presId="urn:microsoft.com/office/officeart/2008/layout/HalfCircleOrganizationChart"/>
    <dgm:cxn modelId="{CC2C95C4-F6A2-4E43-A94A-01818262D112}" type="presParOf" srcId="{2730A39E-CBB8-47DC-A2ED-C7E53D52BE53}" destId="{4E410C5E-4C21-4171-BB96-7EF69EF00651}" srcOrd="1" destOrd="0" presId="urn:microsoft.com/office/officeart/2008/layout/HalfCircleOrganizationChart"/>
    <dgm:cxn modelId="{7EEB4D6F-63D4-4A22-871F-88CE9735576C}" type="presParOf" srcId="{2730A39E-CBB8-47DC-A2ED-C7E53D52BE53}" destId="{DFA66E71-97A3-4A4C-99F2-3BB54B735EC5}" srcOrd="2" destOrd="0" presId="urn:microsoft.com/office/officeart/2008/layout/HalfCircleOrganizationChart"/>
    <dgm:cxn modelId="{CCC34609-912E-427A-A5E8-A6293BFD1C9A}" type="presParOf" srcId="{390C2074-A803-4CFF-9C13-BDEE5AE5D210}" destId="{8CD3C1A4-EB1F-452E-8018-42BA488C747E}" srcOrd="2" destOrd="0" presId="urn:microsoft.com/office/officeart/2008/layout/HalfCircleOrganizationChart"/>
    <dgm:cxn modelId="{93C7A302-18A5-4420-9920-CD7C6141CEE3}" type="presParOf" srcId="{390C2074-A803-4CFF-9C13-BDEE5AE5D210}" destId="{92D7B590-8AAD-406D-A3FF-C4003F02706A}" srcOrd="3" destOrd="0" presId="urn:microsoft.com/office/officeart/2008/layout/HalfCircleOrganizationChart"/>
    <dgm:cxn modelId="{13BE9527-C5CF-4644-A2A6-F1AF46524272}" type="presParOf" srcId="{92D7B590-8AAD-406D-A3FF-C4003F02706A}" destId="{B0A64E60-3280-41B9-AC32-324B83492744}" srcOrd="0" destOrd="0" presId="urn:microsoft.com/office/officeart/2008/layout/HalfCircleOrganizationChart"/>
    <dgm:cxn modelId="{D0337A7A-F362-4277-9148-C05CC77D9DC3}" type="presParOf" srcId="{B0A64E60-3280-41B9-AC32-324B83492744}" destId="{A592E2E5-C7C6-453B-8762-C2CB2DB28232}" srcOrd="0" destOrd="0" presId="urn:microsoft.com/office/officeart/2008/layout/HalfCircleOrganizationChart"/>
    <dgm:cxn modelId="{9E711EF2-2728-45CF-9286-CFD073AB70C8}" type="presParOf" srcId="{B0A64E60-3280-41B9-AC32-324B83492744}" destId="{7E58B70A-AEA2-4282-A612-0077EA16AB06}" srcOrd="1" destOrd="0" presId="urn:microsoft.com/office/officeart/2008/layout/HalfCircleOrganizationChart"/>
    <dgm:cxn modelId="{228292E5-58D9-4EC9-A2F3-E70135BC748E}" type="presParOf" srcId="{B0A64E60-3280-41B9-AC32-324B83492744}" destId="{223313EE-6EF2-4108-A4AE-5902BE9CA467}" srcOrd="2" destOrd="0" presId="urn:microsoft.com/office/officeart/2008/layout/HalfCircleOrganizationChart"/>
    <dgm:cxn modelId="{3DD44DDE-DE81-4198-985A-B803D5AED935}" type="presParOf" srcId="{B0A64E60-3280-41B9-AC32-324B83492744}" destId="{C134E23D-4E1F-44BC-8528-2B34D32CF35F}" srcOrd="3" destOrd="0" presId="urn:microsoft.com/office/officeart/2008/layout/HalfCircleOrganizationChart"/>
    <dgm:cxn modelId="{3969774A-5650-400D-93CB-7780E700A337}" type="presParOf" srcId="{92D7B590-8AAD-406D-A3FF-C4003F02706A}" destId="{68FF4D56-D121-450D-8143-4CF9AB25BBD2}" srcOrd="1" destOrd="0" presId="urn:microsoft.com/office/officeart/2008/layout/HalfCircleOrganizationChart"/>
    <dgm:cxn modelId="{DF55A9AE-D36D-4ED9-9FF6-E29E1A448C1B}" type="presParOf" srcId="{92D7B590-8AAD-406D-A3FF-C4003F02706A}" destId="{F35EDFC3-3C4E-4013-B0C7-128DBF0BB7AE}" srcOrd="2" destOrd="0" presId="urn:microsoft.com/office/officeart/2008/layout/HalfCircleOrganizationChart"/>
    <dgm:cxn modelId="{4CF9302B-6196-4CAD-9760-41A6CBCDAFC0}" type="presParOf" srcId="{390C2074-A803-4CFF-9C13-BDEE5AE5D210}" destId="{C404E194-4865-44DE-AF6B-579F82A16DDA}" srcOrd="4" destOrd="0" presId="urn:microsoft.com/office/officeart/2008/layout/HalfCircleOrganizationChart"/>
    <dgm:cxn modelId="{B171E3F0-FAA2-4140-97AA-9CE1A7DAF4D2}" type="presParOf" srcId="{390C2074-A803-4CFF-9C13-BDEE5AE5D210}" destId="{56587E4B-23E0-4216-B958-EDB38F050B70}" srcOrd="5" destOrd="0" presId="urn:microsoft.com/office/officeart/2008/layout/HalfCircleOrganizationChart"/>
    <dgm:cxn modelId="{9AADA3E9-F3EE-4A40-83D3-03409ACD6072}" type="presParOf" srcId="{56587E4B-23E0-4216-B958-EDB38F050B70}" destId="{C661D625-6451-4BF7-BF75-44821DBD9B29}" srcOrd="0" destOrd="0" presId="urn:microsoft.com/office/officeart/2008/layout/HalfCircleOrganizationChart"/>
    <dgm:cxn modelId="{3BA2A63E-F6EB-4105-91F0-FC85846E0CE0}" type="presParOf" srcId="{C661D625-6451-4BF7-BF75-44821DBD9B29}" destId="{9E33E74A-E39C-498F-94CA-47046456D5CA}" srcOrd="0" destOrd="0" presId="urn:microsoft.com/office/officeart/2008/layout/HalfCircleOrganizationChart"/>
    <dgm:cxn modelId="{C6F414C3-0401-4AFA-8BE2-6089779675AC}" type="presParOf" srcId="{C661D625-6451-4BF7-BF75-44821DBD9B29}" destId="{553B3DD9-B2AF-44F3-A2E5-BBA8F2C62B18}" srcOrd="1" destOrd="0" presId="urn:microsoft.com/office/officeart/2008/layout/HalfCircleOrganizationChart"/>
    <dgm:cxn modelId="{DEE7C623-7AAC-450D-A48F-990D7EF3A659}" type="presParOf" srcId="{C661D625-6451-4BF7-BF75-44821DBD9B29}" destId="{940B4AD8-00C2-4DEF-AAE8-9591A20D6337}" srcOrd="2" destOrd="0" presId="urn:microsoft.com/office/officeart/2008/layout/HalfCircleOrganizationChart"/>
    <dgm:cxn modelId="{87A20355-C2A4-4247-B65B-819EFAF39091}" type="presParOf" srcId="{C661D625-6451-4BF7-BF75-44821DBD9B29}" destId="{ADDE0558-0062-4451-9185-E07E4D40C94E}" srcOrd="3" destOrd="0" presId="urn:microsoft.com/office/officeart/2008/layout/HalfCircleOrganizationChart"/>
    <dgm:cxn modelId="{E51384CA-6830-4A79-A5D4-9DE52C31FD64}" type="presParOf" srcId="{56587E4B-23E0-4216-B958-EDB38F050B70}" destId="{2787D907-2A4E-4043-A3B9-0C3EA72C3A2C}" srcOrd="1" destOrd="0" presId="urn:microsoft.com/office/officeart/2008/layout/HalfCircleOrganizationChart"/>
    <dgm:cxn modelId="{4E524F7D-3C5F-4024-90DA-F36C5E8FBB52}" type="presParOf" srcId="{56587E4B-23E0-4216-B958-EDB38F050B70}" destId="{5BFE1E50-50B1-4D3E-8933-5BC826227D42}" srcOrd="2" destOrd="0" presId="urn:microsoft.com/office/officeart/2008/layout/HalfCircleOrganizationChart"/>
    <dgm:cxn modelId="{D4D1D6F1-CB2D-447B-B746-DB02C247E6E1}" type="presParOf" srcId="{390C2074-A803-4CFF-9C13-BDEE5AE5D210}" destId="{1559202E-04CB-464F-8765-E7175F592052}" srcOrd="6" destOrd="0" presId="urn:microsoft.com/office/officeart/2008/layout/HalfCircleOrganizationChart"/>
    <dgm:cxn modelId="{D0092073-62EB-4D71-A17A-052755B45FE8}" type="presParOf" srcId="{390C2074-A803-4CFF-9C13-BDEE5AE5D210}" destId="{6FB053F0-918F-4262-B9A0-45106A54FDEA}" srcOrd="7" destOrd="0" presId="urn:microsoft.com/office/officeart/2008/layout/HalfCircleOrganizationChart"/>
    <dgm:cxn modelId="{7075AFA3-DD81-40A6-891E-64F4C0E71D9F}" type="presParOf" srcId="{6FB053F0-918F-4262-B9A0-45106A54FDEA}" destId="{0EB22EEE-6E25-4F62-BCFC-FE662BB6C51E}" srcOrd="0" destOrd="0" presId="urn:microsoft.com/office/officeart/2008/layout/HalfCircleOrganizationChart"/>
    <dgm:cxn modelId="{9B0AEB3B-50EF-4C80-A808-EC451C47271B}" type="presParOf" srcId="{0EB22EEE-6E25-4F62-BCFC-FE662BB6C51E}" destId="{27DC931B-A3CC-4C98-BE6D-4DF0B8C64AFD}" srcOrd="0" destOrd="0" presId="urn:microsoft.com/office/officeart/2008/layout/HalfCircleOrganizationChart"/>
    <dgm:cxn modelId="{18B66189-F446-475D-8339-50B661F5EC81}" type="presParOf" srcId="{0EB22EEE-6E25-4F62-BCFC-FE662BB6C51E}" destId="{BDD52544-ED91-414F-A46D-346F20E5A81C}" srcOrd="1" destOrd="0" presId="urn:microsoft.com/office/officeart/2008/layout/HalfCircleOrganizationChart"/>
    <dgm:cxn modelId="{6D19D69B-914F-4ABA-95F1-2B5E236487AA}" type="presParOf" srcId="{0EB22EEE-6E25-4F62-BCFC-FE662BB6C51E}" destId="{FC8B1986-C302-4119-BA58-5863E29C8CDD}" srcOrd="2" destOrd="0" presId="urn:microsoft.com/office/officeart/2008/layout/HalfCircleOrganizationChart"/>
    <dgm:cxn modelId="{C256EAC9-BE77-4EC8-B6B0-779A281F02B7}" type="presParOf" srcId="{0EB22EEE-6E25-4F62-BCFC-FE662BB6C51E}" destId="{24443648-BFC0-470E-AD82-E38AB02B64F1}" srcOrd="3" destOrd="0" presId="urn:microsoft.com/office/officeart/2008/layout/HalfCircleOrganizationChart"/>
    <dgm:cxn modelId="{E51C6048-E183-44AF-924B-9BFA61FA2EA0}" type="presParOf" srcId="{6FB053F0-918F-4262-B9A0-45106A54FDEA}" destId="{A7997C88-39DD-4CFD-B4C2-5C3C7480EDA6}" srcOrd="1" destOrd="0" presId="urn:microsoft.com/office/officeart/2008/layout/HalfCircleOrganizationChart"/>
    <dgm:cxn modelId="{A29AF43E-73E9-42BC-95AC-0DC53DA8E024}" type="presParOf" srcId="{6FB053F0-918F-4262-B9A0-45106A54FDEA}" destId="{DD10D04F-5656-445B-B238-787167FA9989}" srcOrd="2" destOrd="0" presId="urn:microsoft.com/office/officeart/2008/layout/HalfCircleOrganizationChart"/>
    <dgm:cxn modelId="{CAAE178C-8DBF-4F5A-976E-323C9858A6D9}" type="presParOf" srcId="{DD10D04F-5656-445B-B238-787167FA9989}" destId="{245D5503-D9A7-453E-BD77-A9A03F9B140B}" srcOrd="0" destOrd="0" presId="urn:microsoft.com/office/officeart/2008/layout/HalfCircleOrganizationChart"/>
    <dgm:cxn modelId="{1BF367BF-DEEF-4962-8E88-2F42777EAE72}" type="presParOf" srcId="{DD10D04F-5656-445B-B238-787167FA9989}" destId="{04D8A0E8-EE74-40C1-A293-7968476AFF72}" srcOrd="1" destOrd="0" presId="urn:microsoft.com/office/officeart/2008/layout/HalfCircleOrganizationChart"/>
    <dgm:cxn modelId="{446892DC-7771-4682-A0E8-33E01EA0CD63}" type="presParOf" srcId="{04D8A0E8-EE74-40C1-A293-7968476AFF72}" destId="{25A177CD-7CCB-4749-8C5C-BD514CD70FAD}" srcOrd="0" destOrd="0" presId="urn:microsoft.com/office/officeart/2008/layout/HalfCircleOrganizationChart"/>
    <dgm:cxn modelId="{EAFAC9AE-A72C-45B2-A1E2-5F72FD152955}" type="presParOf" srcId="{25A177CD-7CCB-4749-8C5C-BD514CD70FAD}" destId="{D0465804-3CE5-4A08-98E3-9E1DE5470FE0}" srcOrd="0" destOrd="0" presId="urn:microsoft.com/office/officeart/2008/layout/HalfCircleOrganizationChart"/>
    <dgm:cxn modelId="{E431E28C-0E8F-43C6-ADE4-5ECE339E20BA}" type="presParOf" srcId="{25A177CD-7CCB-4749-8C5C-BD514CD70FAD}" destId="{F6F88660-5594-492B-8408-E20EEBC405AC}" srcOrd="1" destOrd="0" presId="urn:microsoft.com/office/officeart/2008/layout/HalfCircleOrganizationChart"/>
    <dgm:cxn modelId="{DAD36C15-A8E6-42B5-A8D5-63629E9D0535}" type="presParOf" srcId="{25A177CD-7CCB-4749-8C5C-BD514CD70FAD}" destId="{EE59454C-AE1B-4310-9DE4-F03F685CB17A}" srcOrd="2" destOrd="0" presId="urn:microsoft.com/office/officeart/2008/layout/HalfCircleOrganizationChart"/>
    <dgm:cxn modelId="{554DAD1F-3F37-4304-A445-F769E285B8DA}" type="presParOf" srcId="{25A177CD-7CCB-4749-8C5C-BD514CD70FAD}" destId="{C7A98841-0108-4418-B964-49B8634CAC7C}" srcOrd="3" destOrd="0" presId="urn:microsoft.com/office/officeart/2008/layout/HalfCircleOrganizationChart"/>
    <dgm:cxn modelId="{076A201F-48B8-4E2B-B162-380CC7979B26}" type="presParOf" srcId="{04D8A0E8-EE74-40C1-A293-7968476AFF72}" destId="{88B6E784-A22D-438F-89C7-2439DD089BF0}" srcOrd="1" destOrd="0" presId="urn:microsoft.com/office/officeart/2008/layout/HalfCircleOrganizationChart"/>
    <dgm:cxn modelId="{0015408C-CA4F-403C-A99E-2C17D684B53E}" type="presParOf" srcId="{04D8A0E8-EE74-40C1-A293-7968476AFF72}" destId="{D034EF26-7B29-4116-8E04-22CF2D08CB8C}"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D5503-D9A7-453E-BD77-A9A03F9B140B}">
      <dsp:nvSpPr>
        <dsp:cNvPr id="0" name=""/>
        <dsp:cNvSpPr/>
      </dsp:nvSpPr>
      <dsp:spPr>
        <a:xfrm>
          <a:off x="2142921" y="1745073"/>
          <a:ext cx="377057" cy="272571"/>
        </a:xfrm>
        <a:custGeom>
          <a:avLst/>
          <a:gdLst/>
          <a:ahLst/>
          <a:cxnLst/>
          <a:rect l="0" t="0" r="0" b="0"/>
          <a:pathLst>
            <a:path>
              <a:moveTo>
                <a:pt x="377057" y="0"/>
              </a:moveTo>
              <a:lnTo>
                <a:pt x="377057" y="272571"/>
              </a:lnTo>
              <a:lnTo>
                <a:pt x="0" y="2725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9202E-04CB-464F-8765-E7175F592052}">
      <dsp:nvSpPr>
        <dsp:cNvPr id="0" name=""/>
        <dsp:cNvSpPr/>
      </dsp:nvSpPr>
      <dsp:spPr>
        <a:xfrm>
          <a:off x="1420606" y="454900"/>
          <a:ext cx="926743" cy="917658"/>
        </a:xfrm>
        <a:custGeom>
          <a:avLst/>
          <a:gdLst/>
          <a:ahLst/>
          <a:cxnLst/>
          <a:rect l="0" t="0" r="0" b="0"/>
          <a:pathLst>
            <a:path>
              <a:moveTo>
                <a:pt x="0" y="0"/>
              </a:moveTo>
              <a:lnTo>
                <a:pt x="0" y="917658"/>
              </a:lnTo>
              <a:lnTo>
                <a:pt x="926743" y="9176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4E194-4865-44DE-AF6B-579F82A16DDA}">
      <dsp:nvSpPr>
        <dsp:cNvPr id="0" name=""/>
        <dsp:cNvSpPr/>
      </dsp:nvSpPr>
      <dsp:spPr>
        <a:xfrm>
          <a:off x="1043549" y="454900"/>
          <a:ext cx="377057" cy="917658"/>
        </a:xfrm>
        <a:custGeom>
          <a:avLst/>
          <a:gdLst/>
          <a:ahLst/>
          <a:cxnLst/>
          <a:rect l="0" t="0" r="0" b="0"/>
          <a:pathLst>
            <a:path>
              <a:moveTo>
                <a:pt x="377057" y="0"/>
              </a:moveTo>
              <a:lnTo>
                <a:pt x="377057" y="917658"/>
              </a:lnTo>
              <a:lnTo>
                <a:pt x="0" y="9176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3C1A4-EB1F-452E-8018-42BA488C747E}">
      <dsp:nvSpPr>
        <dsp:cNvPr id="0" name=""/>
        <dsp:cNvSpPr/>
      </dsp:nvSpPr>
      <dsp:spPr>
        <a:xfrm>
          <a:off x="1420606" y="454900"/>
          <a:ext cx="377057" cy="272571"/>
        </a:xfrm>
        <a:custGeom>
          <a:avLst/>
          <a:gdLst/>
          <a:ahLst/>
          <a:cxnLst/>
          <a:rect l="0" t="0" r="0" b="0"/>
          <a:pathLst>
            <a:path>
              <a:moveTo>
                <a:pt x="0" y="0"/>
              </a:moveTo>
              <a:lnTo>
                <a:pt x="0" y="272571"/>
              </a:lnTo>
              <a:lnTo>
                <a:pt x="377057" y="2725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630EB-1EE2-4512-B482-50709950E12B}">
      <dsp:nvSpPr>
        <dsp:cNvPr id="0" name=""/>
        <dsp:cNvSpPr/>
      </dsp:nvSpPr>
      <dsp:spPr>
        <a:xfrm>
          <a:off x="1043549" y="454900"/>
          <a:ext cx="377057" cy="272571"/>
        </a:xfrm>
        <a:custGeom>
          <a:avLst/>
          <a:gdLst/>
          <a:ahLst/>
          <a:cxnLst/>
          <a:rect l="0" t="0" r="0" b="0"/>
          <a:pathLst>
            <a:path>
              <a:moveTo>
                <a:pt x="377057" y="0"/>
              </a:moveTo>
              <a:lnTo>
                <a:pt x="377057" y="272571"/>
              </a:lnTo>
              <a:lnTo>
                <a:pt x="0" y="2725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2E7BE-3FF4-47FE-9719-E78BA9013B93}">
      <dsp:nvSpPr>
        <dsp:cNvPr id="0" name=""/>
        <dsp:cNvSpPr/>
      </dsp:nvSpPr>
      <dsp:spPr>
        <a:xfrm>
          <a:off x="1193463" y="614"/>
          <a:ext cx="454286" cy="454286"/>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78DF20-22F9-4CA7-874B-239DD2BBAA1A}">
      <dsp:nvSpPr>
        <dsp:cNvPr id="0" name=""/>
        <dsp:cNvSpPr/>
      </dsp:nvSpPr>
      <dsp:spPr>
        <a:xfrm>
          <a:off x="1193463" y="614"/>
          <a:ext cx="454286" cy="454286"/>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9503D-F235-417C-9AE4-B8629A35EFA4}">
      <dsp:nvSpPr>
        <dsp:cNvPr id="0" name=""/>
        <dsp:cNvSpPr/>
      </dsp:nvSpPr>
      <dsp:spPr>
        <a:xfrm>
          <a:off x="966320" y="82386"/>
          <a:ext cx="908572" cy="29074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cap="none" spc="0">
              <a:ln w="0"/>
              <a:solidFill>
                <a:schemeClr val="accent1"/>
              </a:solidFill>
              <a:effectLst>
                <a:outerShdw blurRad="38100" dist="25400" dir="5400000" algn="ctr" rotWithShape="0">
                  <a:srgbClr val="6E747A">
                    <a:alpha val="43000"/>
                  </a:srgbClr>
                </a:outerShdw>
              </a:effectLst>
            </a:rPr>
            <a:t>HOME</a:t>
          </a:r>
        </a:p>
      </dsp:txBody>
      <dsp:txXfrm>
        <a:off x="966320" y="82386"/>
        <a:ext cx="908572" cy="290743"/>
      </dsp:txXfrm>
    </dsp:sp>
    <dsp:sp modelId="{A0BF8519-52F6-4180-B16B-34908F330495}">
      <dsp:nvSpPr>
        <dsp:cNvPr id="0" name=""/>
        <dsp:cNvSpPr/>
      </dsp:nvSpPr>
      <dsp:spPr>
        <a:xfrm>
          <a:off x="643777" y="645701"/>
          <a:ext cx="454286" cy="454286"/>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212D-68CA-43A2-BB31-DAFA71ADB1D6}">
      <dsp:nvSpPr>
        <dsp:cNvPr id="0" name=""/>
        <dsp:cNvSpPr/>
      </dsp:nvSpPr>
      <dsp:spPr>
        <a:xfrm>
          <a:off x="643777" y="645701"/>
          <a:ext cx="454286" cy="454286"/>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2F512-50E1-4726-A866-3E24058E6921}">
      <dsp:nvSpPr>
        <dsp:cNvPr id="0" name=""/>
        <dsp:cNvSpPr/>
      </dsp:nvSpPr>
      <dsp:spPr>
        <a:xfrm>
          <a:off x="416634" y="727472"/>
          <a:ext cx="908572" cy="29074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cap="none" spc="0">
              <a:ln w="0"/>
              <a:solidFill>
                <a:schemeClr val="accent1"/>
              </a:solidFill>
              <a:effectLst>
                <a:outerShdw blurRad="38100" dist="25400" dir="5400000" algn="ctr" rotWithShape="0">
                  <a:srgbClr val="6E747A">
                    <a:alpha val="43000"/>
                  </a:srgbClr>
                </a:outerShdw>
              </a:effectLst>
            </a:rPr>
            <a:t>CATS</a:t>
          </a:r>
        </a:p>
      </dsp:txBody>
      <dsp:txXfrm>
        <a:off x="416634" y="727472"/>
        <a:ext cx="908572" cy="290743"/>
      </dsp:txXfrm>
    </dsp:sp>
    <dsp:sp modelId="{7E58B70A-AEA2-4282-A612-0077EA16AB06}">
      <dsp:nvSpPr>
        <dsp:cNvPr id="0" name=""/>
        <dsp:cNvSpPr/>
      </dsp:nvSpPr>
      <dsp:spPr>
        <a:xfrm>
          <a:off x="1743150" y="645701"/>
          <a:ext cx="454286" cy="454286"/>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313EE-6EF2-4108-A4AE-5902BE9CA467}">
      <dsp:nvSpPr>
        <dsp:cNvPr id="0" name=""/>
        <dsp:cNvSpPr/>
      </dsp:nvSpPr>
      <dsp:spPr>
        <a:xfrm>
          <a:off x="1743150" y="645701"/>
          <a:ext cx="454286" cy="454286"/>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2E2E5-C7C6-453B-8762-C2CB2DB28232}">
      <dsp:nvSpPr>
        <dsp:cNvPr id="0" name=""/>
        <dsp:cNvSpPr/>
      </dsp:nvSpPr>
      <dsp:spPr>
        <a:xfrm>
          <a:off x="1516006" y="727472"/>
          <a:ext cx="908572" cy="29074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cap="none" spc="0">
              <a:ln w="0"/>
              <a:solidFill>
                <a:schemeClr val="accent1"/>
              </a:solidFill>
              <a:effectLst>
                <a:outerShdw blurRad="38100" dist="25400" dir="5400000" algn="ctr" rotWithShape="0">
                  <a:srgbClr val="6E747A">
                    <a:alpha val="43000"/>
                  </a:srgbClr>
                </a:outerShdw>
              </a:effectLst>
            </a:rPr>
            <a:t>DOGS</a:t>
          </a:r>
        </a:p>
      </dsp:txBody>
      <dsp:txXfrm>
        <a:off x="1516006" y="727472"/>
        <a:ext cx="908572" cy="290743"/>
      </dsp:txXfrm>
    </dsp:sp>
    <dsp:sp modelId="{553B3DD9-B2AF-44F3-A2E5-BBA8F2C62B18}">
      <dsp:nvSpPr>
        <dsp:cNvPr id="0" name=""/>
        <dsp:cNvSpPr/>
      </dsp:nvSpPr>
      <dsp:spPr>
        <a:xfrm>
          <a:off x="643777" y="1290787"/>
          <a:ext cx="454286" cy="454286"/>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0B4AD8-00C2-4DEF-AAE8-9591A20D6337}">
      <dsp:nvSpPr>
        <dsp:cNvPr id="0" name=""/>
        <dsp:cNvSpPr/>
      </dsp:nvSpPr>
      <dsp:spPr>
        <a:xfrm>
          <a:off x="643777" y="1290787"/>
          <a:ext cx="454286" cy="454286"/>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33E74A-E39C-498F-94CA-47046456D5CA}">
      <dsp:nvSpPr>
        <dsp:cNvPr id="0" name=""/>
        <dsp:cNvSpPr/>
      </dsp:nvSpPr>
      <dsp:spPr>
        <a:xfrm>
          <a:off x="416634" y="1372559"/>
          <a:ext cx="908572" cy="29074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cap="none" spc="0">
              <a:ln w="0"/>
              <a:solidFill>
                <a:schemeClr val="accent1"/>
              </a:solidFill>
              <a:effectLst>
                <a:outerShdw blurRad="38100" dist="25400" dir="5400000" algn="ctr" rotWithShape="0">
                  <a:srgbClr val="6E747A">
                    <a:alpha val="43000"/>
                  </a:srgbClr>
                </a:outerShdw>
              </a:effectLst>
            </a:rPr>
            <a:t>FISH</a:t>
          </a:r>
        </a:p>
      </dsp:txBody>
      <dsp:txXfrm>
        <a:off x="416634" y="1372559"/>
        <a:ext cx="908572" cy="290743"/>
      </dsp:txXfrm>
    </dsp:sp>
    <dsp:sp modelId="{BDD52544-ED91-414F-A46D-346F20E5A81C}">
      <dsp:nvSpPr>
        <dsp:cNvPr id="0" name=""/>
        <dsp:cNvSpPr/>
      </dsp:nvSpPr>
      <dsp:spPr>
        <a:xfrm>
          <a:off x="2292836" y="1290787"/>
          <a:ext cx="454286" cy="454286"/>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B1986-C302-4119-BA58-5863E29C8CDD}">
      <dsp:nvSpPr>
        <dsp:cNvPr id="0" name=""/>
        <dsp:cNvSpPr/>
      </dsp:nvSpPr>
      <dsp:spPr>
        <a:xfrm>
          <a:off x="2292836" y="1290787"/>
          <a:ext cx="454286" cy="454286"/>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C931B-A3CC-4C98-BE6D-4DF0B8C64AFD}">
      <dsp:nvSpPr>
        <dsp:cNvPr id="0" name=""/>
        <dsp:cNvSpPr/>
      </dsp:nvSpPr>
      <dsp:spPr>
        <a:xfrm>
          <a:off x="2065693" y="1372559"/>
          <a:ext cx="908572" cy="29074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cap="none" spc="0">
              <a:ln w="0"/>
              <a:solidFill>
                <a:schemeClr val="accent1"/>
              </a:solidFill>
              <a:effectLst>
                <a:outerShdw blurRad="38100" dist="25400" dir="5400000" algn="ctr" rotWithShape="0">
                  <a:srgbClr val="6E747A">
                    <a:alpha val="43000"/>
                  </a:srgbClr>
                </a:outerShdw>
              </a:effectLst>
            </a:rPr>
            <a:t>CONTACT</a:t>
          </a:r>
        </a:p>
      </dsp:txBody>
      <dsp:txXfrm>
        <a:off x="2065693" y="1372559"/>
        <a:ext cx="908572" cy="290743"/>
      </dsp:txXfrm>
    </dsp:sp>
    <dsp:sp modelId="{F6F88660-5594-492B-8408-E20EEBC405AC}">
      <dsp:nvSpPr>
        <dsp:cNvPr id="0" name=""/>
        <dsp:cNvSpPr/>
      </dsp:nvSpPr>
      <dsp:spPr>
        <a:xfrm>
          <a:off x="1743150" y="1935874"/>
          <a:ext cx="454286" cy="454286"/>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9454C-AE1B-4310-9DE4-F03F685CB17A}">
      <dsp:nvSpPr>
        <dsp:cNvPr id="0" name=""/>
        <dsp:cNvSpPr/>
      </dsp:nvSpPr>
      <dsp:spPr>
        <a:xfrm>
          <a:off x="1743150" y="1935874"/>
          <a:ext cx="454286" cy="454286"/>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65804-3CE5-4A08-98E3-9E1DE5470FE0}">
      <dsp:nvSpPr>
        <dsp:cNvPr id="0" name=""/>
        <dsp:cNvSpPr/>
      </dsp:nvSpPr>
      <dsp:spPr>
        <a:xfrm>
          <a:off x="1516006" y="2017645"/>
          <a:ext cx="908572" cy="29074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cap="none" spc="0">
              <a:ln w="0"/>
              <a:solidFill>
                <a:schemeClr val="accent1"/>
              </a:solidFill>
              <a:effectLst>
                <a:outerShdw blurRad="38100" dist="25400" dir="5400000" algn="ctr" rotWithShape="0">
                  <a:srgbClr val="6E747A">
                    <a:alpha val="43000"/>
                  </a:srgbClr>
                </a:outerShdw>
              </a:effectLst>
            </a:rPr>
            <a:t>CONTACT FEEDBACK</a:t>
          </a:r>
        </a:p>
      </dsp:txBody>
      <dsp:txXfrm>
        <a:off x="1516006" y="2017645"/>
        <a:ext cx="908572" cy="29074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Beebe</dc:creator>
  <cp:keywords/>
  <dc:description/>
  <cp:lastModifiedBy>Dylan Beebe</cp:lastModifiedBy>
  <cp:revision>61</cp:revision>
  <dcterms:created xsi:type="dcterms:W3CDTF">2023-12-23T20:40:00Z</dcterms:created>
  <dcterms:modified xsi:type="dcterms:W3CDTF">2023-12-31T19:03:00Z</dcterms:modified>
</cp:coreProperties>
</file>