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5FA70" w14:textId="77777777" w:rsidR="00457A52"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Project Design Phase</w:t>
      </w:r>
    </w:p>
    <w:p w14:paraId="12F54CE4" w14:textId="77777777" w:rsidR="00457A52"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Proposed Solution Template</w:t>
      </w:r>
    </w:p>
    <w:p w14:paraId="67939520" w14:textId="77777777" w:rsidR="00457A52" w:rsidRDefault="00457A52">
      <w:pPr>
        <w:spacing w:line="259" w:lineRule="auto"/>
        <w:jc w:val="center"/>
        <w:rPr>
          <w:rFonts w:ascii="Calibri" w:eastAsia="Calibri" w:hAnsi="Calibri" w:cs="Calibri"/>
          <w:b/>
        </w:rPr>
      </w:pPr>
    </w:p>
    <w:tbl>
      <w:tblPr>
        <w:tblStyle w:val="a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457A52" w14:paraId="269DB7B7" w14:textId="77777777">
        <w:tc>
          <w:tcPr>
            <w:tcW w:w="4695" w:type="dxa"/>
          </w:tcPr>
          <w:p w14:paraId="23CCE5B6" w14:textId="77777777" w:rsidR="00457A52" w:rsidRDefault="00000000">
            <w:pPr>
              <w:rPr>
                <w:rFonts w:ascii="Calibri" w:eastAsia="Calibri" w:hAnsi="Calibri" w:cs="Calibri"/>
              </w:rPr>
            </w:pPr>
            <w:r>
              <w:rPr>
                <w:rFonts w:ascii="Calibri" w:eastAsia="Calibri" w:hAnsi="Calibri" w:cs="Calibri"/>
              </w:rPr>
              <w:t>Date</w:t>
            </w:r>
          </w:p>
        </w:tc>
        <w:tc>
          <w:tcPr>
            <w:tcW w:w="4335" w:type="dxa"/>
          </w:tcPr>
          <w:p w14:paraId="06953EFA" w14:textId="0B728936" w:rsidR="00457A52" w:rsidRDefault="00000000">
            <w:pPr>
              <w:rPr>
                <w:rFonts w:ascii="Calibri" w:eastAsia="Calibri" w:hAnsi="Calibri" w:cs="Calibri"/>
              </w:rPr>
            </w:pPr>
            <w:r>
              <w:rPr>
                <w:rFonts w:ascii="Calibri" w:eastAsia="Calibri" w:hAnsi="Calibri" w:cs="Calibri"/>
              </w:rPr>
              <w:t>2</w:t>
            </w:r>
            <w:r w:rsidR="00AF1043">
              <w:rPr>
                <w:rFonts w:ascii="Calibri" w:eastAsia="Calibri" w:hAnsi="Calibri" w:cs="Calibri"/>
              </w:rPr>
              <w:t>0</w:t>
            </w:r>
            <w:r>
              <w:rPr>
                <w:rFonts w:ascii="Calibri" w:eastAsia="Calibri" w:hAnsi="Calibri" w:cs="Calibri"/>
              </w:rPr>
              <w:t>-0</w:t>
            </w:r>
            <w:r w:rsidR="00AF1043">
              <w:rPr>
                <w:rFonts w:ascii="Calibri" w:eastAsia="Calibri" w:hAnsi="Calibri" w:cs="Calibri"/>
              </w:rPr>
              <w:t>2</w:t>
            </w:r>
            <w:r>
              <w:rPr>
                <w:rFonts w:ascii="Calibri" w:eastAsia="Calibri" w:hAnsi="Calibri" w:cs="Calibri"/>
              </w:rPr>
              <w:t>-202</w:t>
            </w:r>
            <w:r w:rsidR="00AF1043">
              <w:rPr>
                <w:rFonts w:ascii="Calibri" w:eastAsia="Calibri" w:hAnsi="Calibri" w:cs="Calibri"/>
              </w:rPr>
              <w:t>6</w:t>
            </w:r>
          </w:p>
        </w:tc>
      </w:tr>
      <w:tr w:rsidR="00AF1043" w14:paraId="6E241128" w14:textId="77777777">
        <w:tc>
          <w:tcPr>
            <w:tcW w:w="4695" w:type="dxa"/>
          </w:tcPr>
          <w:p w14:paraId="0B9DB87B" w14:textId="77777777" w:rsidR="00AF1043" w:rsidRDefault="00AF1043" w:rsidP="00AF1043">
            <w:pPr>
              <w:rPr>
                <w:rFonts w:ascii="Calibri" w:eastAsia="Calibri" w:hAnsi="Calibri" w:cs="Calibri"/>
              </w:rPr>
            </w:pPr>
            <w:r>
              <w:rPr>
                <w:rFonts w:ascii="Calibri" w:eastAsia="Calibri" w:hAnsi="Calibri" w:cs="Calibri"/>
              </w:rPr>
              <w:t>Team ID</w:t>
            </w:r>
          </w:p>
        </w:tc>
        <w:tc>
          <w:tcPr>
            <w:tcW w:w="4335" w:type="dxa"/>
          </w:tcPr>
          <w:p w14:paraId="3CBB07B9" w14:textId="29BE9350" w:rsidR="00AF1043" w:rsidRDefault="006D175E" w:rsidP="00AF1043">
            <w:pPr>
              <w:rPr>
                <w:rFonts w:ascii="Calibri" w:eastAsia="Calibri" w:hAnsi="Calibri" w:cs="Calibri"/>
              </w:rPr>
            </w:pPr>
            <w:r w:rsidRPr="006D175E">
              <w:rPr>
                <w:rFonts w:ascii="Times New Roman" w:eastAsia="Times New Roman" w:hAnsi="Times New Roman" w:cs="Times New Roman"/>
                <w:sz w:val="24"/>
                <w:szCs w:val="24"/>
              </w:rPr>
              <w:t>LTVIP2026TMIDS66114</w:t>
            </w:r>
          </w:p>
        </w:tc>
      </w:tr>
      <w:tr w:rsidR="00AF1043" w14:paraId="50FF0EC6" w14:textId="77777777">
        <w:tc>
          <w:tcPr>
            <w:tcW w:w="4695" w:type="dxa"/>
          </w:tcPr>
          <w:p w14:paraId="78B31A46" w14:textId="77777777" w:rsidR="00AF1043" w:rsidRDefault="00AF1043" w:rsidP="00AF1043">
            <w:pPr>
              <w:rPr>
                <w:rFonts w:ascii="Calibri" w:eastAsia="Calibri" w:hAnsi="Calibri" w:cs="Calibri"/>
              </w:rPr>
            </w:pPr>
            <w:r>
              <w:rPr>
                <w:rFonts w:ascii="Calibri" w:eastAsia="Calibri" w:hAnsi="Calibri" w:cs="Calibri"/>
              </w:rPr>
              <w:t>Project Name</w:t>
            </w:r>
          </w:p>
        </w:tc>
        <w:tc>
          <w:tcPr>
            <w:tcW w:w="4335" w:type="dxa"/>
          </w:tcPr>
          <w:p w14:paraId="0A03DB41" w14:textId="3030C0BA" w:rsidR="00AF1043" w:rsidRDefault="00AF1043" w:rsidP="00AF1043">
            <w:pPr>
              <w:rPr>
                <w:rFonts w:ascii="Calibri" w:eastAsia="Calibri" w:hAnsi="Calibri" w:cs="Calibri"/>
              </w:rPr>
            </w:pPr>
            <w:r>
              <w:rPr>
                <w:rFonts w:ascii="Calibri" w:eastAsia="Calibri" w:hAnsi="Calibri" w:cs="Calibri"/>
              </w:rPr>
              <w:t>Smart Sorting</w:t>
            </w:r>
          </w:p>
        </w:tc>
      </w:tr>
      <w:tr w:rsidR="00AF1043" w14:paraId="509C9BCA" w14:textId="77777777">
        <w:tc>
          <w:tcPr>
            <w:tcW w:w="4695" w:type="dxa"/>
          </w:tcPr>
          <w:p w14:paraId="63E6AAAD" w14:textId="77777777" w:rsidR="00AF1043" w:rsidRDefault="00AF1043" w:rsidP="00AF1043">
            <w:pPr>
              <w:rPr>
                <w:rFonts w:ascii="Calibri" w:eastAsia="Calibri" w:hAnsi="Calibri" w:cs="Calibri"/>
              </w:rPr>
            </w:pPr>
            <w:r>
              <w:rPr>
                <w:rFonts w:ascii="Calibri" w:eastAsia="Calibri" w:hAnsi="Calibri" w:cs="Calibri"/>
              </w:rPr>
              <w:t>Maximum Marks</w:t>
            </w:r>
          </w:p>
        </w:tc>
        <w:tc>
          <w:tcPr>
            <w:tcW w:w="4335" w:type="dxa"/>
          </w:tcPr>
          <w:p w14:paraId="232EAC81" w14:textId="77777777" w:rsidR="00AF1043" w:rsidRDefault="00AF1043" w:rsidP="00AF1043">
            <w:pPr>
              <w:rPr>
                <w:rFonts w:ascii="Calibri" w:eastAsia="Calibri" w:hAnsi="Calibri" w:cs="Calibri"/>
              </w:rPr>
            </w:pPr>
            <w:r>
              <w:rPr>
                <w:rFonts w:ascii="Calibri" w:eastAsia="Calibri" w:hAnsi="Calibri" w:cs="Calibri"/>
              </w:rPr>
              <w:t>2 Marks</w:t>
            </w:r>
          </w:p>
        </w:tc>
      </w:tr>
    </w:tbl>
    <w:p w14:paraId="726D27F5" w14:textId="04538B28" w:rsidR="00457A52" w:rsidRDefault="00000000">
      <w:pPr>
        <w:spacing w:after="160" w:line="259" w:lineRule="auto"/>
        <w:rPr>
          <w:rFonts w:ascii="Calibri" w:eastAsia="Calibri" w:hAnsi="Calibri" w:cs="Calibri"/>
          <w:b/>
        </w:rPr>
      </w:pPr>
      <w:r>
        <w:rPr>
          <w:rFonts w:ascii="Calibri" w:eastAsia="Calibri" w:hAnsi="Calibri" w:cs="Calibri"/>
          <w:b/>
        </w:rPr>
        <w:t xml:space="preserve">Proposed Solution for </w:t>
      </w:r>
      <w:r w:rsidR="00AF1043">
        <w:rPr>
          <w:rFonts w:ascii="Calibri" w:eastAsia="Calibri" w:hAnsi="Calibri" w:cs="Calibri"/>
          <w:b/>
        </w:rPr>
        <w:t>Smart Sorting</w:t>
      </w:r>
      <w:r>
        <w:rPr>
          <w:rFonts w:ascii="Calibri" w:eastAsia="Calibri" w:hAnsi="Calibri" w:cs="Calibri"/>
          <w:b/>
        </w:rPr>
        <w:t xml:space="preserve"> App</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60"/>
        <w:gridCol w:w="6710"/>
      </w:tblGrid>
      <w:tr w:rsidR="00457A52" w14:paraId="367AFEFA" w14:textId="77777777">
        <w:tc>
          <w:tcPr>
            <w:tcW w:w="846" w:type="dxa"/>
          </w:tcPr>
          <w:p w14:paraId="60A2D8C3" w14:textId="77777777" w:rsidR="00457A52" w:rsidRDefault="00000000">
            <w:pPr>
              <w:spacing w:after="160" w:line="259" w:lineRule="auto"/>
              <w:rPr>
                <w:rFonts w:ascii="Calibri" w:eastAsia="Calibri" w:hAnsi="Calibri" w:cs="Calibri"/>
                <w:b/>
              </w:rPr>
            </w:pPr>
            <w:r>
              <w:rPr>
                <w:rFonts w:ascii="Calibri" w:eastAsia="Calibri" w:hAnsi="Calibri" w:cs="Calibri"/>
                <w:b/>
              </w:rPr>
              <w:t>S. No.</w:t>
            </w:r>
          </w:p>
        </w:tc>
        <w:tc>
          <w:tcPr>
            <w:tcW w:w="1460" w:type="dxa"/>
          </w:tcPr>
          <w:p w14:paraId="6262AD4B" w14:textId="77777777" w:rsidR="00457A52" w:rsidRDefault="00000000">
            <w:pPr>
              <w:spacing w:after="160" w:line="259" w:lineRule="auto"/>
              <w:rPr>
                <w:rFonts w:ascii="Calibri" w:eastAsia="Calibri" w:hAnsi="Calibri" w:cs="Calibri"/>
                <w:b/>
              </w:rPr>
            </w:pPr>
            <w:r>
              <w:rPr>
                <w:rFonts w:ascii="Calibri" w:eastAsia="Calibri" w:hAnsi="Calibri" w:cs="Calibri"/>
                <w:b/>
              </w:rPr>
              <w:t>Parameter</w:t>
            </w:r>
          </w:p>
        </w:tc>
        <w:tc>
          <w:tcPr>
            <w:tcW w:w="6710" w:type="dxa"/>
          </w:tcPr>
          <w:p w14:paraId="7E9F0B21" w14:textId="77777777" w:rsidR="00457A52" w:rsidRDefault="00000000">
            <w:pPr>
              <w:spacing w:after="160" w:line="259" w:lineRule="auto"/>
              <w:rPr>
                <w:rFonts w:ascii="Calibri" w:eastAsia="Calibri" w:hAnsi="Calibri" w:cs="Calibri"/>
                <w:b/>
              </w:rPr>
            </w:pPr>
            <w:r>
              <w:rPr>
                <w:rFonts w:ascii="Calibri" w:eastAsia="Calibri" w:hAnsi="Calibri" w:cs="Calibri"/>
                <w:b/>
              </w:rPr>
              <w:t>Description</w:t>
            </w:r>
          </w:p>
        </w:tc>
      </w:tr>
      <w:tr w:rsidR="00457A52" w14:paraId="2F450ACD" w14:textId="77777777">
        <w:tc>
          <w:tcPr>
            <w:tcW w:w="846" w:type="dxa"/>
          </w:tcPr>
          <w:p w14:paraId="27949EC1" w14:textId="77777777" w:rsidR="00457A52" w:rsidRDefault="00000000">
            <w:pPr>
              <w:spacing w:after="160" w:line="259" w:lineRule="auto"/>
              <w:rPr>
                <w:rFonts w:ascii="Calibri" w:eastAsia="Calibri" w:hAnsi="Calibri" w:cs="Calibri"/>
              </w:rPr>
            </w:pPr>
            <w:r>
              <w:rPr>
                <w:rFonts w:ascii="Calibri" w:eastAsia="Calibri" w:hAnsi="Calibri" w:cs="Calibri"/>
                <w:b/>
              </w:rPr>
              <w:t>1</w:t>
            </w:r>
          </w:p>
        </w:tc>
        <w:tc>
          <w:tcPr>
            <w:tcW w:w="1460" w:type="dxa"/>
          </w:tcPr>
          <w:p w14:paraId="0B9B151A" w14:textId="77777777" w:rsidR="00457A52" w:rsidRDefault="00000000">
            <w:pPr>
              <w:spacing w:after="160" w:line="259" w:lineRule="auto"/>
              <w:rPr>
                <w:rFonts w:ascii="Calibri" w:eastAsia="Calibri" w:hAnsi="Calibri" w:cs="Calibri"/>
              </w:rPr>
            </w:pPr>
            <w:r>
              <w:rPr>
                <w:rFonts w:ascii="Calibri" w:eastAsia="Calibri" w:hAnsi="Calibri" w:cs="Calibri"/>
                <w:b/>
              </w:rPr>
              <w:t>Problem Statement</w:t>
            </w:r>
            <w:r>
              <w:rPr>
                <w:rFonts w:ascii="Calibri" w:eastAsia="Calibri" w:hAnsi="Calibri" w:cs="Calibri"/>
              </w:rPr>
              <w:t xml:space="preserve"> (Problem to be solved)</w:t>
            </w:r>
          </w:p>
        </w:tc>
        <w:tc>
          <w:tcPr>
            <w:tcW w:w="6710" w:type="dxa"/>
          </w:tcPr>
          <w:p w14:paraId="578548C1" w14:textId="63B5A5BF" w:rsidR="00457A52" w:rsidRPr="00D000D6" w:rsidRDefault="00D000D6">
            <w:pPr>
              <w:spacing w:after="160" w:line="259" w:lineRule="auto"/>
              <w:rPr>
                <w:rFonts w:ascii="Calibri" w:eastAsia="Calibri" w:hAnsi="Calibri" w:cs="Calibri"/>
                <w:lang w:val="en-IN"/>
              </w:rPr>
            </w:pPr>
            <w:r w:rsidRPr="00D000D6">
              <w:rPr>
                <w:rFonts w:ascii="Calibri" w:eastAsia="Calibri" w:hAnsi="Calibri" w:cs="Calibri"/>
                <w:lang w:val="en-IN"/>
              </w:rPr>
              <w:t>Manual sorting of fruits and vegetables to identify rotten items is time-consuming, inefficient, and prone to human error. In food processing industries, supermarkets, and households, large quantities of produce must be inspected regularly, which increases workload and reduces efficiency. Rotten produce may go unnoticed, leading to food waste, reduced quality, and economic loss. There is a need for an automated system to accurately detect rotten fruits and vegetables.</w:t>
            </w:r>
          </w:p>
        </w:tc>
      </w:tr>
      <w:tr w:rsidR="00457A52" w14:paraId="03BBA40B" w14:textId="77777777">
        <w:tc>
          <w:tcPr>
            <w:tcW w:w="846" w:type="dxa"/>
          </w:tcPr>
          <w:p w14:paraId="06BC2987" w14:textId="77777777" w:rsidR="00457A52" w:rsidRDefault="00000000">
            <w:pPr>
              <w:spacing w:after="160" w:line="259" w:lineRule="auto"/>
              <w:rPr>
                <w:rFonts w:ascii="Calibri" w:eastAsia="Calibri" w:hAnsi="Calibri" w:cs="Calibri"/>
              </w:rPr>
            </w:pPr>
            <w:r>
              <w:rPr>
                <w:rFonts w:ascii="Calibri" w:eastAsia="Calibri" w:hAnsi="Calibri" w:cs="Calibri"/>
                <w:b/>
              </w:rPr>
              <w:t>2</w:t>
            </w:r>
          </w:p>
        </w:tc>
        <w:tc>
          <w:tcPr>
            <w:tcW w:w="1460" w:type="dxa"/>
          </w:tcPr>
          <w:p w14:paraId="7B91C55B" w14:textId="77777777" w:rsidR="00457A52" w:rsidRDefault="00000000">
            <w:pPr>
              <w:spacing w:after="160" w:line="259" w:lineRule="auto"/>
              <w:rPr>
                <w:rFonts w:ascii="Calibri" w:eastAsia="Calibri" w:hAnsi="Calibri" w:cs="Calibri"/>
              </w:rPr>
            </w:pPr>
            <w:r>
              <w:rPr>
                <w:rFonts w:ascii="Calibri" w:eastAsia="Calibri" w:hAnsi="Calibri" w:cs="Calibri"/>
                <w:b/>
              </w:rPr>
              <w:t>Idea / Solution Description</w:t>
            </w:r>
          </w:p>
        </w:tc>
        <w:tc>
          <w:tcPr>
            <w:tcW w:w="6710" w:type="dxa"/>
          </w:tcPr>
          <w:p w14:paraId="224D1F6F" w14:textId="4C52EF29" w:rsidR="00457A52" w:rsidRPr="00D000D6" w:rsidRDefault="00D000D6">
            <w:pPr>
              <w:spacing w:after="160" w:line="259" w:lineRule="auto"/>
              <w:rPr>
                <w:rFonts w:ascii="Calibri" w:eastAsia="Calibri" w:hAnsi="Calibri" w:cs="Calibri"/>
                <w:lang w:val="en-IN"/>
              </w:rPr>
            </w:pPr>
            <w:r w:rsidRPr="00D000D6">
              <w:rPr>
                <w:rFonts w:ascii="Calibri" w:eastAsia="Calibri" w:hAnsi="Calibri" w:cs="Calibri"/>
                <w:lang w:val="en-IN"/>
              </w:rPr>
              <w:t>Smart Sorting is an intelligent image classification system that uses transfer learning and deep learning techniques to identify rotten and fresh fruits and vegetables. The system allows users to upload images, which are processed using a trained convolutional neural network. The model analyzes visual features such as color and texture to classify produce accurately. This helps automate sorting, improves efficiency, and reduces food waste.</w:t>
            </w:r>
          </w:p>
        </w:tc>
      </w:tr>
      <w:tr w:rsidR="00457A52" w14:paraId="4BF2CB3A" w14:textId="77777777">
        <w:tc>
          <w:tcPr>
            <w:tcW w:w="846" w:type="dxa"/>
          </w:tcPr>
          <w:p w14:paraId="5090EEBF" w14:textId="77777777" w:rsidR="00457A52" w:rsidRDefault="00000000">
            <w:pPr>
              <w:spacing w:after="160" w:line="259" w:lineRule="auto"/>
              <w:rPr>
                <w:rFonts w:ascii="Calibri" w:eastAsia="Calibri" w:hAnsi="Calibri" w:cs="Calibri"/>
              </w:rPr>
            </w:pPr>
            <w:r>
              <w:rPr>
                <w:rFonts w:ascii="Calibri" w:eastAsia="Calibri" w:hAnsi="Calibri" w:cs="Calibri"/>
                <w:b/>
              </w:rPr>
              <w:t>3</w:t>
            </w:r>
          </w:p>
        </w:tc>
        <w:tc>
          <w:tcPr>
            <w:tcW w:w="1460" w:type="dxa"/>
          </w:tcPr>
          <w:p w14:paraId="6323EA6E" w14:textId="77777777" w:rsidR="00457A52" w:rsidRDefault="00000000">
            <w:pPr>
              <w:spacing w:after="160" w:line="259" w:lineRule="auto"/>
              <w:rPr>
                <w:rFonts w:ascii="Calibri" w:eastAsia="Calibri" w:hAnsi="Calibri" w:cs="Calibri"/>
              </w:rPr>
            </w:pPr>
            <w:r>
              <w:rPr>
                <w:rFonts w:ascii="Calibri" w:eastAsia="Calibri" w:hAnsi="Calibri" w:cs="Calibri"/>
                <w:b/>
              </w:rPr>
              <w:t>Novelty / Uniqueness</w:t>
            </w:r>
          </w:p>
        </w:tc>
        <w:tc>
          <w:tcPr>
            <w:tcW w:w="6710" w:type="dxa"/>
          </w:tcPr>
          <w:p w14:paraId="79D114FE" w14:textId="77777777" w:rsidR="00D000D6"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Uses transfer learning with pre-trained deep learning models</w:t>
            </w:r>
          </w:p>
          <w:p w14:paraId="4154BA69" w14:textId="409C7B7D" w:rsidR="00457A52" w:rsidRDefault="00000000">
            <w:pPr>
              <w:spacing w:after="160" w:line="259" w:lineRule="auto"/>
              <w:rPr>
                <w:rFonts w:ascii="Calibri" w:eastAsia="Calibri" w:hAnsi="Calibri" w:cs="Calibri"/>
              </w:rPr>
            </w:pPr>
            <w:r>
              <w:rPr>
                <w:rFonts w:ascii="Calibri" w:eastAsia="Calibri" w:hAnsi="Calibri" w:cs="Calibri"/>
              </w:rPr>
              <w:t xml:space="preserve">- </w:t>
            </w:r>
            <w:r w:rsidR="00D000D6">
              <w:rPr>
                <w:rFonts w:ascii="Calibri" w:eastAsia="Calibri" w:hAnsi="Calibri" w:cs="Calibri"/>
              </w:rPr>
              <w:t>H</w:t>
            </w:r>
            <w:r w:rsidR="00D000D6" w:rsidRPr="00D000D6">
              <w:rPr>
                <w:rFonts w:ascii="Calibri" w:eastAsia="Calibri" w:hAnsi="Calibri" w:cs="Calibri"/>
              </w:rPr>
              <w:t>igh accuracy image classification system</w:t>
            </w:r>
          </w:p>
          <w:p w14:paraId="3E0F9CAE" w14:textId="77777777" w:rsidR="00D000D6"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Automated detection without manual inspection</w:t>
            </w:r>
          </w:p>
          <w:p w14:paraId="51F7FB4E" w14:textId="146A8EE1" w:rsidR="00457A52"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Fast and reliable prediction results</w:t>
            </w:r>
          </w:p>
          <w:p w14:paraId="3170B594" w14:textId="271AE88B" w:rsidR="00457A52" w:rsidRPr="00D000D6" w:rsidRDefault="00000000">
            <w:pPr>
              <w:spacing w:after="160" w:line="259" w:lineRule="auto"/>
              <w:rPr>
                <w:rFonts w:ascii="Calibri" w:eastAsia="Calibri" w:hAnsi="Calibri" w:cs="Calibri"/>
                <w:lang w:val="en-IN"/>
              </w:rPr>
            </w:pPr>
            <w:r>
              <w:rPr>
                <w:rFonts w:ascii="Calibri" w:eastAsia="Calibri" w:hAnsi="Calibri" w:cs="Calibri"/>
              </w:rPr>
              <w:t xml:space="preserve">- </w:t>
            </w:r>
            <w:r w:rsidR="00D000D6" w:rsidRPr="00D000D6">
              <w:rPr>
                <w:rFonts w:ascii="Calibri" w:eastAsia="Calibri" w:hAnsi="Calibri" w:cs="Calibri"/>
                <w:lang w:val="en-IN"/>
              </w:rPr>
              <w:t>Can be integrated into industries, supermarkets, and smart homes</w:t>
            </w:r>
          </w:p>
        </w:tc>
      </w:tr>
      <w:tr w:rsidR="00457A52" w14:paraId="67B36BA1" w14:textId="77777777">
        <w:tc>
          <w:tcPr>
            <w:tcW w:w="846" w:type="dxa"/>
          </w:tcPr>
          <w:p w14:paraId="3C6B4F74" w14:textId="77777777" w:rsidR="00457A52" w:rsidRDefault="00000000">
            <w:pPr>
              <w:spacing w:after="160" w:line="259" w:lineRule="auto"/>
              <w:rPr>
                <w:rFonts w:ascii="Calibri" w:eastAsia="Calibri" w:hAnsi="Calibri" w:cs="Calibri"/>
              </w:rPr>
            </w:pPr>
            <w:r>
              <w:rPr>
                <w:rFonts w:ascii="Calibri" w:eastAsia="Calibri" w:hAnsi="Calibri" w:cs="Calibri"/>
                <w:b/>
              </w:rPr>
              <w:t>4</w:t>
            </w:r>
          </w:p>
        </w:tc>
        <w:tc>
          <w:tcPr>
            <w:tcW w:w="1460" w:type="dxa"/>
          </w:tcPr>
          <w:p w14:paraId="7BD3F7BE" w14:textId="77777777" w:rsidR="00457A52" w:rsidRDefault="00000000">
            <w:pPr>
              <w:spacing w:after="160" w:line="259" w:lineRule="auto"/>
              <w:rPr>
                <w:rFonts w:ascii="Calibri" w:eastAsia="Calibri" w:hAnsi="Calibri" w:cs="Calibri"/>
              </w:rPr>
            </w:pPr>
            <w:r>
              <w:rPr>
                <w:rFonts w:ascii="Calibri" w:eastAsia="Calibri" w:hAnsi="Calibri" w:cs="Calibri"/>
                <w:b/>
              </w:rPr>
              <w:t>Social Impact / Customer Satisfaction</w:t>
            </w:r>
          </w:p>
        </w:tc>
        <w:tc>
          <w:tcPr>
            <w:tcW w:w="6710" w:type="dxa"/>
          </w:tcPr>
          <w:p w14:paraId="0DD435BA" w14:textId="2F53093A" w:rsidR="00457A52"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Reduces food waste</w:t>
            </w:r>
          </w:p>
          <w:p w14:paraId="211DE43C" w14:textId="74956C1C" w:rsidR="00457A52"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Improves food quality and safety</w:t>
            </w:r>
          </w:p>
          <w:p w14:paraId="12C9861A" w14:textId="63C85A25" w:rsidR="00457A52"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Reduces manual labor and workload</w:t>
            </w:r>
          </w:p>
          <w:p w14:paraId="5B026C52" w14:textId="77777777" w:rsidR="00D000D6"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Helps industries improve productivity</w:t>
            </w:r>
            <w:r w:rsidR="00D000D6">
              <w:rPr>
                <w:rFonts w:ascii="Calibri" w:eastAsia="Calibri" w:hAnsi="Calibri" w:cs="Calibri"/>
              </w:rPr>
              <w:t xml:space="preserve"> </w:t>
            </w:r>
          </w:p>
          <w:p w14:paraId="582A3EAE" w14:textId="003B3F40" w:rsidR="00D000D6" w:rsidRDefault="00D000D6">
            <w:pPr>
              <w:spacing w:after="160" w:line="259" w:lineRule="auto"/>
              <w:rPr>
                <w:rFonts w:ascii="Calibri" w:eastAsia="Calibri" w:hAnsi="Calibri" w:cs="Calibri"/>
              </w:rPr>
            </w:pPr>
            <w:r>
              <w:rPr>
                <w:rFonts w:ascii="Calibri" w:eastAsia="Calibri" w:hAnsi="Calibri" w:cs="Calibri"/>
              </w:rPr>
              <w:t xml:space="preserve">- </w:t>
            </w:r>
            <w:r w:rsidRPr="00D000D6">
              <w:rPr>
                <w:rFonts w:ascii="Calibri" w:eastAsia="Calibri" w:hAnsi="Calibri" w:cs="Calibri"/>
              </w:rPr>
              <w:t>Supports efficient food management</w:t>
            </w:r>
          </w:p>
        </w:tc>
      </w:tr>
      <w:tr w:rsidR="00457A52" w14:paraId="5099C116" w14:textId="77777777">
        <w:tc>
          <w:tcPr>
            <w:tcW w:w="846" w:type="dxa"/>
          </w:tcPr>
          <w:p w14:paraId="6934F832" w14:textId="77777777" w:rsidR="00457A52" w:rsidRDefault="00000000">
            <w:pPr>
              <w:spacing w:after="160" w:line="259" w:lineRule="auto"/>
              <w:rPr>
                <w:rFonts w:ascii="Calibri" w:eastAsia="Calibri" w:hAnsi="Calibri" w:cs="Calibri"/>
              </w:rPr>
            </w:pPr>
            <w:r>
              <w:rPr>
                <w:rFonts w:ascii="Calibri" w:eastAsia="Calibri" w:hAnsi="Calibri" w:cs="Calibri"/>
                <w:b/>
              </w:rPr>
              <w:t>5</w:t>
            </w:r>
          </w:p>
        </w:tc>
        <w:tc>
          <w:tcPr>
            <w:tcW w:w="1460" w:type="dxa"/>
          </w:tcPr>
          <w:p w14:paraId="302287E8" w14:textId="77777777" w:rsidR="00457A52" w:rsidRDefault="00000000">
            <w:pPr>
              <w:spacing w:after="160" w:line="259" w:lineRule="auto"/>
              <w:rPr>
                <w:rFonts w:ascii="Calibri" w:eastAsia="Calibri" w:hAnsi="Calibri" w:cs="Calibri"/>
              </w:rPr>
            </w:pPr>
            <w:r>
              <w:rPr>
                <w:rFonts w:ascii="Calibri" w:eastAsia="Calibri" w:hAnsi="Calibri" w:cs="Calibri"/>
                <w:b/>
              </w:rPr>
              <w:t>Business Model (Revenue Model)</w:t>
            </w:r>
          </w:p>
        </w:tc>
        <w:tc>
          <w:tcPr>
            <w:tcW w:w="6710" w:type="dxa"/>
          </w:tcPr>
          <w:p w14:paraId="074A57C2" w14:textId="77777777" w:rsidR="00D000D6" w:rsidRDefault="00000000">
            <w:pPr>
              <w:spacing w:after="160" w:line="259" w:lineRule="auto"/>
              <w:rPr>
                <w:rFonts w:ascii="Calibri" w:eastAsia="Calibri" w:hAnsi="Calibri" w:cs="Calibri"/>
              </w:rPr>
            </w:pPr>
            <w:r>
              <w:rPr>
                <w:rFonts w:ascii="Calibri" w:eastAsia="Calibri" w:hAnsi="Calibri" w:cs="Calibri"/>
              </w:rPr>
              <w:t>-</w:t>
            </w:r>
            <w:r w:rsidR="00D000D6" w:rsidRPr="00D000D6">
              <w:rPr>
                <w:rFonts w:ascii="Calibri" w:eastAsia="Calibri" w:hAnsi="Calibri" w:cs="Calibri"/>
              </w:rPr>
              <w:t>Software solution for food processing industries</w:t>
            </w:r>
          </w:p>
          <w:p w14:paraId="0D0C2DC9" w14:textId="40B2EE2C" w:rsidR="00457A52" w:rsidRPr="00D000D6" w:rsidRDefault="00000000" w:rsidP="00D000D6">
            <w:pPr>
              <w:spacing w:after="160" w:line="259" w:lineRule="auto"/>
              <w:rPr>
                <w:rFonts w:ascii="Calibri" w:eastAsia="Calibri" w:hAnsi="Calibri" w:cs="Calibri"/>
                <w:lang w:val="en-IN"/>
              </w:rPr>
            </w:pPr>
            <w:r>
              <w:rPr>
                <w:rFonts w:ascii="Calibri" w:eastAsia="Calibri" w:hAnsi="Calibri" w:cs="Calibri"/>
              </w:rPr>
              <w:t xml:space="preserve">- </w:t>
            </w:r>
            <w:r w:rsidR="00D000D6" w:rsidRPr="00D000D6">
              <w:rPr>
                <w:rFonts w:ascii="Calibri" w:eastAsia="Calibri" w:hAnsi="Calibri" w:cs="Calibri"/>
                <w:lang w:val="en-IN"/>
              </w:rPr>
              <w:t>Subscription-based model for businesses</w:t>
            </w:r>
          </w:p>
          <w:p w14:paraId="2745244E" w14:textId="049B2173" w:rsidR="00457A52"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Integration with smart devices and automation systems</w:t>
            </w:r>
          </w:p>
          <w:p w14:paraId="228E853A" w14:textId="559A724C" w:rsidR="00457A52"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Licensing the software to supermarkets and industrie</w:t>
            </w:r>
            <w:r>
              <w:rPr>
                <w:rFonts w:ascii="Calibri" w:eastAsia="Calibri" w:hAnsi="Calibri" w:cs="Calibri"/>
              </w:rPr>
              <w:t>s</w:t>
            </w:r>
          </w:p>
        </w:tc>
      </w:tr>
      <w:tr w:rsidR="00457A52" w14:paraId="3F004C0C" w14:textId="77777777">
        <w:tc>
          <w:tcPr>
            <w:tcW w:w="846" w:type="dxa"/>
          </w:tcPr>
          <w:p w14:paraId="3591399E" w14:textId="77777777" w:rsidR="00457A52" w:rsidRDefault="00000000">
            <w:pPr>
              <w:spacing w:after="160" w:line="259" w:lineRule="auto"/>
              <w:rPr>
                <w:rFonts w:ascii="Calibri" w:eastAsia="Calibri" w:hAnsi="Calibri" w:cs="Calibri"/>
              </w:rPr>
            </w:pPr>
            <w:r>
              <w:rPr>
                <w:rFonts w:ascii="Calibri" w:eastAsia="Calibri" w:hAnsi="Calibri" w:cs="Calibri"/>
                <w:b/>
              </w:rPr>
              <w:lastRenderedPageBreak/>
              <w:t>6</w:t>
            </w:r>
          </w:p>
        </w:tc>
        <w:tc>
          <w:tcPr>
            <w:tcW w:w="1460" w:type="dxa"/>
          </w:tcPr>
          <w:p w14:paraId="1F5C26F6" w14:textId="77777777" w:rsidR="00457A52" w:rsidRDefault="00000000">
            <w:pPr>
              <w:spacing w:after="160" w:line="259" w:lineRule="auto"/>
              <w:rPr>
                <w:rFonts w:ascii="Calibri" w:eastAsia="Calibri" w:hAnsi="Calibri" w:cs="Calibri"/>
              </w:rPr>
            </w:pPr>
            <w:r>
              <w:rPr>
                <w:rFonts w:ascii="Calibri" w:eastAsia="Calibri" w:hAnsi="Calibri" w:cs="Calibri"/>
                <w:b/>
              </w:rPr>
              <w:t>Scalability of the Solution</w:t>
            </w:r>
          </w:p>
        </w:tc>
        <w:tc>
          <w:tcPr>
            <w:tcW w:w="6710" w:type="dxa"/>
          </w:tcPr>
          <w:p w14:paraId="2D4F6690" w14:textId="786505E0" w:rsidR="00457A52" w:rsidRDefault="00D000D6">
            <w:pPr>
              <w:spacing w:after="160" w:line="259" w:lineRule="auto"/>
              <w:rPr>
                <w:rFonts w:ascii="Calibri" w:eastAsia="Calibri" w:hAnsi="Calibri" w:cs="Calibri"/>
              </w:rPr>
            </w:pPr>
            <w:r>
              <w:rPr>
                <w:rFonts w:ascii="Calibri" w:eastAsia="Calibri" w:hAnsi="Calibri" w:cs="Calibri"/>
              </w:rPr>
              <w:t xml:space="preserve">- </w:t>
            </w:r>
            <w:r w:rsidRPr="00D000D6">
              <w:rPr>
                <w:rFonts w:ascii="Calibri" w:eastAsia="Calibri" w:hAnsi="Calibri" w:cs="Calibri"/>
              </w:rPr>
              <w:t>Can be used in food industries, supermarkets, and households</w:t>
            </w:r>
          </w:p>
          <w:p w14:paraId="26F0294E" w14:textId="77777777" w:rsidR="00D000D6"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Easily scalable to detect multiple types of fruits and vegetables</w:t>
            </w:r>
          </w:p>
          <w:p w14:paraId="400BFD40" w14:textId="3DA10EE6" w:rsidR="00D000D6" w:rsidRDefault="00D000D6">
            <w:pPr>
              <w:spacing w:after="160" w:line="259" w:lineRule="auto"/>
              <w:rPr>
                <w:rFonts w:ascii="Calibri" w:eastAsia="Calibri" w:hAnsi="Calibri" w:cs="Calibri"/>
              </w:rPr>
            </w:pPr>
            <w:r>
              <w:rPr>
                <w:rFonts w:ascii="Calibri" w:eastAsia="Calibri" w:hAnsi="Calibri" w:cs="Calibri"/>
              </w:rPr>
              <w:t xml:space="preserve">- </w:t>
            </w:r>
            <w:r w:rsidRPr="00D000D6">
              <w:rPr>
                <w:rFonts w:ascii="Calibri" w:eastAsia="Calibri" w:hAnsi="Calibri" w:cs="Calibri"/>
              </w:rPr>
              <w:t>Can be integrated with automated conveyor belt systems</w:t>
            </w:r>
          </w:p>
          <w:p w14:paraId="546D87F2" w14:textId="2B8A80E7" w:rsidR="00D000D6"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Can be deployed as a web or mobile application</w:t>
            </w:r>
          </w:p>
          <w:p w14:paraId="5A8F1AB4" w14:textId="41A1498D" w:rsidR="00457A52"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Can be enhanced with real-time camera detection</w:t>
            </w:r>
          </w:p>
        </w:tc>
      </w:tr>
    </w:tbl>
    <w:p w14:paraId="09724E57" w14:textId="77777777" w:rsidR="00457A52" w:rsidRDefault="00457A52" w:rsidP="00D000D6">
      <w:pPr>
        <w:spacing w:after="160" w:line="259" w:lineRule="auto"/>
      </w:pPr>
    </w:p>
    <w:sectPr w:rsidR="00457A5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641EE4"/>
    <w:multiLevelType w:val="multilevel"/>
    <w:tmpl w:val="A5B6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587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A52"/>
    <w:rsid w:val="00457A52"/>
    <w:rsid w:val="006D175E"/>
    <w:rsid w:val="007760AD"/>
    <w:rsid w:val="00AF1043"/>
    <w:rsid w:val="00CB09C7"/>
    <w:rsid w:val="00D000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73494"/>
  <w15:docId w15:val="{E6A8FE92-21A7-4796-B030-F896620B7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NormalWeb">
    <w:name w:val="Normal (Web)"/>
    <w:basedOn w:val="Normal"/>
    <w:uiPriority w:val="99"/>
    <w:semiHidden/>
    <w:unhideWhenUsed/>
    <w:rsid w:val="00D000D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Js9XAy7GVGS1wMVpAy5F4P4hQ==">CgMxLjA4AHIhMTc3MldJdUVrSTFjeHJWRExXbzlOLW5NNDk0emFSZzFR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F951CC0-7B87-4806-BD2A-85A26E6B6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Sreeja Alle</cp:lastModifiedBy>
  <cp:revision>4</cp:revision>
  <dcterms:created xsi:type="dcterms:W3CDTF">2026-02-18T14:17:00Z</dcterms:created>
  <dcterms:modified xsi:type="dcterms:W3CDTF">2026-02-20T04:51:00Z</dcterms:modified>
</cp:coreProperties>
</file>