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C4972" w14:textId="67D6D04E" w:rsidR="00827E62" w:rsidRPr="00827E62" w:rsidRDefault="00827E62" w:rsidP="00827E62">
      <w:pPr>
        <w:rPr>
          <w:b/>
          <w:bCs/>
          <w:lang w:val="en-US"/>
        </w:rPr>
      </w:pPr>
      <w:r w:rsidRPr="00827E62">
        <w:rPr>
          <w:b/>
          <w:bCs/>
          <w:lang w:val="en-US"/>
        </w:rPr>
        <w:t>Organizational Security Support</w:t>
      </w:r>
    </w:p>
    <w:p w14:paraId="570A8CD4" w14:textId="77777777" w:rsidR="00827E62" w:rsidRPr="00827E62" w:rsidRDefault="00827E62" w:rsidP="00827E62">
      <w:pPr>
        <w:rPr>
          <w:b/>
          <w:bCs/>
          <w:lang w:val="en-US"/>
        </w:rPr>
      </w:pPr>
      <w:r w:rsidRPr="00827E62">
        <w:rPr>
          <w:b/>
          <w:bCs/>
          <w:lang w:val="en-US"/>
        </w:rPr>
        <w:t>Agent &amp; Workflow Architecture v1</w:t>
      </w:r>
    </w:p>
    <w:p w14:paraId="4AC988F1" w14:textId="77777777" w:rsidR="00827E62" w:rsidRPr="00827E62" w:rsidRDefault="00827E62" w:rsidP="00827E62">
      <w:r w:rsidRPr="00827E62">
        <w:rPr>
          <w:i/>
          <w:iCs/>
        </w:rPr>
        <w:t xml:space="preserve">(Enterprise </w:t>
      </w:r>
      <w:proofErr w:type="spellStart"/>
      <w:r w:rsidRPr="00827E62">
        <w:rPr>
          <w:i/>
          <w:iCs/>
        </w:rPr>
        <w:t>Assessment</w:t>
      </w:r>
      <w:proofErr w:type="spellEnd"/>
      <w:r w:rsidRPr="00827E62">
        <w:rPr>
          <w:i/>
          <w:iCs/>
        </w:rPr>
        <w:t xml:space="preserve"> System Design)</w:t>
      </w:r>
    </w:p>
    <w:p w14:paraId="30975CEB" w14:textId="77777777" w:rsidR="00827E62" w:rsidRPr="00827E62" w:rsidRDefault="00827E62" w:rsidP="00827E62">
      <w:r w:rsidRPr="00827E62">
        <w:pict w14:anchorId="0D841CDF">
          <v:rect id="_x0000_i1121" style="width:0;height:1.5pt" o:hralign="center" o:hrstd="t" o:hr="t" fillcolor="#a0a0a0" stroked="f"/>
        </w:pict>
      </w:r>
    </w:p>
    <w:p w14:paraId="39D47545" w14:textId="77777777" w:rsidR="00827E62" w:rsidRPr="00827E62" w:rsidRDefault="00827E62" w:rsidP="00827E62">
      <w:pPr>
        <w:rPr>
          <w:b/>
          <w:bCs/>
          <w:lang w:val="en-US"/>
        </w:rPr>
      </w:pPr>
      <w:r w:rsidRPr="00827E62">
        <w:rPr>
          <w:b/>
          <w:bCs/>
          <w:lang w:val="en-US"/>
        </w:rPr>
        <w:t>1. Purpose</w:t>
      </w:r>
    </w:p>
    <w:p w14:paraId="26A3A000" w14:textId="77777777" w:rsidR="00827E62" w:rsidRPr="00827E62" w:rsidRDefault="00827E62" w:rsidP="00827E62">
      <w:pPr>
        <w:rPr>
          <w:lang w:val="en-US"/>
        </w:rPr>
      </w:pPr>
      <w:r w:rsidRPr="00827E62">
        <w:rPr>
          <w:lang w:val="en-US"/>
        </w:rPr>
        <w:t xml:space="preserve">This document defines the </w:t>
      </w:r>
      <w:r w:rsidRPr="00827E62">
        <w:rPr>
          <w:b/>
          <w:bCs/>
          <w:lang w:val="en-US"/>
        </w:rPr>
        <w:t>agent architecture and assessment workflow</w:t>
      </w:r>
      <w:r w:rsidRPr="00827E62">
        <w:rPr>
          <w:lang w:val="en-US"/>
        </w:rPr>
        <w:t xml:space="preserve"> for the Organizational Security Support (OSS) capability.</w:t>
      </w:r>
    </w:p>
    <w:p w14:paraId="6E3DE1DC" w14:textId="77777777" w:rsidR="00827E62" w:rsidRPr="00827E62" w:rsidRDefault="00827E62" w:rsidP="00827E62">
      <w:pPr>
        <w:rPr>
          <w:lang w:val="en-US"/>
        </w:rPr>
      </w:pPr>
      <w:r w:rsidRPr="00827E62">
        <w:rPr>
          <w:lang w:val="en-US"/>
        </w:rPr>
        <w:t xml:space="preserve">It </w:t>
      </w:r>
      <w:proofErr w:type="gramStart"/>
      <w:r w:rsidRPr="00827E62">
        <w:rPr>
          <w:lang w:val="en-US"/>
        </w:rPr>
        <w:t>operationalizes</w:t>
      </w:r>
      <w:proofErr w:type="gramEnd"/>
      <w:r w:rsidRPr="00827E62">
        <w:rPr>
          <w:lang w:val="en-US"/>
        </w:rPr>
        <w:t xml:space="preserve"> the OSS Operating Model by specifying:</w:t>
      </w:r>
    </w:p>
    <w:p w14:paraId="570EA829" w14:textId="77777777" w:rsidR="00827E62" w:rsidRPr="00827E62" w:rsidRDefault="00827E62" w:rsidP="00827E62">
      <w:pPr>
        <w:rPr>
          <w:lang w:val="en-US"/>
        </w:rPr>
      </w:pPr>
      <w:r w:rsidRPr="00827E62">
        <w:rPr>
          <w:lang w:val="en-US"/>
        </w:rPr>
        <w:t>• functional agent roles</w:t>
      </w:r>
      <w:r w:rsidRPr="00827E62">
        <w:rPr>
          <w:lang w:val="en-US"/>
        </w:rPr>
        <w:br/>
        <w:t>• assessment workflow stages</w:t>
      </w:r>
      <w:r w:rsidRPr="00827E62">
        <w:rPr>
          <w:lang w:val="en-US"/>
        </w:rPr>
        <w:br/>
        <w:t>• mandatory human control points</w:t>
      </w:r>
      <w:r w:rsidRPr="00827E62">
        <w:rPr>
          <w:lang w:val="en-US"/>
        </w:rPr>
        <w:br/>
        <w:t>• standardized outputs</w:t>
      </w:r>
      <w:r w:rsidRPr="00827E62">
        <w:rPr>
          <w:lang w:val="en-US"/>
        </w:rPr>
        <w:br/>
        <w:t>• enterprise governance safeguards</w:t>
      </w:r>
    </w:p>
    <w:p w14:paraId="685614D1" w14:textId="77777777" w:rsidR="00827E62" w:rsidRPr="00827E62" w:rsidRDefault="00827E62" w:rsidP="00827E62">
      <w:pPr>
        <w:rPr>
          <w:lang w:val="en-US"/>
        </w:rPr>
      </w:pPr>
      <w:r w:rsidRPr="00827E62">
        <w:rPr>
          <w:lang w:val="en-US"/>
        </w:rPr>
        <w:t xml:space="preserve">The objective is to establish OSS as a </w:t>
      </w:r>
      <w:r w:rsidRPr="00827E62">
        <w:rPr>
          <w:b/>
          <w:bCs/>
          <w:lang w:val="en-US"/>
        </w:rPr>
        <w:t>governance-first, enterprise-grade assessment system</w:t>
      </w:r>
      <w:r w:rsidRPr="00827E62">
        <w:rPr>
          <w:lang w:val="en-US"/>
        </w:rPr>
        <w:t>, not a single AI assistant.</w:t>
      </w:r>
    </w:p>
    <w:p w14:paraId="496993A8" w14:textId="77777777" w:rsidR="00827E62" w:rsidRPr="00827E62" w:rsidRDefault="00827E62" w:rsidP="00827E62">
      <w:pPr>
        <w:rPr>
          <w:lang w:val="en-US"/>
        </w:rPr>
      </w:pPr>
      <w:r w:rsidRPr="00827E62">
        <w:rPr>
          <w:lang w:val="en-US"/>
        </w:rPr>
        <w:t xml:space="preserve">OSS integrates with operational security and SOC functions by </w:t>
      </w:r>
      <w:r w:rsidRPr="00827E62">
        <w:rPr>
          <w:b/>
          <w:bCs/>
          <w:lang w:val="en-US"/>
        </w:rPr>
        <w:t>consuming structured outputs</w:t>
      </w:r>
      <w:r w:rsidRPr="00827E62">
        <w:rPr>
          <w:lang w:val="en-US"/>
        </w:rPr>
        <w:t xml:space="preserve"> (incident reports, SOC summaries, risk data, assessments) and transforming them into </w:t>
      </w:r>
      <w:r w:rsidRPr="00827E62">
        <w:rPr>
          <w:b/>
          <w:bCs/>
          <w:lang w:val="en-US"/>
        </w:rPr>
        <w:t>governance- and leadership-oriented decision support.</w:t>
      </w:r>
    </w:p>
    <w:p w14:paraId="725265ED" w14:textId="77777777" w:rsidR="00827E62" w:rsidRPr="00827E62" w:rsidRDefault="00827E62" w:rsidP="00827E62">
      <w:pPr>
        <w:rPr>
          <w:lang w:val="en-US"/>
        </w:rPr>
      </w:pPr>
      <w:r w:rsidRPr="00827E62">
        <w:rPr>
          <w:lang w:val="en-US"/>
        </w:rPr>
        <w:t>OSS does not perform detection, monitoring, response, or compliance decisions.</w:t>
      </w:r>
    </w:p>
    <w:p w14:paraId="5E1D2364" w14:textId="77777777" w:rsidR="00827E62" w:rsidRPr="00827E62" w:rsidRDefault="00827E62" w:rsidP="00827E62">
      <w:r w:rsidRPr="00827E62">
        <w:pict w14:anchorId="20543CDA">
          <v:rect id="_x0000_i1122" style="width:0;height:1.5pt" o:hralign="center" o:hrstd="t" o:hr="t" fillcolor="#a0a0a0" stroked="f"/>
        </w:pict>
      </w:r>
    </w:p>
    <w:p w14:paraId="1EE39B8E" w14:textId="77777777" w:rsidR="00827E62" w:rsidRPr="00827E62" w:rsidRDefault="00827E62" w:rsidP="00827E62">
      <w:pPr>
        <w:rPr>
          <w:b/>
          <w:bCs/>
          <w:lang w:val="en-US"/>
        </w:rPr>
      </w:pPr>
      <w:r w:rsidRPr="00827E62">
        <w:rPr>
          <w:b/>
          <w:bCs/>
          <w:lang w:val="en-US"/>
        </w:rPr>
        <w:t>2. Core design principles</w:t>
      </w:r>
    </w:p>
    <w:p w14:paraId="1CD36377" w14:textId="77777777" w:rsidR="00827E62" w:rsidRPr="00827E62" w:rsidRDefault="00827E62" w:rsidP="00827E62">
      <w:pPr>
        <w:rPr>
          <w:lang w:val="en-US"/>
        </w:rPr>
      </w:pPr>
      <w:r w:rsidRPr="00827E62">
        <w:rPr>
          <w:lang w:val="en-US"/>
        </w:rPr>
        <w:t>The OSS agent system is built on the following principles:</w:t>
      </w:r>
    </w:p>
    <w:p w14:paraId="749B8DA4" w14:textId="77777777" w:rsidR="00827E62" w:rsidRPr="00827E62" w:rsidRDefault="00827E62" w:rsidP="00827E62">
      <w:pPr>
        <w:rPr>
          <w:lang w:val="en-US"/>
        </w:rPr>
      </w:pPr>
      <w:r w:rsidRPr="00827E62">
        <w:rPr>
          <w:lang w:val="en-US"/>
        </w:rPr>
        <w:t>• Governance-first (not technology-first)</w:t>
      </w:r>
      <w:r w:rsidRPr="00827E62">
        <w:rPr>
          <w:lang w:val="en-US"/>
        </w:rPr>
        <w:br/>
        <w:t>• Modular and domain-driven</w:t>
      </w:r>
      <w:r w:rsidRPr="00827E62">
        <w:rPr>
          <w:lang w:val="en-US"/>
        </w:rPr>
        <w:br/>
        <w:t>• Human-in-the-loop by design</w:t>
      </w:r>
      <w:r w:rsidRPr="00827E62">
        <w:rPr>
          <w:lang w:val="en-US"/>
        </w:rPr>
        <w:br/>
        <w:t>• Traceable and reviewable</w:t>
      </w:r>
      <w:r w:rsidRPr="00827E62">
        <w:rPr>
          <w:lang w:val="en-US"/>
        </w:rPr>
        <w:br/>
        <w:t>• Leadership- and governance-oriented</w:t>
      </w:r>
      <w:r w:rsidRPr="00827E62">
        <w:rPr>
          <w:lang w:val="en-US"/>
        </w:rPr>
        <w:br/>
        <w:t>• Integrates with SOC and operational security through structured outputs, not raw telemetry</w:t>
      </w:r>
    </w:p>
    <w:p w14:paraId="0E95BC60" w14:textId="77777777" w:rsidR="00827E62" w:rsidRPr="00827E62" w:rsidRDefault="00827E62" w:rsidP="00827E62">
      <w:pPr>
        <w:rPr>
          <w:lang w:val="en-US"/>
        </w:rPr>
      </w:pPr>
      <w:r w:rsidRPr="00827E62">
        <w:rPr>
          <w:lang w:val="en-US"/>
        </w:rPr>
        <w:t>All agents operate:</w:t>
      </w:r>
    </w:p>
    <w:p w14:paraId="216862A7" w14:textId="77777777" w:rsidR="00827E62" w:rsidRPr="00827E62" w:rsidRDefault="00827E62" w:rsidP="00827E62">
      <w:pPr>
        <w:rPr>
          <w:lang w:val="en-US"/>
        </w:rPr>
      </w:pPr>
      <w:r w:rsidRPr="00827E62">
        <w:rPr>
          <w:lang w:val="en-US"/>
        </w:rPr>
        <w:t>• under a fixed operating model</w:t>
      </w:r>
      <w:r w:rsidRPr="00827E62">
        <w:rPr>
          <w:lang w:val="en-US"/>
        </w:rPr>
        <w:br/>
        <w:t>• against a standardized assessment lifecycle</w:t>
      </w:r>
      <w:r w:rsidRPr="00827E62">
        <w:rPr>
          <w:lang w:val="en-US"/>
        </w:rPr>
        <w:br/>
        <w:t>• within a controlled governance framework</w:t>
      </w:r>
      <w:r w:rsidRPr="00827E62">
        <w:rPr>
          <w:lang w:val="en-US"/>
        </w:rPr>
        <w:br/>
        <w:t>• with mandatory human accountability</w:t>
      </w:r>
    </w:p>
    <w:p w14:paraId="3C9D67DA" w14:textId="77777777" w:rsidR="00827E62" w:rsidRPr="00827E62" w:rsidRDefault="00827E62" w:rsidP="00827E62">
      <w:r w:rsidRPr="00827E62">
        <w:pict w14:anchorId="5AAF469E">
          <v:rect id="_x0000_i1123" style="width:0;height:1.5pt" o:hralign="center" o:hrstd="t" o:hr="t" fillcolor="#a0a0a0" stroked="f"/>
        </w:pict>
      </w:r>
    </w:p>
    <w:p w14:paraId="7DA5DF19" w14:textId="77777777" w:rsidR="00827E62" w:rsidRPr="00827E62" w:rsidRDefault="00827E62" w:rsidP="00827E62">
      <w:pPr>
        <w:rPr>
          <w:b/>
          <w:bCs/>
          <w:lang w:val="en-US"/>
        </w:rPr>
      </w:pPr>
      <w:r w:rsidRPr="00827E62">
        <w:rPr>
          <w:b/>
          <w:bCs/>
          <w:lang w:val="en-US"/>
        </w:rPr>
        <w:t>3. OSS agent architecture</w:t>
      </w:r>
    </w:p>
    <w:p w14:paraId="5F6CB82B" w14:textId="77777777" w:rsidR="00827E62" w:rsidRPr="00827E62" w:rsidRDefault="00827E62" w:rsidP="00827E62">
      <w:pPr>
        <w:rPr>
          <w:lang w:val="en-US"/>
        </w:rPr>
      </w:pPr>
      <w:r w:rsidRPr="00827E62">
        <w:rPr>
          <w:lang w:val="en-US"/>
        </w:rPr>
        <w:t xml:space="preserve">OSS is a </w:t>
      </w:r>
      <w:r w:rsidRPr="00827E62">
        <w:rPr>
          <w:b/>
          <w:bCs/>
          <w:lang w:val="en-US"/>
        </w:rPr>
        <w:t>role-based multi-agent system</w:t>
      </w:r>
      <w:r w:rsidRPr="00827E62">
        <w:rPr>
          <w:lang w:val="en-US"/>
        </w:rPr>
        <w:t>.</w:t>
      </w:r>
      <w:r w:rsidRPr="00827E62">
        <w:rPr>
          <w:lang w:val="en-US"/>
        </w:rPr>
        <w:br/>
        <w:t xml:space="preserve">Each agent has a clearly </w:t>
      </w:r>
      <w:proofErr w:type="gramStart"/>
      <w:r w:rsidRPr="00827E62">
        <w:rPr>
          <w:lang w:val="en-US"/>
        </w:rPr>
        <w:t>bounded</w:t>
      </w:r>
      <w:proofErr w:type="gramEnd"/>
      <w:r w:rsidRPr="00827E62">
        <w:rPr>
          <w:lang w:val="en-US"/>
        </w:rPr>
        <w:t xml:space="preserve"> analytical responsibility.</w:t>
      </w:r>
    </w:p>
    <w:p w14:paraId="68E22DA6" w14:textId="77777777" w:rsidR="00827E62" w:rsidRPr="00827E62" w:rsidRDefault="00827E62" w:rsidP="00827E62">
      <w:r w:rsidRPr="00827E62">
        <w:lastRenderedPageBreak/>
        <w:pict w14:anchorId="113509EC">
          <v:rect id="_x0000_i1124" style="width:0;height:1.5pt" o:hralign="center" o:hrstd="t" o:hr="t" fillcolor="#a0a0a0" stroked="f"/>
        </w:pict>
      </w:r>
    </w:p>
    <w:p w14:paraId="47FE25F3" w14:textId="77777777" w:rsidR="00827E62" w:rsidRPr="00827E62" w:rsidRDefault="00827E62" w:rsidP="00827E62">
      <w:pPr>
        <w:rPr>
          <w:b/>
          <w:bCs/>
          <w:lang w:val="en-US"/>
        </w:rPr>
      </w:pPr>
      <w:r w:rsidRPr="00827E62">
        <w:rPr>
          <w:rFonts w:ascii="Segoe UI Emoji" w:hAnsi="Segoe UI Emoji" w:cs="Segoe UI Emoji"/>
          <w:b/>
          <w:bCs/>
        </w:rPr>
        <w:t>🧩</w:t>
      </w:r>
      <w:r w:rsidRPr="00827E62">
        <w:rPr>
          <w:b/>
          <w:bCs/>
          <w:lang w:val="en-US"/>
        </w:rPr>
        <w:t xml:space="preserve"> 3.1 Intake &amp; Context Agent</w:t>
      </w:r>
    </w:p>
    <w:p w14:paraId="7C02C3A6" w14:textId="77777777" w:rsidR="00827E62" w:rsidRPr="00827E62" w:rsidRDefault="00827E62" w:rsidP="00827E62">
      <w:pPr>
        <w:rPr>
          <w:lang w:val="en-US"/>
        </w:rPr>
      </w:pPr>
      <w:r w:rsidRPr="00827E62">
        <w:rPr>
          <w:b/>
          <w:bCs/>
          <w:lang w:val="en-US"/>
        </w:rPr>
        <w:t>Purpose:</w:t>
      </w:r>
      <w:r w:rsidRPr="00827E62">
        <w:rPr>
          <w:lang w:val="en-US"/>
        </w:rPr>
        <w:t xml:space="preserve"> Establish organizational and assessment context.</w:t>
      </w:r>
    </w:p>
    <w:p w14:paraId="1118B87C" w14:textId="77777777" w:rsidR="00827E62" w:rsidRPr="00827E62" w:rsidRDefault="00827E62" w:rsidP="00827E62">
      <w:proofErr w:type="spellStart"/>
      <w:r w:rsidRPr="00827E62">
        <w:t>Responsibilities</w:t>
      </w:r>
      <w:proofErr w:type="spellEnd"/>
      <w:r w:rsidRPr="00827E62">
        <w:t>:</w:t>
      </w:r>
    </w:p>
    <w:p w14:paraId="7C6A2637" w14:textId="77777777" w:rsidR="00827E62" w:rsidRPr="00827E62" w:rsidRDefault="00827E62" w:rsidP="00827E62">
      <w:pPr>
        <w:numPr>
          <w:ilvl w:val="0"/>
          <w:numId w:val="1"/>
        </w:numPr>
        <w:rPr>
          <w:lang w:val="en-US"/>
        </w:rPr>
      </w:pPr>
      <w:r w:rsidRPr="00827E62">
        <w:rPr>
          <w:lang w:val="en-US"/>
        </w:rPr>
        <w:t>Structure organizational background and business context</w:t>
      </w:r>
    </w:p>
    <w:p w14:paraId="0F48FC87" w14:textId="77777777" w:rsidR="00827E62" w:rsidRPr="00827E62" w:rsidRDefault="00827E62" w:rsidP="00827E62">
      <w:pPr>
        <w:numPr>
          <w:ilvl w:val="0"/>
          <w:numId w:val="1"/>
        </w:numPr>
      </w:pPr>
      <w:proofErr w:type="spellStart"/>
      <w:r w:rsidRPr="00827E62">
        <w:t>Identify</w:t>
      </w:r>
      <w:proofErr w:type="spellEnd"/>
      <w:r w:rsidRPr="00827E62">
        <w:t xml:space="preserve"> </w:t>
      </w:r>
      <w:proofErr w:type="spellStart"/>
      <w:r w:rsidRPr="00827E62">
        <w:t>regulatory</w:t>
      </w:r>
      <w:proofErr w:type="spellEnd"/>
      <w:r w:rsidRPr="00827E62">
        <w:t xml:space="preserve"> and </w:t>
      </w:r>
      <w:proofErr w:type="spellStart"/>
      <w:r w:rsidRPr="00827E62">
        <w:t>governance</w:t>
      </w:r>
      <w:proofErr w:type="spellEnd"/>
      <w:r w:rsidRPr="00827E62">
        <w:t xml:space="preserve"> drivers</w:t>
      </w:r>
    </w:p>
    <w:p w14:paraId="7E0C73EC" w14:textId="77777777" w:rsidR="00827E62" w:rsidRPr="00827E62" w:rsidRDefault="00827E62" w:rsidP="00827E62">
      <w:pPr>
        <w:numPr>
          <w:ilvl w:val="0"/>
          <w:numId w:val="1"/>
        </w:numPr>
      </w:pPr>
      <w:proofErr w:type="spellStart"/>
      <w:r w:rsidRPr="00827E62">
        <w:t>Define</w:t>
      </w:r>
      <w:proofErr w:type="spellEnd"/>
      <w:r w:rsidRPr="00827E62">
        <w:t xml:space="preserve"> </w:t>
      </w:r>
      <w:proofErr w:type="spellStart"/>
      <w:r w:rsidRPr="00827E62">
        <w:t>assessment</w:t>
      </w:r>
      <w:proofErr w:type="spellEnd"/>
      <w:r w:rsidRPr="00827E62">
        <w:t xml:space="preserve"> </w:t>
      </w:r>
      <w:proofErr w:type="spellStart"/>
      <w:r w:rsidRPr="00827E62">
        <w:t>type</w:t>
      </w:r>
      <w:proofErr w:type="spellEnd"/>
      <w:r w:rsidRPr="00827E62">
        <w:t xml:space="preserve"> and </w:t>
      </w:r>
      <w:proofErr w:type="spellStart"/>
      <w:r w:rsidRPr="00827E62">
        <w:t>scope</w:t>
      </w:r>
      <w:proofErr w:type="spellEnd"/>
    </w:p>
    <w:p w14:paraId="3EC81D5F" w14:textId="77777777" w:rsidR="00827E62" w:rsidRPr="00827E62" w:rsidRDefault="00827E62" w:rsidP="00827E62">
      <w:pPr>
        <w:numPr>
          <w:ilvl w:val="0"/>
          <w:numId w:val="1"/>
        </w:numPr>
      </w:pPr>
      <w:proofErr w:type="spellStart"/>
      <w:r w:rsidRPr="00827E62">
        <w:t>Highlight</w:t>
      </w:r>
      <w:proofErr w:type="spellEnd"/>
      <w:r w:rsidRPr="00827E62">
        <w:t xml:space="preserve"> </w:t>
      </w:r>
      <w:proofErr w:type="spellStart"/>
      <w:r w:rsidRPr="00827E62">
        <w:t>ambiguities</w:t>
      </w:r>
      <w:proofErr w:type="spellEnd"/>
      <w:r w:rsidRPr="00827E62">
        <w:t xml:space="preserve"> and </w:t>
      </w:r>
      <w:proofErr w:type="spellStart"/>
      <w:r w:rsidRPr="00827E62">
        <w:t>assumptions</w:t>
      </w:r>
      <w:proofErr w:type="spellEnd"/>
    </w:p>
    <w:p w14:paraId="1E1B8A13" w14:textId="77777777" w:rsidR="00827E62" w:rsidRPr="00827E62" w:rsidRDefault="00827E62" w:rsidP="00827E62">
      <w:pPr>
        <w:rPr>
          <w:lang w:val="en-US"/>
        </w:rPr>
      </w:pPr>
      <w:r w:rsidRPr="00827E62">
        <w:rPr>
          <w:lang w:val="en-US"/>
        </w:rPr>
        <w:t>Primary outputs:</w:t>
      </w:r>
      <w:r w:rsidRPr="00827E62">
        <w:rPr>
          <w:lang w:val="en-US"/>
        </w:rPr>
        <w:br/>
        <w:t>• Organizational Context Profile</w:t>
      </w:r>
      <w:r w:rsidRPr="00827E62">
        <w:rPr>
          <w:lang w:val="en-US"/>
        </w:rPr>
        <w:br/>
        <w:t>• Preliminary Assessment Scope</w:t>
      </w:r>
    </w:p>
    <w:p w14:paraId="218CB619" w14:textId="77777777" w:rsidR="00827E62" w:rsidRPr="00827E62" w:rsidRDefault="00827E62" w:rsidP="00827E62">
      <w:pPr>
        <w:rPr>
          <w:lang w:val="en-US"/>
        </w:rPr>
      </w:pPr>
      <w:r w:rsidRPr="00827E62">
        <w:rPr>
          <w:lang w:val="en-US"/>
        </w:rPr>
        <w:t>Human control point:</w:t>
      </w:r>
      <w:r w:rsidRPr="00827E62">
        <w:rPr>
          <w:lang w:val="en-US"/>
        </w:rPr>
        <w:br/>
      </w:r>
      <w:r w:rsidRPr="00827E62">
        <w:rPr>
          <w:rFonts w:ascii="Segoe UI Symbol" w:hAnsi="Segoe UI Symbol" w:cs="Segoe UI Symbol"/>
          <w:lang w:val="en-US"/>
        </w:rPr>
        <w:t>✔</w:t>
      </w:r>
      <w:r w:rsidRPr="00827E62">
        <w:rPr>
          <w:lang w:val="en-US"/>
        </w:rPr>
        <w:t xml:space="preserve"> Scope and context approval</w:t>
      </w:r>
    </w:p>
    <w:p w14:paraId="2E32A397" w14:textId="77777777" w:rsidR="00827E62" w:rsidRPr="00827E62" w:rsidRDefault="00827E62" w:rsidP="00827E62">
      <w:r w:rsidRPr="00827E62">
        <w:pict w14:anchorId="3ACA5324">
          <v:rect id="_x0000_i1125" style="width:0;height:1.5pt" o:hralign="center" o:hrstd="t" o:hr="t" fillcolor="#a0a0a0" stroked="f"/>
        </w:pict>
      </w:r>
    </w:p>
    <w:p w14:paraId="67BAAEC5" w14:textId="77777777" w:rsidR="00827E62" w:rsidRPr="00827E62" w:rsidRDefault="00827E62" w:rsidP="00827E62">
      <w:pPr>
        <w:rPr>
          <w:b/>
          <w:bCs/>
          <w:lang w:val="en-US"/>
        </w:rPr>
      </w:pPr>
      <w:r w:rsidRPr="00827E62">
        <w:rPr>
          <w:rFonts w:ascii="Segoe UI Emoji" w:hAnsi="Segoe UI Emoji" w:cs="Segoe UI Emoji"/>
          <w:b/>
          <w:bCs/>
        </w:rPr>
        <w:t>🧩</w:t>
      </w:r>
      <w:r w:rsidRPr="00827E62">
        <w:rPr>
          <w:b/>
          <w:bCs/>
          <w:lang w:val="en-US"/>
        </w:rPr>
        <w:t xml:space="preserve"> 3.2 Governance Baseline Agent</w:t>
      </w:r>
    </w:p>
    <w:p w14:paraId="7FCFB060" w14:textId="77777777" w:rsidR="00827E62" w:rsidRPr="00827E62" w:rsidRDefault="00827E62" w:rsidP="00827E62">
      <w:pPr>
        <w:rPr>
          <w:lang w:val="en-US"/>
        </w:rPr>
      </w:pPr>
      <w:r w:rsidRPr="00827E62">
        <w:rPr>
          <w:b/>
          <w:bCs/>
          <w:lang w:val="en-US"/>
        </w:rPr>
        <w:t>Purpose:</w:t>
      </w:r>
      <w:r w:rsidRPr="00827E62">
        <w:rPr>
          <w:lang w:val="en-US"/>
        </w:rPr>
        <w:t xml:space="preserve"> Map how information security is governed today.</w:t>
      </w:r>
    </w:p>
    <w:p w14:paraId="5DAE59E5" w14:textId="77777777" w:rsidR="00827E62" w:rsidRPr="00827E62" w:rsidRDefault="00827E62" w:rsidP="00827E62">
      <w:proofErr w:type="spellStart"/>
      <w:r w:rsidRPr="00827E62">
        <w:t>Analyzes</w:t>
      </w:r>
      <w:proofErr w:type="spellEnd"/>
      <w:r w:rsidRPr="00827E62">
        <w:t>:</w:t>
      </w:r>
    </w:p>
    <w:p w14:paraId="04BB8C53" w14:textId="77777777" w:rsidR="00827E62" w:rsidRPr="00827E62" w:rsidRDefault="00827E62" w:rsidP="00827E62">
      <w:pPr>
        <w:numPr>
          <w:ilvl w:val="0"/>
          <w:numId w:val="2"/>
        </w:numPr>
      </w:pPr>
      <w:proofErr w:type="spellStart"/>
      <w:r w:rsidRPr="00827E62">
        <w:t>ownership</w:t>
      </w:r>
      <w:proofErr w:type="spellEnd"/>
      <w:r w:rsidRPr="00827E62">
        <w:t xml:space="preserve"> and </w:t>
      </w:r>
      <w:proofErr w:type="spellStart"/>
      <w:r w:rsidRPr="00827E62">
        <w:t>accountability</w:t>
      </w:r>
      <w:proofErr w:type="spellEnd"/>
    </w:p>
    <w:p w14:paraId="2A02EF5F" w14:textId="77777777" w:rsidR="00827E62" w:rsidRPr="00827E62" w:rsidRDefault="00827E62" w:rsidP="00827E62">
      <w:pPr>
        <w:numPr>
          <w:ilvl w:val="0"/>
          <w:numId w:val="2"/>
        </w:numPr>
      </w:pPr>
      <w:proofErr w:type="spellStart"/>
      <w:r w:rsidRPr="00827E62">
        <w:t>leadership</w:t>
      </w:r>
      <w:proofErr w:type="spellEnd"/>
      <w:r w:rsidRPr="00827E62">
        <w:t xml:space="preserve"> </w:t>
      </w:r>
      <w:proofErr w:type="spellStart"/>
      <w:r w:rsidRPr="00827E62">
        <w:t>involvement</w:t>
      </w:r>
      <w:proofErr w:type="spellEnd"/>
    </w:p>
    <w:p w14:paraId="4DA5D139" w14:textId="77777777" w:rsidR="00827E62" w:rsidRPr="00827E62" w:rsidRDefault="00827E62" w:rsidP="00827E62">
      <w:pPr>
        <w:numPr>
          <w:ilvl w:val="0"/>
          <w:numId w:val="2"/>
        </w:numPr>
      </w:pPr>
      <w:proofErr w:type="spellStart"/>
      <w:r w:rsidRPr="00827E62">
        <w:t>governance</w:t>
      </w:r>
      <w:proofErr w:type="spellEnd"/>
      <w:r w:rsidRPr="00827E62">
        <w:t xml:space="preserve"> </w:t>
      </w:r>
      <w:proofErr w:type="spellStart"/>
      <w:r w:rsidRPr="00827E62">
        <w:t>structures</w:t>
      </w:r>
      <w:proofErr w:type="spellEnd"/>
    </w:p>
    <w:p w14:paraId="6D585D02" w14:textId="77777777" w:rsidR="00827E62" w:rsidRPr="00827E62" w:rsidRDefault="00827E62" w:rsidP="00827E62">
      <w:pPr>
        <w:numPr>
          <w:ilvl w:val="0"/>
          <w:numId w:val="2"/>
        </w:numPr>
      </w:pPr>
      <w:r w:rsidRPr="00827E62">
        <w:t xml:space="preserve">risk </w:t>
      </w:r>
      <w:proofErr w:type="gramStart"/>
      <w:r w:rsidRPr="00827E62">
        <w:t>management integration</w:t>
      </w:r>
      <w:proofErr w:type="gramEnd"/>
    </w:p>
    <w:p w14:paraId="71F505BE" w14:textId="77777777" w:rsidR="00827E62" w:rsidRPr="00827E62" w:rsidRDefault="00827E62" w:rsidP="00827E62">
      <w:pPr>
        <w:numPr>
          <w:ilvl w:val="0"/>
          <w:numId w:val="2"/>
        </w:numPr>
      </w:pPr>
      <w:proofErr w:type="gramStart"/>
      <w:r w:rsidRPr="00827E62">
        <w:t>policy and</w:t>
      </w:r>
      <w:proofErr w:type="gramEnd"/>
      <w:r w:rsidRPr="00827E62">
        <w:t xml:space="preserve"> </w:t>
      </w:r>
      <w:proofErr w:type="spellStart"/>
      <w:r w:rsidRPr="00827E62">
        <w:t>steering</w:t>
      </w:r>
      <w:proofErr w:type="spellEnd"/>
      <w:r w:rsidRPr="00827E62">
        <w:t xml:space="preserve"> </w:t>
      </w:r>
      <w:proofErr w:type="spellStart"/>
      <w:r w:rsidRPr="00827E62">
        <w:t>documentation</w:t>
      </w:r>
      <w:proofErr w:type="spellEnd"/>
    </w:p>
    <w:p w14:paraId="5FEA3924" w14:textId="77777777" w:rsidR="00827E62" w:rsidRPr="00827E62" w:rsidRDefault="00827E62" w:rsidP="00827E62">
      <w:pPr>
        <w:numPr>
          <w:ilvl w:val="0"/>
          <w:numId w:val="2"/>
        </w:numPr>
      </w:pPr>
      <w:proofErr w:type="spellStart"/>
      <w:r w:rsidRPr="00827E62">
        <w:t>oversight</w:t>
      </w:r>
      <w:proofErr w:type="spellEnd"/>
      <w:r w:rsidRPr="00827E62">
        <w:t xml:space="preserve"> and </w:t>
      </w:r>
      <w:proofErr w:type="spellStart"/>
      <w:r w:rsidRPr="00827E62">
        <w:t>follow-up</w:t>
      </w:r>
      <w:proofErr w:type="spellEnd"/>
      <w:r w:rsidRPr="00827E62">
        <w:t xml:space="preserve"> </w:t>
      </w:r>
      <w:proofErr w:type="spellStart"/>
      <w:r w:rsidRPr="00827E62">
        <w:t>mechanisms</w:t>
      </w:r>
      <w:proofErr w:type="spellEnd"/>
    </w:p>
    <w:p w14:paraId="379F024E" w14:textId="77777777" w:rsidR="00827E62" w:rsidRPr="00827E62" w:rsidRDefault="00827E62" w:rsidP="00827E62">
      <w:pPr>
        <w:rPr>
          <w:lang w:val="en-US"/>
        </w:rPr>
      </w:pPr>
      <w:r w:rsidRPr="00827E62">
        <w:rPr>
          <w:lang w:val="en-US"/>
        </w:rPr>
        <w:t>Primary outputs:</w:t>
      </w:r>
      <w:r w:rsidRPr="00827E62">
        <w:rPr>
          <w:lang w:val="en-US"/>
        </w:rPr>
        <w:br/>
        <w:t>• Governance Baseline</w:t>
      </w:r>
      <w:r w:rsidRPr="00827E62">
        <w:rPr>
          <w:lang w:val="en-US"/>
        </w:rPr>
        <w:br/>
        <w:t>• Governance Capability Snapshot</w:t>
      </w:r>
    </w:p>
    <w:p w14:paraId="6A283736" w14:textId="77777777" w:rsidR="00827E62" w:rsidRPr="00827E62" w:rsidRDefault="00827E62" w:rsidP="00827E62">
      <w:r w:rsidRPr="00827E62">
        <w:t xml:space="preserve">Human </w:t>
      </w:r>
      <w:proofErr w:type="spellStart"/>
      <w:r w:rsidRPr="00827E62">
        <w:t>control</w:t>
      </w:r>
      <w:proofErr w:type="spellEnd"/>
      <w:r w:rsidRPr="00827E62">
        <w:t xml:space="preserve"> </w:t>
      </w:r>
      <w:proofErr w:type="spellStart"/>
      <w:r w:rsidRPr="00827E62">
        <w:t>point</w:t>
      </w:r>
      <w:proofErr w:type="spellEnd"/>
      <w:r w:rsidRPr="00827E62">
        <w:t>:</w:t>
      </w:r>
      <w:r w:rsidRPr="00827E62">
        <w:br/>
      </w:r>
      <w:r w:rsidRPr="00827E62">
        <w:rPr>
          <w:rFonts w:ascii="Segoe UI Symbol" w:hAnsi="Segoe UI Symbol" w:cs="Segoe UI Symbol"/>
        </w:rPr>
        <w:t>✔</w:t>
      </w:r>
      <w:r w:rsidRPr="00827E62">
        <w:t xml:space="preserve"> </w:t>
      </w:r>
      <w:proofErr w:type="spellStart"/>
      <w:r w:rsidRPr="00827E62">
        <w:t>Baseline</w:t>
      </w:r>
      <w:proofErr w:type="spellEnd"/>
      <w:r w:rsidRPr="00827E62">
        <w:t xml:space="preserve"> </w:t>
      </w:r>
      <w:proofErr w:type="spellStart"/>
      <w:r w:rsidRPr="00827E62">
        <w:t>validation</w:t>
      </w:r>
      <w:proofErr w:type="spellEnd"/>
    </w:p>
    <w:p w14:paraId="23DAFA65" w14:textId="77777777" w:rsidR="00827E62" w:rsidRPr="00827E62" w:rsidRDefault="00827E62" w:rsidP="00827E62">
      <w:r w:rsidRPr="00827E62">
        <w:pict w14:anchorId="7EE44C96">
          <v:rect id="_x0000_i1126" style="width:0;height:1.5pt" o:hralign="center" o:hrstd="t" o:hr="t" fillcolor="#a0a0a0" stroked="f"/>
        </w:pict>
      </w:r>
    </w:p>
    <w:p w14:paraId="22C4BE20" w14:textId="77777777" w:rsidR="00827E62" w:rsidRPr="00827E62" w:rsidRDefault="00827E62" w:rsidP="00827E62">
      <w:pPr>
        <w:rPr>
          <w:b/>
          <w:bCs/>
          <w:lang w:val="en-US"/>
        </w:rPr>
      </w:pPr>
      <w:r w:rsidRPr="00827E62">
        <w:rPr>
          <w:rFonts w:ascii="Segoe UI Emoji" w:hAnsi="Segoe UI Emoji" w:cs="Segoe UI Emoji"/>
          <w:b/>
          <w:bCs/>
        </w:rPr>
        <w:t>🧩</w:t>
      </w:r>
      <w:r w:rsidRPr="00827E62">
        <w:rPr>
          <w:b/>
          <w:bCs/>
          <w:lang w:val="en-US"/>
        </w:rPr>
        <w:t xml:space="preserve"> 3.3 Domain Assessment Agents</w:t>
      </w:r>
    </w:p>
    <w:p w14:paraId="70BE8566" w14:textId="77777777" w:rsidR="00827E62" w:rsidRPr="00827E62" w:rsidRDefault="00827E62" w:rsidP="00827E62">
      <w:pPr>
        <w:rPr>
          <w:lang w:val="en-US"/>
        </w:rPr>
      </w:pPr>
      <w:r w:rsidRPr="00827E62">
        <w:rPr>
          <w:b/>
          <w:bCs/>
          <w:lang w:val="en-US"/>
        </w:rPr>
        <w:t>Purpose:</w:t>
      </w:r>
      <w:r w:rsidRPr="00827E62">
        <w:rPr>
          <w:lang w:val="en-US"/>
        </w:rPr>
        <w:t xml:space="preserve"> Perform focused governance analysis within defined domains.</w:t>
      </w:r>
    </w:p>
    <w:p w14:paraId="58108799" w14:textId="77777777" w:rsidR="00827E62" w:rsidRPr="00827E62" w:rsidRDefault="00827E62" w:rsidP="00827E62">
      <w:pPr>
        <w:rPr>
          <w:lang w:val="en-US"/>
        </w:rPr>
      </w:pPr>
      <w:r w:rsidRPr="00827E62">
        <w:rPr>
          <w:lang w:val="en-US"/>
        </w:rPr>
        <w:t>Typical domain agents include:</w:t>
      </w:r>
    </w:p>
    <w:p w14:paraId="0D2EE801" w14:textId="77777777" w:rsidR="00827E62" w:rsidRPr="00827E62" w:rsidRDefault="00827E62" w:rsidP="00827E62">
      <w:pPr>
        <w:rPr>
          <w:lang w:val="en-US"/>
        </w:rPr>
      </w:pPr>
      <w:r w:rsidRPr="00827E62">
        <w:rPr>
          <w:lang w:val="en-US"/>
        </w:rPr>
        <w:lastRenderedPageBreak/>
        <w:t>• NIS2 &amp; Regulatory Governance Agent</w:t>
      </w:r>
      <w:r w:rsidRPr="00827E62">
        <w:rPr>
          <w:lang w:val="en-US"/>
        </w:rPr>
        <w:br/>
        <w:t>• Third-Party Governance Agent</w:t>
      </w:r>
      <w:r w:rsidRPr="00827E62">
        <w:rPr>
          <w:lang w:val="en-US"/>
        </w:rPr>
        <w:br/>
        <w:t>• Incident-to-Governance Agent</w:t>
      </w:r>
      <w:r w:rsidRPr="00827E62">
        <w:rPr>
          <w:lang w:val="en-US"/>
        </w:rPr>
        <w:br/>
        <w:t>• Board-Level Risk Agent</w:t>
      </w:r>
      <w:r w:rsidRPr="00827E62">
        <w:rPr>
          <w:lang w:val="en-US"/>
        </w:rPr>
        <w:br/>
        <w:t>• Security Maturity Agent</w:t>
      </w:r>
      <w:r w:rsidRPr="00827E62">
        <w:rPr>
          <w:lang w:val="en-US"/>
        </w:rPr>
        <w:br/>
        <w:t>• SOC Governance &amp; Escalation Agent</w:t>
      </w:r>
    </w:p>
    <w:p w14:paraId="5B8725A9" w14:textId="77777777" w:rsidR="00827E62" w:rsidRPr="00827E62" w:rsidRDefault="00827E62" w:rsidP="00827E62">
      <w:proofErr w:type="spellStart"/>
      <w:r w:rsidRPr="00827E62">
        <w:t>Responsibilities</w:t>
      </w:r>
      <w:proofErr w:type="spellEnd"/>
      <w:r w:rsidRPr="00827E62">
        <w:t>:</w:t>
      </w:r>
    </w:p>
    <w:p w14:paraId="6ABCA02E" w14:textId="77777777" w:rsidR="00827E62" w:rsidRPr="00827E62" w:rsidRDefault="00827E62" w:rsidP="00827E62">
      <w:pPr>
        <w:numPr>
          <w:ilvl w:val="0"/>
          <w:numId w:val="3"/>
        </w:numPr>
      </w:pPr>
      <w:proofErr w:type="spellStart"/>
      <w:r w:rsidRPr="00827E62">
        <w:t>analyze</w:t>
      </w:r>
      <w:proofErr w:type="spellEnd"/>
      <w:r w:rsidRPr="00827E62">
        <w:t xml:space="preserve"> </w:t>
      </w:r>
      <w:proofErr w:type="spellStart"/>
      <w:r w:rsidRPr="00827E62">
        <w:t>organizational</w:t>
      </w:r>
      <w:proofErr w:type="spellEnd"/>
      <w:r w:rsidRPr="00827E62">
        <w:t xml:space="preserve"> </w:t>
      </w:r>
      <w:proofErr w:type="spellStart"/>
      <w:r w:rsidRPr="00827E62">
        <w:t>capability</w:t>
      </w:r>
      <w:proofErr w:type="spellEnd"/>
      <w:r w:rsidRPr="00827E62">
        <w:t xml:space="preserve"> </w:t>
      </w:r>
      <w:proofErr w:type="spellStart"/>
      <w:r w:rsidRPr="00827E62">
        <w:t>within</w:t>
      </w:r>
      <w:proofErr w:type="spellEnd"/>
      <w:r w:rsidRPr="00827E62">
        <w:t xml:space="preserve"> </w:t>
      </w:r>
      <w:proofErr w:type="spellStart"/>
      <w:r w:rsidRPr="00827E62">
        <w:t>domain</w:t>
      </w:r>
      <w:proofErr w:type="spellEnd"/>
    </w:p>
    <w:p w14:paraId="6159F21B" w14:textId="77777777" w:rsidR="00827E62" w:rsidRPr="00827E62" w:rsidRDefault="00827E62" w:rsidP="00827E62">
      <w:pPr>
        <w:numPr>
          <w:ilvl w:val="0"/>
          <w:numId w:val="3"/>
        </w:numPr>
      </w:pPr>
      <w:proofErr w:type="spellStart"/>
      <w:r w:rsidRPr="00827E62">
        <w:t>identify</w:t>
      </w:r>
      <w:proofErr w:type="spellEnd"/>
      <w:r w:rsidRPr="00827E62">
        <w:t xml:space="preserve"> </w:t>
      </w:r>
      <w:proofErr w:type="spellStart"/>
      <w:r w:rsidRPr="00827E62">
        <w:t>structural</w:t>
      </w:r>
      <w:proofErr w:type="spellEnd"/>
      <w:r w:rsidRPr="00827E62">
        <w:t xml:space="preserve"> </w:t>
      </w:r>
      <w:proofErr w:type="spellStart"/>
      <w:r w:rsidRPr="00827E62">
        <w:t>weaknesses</w:t>
      </w:r>
      <w:proofErr w:type="spellEnd"/>
    </w:p>
    <w:p w14:paraId="52A9D724" w14:textId="77777777" w:rsidR="00827E62" w:rsidRPr="00827E62" w:rsidRDefault="00827E62" w:rsidP="00827E62">
      <w:pPr>
        <w:numPr>
          <w:ilvl w:val="0"/>
          <w:numId w:val="3"/>
        </w:numPr>
      </w:pPr>
      <w:proofErr w:type="spellStart"/>
      <w:r w:rsidRPr="00827E62">
        <w:t>detect</w:t>
      </w:r>
      <w:proofErr w:type="spellEnd"/>
      <w:r w:rsidRPr="00827E62">
        <w:t xml:space="preserve"> </w:t>
      </w:r>
      <w:proofErr w:type="spellStart"/>
      <w:r w:rsidRPr="00827E62">
        <w:t>responsibility</w:t>
      </w:r>
      <w:proofErr w:type="spellEnd"/>
      <w:r w:rsidRPr="00827E62">
        <w:t xml:space="preserve"> gaps</w:t>
      </w:r>
    </w:p>
    <w:p w14:paraId="58AF580B" w14:textId="77777777" w:rsidR="00827E62" w:rsidRPr="00827E62" w:rsidRDefault="00827E62" w:rsidP="00827E62">
      <w:pPr>
        <w:numPr>
          <w:ilvl w:val="0"/>
          <w:numId w:val="3"/>
        </w:numPr>
      </w:pPr>
      <w:proofErr w:type="spellStart"/>
      <w:r w:rsidRPr="00827E62">
        <w:t>document</w:t>
      </w:r>
      <w:proofErr w:type="spellEnd"/>
      <w:r w:rsidRPr="00827E62">
        <w:t xml:space="preserve"> </w:t>
      </w:r>
      <w:proofErr w:type="spellStart"/>
      <w:r w:rsidRPr="00827E62">
        <w:t>governance</w:t>
      </w:r>
      <w:proofErr w:type="spellEnd"/>
      <w:r w:rsidRPr="00827E62">
        <w:t xml:space="preserve">-relevant </w:t>
      </w:r>
      <w:proofErr w:type="spellStart"/>
      <w:r w:rsidRPr="00827E62">
        <w:t>findings</w:t>
      </w:r>
      <w:proofErr w:type="spellEnd"/>
    </w:p>
    <w:p w14:paraId="59D18146" w14:textId="77777777" w:rsidR="00827E62" w:rsidRPr="00827E62" w:rsidRDefault="00827E62" w:rsidP="00827E62">
      <w:pPr>
        <w:numPr>
          <w:ilvl w:val="0"/>
          <w:numId w:val="3"/>
        </w:numPr>
      </w:pPr>
      <w:proofErr w:type="spellStart"/>
      <w:r w:rsidRPr="00827E62">
        <w:t>avoid</w:t>
      </w:r>
      <w:proofErr w:type="spellEnd"/>
      <w:r w:rsidRPr="00827E62">
        <w:t xml:space="preserve"> </w:t>
      </w:r>
      <w:proofErr w:type="spellStart"/>
      <w:r w:rsidRPr="00827E62">
        <w:t>prescriptive</w:t>
      </w:r>
      <w:proofErr w:type="spellEnd"/>
      <w:r w:rsidRPr="00827E62">
        <w:t xml:space="preserve"> </w:t>
      </w:r>
      <w:proofErr w:type="spellStart"/>
      <w:r w:rsidRPr="00827E62">
        <w:t>operational</w:t>
      </w:r>
      <w:proofErr w:type="spellEnd"/>
      <w:r w:rsidRPr="00827E62">
        <w:t xml:space="preserve"> </w:t>
      </w:r>
      <w:proofErr w:type="spellStart"/>
      <w:r w:rsidRPr="00827E62">
        <w:t>instructions</w:t>
      </w:r>
      <w:proofErr w:type="spellEnd"/>
    </w:p>
    <w:p w14:paraId="55594E1E" w14:textId="77777777" w:rsidR="00827E62" w:rsidRPr="00827E62" w:rsidRDefault="00827E62" w:rsidP="00827E62">
      <w:pPr>
        <w:rPr>
          <w:lang w:val="en-US"/>
        </w:rPr>
      </w:pPr>
      <w:r w:rsidRPr="00827E62">
        <w:rPr>
          <w:lang w:val="en-US"/>
        </w:rPr>
        <w:t>Primary outputs:</w:t>
      </w:r>
      <w:r w:rsidRPr="00827E62">
        <w:rPr>
          <w:lang w:val="en-US"/>
        </w:rPr>
        <w:br/>
        <w:t>• Domain Findings</w:t>
      </w:r>
      <w:r w:rsidRPr="00827E62">
        <w:rPr>
          <w:lang w:val="en-US"/>
        </w:rPr>
        <w:br/>
        <w:t>• Domain Governance Observations</w:t>
      </w:r>
    </w:p>
    <w:p w14:paraId="5E16C01F" w14:textId="77777777" w:rsidR="00827E62" w:rsidRPr="00827E62" w:rsidRDefault="00827E62" w:rsidP="00827E62">
      <w:pPr>
        <w:rPr>
          <w:lang w:val="en-US"/>
        </w:rPr>
      </w:pPr>
      <w:r w:rsidRPr="00827E62">
        <w:rPr>
          <w:lang w:val="en-US"/>
        </w:rPr>
        <w:t>Human control point:</w:t>
      </w:r>
      <w:r w:rsidRPr="00827E62">
        <w:rPr>
          <w:lang w:val="en-US"/>
        </w:rPr>
        <w:br/>
      </w:r>
      <w:r w:rsidRPr="00827E62">
        <w:rPr>
          <w:rFonts w:ascii="Segoe UI Symbol" w:hAnsi="Segoe UI Symbol" w:cs="Segoe UI Symbol"/>
          <w:lang w:val="en-US"/>
        </w:rPr>
        <w:t>✔</w:t>
      </w:r>
      <w:r w:rsidRPr="00827E62">
        <w:rPr>
          <w:lang w:val="en-US"/>
        </w:rPr>
        <w:t xml:space="preserve"> Analytical reasonableness review</w:t>
      </w:r>
    </w:p>
    <w:p w14:paraId="29D53C54" w14:textId="77777777" w:rsidR="00827E62" w:rsidRPr="00827E62" w:rsidRDefault="00827E62" w:rsidP="00827E62">
      <w:r w:rsidRPr="00827E62">
        <w:pict w14:anchorId="175B25C2">
          <v:rect id="_x0000_i1127" style="width:0;height:1.5pt" o:hralign="center" o:hrstd="t" o:hr="t" fillcolor="#a0a0a0" stroked="f"/>
        </w:pict>
      </w:r>
    </w:p>
    <w:p w14:paraId="74783EE6" w14:textId="77777777" w:rsidR="00827E62" w:rsidRPr="00827E62" w:rsidRDefault="00827E62" w:rsidP="00827E62">
      <w:pPr>
        <w:rPr>
          <w:b/>
          <w:bCs/>
          <w:lang w:val="en-US"/>
        </w:rPr>
      </w:pPr>
      <w:r w:rsidRPr="00827E62">
        <w:rPr>
          <w:rFonts w:ascii="Segoe UI Emoji" w:hAnsi="Segoe UI Emoji" w:cs="Segoe UI Emoji"/>
          <w:b/>
          <w:bCs/>
        </w:rPr>
        <w:t>🧩</w:t>
      </w:r>
      <w:r w:rsidRPr="00827E62">
        <w:rPr>
          <w:b/>
          <w:bCs/>
          <w:lang w:val="en-US"/>
        </w:rPr>
        <w:t xml:space="preserve"> 3.4 Governance Gap &amp; Risk Agent</w:t>
      </w:r>
    </w:p>
    <w:p w14:paraId="4411FC55" w14:textId="77777777" w:rsidR="00827E62" w:rsidRPr="00827E62" w:rsidRDefault="00827E62" w:rsidP="00827E62">
      <w:pPr>
        <w:rPr>
          <w:lang w:val="en-US"/>
        </w:rPr>
      </w:pPr>
      <w:r w:rsidRPr="00827E62">
        <w:rPr>
          <w:b/>
          <w:bCs/>
          <w:lang w:val="en-US"/>
        </w:rPr>
        <w:t>Purpose:</w:t>
      </w:r>
      <w:r w:rsidRPr="00827E62">
        <w:rPr>
          <w:lang w:val="en-US"/>
        </w:rPr>
        <w:t xml:space="preserve"> Consolidate findings into governance-level risk.</w:t>
      </w:r>
    </w:p>
    <w:p w14:paraId="010A2F9C" w14:textId="77777777" w:rsidR="00827E62" w:rsidRPr="00827E62" w:rsidRDefault="00827E62" w:rsidP="00827E62">
      <w:proofErr w:type="spellStart"/>
      <w:r w:rsidRPr="00827E62">
        <w:t>Analyzes</w:t>
      </w:r>
      <w:proofErr w:type="spellEnd"/>
      <w:r w:rsidRPr="00827E62">
        <w:t>:</w:t>
      </w:r>
    </w:p>
    <w:p w14:paraId="7ED12845" w14:textId="77777777" w:rsidR="00827E62" w:rsidRPr="00827E62" w:rsidRDefault="00827E62" w:rsidP="00827E62">
      <w:pPr>
        <w:numPr>
          <w:ilvl w:val="0"/>
          <w:numId w:val="4"/>
        </w:numPr>
      </w:pPr>
      <w:r w:rsidRPr="00827E62">
        <w:t>cross-</w:t>
      </w:r>
      <w:proofErr w:type="spellStart"/>
      <w:r w:rsidRPr="00827E62">
        <w:t>domain</w:t>
      </w:r>
      <w:proofErr w:type="spellEnd"/>
      <w:r w:rsidRPr="00827E62">
        <w:t xml:space="preserve"> </w:t>
      </w:r>
      <w:proofErr w:type="spellStart"/>
      <w:r w:rsidRPr="00827E62">
        <w:t>patterns</w:t>
      </w:r>
      <w:proofErr w:type="spellEnd"/>
    </w:p>
    <w:p w14:paraId="3902CC8A" w14:textId="77777777" w:rsidR="00827E62" w:rsidRPr="00827E62" w:rsidRDefault="00827E62" w:rsidP="00827E62">
      <w:pPr>
        <w:numPr>
          <w:ilvl w:val="0"/>
          <w:numId w:val="4"/>
        </w:numPr>
      </w:pPr>
      <w:proofErr w:type="spellStart"/>
      <w:r w:rsidRPr="00827E62">
        <w:t>structural</w:t>
      </w:r>
      <w:proofErr w:type="spellEnd"/>
      <w:r w:rsidRPr="00827E62">
        <w:t xml:space="preserve"> </w:t>
      </w:r>
      <w:proofErr w:type="spellStart"/>
      <w:r w:rsidRPr="00827E62">
        <w:t>governance</w:t>
      </w:r>
      <w:proofErr w:type="spellEnd"/>
      <w:r w:rsidRPr="00827E62">
        <w:t xml:space="preserve"> gaps</w:t>
      </w:r>
    </w:p>
    <w:p w14:paraId="3B6D97AF" w14:textId="77777777" w:rsidR="00827E62" w:rsidRPr="00827E62" w:rsidRDefault="00827E62" w:rsidP="00827E62">
      <w:pPr>
        <w:numPr>
          <w:ilvl w:val="0"/>
          <w:numId w:val="4"/>
        </w:numPr>
      </w:pPr>
      <w:proofErr w:type="spellStart"/>
      <w:r w:rsidRPr="00827E62">
        <w:t>accountability</w:t>
      </w:r>
      <w:proofErr w:type="spellEnd"/>
      <w:r w:rsidRPr="00827E62">
        <w:t xml:space="preserve"> </w:t>
      </w:r>
      <w:proofErr w:type="spellStart"/>
      <w:r w:rsidRPr="00827E62">
        <w:t>weaknesses</w:t>
      </w:r>
      <w:proofErr w:type="spellEnd"/>
    </w:p>
    <w:p w14:paraId="7660EE56" w14:textId="77777777" w:rsidR="00827E62" w:rsidRPr="00827E62" w:rsidRDefault="00827E62" w:rsidP="00827E62">
      <w:pPr>
        <w:numPr>
          <w:ilvl w:val="0"/>
          <w:numId w:val="4"/>
        </w:numPr>
      </w:pPr>
      <w:proofErr w:type="spellStart"/>
      <w:r w:rsidRPr="00827E62">
        <w:t>leadership</w:t>
      </w:r>
      <w:proofErr w:type="spellEnd"/>
      <w:r w:rsidRPr="00827E62">
        <w:t xml:space="preserve"> exposure</w:t>
      </w:r>
    </w:p>
    <w:p w14:paraId="7FA44A4E" w14:textId="77777777" w:rsidR="00827E62" w:rsidRPr="00827E62" w:rsidRDefault="00827E62" w:rsidP="00827E62">
      <w:pPr>
        <w:numPr>
          <w:ilvl w:val="0"/>
          <w:numId w:val="4"/>
        </w:numPr>
      </w:pPr>
      <w:proofErr w:type="spellStart"/>
      <w:r w:rsidRPr="00827E62">
        <w:t>regulatory</w:t>
      </w:r>
      <w:proofErr w:type="spellEnd"/>
      <w:r w:rsidRPr="00827E62">
        <w:t xml:space="preserve"> </w:t>
      </w:r>
      <w:proofErr w:type="spellStart"/>
      <w:r w:rsidRPr="00827E62">
        <w:t>implications</w:t>
      </w:r>
      <w:proofErr w:type="spellEnd"/>
    </w:p>
    <w:p w14:paraId="5CC39649" w14:textId="77777777" w:rsidR="00827E62" w:rsidRPr="00827E62" w:rsidRDefault="00827E62" w:rsidP="00827E62">
      <w:pPr>
        <w:rPr>
          <w:lang w:val="en-US"/>
        </w:rPr>
      </w:pPr>
      <w:r w:rsidRPr="00827E62">
        <w:rPr>
          <w:lang w:val="en-US"/>
        </w:rPr>
        <w:t>Primary outputs:</w:t>
      </w:r>
      <w:r w:rsidRPr="00827E62">
        <w:rPr>
          <w:lang w:val="en-US"/>
        </w:rPr>
        <w:br/>
        <w:t>• Governance Gaps</w:t>
      </w:r>
      <w:r w:rsidRPr="00827E62">
        <w:rPr>
          <w:lang w:val="en-US"/>
        </w:rPr>
        <w:br/>
        <w:t>• Leadership Risk Register</w:t>
      </w:r>
      <w:r w:rsidRPr="00827E62">
        <w:rPr>
          <w:lang w:val="en-US"/>
        </w:rPr>
        <w:br/>
        <w:t>• Organizational Weakness Model</w:t>
      </w:r>
    </w:p>
    <w:p w14:paraId="5669436A" w14:textId="77777777" w:rsidR="00827E62" w:rsidRPr="00827E62" w:rsidRDefault="00827E62" w:rsidP="00827E62">
      <w:pPr>
        <w:rPr>
          <w:lang w:val="en-US"/>
        </w:rPr>
      </w:pPr>
      <w:r w:rsidRPr="00827E62">
        <w:rPr>
          <w:lang w:val="en-US"/>
        </w:rPr>
        <w:t>Human control point:</w:t>
      </w:r>
      <w:r w:rsidRPr="00827E62">
        <w:rPr>
          <w:lang w:val="en-US"/>
        </w:rPr>
        <w:br/>
      </w:r>
      <w:r w:rsidRPr="00827E62">
        <w:rPr>
          <w:rFonts w:ascii="Segoe UI Symbol" w:hAnsi="Segoe UI Symbol" w:cs="Segoe UI Symbol"/>
          <w:lang w:val="en-US"/>
        </w:rPr>
        <w:t>✔</w:t>
      </w:r>
      <w:r w:rsidRPr="00827E62">
        <w:rPr>
          <w:lang w:val="en-US"/>
        </w:rPr>
        <w:t xml:space="preserve"> Risk interpretation and framing approval</w:t>
      </w:r>
    </w:p>
    <w:p w14:paraId="1F4C0BA2" w14:textId="77777777" w:rsidR="00827E62" w:rsidRPr="00827E62" w:rsidRDefault="00827E62" w:rsidP="00827E62">
      <w:r w:rsidRPr="00827E62">
        <w:pict w14:anchorId="1EC44258">
          <v:rect id="_x0000_i1128" style="width:0;height:1.5pt" o:hralign="center" o:hrstd="t" o:hr="t" fillcolor="#a0a0a0" stroked="f"/>
        </w:pict>
      </w:r>
    </w:p>
    <w:p w14:paraId="4366FC53" w14:textId="77777777" w:rsidR="00827E62" w:rsidRPr="00827E62" w:rsidRDefault="00827E62" w:rsidP="00827E62">
      <w:pPr>
        <w:rPr>
          <w:b/>
          <w:bCs/>
          <w:lang w:val="en-US"/>
        </w:rPr>
      </w:pPr>
      <w:r w:rsidRPr="00827E62">
        <w:rPr>
          <w:rFonts w:ascii="Segoe UI Emoji" w:hAnsi="Segoe UI Emoji" w:cs="Segoe UI Emoji"/>
          <w:b/>
          <w:bCs/>
        </w:rPr>
        <w:t>🧩</w:t>
      </w:r>
      <w:r w:rsidRPr="00827E62">
        <w:rPr>
          <w:b/>
          <w:bCs/>
          <w:lang w:val="en-US"/>
        </w:rPr>
        <w:t xml:space="preserve"> 3.5 Executive Translation Agent</w:t>
      </w:r>
    </w:p>
    <w:p w14:paraId="60EAD803" w14:textId="77777777" w:rsidR="00827E62" w:rsidRPr="00827E62" w:rsidRDefault="00827E62" w:rsidP="00827E62">
      <w:pPr>
        <w:rPr>
          <w:lang w:val="en-US"/>
        </w:rPr>
      </w:pPr>
      <w:r w:rsidRPr="00827E62">
        <w:rPr>
          <w:b/>
          <w:bCs/>
          <w:lang w:val="en-US"/>
        </w:rPr>
        <w:t>Purpose:</w:t>
      </w:r>
      <w:r w:rsidRPr="00827E62">
        <w:rPr>
          <w:lang w:val="en-US"/>
        </w:rPr>
        <w:t xml:space="preserve"> Translate analysis into leadership language.</w:t>
      </w:r>
    </w:p>
    <w:p w14:paraId="2C6DDF74" w14:textId="77777777" w:rsidR="00827E62" w:rsidRPr="00827E62" w:rsidRDefault="00827E62" w:rsidP="00827E62">
      <w:r w:rsidRPr="00827E62">
        <w:lastRenderedPageBreak/>
        <w:t>Focus:</w:t>
      </w:r>
    </w:p>
    <w:p w14:paraId="0E22425B" w14:textId="77777777" w:rsidR="00827E62" w:rsidRPr="00827E62" w:rsidRDefault="00827E62" w:rsidP="00827E62">
      <w:pPr>
        <w:numPr>
          <w:ilvl w:val="0"/>
          <w:numId w:val="5"/>
        </w:numPr>
      </w:pPr>
      <w:proofErr w:type="spellStart"/>
      <w:r w:rsidRPr="00827E62">
        <w:t>strategic</w:t>
      </w:r>
      <w:proofErr w:type="spellEnd"/>
      <w:r w:rsidRPr="00827E62">
        <w:t xml:space="preserve"> </w:t>
      </w:r>
      <w:proofErr w:type="spellStart"/>
      <w:r w:rsidRPr="00827E62">
        <w:t>implications</w:t>
      </w:r>
      <w:proofErr w:type="spellEnd"/>
    </w:p>
    <w:p w14:paraId="53584F09" w14:textId="77777777" w:rsidR="00827E62" w:rsidRPr="00827E62" w:rsidRDefault="00827E62" w:rsidP="00827E62">
      <w:pPr>
        <w:numPr>
          <w:ilvl w:val="0"/>
          <w:numId w:val="5"/>
        </w:numPr>
      </w:pPr>
      <w:proofErr w:type="spellStart"/>
      <w:r w:rsidRPr="00827E62">
        <w:t>organizational</w:t>
      </w:r>
      <w:proofErr w:type="spellEnd"/>
      <w:r w:rsidRPr="00827E62">
        <w:t xml:space="preserve"> </w:t>
      </w:r>
      <w:proofErr w:type="spellStart"/>
      <w:r w:rsidRPr="00827E62">
        <w:t>consequences</w:t>
      </w:r>
      <w:proofErr w:type="spellEnd"/>
    </w:p>
    <w:p w14:paraId="7DDCEC06" w14:textId="77777777" w:rsidR="00827E62" w:rsidRPr="00827E62" w:rsidRDefault="00827E62" w:rsidP="00827E62">
      <w:pPr>
        <w:numPr>
          <w:ilvl w:val="0"/>
          <w:numId w:val="5"/>
        </w:numPr>
      </w:pPr>
      <w:proofErr w:type="spellStart"/>
      <w:r w:rsidRPr="00827E62">
        <w:t>prioritization</w:t>
      </w:r>
      <w:proofErr w:type="spellEnd"/>
      <w:r w:rsidRPr="00827E62">
        <w:t xml:space="preserve"> </w:t>
      </w:r>
      <w:proofErr w:type="spellStart"/>
      <w:r w:rsidRPr="00827E62">
        <w:t>logic</w:t>
      </w:r>
      <w:proofErr w:type="spellEnd"/>
    </w:p>
    <w:p w14:paraId="1F57A7A1" w14:textId="77777777" w:rsidR="00827E62" w:rsidRPr="00827E62" w:rsidRDefault="00827E62" w:rsidP="00827E62">
      <w:pPr>
        <w:numPr>
          <w:ilvl w:val="0"/>
          <w:numId w:val="5"/>
        </w:numPr>
      </w:pPr>
      <w:proofErr w:type="spellStart"/>
      <w:r w:rsidRPr="00827E62">
        <w:t>dependency</w:t>
      </w:r>
      <w:proofErr w:type="spellEnd"/>
      <w:r w:rsidRPr="00827E62">
        <w:t xml:space="preserve"> </w:t>
      </w:r>
      <w:proofErr w:type="spellStart"/>
      <w:r w:rsidRPr="00827E62">
        <w:t>mapping</w:t>
      </w:r>
      <w:proofErr w:type="spellEnd"/>
    </w:p>
    <w:p w14:paraId="00C6924D" w14:textId="77777777" w:rsidR="00827E62" w:rsidRPr="00827E62" w:rsidRDefault="00827E62" w:rsidP="00827E62">
      <w:pPr>
        <w:numPr>
          <w:ilvl w:val="0"/>
          <w:numId w:val="5"/>
        </w:numPr>
      </w:pPr>
      <w:proofErr w:type="spellStart"/>
      <w:r w:rsidRPr="00827E62">
        <w:t>leadership</w:t>
      </w:r>
      <w:proofErr w:type="spellEnd"/>
      <w:r w:rsidRPr="00827E62">
        <w:t xml:space="preserve"> </w:t>
      </w:r>
      <w:proofErr w:type="spellStart"/>
      <w:r w:rsidRPr="00827E62">
        <w:t>accountability</w:t>
      </w:r>
      <w:proofErr w:type="spellEnd"/>
    </w:p>
    <w:p w14:paraId="5CE73A09" w14:textId="77777777" w:rsidR="00827E62" w:rsidRPr="00827E62" w:rsidRDefault="00827E62" w:rsidP="00827E62">
      <w:pPr>
        <w:rPr>
          <w:lang w:val="en-US"/>
        </w:rPr>
      </w:pPr>
      <w:r w:rsidRPr="00827E62">
        <w:rPr>
          <w:lang w:val="en-US"/>
        </w:rPr>
        <w:t>Primary outputs:</w:t>
      </w:r>
      <w:r w:rsidRPr="00827E62">
        <w:rPr>
          <w:lang w:val="en-US"/>
        </w:rPr>
        <w:br/>
        <w:t>• Executive Security Posture</w:t>
      </w:r>
      <w:r w:rsidRPr="00827E62">
        <w:rPr>
          <w:lang w:val="en-US"/>
        </w:rPr>
        <w:br/>
        <w:t>• Leadership Impact Summary</w:t>
      </w:r>
      <w:r w:rsidRPr="00827E62">
        <w:rPr>
          <w:lang w:val="en-US"/>
        </w:rPr>
        <w:br/>
        <w:t>• Governance Implications</w:t>
      </w:r>
    </w:p>
    <w:p w14:paraId="2DAA4F9A" w14:textId="77777777" w:rsidR="00827E62" w:rsidRPr="00827E62" w:rsidRDefault="00827E62" w:rsidP="00827E62">
      <w:pPr>
        <w:rPr>
          <w:lang w:val="en-US"/>
        </w:rPr>
      </w:pPr>
      <w:r w:rsidRPr="00827E62">
        <w:rPr>
          <w:lang w:val="en-US"/>
        </w:rPr>
        <w:t>Human control point:</w:t>
      </w:r>
      <w:r w:rsidRPr="00827E62">
        <w:rPr>
          <w:lang w:val="en-US"/>
        </w:rPr>
        <w:br/>
      </w:r>
      <w:r w:rsidRPr="00827E62">
        <w:rPr>
          <w:rFonts w:ascii="Segoe UI Symbol" w:hAnsi="Segoe UI Symbol" w:cs="Segoe UI Symbol"/>
          <w:lang w:val="en-US"/>
        </w:rPr>
        <w:t>✔</w:t>
      </w:r>
      <w:r w:rsidRPr="00827E62">
        <w:rPr>
          <w:lang w:val="en-US"/>
        </w:rPr>
        <w:t xml:space="preserve"> Executive wording and framing approval</w:t>
      </w:r>
    </w:p>
    <w:p w14:paraId="79BC8E33" w14:textId="77777777" w:rsidR="00827E62" w:rsidRPr="00827E62" w:rsidRDefault="00827E62" w:rsidP="00827E62">
      <w:r w:rsidRPr="00827E62">
        <w:pict w14:anchorId="6A31ECA7">
          <v:rect id="_x0000_i1129" style="width:0;height:1.5pt" o:hralign="center" o:hrstd="t" o:hr="t" fillcolor="#a0a0a0" stroked="f"/>
        </w:pict>
      </w:r>
    </w:p>
    <w:p w14:paraId="51A830C3" w14:textId="77777777" w:rsidR="00827E62" w:rsidRPr="00827E62" w:rsidRDefault="00827E62" w:rsidP="00827E62">
      <w:pPr>
        <w:rPr>
          <w:b/>
          <w:bCs/>
          <w:lang w:val="en-US"/>
        </w:rPr>
      </w:pPr>
      <w:r w:rsidRPr="00827E62">
        <w:rPr>
          <w:rFonts w:ascii="Segoe UI Emoji" w:hAnsi="Segoe UI Emoji" w:cs="Segoe UI Emoji"/>
          <w:b/>
          <w:bCs/>
        </w:rPr>
        <w:t>🧩</w:t>
      </w:r>
      <w:r w:rsidRPr="00827E62">
        <w:rPr>
          <w:b/>
          <w:bCs/>
          <w:lang w:val="en-US"/>
        </w:rPr>
        <w:t xml:space="preserve"> 3.6 Report Synthesis Agent</w:t>
      </w:r>
    </w:p>
    <w:p w14:paraId="3C639AF5" w14:textId="77777777" w:rsidR="00827E62" w:rsidRPr="00827E62" w:rsidRDefault="00827E62" w:rsidP="00827E62">
      <w:pPr>
        <w:rPr>
          <w:lang w:val="en-US"/>
        </w:rPr>
      </w:pPr>
      <w:r w:rsidRPr="00827E62">
        <w:rPr>
          <w:b/>
          <w:bCs/>
          <w:lang w:val="en-US"/>
        </w:rPr>
        <w:t>Purpose:</w:t>
      </w:r>
      <w:r w:rsidRPr="00827E62">
        <w:rPr>
          <w:lang w:val="en-US"/>
        </w:rPr>
        <w:t xml:space="preserve"> Produce formal enterprise deliverables.</w:t>
      </w:r>
    </w:p>
    <w:p w14:paraId="543C74FB" w14:textId="77777777" w:rsidR="00827E62" w:rsidRPr="00827E62" w:rsidRDefault="00827E62" w:rsidP="00827E62">
      <w:proofErr w:type="spellStart"/>
      <w:r w:rsidRPr="00827E62">
        <w:t>Responsibilities</w:t>
      </w:r>
      <w:proofErr w:type="spellEnd"/>
      <w:r w:rsidRPr="00827E62">
        <w:t>:</w:t>
      </w:r>
    </w:p>
    <w:p w14:paraId="2E60A211" w14:textId="77777777" w:rsidR="00827E62" w:rsidRPr="00827E62" w:rsidRDefault="00827E62" w:rsidP="00827E62">
      <w:pPr>
        <w:numPr>
          <w:ilvl w:val="0"/>
          <w:numId w:val="6"/>
        </w:numPr>
      </w:pPr>
      <w:proofErr w:type="spellStart"/>
      <w:r w:rsidRPr="00827E62">
        <w:t>compile</w:t>
      </w:r>
      <w:proofErr w:type="spellEnd"/>
      <w:r w:rsidRPr="00827E62">
        <w:t xml:space="preserve"> </w:t>
      </w:r>
      <w:proofErr w:type="spellStart"/>
      <w:r w:rsidRPr="00827E62">
        <w:t>structured</w:t>
      </w:r>
      <w:proofErr w:type="spellEnd"/>
      <w:r w:rsidRPr="00827E62">
        <w:t xml:space="preserve"> </w:t>
      </w:r>
      <w:proofErr w:type="spellStart"/>
      <w:r w:rsidRPr="00827E62">
        <w:t>assessment</w:t>
      </w:r>
      <w:proofErr w:type="spellEnd"/>
      <w:r w:rsidRPr="00827E62">
        <w:t xml:space="preserve"> </w:t>
      </w:r>
      <w:proofErr w:type="spellStart"/>
      <w:r w:rsidRPr="00827E62">
        <w:t>reports</w:t>
      </w:r>
      <w:proofErr w:type="spellEnd"/>
    </w:p>
    <w:p w14:paraId="4C363AB2" w14:textId="77777777" w:rsidR="00827E62" w:rsidRPr="00827E62" w:rsidRDefault="00827E62" w:rsidP="00827E62">
      <w:pPr>
        <w:numPr>
          <w:ilvl w:val="0"/>
          <w:numId w:val="6"/>
        </w:numPr>
      </w:pPr>
      <w:proofErr w:type="spellStart"/>
      <w:r w:rsidRPr="00827E62">
        <w:t>ensure</w:t>
      </w:r>
      <w:proofErr w:type="spellEnd"/>
      <w:r w:rsidRPr="00827E62">
        <w:t xml:space="preserve"> </w:t>
      </w:r>
      <w:proofErr w:type="spellStart"/>
      <w:r w:rsidRPr="00827E62">
        <w:t>alignment</w:t>
      </w:r>
      <w:proofErr w:type="spellEnd"/>
      <w:r w:rsidRPr="00827E62">
        <w:t xml:space="preserve"> </w:t>
      </w:r>
      <w:proofErr w:type="spellStart"/>
      <w:r w:rsidRPr="00827E62">
        <w:t>with</w:t>
      </w:r>
      <w:proofErr w:type="spellEnd"/>
      <w:r w:rsidRPr="00827E62">
        <w:t xml:space="preserve"> </w:t>
      </w:r>
      <w:proofErr w:type="spellStart"/>
      <w:r w:rsidRPr="00827E62">
        <w:t>approved</w:t>
      </w:r>
      <w:proofErr w:type="spellEnd"/>
      <w:r w:rsidRPr="00827E62">
        <w:t xml:space="preserve"> templates</w:t>
      </w:r>
    </w:p>
    <w:p w14:paraId="5776944E" w14:textId="77777777" w:rsidR="00827E62" w:rsidRPr="00827E62" w:rsidRDefault="00827E62" w:rsidP="00827E62">
      <w:pPr>
        <w:numPr>
          <w:ilvl w:val="0"/>
          <w:numId w:val="6"/>
        </w:numPr>
      </w:pPr>
      <w:proofErr w:type="spellStart"/>
      <w:r w:rsidRPr="00827E62">
        <w:t>integrate</w:t>
      </w:r>
      <w:proofErr w:type="spellEnd"/>
      <w:r w:rsidRPr="00827E62">
        <w:t xml:space="preserve"> </w:t>
      </w:r>
      <w:proofErr w:type="spellStart"/>
      <w:r w:rsidRPr="00827E62">
        <w:t>traceability</w:t>
      </w:r>
      <w:proofErr w:type="spellEnd"/>
      <w:r w:rsidRPr="00827E62">
        <w:t xml:space="preserve"> </w:t>
      </w:r>
      <w:proofErr w:type="spellStart"/>
      <w:r w:rsidRPr="00827E62">
        <w:t>references</w:t>
      </w:r>
      <w:proofErr w:type="spellEnd"/>
    </w:p>
    <w:p w14:paraId="7B2465C6" w14:textId="77777777" w:rsidR="00827E62" w:rsidRPr="00827E62" w:rsidRDefault="00827E62" w:rsidP="00827E62">
      <w:pPr>
        <w:numPr>
          <w:ilvl w:val="0"/>
          <w:numId w:val="6"/>
        </w:numPr>
      </w:pPr>
      <w:proofErr w:type="spellStart"/>
      <w:r w:rsidRPr="00827E62">
        <w:t>structure</w:t>
      </w:r>
      <w:proofErr w:type="spellEnd"/>
      <w:r w:rsidRPr="00827E62">
        <w:t xml:space="preserve"> </w:t>
      </w:r>
      <w:proofErr w:type="spellStart"/>
      <w:r w:rsidRPr="00827E62">
        <w:t>leadership</w:t>
      </w:r>
      <w:proofErr w:type="spellEnd"/>
      <w:r w:rsidRPr="00827E62">
        <w:t>-ready outputs</w:t>
      </w:r>
    </w:p>
    <w:p w14:paraId="3E615D48" w14:textId="77777777" w:rsidR="00827E62" w:rsidRPr="00827E62" w:rsidRDefault="00827E62" w:rsidP="00827E62">
      <w:pPr>
        <w:rPr>
          <w:lang w:val="en-US"/>
        </w:rPr>
      </w:pPr>
      <w:r w:rsidRPr="00827E62">
        <w:rPr>
          <w:lang w:val="en-US"/>
        </w:rPr>
        <w:t>Primary outputs:</w:t>
      </w:r>
      <w:r w:rsidRPr="00827E62">
        <w:rPr>
          <w:lang w:val="en-US"/>
        </w:rPr>
        <w:br/>
        <w:t>• Enterprise Governance Assessment Report</w:t>
      </w:r>
    </w:p>
    <w:p w14:paraId="384472D7" w14:textId="77777777" w:rsidR="00827E62" w:rsidRPr="00827E62" w:rsidRDefault="00827E62" w:rsidP="00827E62">
      <w:pPr>
        <w:rPr>
          <w:lang w:val="en-US"/>
        </w:rPr>
      </w:pPr>
      <w:r w:rsidRPr="00827E62">
        <w:rPr>
          <w:lang w:val="en-US"/>
        </w:rPr>
        <w:t>Human control point:</w:t>
      </w:r>
      <w:r w:rsidRPr="00827E62">
        <w:rPr>
          <w:lang w:val="en-US"/>
        </w:rPr>
        <w:br/>
      </w:r>
      <w:r w:rsidRPr="00827E62">
        <w:rPr>
          <w:rFonts w:ascii="Segoe UI Symbol" w:hAnsi="Segoe UI Symbol" w:cs="Segoe UI Symbol"/>
          <w:lang w:val="en-US"/>
        </w:rPr>
        <w:t>✔</w:t>
      </w:r>
      <w:r w:rsidRPr="00827E62">
        <w:rPr>
          <w:lang w:val="en-US"/>
        </w:rPr>
        <w:t xml:space="preserve"> Final deliverable approval</w:t>
      </w:r>
    </w:p>
    <w:p w14:paraId="34F67A39" w14:textId="77777777" w:rsidR="00827E62" w:rsidRPr="00827E62" w:rsidRDefault="00827E62" w:rsidP="00827E62">
      <w:r w:rsidRPr="00827E62">
        <w:pict w14:anchorId="1850B5D6">
          <v:rect id="_x0000_i1130" style="width:0;height:1.5pt" o:hralign="center" o:hrstd="t" o:hr="t" fillcolor="#a0a0a0" stroked="f"/>
        </w:pict>
      </w:r>
    </w:p>
    <w:p w14:paraId="6EBBA78F" w14:textId="77777777" w:rsidR="00827E62" w:rsidRPr="00827E62" w:rsidRDefault="00827E62" w:rsidP="00827E62">
      <w:pPr>
        <w:rPr>
          <w:b/>
          <w:bCs/>
          <w:lang w:val="en-US"/>
        </w:rPr>
      </w:pPr>
      <w:r w:rsidRPr="00827E62">
        <w:rPr>
          <w:rFonts w:ascii="Segoe UI Emoji" w:hAnsi="Segoe UI Emoji" w:cs="Segoe UI Emoji"/>
          <w:b/>
          <w:bCs/>
        </w:rPr>
        <w:t>🧩</w:t>
      </w:r>
      <w:r w:rsidRPr="00827E62">
        <w:rPr>
          <w:b/>
          <w:bCs/>
          <w:lang w:val="en-US"/>
        </w:rPr>
        <w:t xml:space="preserve"> 3.7 Quality &amp; Traceability Agent</w:t>
      </w:r>
    </w:p>
    <w:p w14:paraId="30180466" w14:textId="77777777" w:rsidR="00827E62" w:rsidRPr="00827E62" w:rsidRDefault="00827E62" w:rsidP="00827E62">
      <w:pPr>
        <w:rPr>
          <w:lang w:val="en-US"/>
        </w:rPr>
      </w:pPr>
      <w:r w:rsidRPr="00827E62">
        <w:rPr>
          <w:b/>
          <w:bCs/>
          <w:lang w:val="en-US"/>
        </w:rPr>
        <w:t>Purpose:</w:t>
      </w:r>
      <w:r w:rsidRPr="00827E62">
        <w:rPr>
          <w:lang w:val="en-US"/>
        </w:rPr>
        <w:t xml:space="preserve"> Enforce professional, regulatory, and governance quality.</w:t>
      </w:r>
    </w:p>
    <w:p w14:paraId="246D82D1" w14:textId="77777777" w:rsidR="00827E62" w:rsidRPr="00827E62" w:rsidRDefault="00827E62" w:rsidP="00827E62">
      <w:proofErr w:type="spellStart"/>
      <w:r w:rsidRPr="00827E62">
        <w:t>Validates</w:t>
      </w:r>
      <w:proofErr w:type="spellEnd"/>
      <w:r w:rsidRPr="00827E62">
        <w:t>:</w:t>
      </w:r>
    </w:p>
    <w:p w14:paraId="18404386" w14:textId="77777777" w:rsidR="00827E62" w:rsidRPr="00827E62" w:rsidRDefault="00827E62" w:rsidP="00827E62">
      <w:pPr>
        <w:numPr>
          <w:ilvl w:val="0"/>
          <w:numId w:val="7"/>
        </w:numPr>
      </w:pPr>
      <w:proofErr w:type="spellStart"/>
      <w:r w:rsidRPr="00827E62">
        <w:t>logical</w:t>
      </w:r>
      <w:proofErr w:type="spellEnd"/>
      <w:r w:rsidRPr="00827E62">
        <w:t xml:space="preserve"> </w:t>
      </w:r>
      <w:proofErr w:type="spellStart"/>
      <w:r w:rsidRPr="00827E62">
        <w:t>consistency</w:t>
      </w:r>
      <w:proofErr w:type="spellEnd"/>
    </w:p>
    <w:p w14:paraId="746B3CF9" w14:textId="77777777" w:rsidR="00827E62" w:rsidRPr="00827E62" w:rsidRDefault="00827E62" w:rsidP="00827E62">
      <w:pPr>
        <w:numPr>
          <w:ilvl w:val="0"/>
          <w:numId w:val="7"/>
        </w:numPr>
      </w:pPr>
      <w:proofErr w:type="spellStart"/>
      <w:r w:rsidRPr="00827E62">
        <w:t>traceability</w:t>
      </w:r>
      <w:proofErr w:type="spellEnd"/>
      <w:r w:rsidRPr="00827E62">
        <w:t xml:space="preserve"> to inputs</w:t>
      </w:r>
    </w:p>
    <w:p w14:paraId="510F1FBB" w14:textId="77777777" w:rsidR="00827E62" w:rsidRPr="00827E62" w:rsidRDefault="00827E62" w:rsidP="00827E62">
      <w:pPr>
        <w:numPr>
          <w:ilvl w:val="0"/>
          <w:numId w:val="7"/>
        </w:numPr>
      </w:pPr>
      <w:proofErr w:type="spellStart"/>
      <w:r w:rsidRPr="00827E62">
        <w:t>scope</w:t>
      </w:r>
      <w:proofErr w:type="spellEnd"/>
      <w:r w:rsidRPr="00827E62">
        <w:t xml:space="preserve"> </w:t>
      </w:r>
      <w:proofErr w:type="spellStart"/>
      <w:r w:rsidRPr="00827E62">
        <w:t>compliance</w:t>
      </w:r>
      <w:proofErr w:type="spellEnd"/>
    </w:p>
    <w:p w14:paraId="4C412BC3" w14:textId="77777777" w:rsidR="00827E62" w:rsidRPr="00827E62" w:rsidRDefault="00827E62" w:rsidP="00827E62">
      <w:pPr>
        <w:numPr>
          <w:ilvl w:val="0"/>
          <w:numId w:val="7"/>
        </w:numPr>
      </w:pPr>
      <w:proofErr w:type="spellStart"/>
      <w:r w:rsidRPr="00827E62">
        <w:t>governance</w:t>
      </w:r>
      <w:proofErr w:type="spellEnd"/>
      <w:r w:rsidRPr="00827E62">
        <w:t xml:space="preserve"> focus</w:t>
      </w:r>
    </w:p>
    <w:p w14:paraId="7B38C814" w14:textId="77777777" w:rsidR="00827E62" w:rsidRPr="00827E62" w:rsidRDefault="00827E62" w:rsidP="00827E62">
      <w:pPr>
        <w:numPr>
          <w:ilvl w:val="0"/>
          <w:numId w:val="7"/>
        </w:numPr>
      </w:pPr>
      <w:proofErr w:type="spellStart"/>
      <w:r w:rsidRPr="00827E62">
        <w:t>accountability</w:t>
      </w:r>
      <w:proofErr w:type="spellEnd"/>
      <w:r w:rsidRPr="00827E62">
        <w:t xml:space="preserve"> </w:t>
      </w:r>
      <w:proofErr w:type="spellStart"/>
      <w:r w:rsidRPr="00827E62">
        <w:t>articulation</w:t>
      </w:r>
      <w:proofErr w:type="spellEnd"/>
    </w:p>
    <w:p w14:paraId="4C60AB37" w14:textId="77777777" w:rsidR="00827E62" w:rsidRPr="00827E62" w:rsidRDefault="00827E62" w:rsidP="00827E62">
      <w:pPr>
        <w:numPr>
          <w:ilvl w:val="0"/>
          <w:numId w:val="7"/>
        </w:numPr>
      </w:pPr>
      <w:r w:rsidRPr="00827E62">
        <w:lastRenderedPageBreak/>
        <w:t xml:space="preserve">limitations and </w:t>
      </w:r>
      <w:proofErr w:type="spellStart"/>
      <w:r w:rsidRPr="00827E62">
        <w:t>disclaimers</w:t>
      </w:r>
      <w:proofErr w:type="spellEnd"/>
    </w:p>
    <w:p w14:paraId="339531E0" w14:textId="77777777" w:rsidR="00827E62" w:rsidRPr="00827E62" w:rsidRDefault="00827E62" w:rsidP="00827E62">
      <w:pPr>
        <w:rPr>
          <w:lang w:val="en-US"/>
        </w:rPr>
      </w:pPr>
      <w:r w:rsidRPr="00827E62">
        <w:rPr>
          <w:lang w:val="en-US"/>
        </w:rPr>
        <w:t>Primary outputs:</w:t>
      </w:r>
      <w:r w:rsidRPr="00827E62">
        <w:rPr>
          <w:lang w:val="en-US"/>
        </w:rPr>
        <w:br/>
        <w:t>• QA Observations</w:t>
      </w:r>
      <w:r w:rsidRPr="00827E62">
        <w:rPr>
          <w:lang w:val="en-US"/>
        </w:rPr>
        <w:br/>
        <w:t>• Traceability Appendix</w:t>
      </w:r>
      <w:r w:rsidRPr="00827E62">
        <w:rPr>
          <w:lang w:val="en-US"/>
        </w:rPr>
        <w:br/>
        <w:t>• Governance and risk disclaimers</w:t>
      </w:r>
    </w:p>
    <w:p w14:paraId="7DA7307E" w14:textId="77777777" w:rsidR="00827E62" w:rsidRPr="00827E62" w:rsidRDefault="00827E62" w:rsidP="00827E62">
      <w:pPr>
        <w:rPr>
          <w:lang w:val="en-US"/>
        </w:rPr>
      </w:pPr>
      <w:r w:rsidRPr="00827E62">
        <w:rPr>
          <w:lang w:val="en-US"/>
        </w:rPr>
        <w:t>Human control point:</w:t>
      </w:r>
      <w:r w:rsidRPr="00827E62">
        <w:rPr>
          <w:lang w:val="en-US"/>
        </w:rPr>
        <w:br/>
      </w:r>
      <w:r w:rsidRPr="00827E62">
        <w:rPr>
          <w:rFonts w:ascii="Segoe UI Symbol" w:hAnsi="Segoe UI Symbol" w:cs="Segoe UI Symbol"/>
          <w:lang w:val="en-US"/>
        </w:rPr>
        <w:t>✔</w:t>
      </w:r>
      <w:r w:rsidRPr="00827E62">
        <w:rPr>
          <w:lang w:val="en-US"/>
        </w:rPr>
        <w:t xml:space="preserve"> Release and publication decision</w:t>
      </w:r>
    </w:p>
    <w:p w14:paraId="11FC54FA" w14:textId="77777777" w:rsidR="00827E62" w:rsidRPr="00827E62" w:rsidRDefault="00827E62" w:rsidP="00827E62">
      <w:r w:rsidRPr="00827E62">
        <w:pict w14:anchorId="6B5C8D2F">
          <v:rect id="_x0000_i1131" style="width:0;height:1.5pt" o:hralign="center" o:hrstd="t" o:hr="t" fillcolor="#a0a0a0" stroked="f"/>
        </w:pict>
      </w:r>
    </w:p>
    <w:p w14:paraId="1854B066" w14:textId="77777777" w:rsidR="00827E62" w:rsidRPr="00827E62" w:rsidRDefault="00827E62" w:rsidP="00827E62">
      <w:pPr>
        <w:rPr>
          <w:b/>
          <w:bCs/>
          <w:lang w:val="en-US"/>
        </w:rPr>
      </w:pPr>
      <w:r w:rsidRPr="00827E62">
        <w:rPr>
          <w:b/>
          <w:bCs/>
          <w:lang w:val="en-US"/>
        </w:rPr>
        <w:t>4. End-to-end assessment workflow</w:t>
      </w:r>
    </w:p>
    <w:p w14:paraId="03FFE7AA" w14:textId="77777777" w:rsidR="00827E62" w:rsidRPr="00827E62" w:rsidRDefault="00827E62" w:rsidP="00827E62">
      <w:pPr>
        <w:rPr>
          <w:lang w:val="en-US"/>
        </w:rPr>
      </w:pPr>
      <w:r w:rsidRPr="00827E62">
        <w:rPr>
          <w:lang w:val="en-US"/>
        </w:rPr>
        <w:t>All OSS assessments follow the same controlled workflow:</w:t>
      </w:r>
    </w:p>
    <w:p w14:paraId="0B67177D" w14:textId="77777777" w:rsidR="00827E62" w:rsidRPr="00827E62" w:rsidRDefault="00827E62" w:rsidP="00827E62">
      <w:pPr>
        <w:numPr>
          <w:ilvl w:val="0"/>
          <w:numId w:val="8"/>
        </w:numPr>
      </w:pPr>
      <w:proofErr w:type="spellStart"/>
      <w:r w:rsidRPr="00827E62">
        <w:t>Organizational</w:t>
      </w:r>
      <w:proofErr w:type="spellEnd"/>
      <w:r w:rsidRPr="00827E62">
        <w:t xml:space="preserve"> </w:t>
      </w:r>
      <w:proofErr w:type="spellStart"/>
      <w:r w:rsidRPr="00827E62">
        <w:t>intake</w:t>
      </w:r>
      <w:proofErr w:type="spellEnd"/>
    </w:p>
    <w:p w14:paraId="0CFCC8C4" w14:textId="77777777" w:rsidR="00827E62" w:rsidRPr="00827E62" w:rsidRDefault="00827E62" w:rsidP="00827E62">
      <w:pPr>
        <w:numPr>
          <w:ilvl w:val="0"/>
          <w:numId w:val="8"/>
        </w:numPr>
      </w:pPr>
      <w:proofErr w:type="spellStart"/>
      <w:r w:rsidRPr="00827E62">
        <w:t>Scope</w:t>
      </w:r>
      <w:proofErr w:type="spellEnd"/>
      <w:r w:rsidRPr="00827E62">
        <w:t xml:space="preserve"> definition</w:t>
      </w:r>
    </w:p>
    <w:p w14:paraId="58AEBD13" w14:textId="77777777" w:rsidR="00827E62" w:rsidRPr="00827E62" w:rsidRDefault="00827E62" w:rsidP="00827E62">
      <w:pPr>
        <w:numPr>
          <w:ilvl w:val="0"/>
          <w:numId w:val="8"/>
        </w:numPr>
      </w:pPr>
      <w:proofErr w:type="spellStart"/>
      <w:r w:rsidRPr="00827E62">
        <w:t>Governance</w:t>
      </w:r>
      <w:proofErr w:type="spellEnd"/>
      <w:r w:rsidRPr="00827E62">
        <w:t xml:space="preserve"> </w:t>
      </w:r>
      <w:proofErr w:type="spellStart"/>
      <w:r w:rsidRPr="00827E62">
        <w:t>baseline</w:t>
      </w:r>
      <w:proofErr w:type="spellEnd"/>
      <w:r w:rsidRPr="00827E62">
        <w:t xml:space="preserve"> </w:t>
      </w:r>
      <w:proofErr w:type="spellStart"/>
      <w:r w:rsidRPr="00827E62">
        <w:t>mapping</w:t>
      </w:r>
      <w:proofErr w:type="spellEnd"/>
    </w:p>
    <w:p w14:paraId="429872BF" w14:textId="77777777" w:rsidR="00827E62" w:rsidRPr="00827E62" w:rsidRDefault="00827E62" w:rsidP="00827E62">
      <w:pPr>
        <w:numPr>
          <w:ilvl w:val="0"/>
          <w:numId w:val="8"/>
        </w:numPr>
      </w:pPr>
      <w:proofErr w:type="spellStart"/>
      <w:r w:rsidRPr="00827E62">
        <w:t>Domain</w:t>
      </w:r>
      <w:proofErr w:type="spellEnd"/>
      <w:r w:rsidRPr="00827E62">
        <w:t xml:space="preserve"> </w:t>
      </w:r>
      <w:proofErr w:type="spellStart"/>
      <w:r w:rsidRPr="00827E62">
        <w:t>assessments</w:t>
      </w:r>
      <w:proofErr w:type="spellEnd"/>
    </w:p>
    <w:p w14:paraId="6D76D1FD" w14:textId="77777777" w:rsidR="00827E62" w:rsidRPr="00827E62" w:rsidRDefault="00827E62" w:rsidP="00827E62">
      <w:pPr>
        <w:numPr>
          <w:ilvl w:val="0"/>
          <w:numId w:val="8"/>
        </w:numPr>
      </w:pPr>
      <w:proofErr w:type="spellStart"/>
      <w:r w:rsidRPr="00827E62">
        <w:t>Governance</w:t>
      </w:r>
      <w:proofErr w:type="spellEnd"/>
      <w:r w:rsidRPr="00827E62">
        <w:t xml:space="preserve"> gap and risk </w:t>
      </w:r>
      <w:proofErr w:type="spellStart"/>
      <w:r w:rsidRPr="00827E62">
        <w:t>consolidation</w:t>
      </w:r>
      <w:proofErr w:type="spellEnd"/>
    </w:p>
    <w:p w14:paraId="0262D77E" w14:textId="77777777" w:rsidR="00827E62" w:rsidRPr="00827E62" w:rsidRDefault="00827E62" w:rsidP="00827E62">
      <w:pPr>
        <w:numPr>
          <w:ilvl w:val="0"/>
          <w:numId w:val="8"/>
        </w:numPr>
      </w:pPr>
      <w:proofErr w:type="spellStart"/>
      <w:r w:rsidRPr="00827E62">
        <w:t>Executive</w:t>
      </w:r>
      <w:proofErr w:type="spellEnd"/>
      <w:r w:rsidRPr="00827E62">
        <w:t xml:space="preserve"> </w:t>
      </w:r>
      <w:proofErr w:type="spellStart"/>
      <w:r w:rsidRPr="00827E62">
        <w:t>translation</w:t>
      </w:r>
      <w:proofErr w:type="spellEnd"/>
    </w:p>
    <w:p w14:paraId="24F1A490" w14:textId="77777777" w:rsidR="00827E62" w:rsidRPr="00827E62" w:rsidRDefault="00827E62" w:rsidP="00827E62">
      <w:pPr>
        <w:numPr>
          <w:ilvl w:val="0"/>
          <w:numId w:val="8"/>
        </w:numPr>
      </w:pPr>
      <w:r w:rsidRPr="00827E62">
        <w:t xml:space="preserve">Enterprise </w:t>
      </w:r>
      <w:proofErr w:type="spellStart"/>
      <w:r w:rsidRPr="00827E62">
        <w:t>report</w:t>
      </w:r>
      <w:proofErr w:type="spellEnd"/>
      <w:r w:rsidRPr="00827E62">
        <w:t xml:space="preserve"> </w:t>
      </w:r>
      <w:proofErr w:type="spellStart"/>
      <w:r w:rsidRPr="00827E62">
        <w:t>synthesis</w:t>
      </w:r>
      <w:proofErr w:type="spellEnd"/>
    </w:p>
    <w:p w14:paraId="6542ED19" w14:textId="77777777" w:rsidR="00827E62" w:rsidRPr="00827E62" w:rsidRDefault="00827E62" w:rsidP="00827E62">
      <w:pPr>
        <w:numPr>
          <w:ilvl w:val="0"/>
          <w:numId w:val="8"/>
        </w:numPr>
      </w:pPr>
      <w:proofErr w:type="spellStart"/>
      <w:r w:rsidRPr="00827E62">
        <w:t>Quality</w:t>
      </w:r>
      <w:proofErr w:type="spellEnd"/>
      <w:r w:rsidRPr="00827E62">
        <w:t xml:space="preserve"> and </w:t>
      </w:r>
      <w:proofErr w:type="spellStart"/>
      <w:r w:rsidRPr="00827E62">
        <w:t>traceability</w:t>
      </w:r>
      <w:proofErr w:type="spellEnd"/>
      <w:r w:rsidRPr="00827E62">
        <w:t xml:space="preserve"> </w:t>
      </w:r>
      <w:proofErr w:type="spellStart"/>
      <w:r w:rsidRPr="00827E62">
        <w:t>validation</w:t>
      </w:r>
      <w:proofErr w:type="spellEnd"/>
    </w:p>
    <w:p w14:paraId="538EBF2F" w14:textId="77777777" w:rsidR="00827E62" w:rsidRPr="00827E62" w:rsidRDefault="00827E62" w:rsidP="00827E62">
      <w:pPr>
        <w:numPr>
          <w:ilvl w:val="0"/>
          <w:numId w:val="8"/>
        </w:numPr>
      </w:pPr>
      <w:r w:rsidRPr="00827E62">
        <w:t xml:space="preserve">Human </w:t>
      </w:r>
      <w:proofErr w:type="spellStart"/>
      <w:r w:rsidRPr="00827E62">
        <w:t>review</w:t>
      </w:r>
      <w:proofErr w:type="spellEnd"/>
      <w:r w:rsidRPr="00827E62">
        <w:t xml:space="preserve"> and </w:t>
      </w:r>
      <w:proofErr w:type="spellStart"/>
      <w:r w:rsidRPr="00827E62">
        <w:t>ownership</w:t>
      </w:r>
      <w:proofErr w:type="spellEnd"/>
    </w:p>
    <w:p w14:paraId="26494584" w14:textId="77777777" w:rsidR="00827E62" w:rsidRPr="00827E62" w:rsidRDefault="00827E62" w:rsidP="00827E62">
      <w:pPr>
        <w:numPr>
          <w:ilvl w:val="0"/>
          <w:numId w:val="8"/>
        </w:numPr>
      </w:pPr>
      <w:proofErr w:type="spellStart"/>
      <w:r w:rsidRPr="00827E62">
        <w:t>Leadership</w:t>
      </w:r>
      <w:proofErr w:type="spellEnd"/>
      <w:r w:rsidRPr="00827E62">
        <w:t xml:space="preserve">-ready </w:t>
      </w:r>
      <w:proofErr w:type="spellStart"/>
      <w:r w:rsidRPr="00827E62">
        <w:t>delivery</w:t>
      </w:r>
      <w:proofErr w:type="spellEnd"/>
    </w:p>
    <w:p w14:paraId="63FCB1D1" w14:textId="77777777" w:rsidR="00827E62" w:rsidRPr="00827E62" w:rsidRDefault="00827E62" w:rsidP="00827E62">
      <w:pPr>
        <w:rPr>
          <w:lang w:val="en-US"/>
        </w:rPr>
      </w:pPr>
      <w:r w:rsidRPr="00827E62">
        <w:rPr>
          <w:lang w:val="en-US"/>
        </w:rPr>
        <w:t>The workflow is invariant.</w:t>
      </w:r>
      <w:r w:rsidRPr="00827E62">
        <w:rPr>
          <w:lang w:val="en-US"/>
        </w:rPr>
        <w:br/>
        <w:t>Only activated domain agents differ between assessment types.</w:t>
      </w:r>
    </w:p>
    <w:p w14:paraId="703E8919" w14:textId="77777777" w:rsidR="00827E62" w:rsidRPr="00827E62" w:rsidRDefault="00827E62" w:rsidP="00827E62">
      <w:r w:rsidRPr="00827E62">
        <w:pict w14:anchorId="58A137FD">
          <v:rect id="_x0000_i1132" style="width:0;height:1.5pt" o:hralign="center" o:hrstd="t" o:hr="t" fillcolor="#a0a0a0" stroked="f"/>
        </w:pict>
      </w:r>
    </w:p>
    <w:p w14:paraId="2A1E6CAF" w14:textId="77777777" w:rsidR="00827E62" w:rsidRPr="00827E62" w:rsidRDefault="00827E62" w:rsidP="00827E62">
      <w:pPr>
        <w:rPr>
          <w:b/>
          <w:bCs/>
          <w:lang w:val="en-US"/>
        </w:rPr>
      </w:pPr>
      <w:r w:rsidRPr="00827E62">
        <w:rPr>
          <w:b/>
          <w:bCs/>
          <w:lang w:val="en-US"/>
        </w:rPr>
        <w:t>5. Mandatory human control points</w:t>
      </w:r>
    </w:p>
    <w:p w14:paraId="6C3C3EED" w14:textId="77777777" w:rsidR="00827E62" w:rsidRPr="00827E62" w:rsidRDefault="00827E62" w:rsidP="00827E62">
      <w:pPr>
        <w:rPr>
          <w:lang w:val="en-US"/>
        </w:rPr>
      </w:pPr>
      <w:r w:rsidRPr="00827E62">
        <w:rPr>
          <w:lang w:val="en-US"/>
        </w:rPr>
        <w:t>Human oversight is an architectural requirement.</w:t>
      </w:r>
    </w:p>
    <w:p w14:paraId="5E4703A1" w14:textId="77777777" w:rsidR="00827E62" w:rsidRPr="00827E62" w:rsidRDefault="00827E62" w:rsidP="00827E62">
      <w:pPr>
        <w:rPr>
          <w:lang w:val="en-US"/>
        </w:rPr>
      </w:pPr>
      <w:r w:rsidRPr="00827E62">
        <w:rPr>
          <w:lang w:val="en-US"/>
        </w:rPr>
        <w:t>Mandatory approval stages:</w:t>
      </w:r>
    </w:p>
    <w:p w14:paraId="6563294D" w14:textId="77777777" w:rsidR="00827E62" w:rsidRPr="00827E62" w:rsidRDefault="00827E62" w:rsidP="00827E62">
      <w:pPr>
        <w:rPr>
          <w:lang w:val="en-US"/>
        </w:rPr>
      </w:pPr>
      <w:r w:rsidRPr="00827E62">
        <w:rPr>
          <w:lang w:val="en-US"/>
        </w:rPr>
        <w:t>• Scope approval</w:t>
      </w:r>
      <w:r w:rsidRPr="00827E62">
        <w:rPr>
          <w:lang w:val="en-US"/>
        </w:rPr>
        <w:br/>
        <w:t>• Governance baseline validation</w:t>
      </w:r>
      <w:r w:rsidRPr="00827E62">
        <w:rPr>
          <w:lang w:val="en-US"/>
        </w:rPr>
        <w:br/>
        <w:t>• Risk interpretation approval</w:t>
      </w:r>
      <w:r w:rsidRPr="00827E62">
        <w:rPr>
          <w:lang w:val="en-US"/>
        </w:rPr>
        <w:br/>
        <w:t>• Executive framing approval</w:t>
      </w:r>
      <w:r w:rsidRPr="00827E62">
        <w:rPr>
          <w:lang w:val="en-US"/>
        </w:rPr>
        <w:br/>
        <w:t>• Final deliverable approval</w:t>
      </w:r>
    </w:p>
    <w:p w14:paraId="28346BCE" w14:textId="77777777" w:rsidR="00827E62" w:rsidRPr="00827E62" w:rsidRDefault="00827E62" w:rsidP="00827E62">
      <w:pPr>
        <w:rPr>
          <w:lang w:val="en-US"/>
        </w:rPr>
      </w:pPr>
      <w:r w:rsidRPr="00827E62">
        <w:rPr>
          <w:lang w:val="en-US"/>
        </w:rPr>
        <w:t>The system must never autonomously:</w:t>
      </w:r>
    </w:p>
    <w:p w14:paraId="7E1888D6" w14:textId="77777777" w:rsidR="00827E62" w:rsidRPr="00827E62" w:rsidRDefault="00827E62" w:rsidP="00827E62">
      <w:pPr>
        <w:rPr>
          <w:lang w:val="en-US"/>
        </w:rPr>
      </w:pPr>
      <w:r w:rsidRPr="00827E62">
        <w:rPr>
          <w:rFonts w:ascii="Segoe UI Symbol" w:hAnsi="Segoe UI Symbol" w:cs="Segoe UI Symbol"/>
          <w:lang w:val="en-US"/>
        </w:rPr>
        <w:t>✖</w:t>
      </w:r>
      <w:r w:rsidRPr="00827E62">
        <w:rPr>
          <w:lang w:val="en-US"/>
        </w:rPr>
        <w:t xml:space="preserve"> approve compliance</w:t>
      </w:r>
      <w:r w:rsidRPr="00827E62">
        <w:rPr>
          <w:lang w:val="en-US"/>
        </w:rPr>
        <w:br/>
      </w:r>
      <w:r w:rsidRPr="00827E62">
        <w:rPr>
          <w:rFonts w:ascii="Segoe UI Symbol" w:hAnsi="Segoe UI Symbol" w:cs="Segoe UI Symbol"/>
          <w:lang w:val="en-US"/>
        </w:rPr>
        <w:t>✖</w:t>
      </w:r>
      <w:r w:rsidRPr="00827E62">
        <w:rPr>
          <w:lang w:val="en-US"/>
        </w:rPr>
        <w:t xml:space="preserve"> determine regulatory status</w:t>
      </w:r>
      <w:r w:rsidRPr="00827E62">
        <w:rPr>
          <w:lang w:val="en-US"/>
        </w:rPr>
        <w:br/>
      </w:r>
      <w:r w:rsidRPr="00827E62">
        <w:rPr>
          <w:rFonts w:ascii="Segoe UI Symbol" w:hAnsi="Segoe UI Symbol" w:cs="Segoe UI Symbol"/>
          <w:lang w:val="en-US"/>
        </w:rPr>
        <w:t>✖</w:t>
      </w:r>
      <w:r w:rsidRPr="00827E62">
        <w:rPr>
          <w:lang w:val="en-US"/>
        </w:rPr>
        <w:t xml:space="preserve"> assign organizational responsibility</w:t>
      </w:r>
      <w:r w:rsidRPr="00827E62">
        <w:rPr>
          <w:lang w:val="en-US"/>
        </w:rPr>
        <w:br/>
      </w:r>
      <w:r w:rsidRPr="00827E62">
        <w:rPr>
          <w:rFonts w:ascii="Segoe UI Symbol" w:hAnsi="Segoe UI Symbol" w:cs="Segoe UI Symbol"/>
          <w:lang w:val="en-US"/>
        </w:rPr>
        <w:lastRenderedPageBreak/>
        <w:t>✖</w:t>
      </w:r>
      <w:r w:rsidRPr="00827E62">
        <w:rPr>
          <w:lang w:val="en-US"/>
        </w:rPr>
        <w:t xml:space="preserve"> initiate actions</w:t>
      </w:r>
      <w:r w:rsidRPr="00827E62">
        <w:rPr>
          <w:lang w:val="en-US"/>
        </w:rPr>
        <w:br/>
      </w:r>
      <w:r w:rsidRPr="00827E62">
        <w:rPr>
          <w:rFonts w:ascii="Segoe UI Symbol" w:hAnsi="Segoe UI Symbol" w:cs="Segoe UI Symbol"/>
          <w:lang w:val="en-US"/>
        </w:rPr>
        <w:t>✖</w:t>
      </w:r>
      <w:r w:rsidRPr="00827E62">
        <w:rPr>
          <w:lang w:val="en-US"/>
        </w:rPr>
        <w:t xml:space="preserve"> escalate incidents</w:t>
      </w:r>
    </w:p>
    <w:p w14:paraId="0E467321" w14:textId="77777777" w:rsidR="00827E62" w:rsidRPr="00827E62" w:rsidRDefault="00827E62" w:rsidP="00827E62">
      <w:r w:rsidRPr="00827E62">
        <w:pict w14:anchorId="3BEDBEC0">
          <v:rect id="_x0000_i1133" style="width:0;height:1.5pt" o:hralign="center" o:hrstd="t" o:hr="t" fillcolor="#a0a0a0" stroked="f"/>
        </w:pict>
      </w:r>
    </w:p>
    <w:p w14:paraId="3FBB765B" w14:textId="77777777" w:rsidR="00827E62" w:rsidRPr="00827E62" w:rsidRDefault="00827E62" w:rsidP="00827E62">
      <w:pPr>
        <w:rPr>
          <w:b/>
          <w:bCs/>
          <w:lang w:val="en-US"/>
        </w:rPr>
      </w:pPr>
      <w:r w:rsidRPr="00827E62">
        <w:rPr>
          <w:b/>
          <w:bCs/>
          <w:lang w:val="en-US"/>
        </w:rPr>
        <w:t>6. Canonical OSS output structure</w:t>
      </w:r>
    </w:p>
    <w:p w14:paraId="15B851D6" w14:textId="77777777" w:rsidR="00827E62" w:rsidRPr="00827E62" w:rsidRDefault="00827E62" w:rsidP="00827E62">
      <w:pPr>
        <w:rPr>
          <w:lang w:val="en-US"/>
        </w:rPr>
      </w:pPr>
      <w:r w:rsidRPr="00827E62">
        <w:rPr>
          <w:lang w:val="en-US"/>
        </w:rPr>
        <w:t>Each assessment produces a standardized set of governance objects:</w:t>
      </w:r>
    </w:p>
    <w:p w14:paraId="5B282AE0" w14:textId="77777777" w:rsidR="00827E62" w:rsidRPr="00827E62" w:rsidRDefault="00827E62" w:rsidP="00827E62">
      <w:pPr>
        <w:rPr>
          <w:lang w:val="en-US"/>
        </w:rPr>
      </w:pPr>
      <w:r w:rsidRPr="00827E62">
        <w:rPr>
          <w:lang w:val="en-US"/>
        </w:rPr>
        <w:t>• Organizational Context Profile</w:t>
      </w:r>
      <w:r w:rsidRPr="00827E62">
        <w:rPr>
          <w:lang w:val="en-US"/>
        </w:rPr>
        <w:br/>
        <w:t>• Governance Baseline</w:t>
      </w:r>
      <w:r w:rsidRPr="00827E62">
        <w:rPr>
          <w:lang w:val="en-US"/>
        </w:rPr>
        <w:br/>
        <w:t>• Domain Findings</w:t>
      </w:r>
      <w:r w:rsidRPr="00827E62">
        <w:rPr>
          <w:lang w:val="en-US"/>
        </w:rPr>
        <w:br/>
        <w:t>• Governance Gaps</w:t>
      </w:r>
      <w:r w:rsidRPr="00827E62">
        <w:rPr>
          <w:lang w:val="en-US"/>
        </w:rPr>
        <w:br/>
        <w:t>• Leadership Risk Register</w:t>
      </w:r>
      <w:r w:rsidRPr="00827E62">
        <w:rPr>
          <w:lang w:val="en-US"/>
        </w:rPr>
        <w:br/>
        <w:t>• Executive Security Posture</w:t>
      </w:r>
      <w:r w:rsidRPr="00827E62">
        <w:rPr>
          <w:lang w:val="en-US"/>
        </w:rPr>
        <w:br/>
        <w:t>• Enterprise Governance Assessment Report</w:t>
      </w:r>
      <w:r w:rsidRPr="00827E62">
        <w:rPr>
          <w:lang w:val="en-US"/>
        </w:rPr>
        <w:br/>
        <w:t>• Traceability Appendix</w:t>
      </w:r>
    </w:p>
    <w:p w14:paraId="2F01ACB1" w14:textId="77777777" w:rsidR="00827E62" w:rsidRPr="00827E62" w:rsidRDefault="00827E62" w:rsidP="00827E62">
      <w:pPr>
        <w:rPr>
          <w:lang w:val="en-US"/>
        </w:rPr>
      </w:pPr>
      <w:r w:rsidRPr="00827E62">
        <w:rPr>
          <w:lang w:val="en-US"/>
        </w:rPr>
        <w:t>This ensures:</w:t>
      </w:r>
    </w:p>
    <w:p w14:paraId="6E4AC98E" w14:textId="77777777" w:rsidR="00827E62" w:rsidRPr="00827E62" w:rsidRDefault="00827E62" w:rsidP="00827E62">
      <w:pPr>
        <w:rPr>
          <w:lang w:val="en-US"/>
        </w:rPr>
      </w:pPr>
      <w:r w:rsidRPr="00827E62">
        <w:rPr>
          <w:lang w:val="en-US"/>
        </w:rPr>
        <w:t>• comparability</w:t>
      </w:r>
      <w:r w:rsidRPr="00827E62">
        <w:rPr>
          <w:lang w:val="en-US"/>
        </w:rPr>
        <w:br/>
        <w:t>• portfolio management</w:t>
      </w:r>
      <w:r w:rsidRPr="00827E62">
        <w:rPr>
          <w:lang w:val="en-US"/>
        </w:rPr>
        <w:br/>
        <w:t>• auditability</w:t>
      </w:r>
      <w:r w:rsidRPr="00827E62">
        <w:rPr>
          <w:lang w:val="en-US"/>
        </w:rPr>
        <w:br/>
        <w:t>• leadership usability</w:t>
      </w:r>
      <w:r w:rsidRPr="00827E62">
        <w:rPr>
          <w:lang w:val="en-US"/>
        </w:rPr>
        <w:br/>
        <w:t>• regulatory dialogue readiness</w:t>
      </w:r>
    </w:p>
    <w:p w14:paraId="462342D3" w14:textId="77777777" w:rsidR="00827E62" w:rsidRPr="00827E62" w:rsidRDefault="00827E62" w:rsidP="00827E62">
      <w:r w:rsidRPr="00827E62">
        <w:pict w14:anchorId="2ABB9D6C">
          <v:rect id="_x0000_i1134" style="width:0;height:1.5pt" o:hralign="center" o:hrstd="t" o:hr="t" fillcolor="#a0a0a0" stroked="f"/>
        </w:pict>
      </w:r>
    </w:p>
    <w:p w14:paraId="51C76467" w14:textId="77777777" w:rsidR="00827E62" w:rsidRPr="00827E62" w:rsidRDefault="00827E62" w:rsidP="00827E62">
      <w:pPr>
        <w:rPr>
          <w:b/>
          <w:bCs/>
          <w:lang w:val="en-US"/>
        </w:rPr>
      </w:pPr>
      <w:r w:rsidRPr="00827E62">
        <w:rPr>
          <w:b/>
          <w:bCs/>
          <w:lang w:val="en-US"/>
        </w:rPr>
        <w:t xml:space="preserve">7. Relationship </w:t>
      </w:r>
      <w:proofErr w:type="gramStart"/>
      <w:r w:rsidRPr="00827E62">
        <w:rPr>
          <w:b/>
          <w:bCs/>
          <w:lang w:val="en-US"/>
        </w:rPr>
        <w:t>to</w:t>
      </w:r>
      <w:proofErr w:type="gramEnd"/>
      <w:r w:rsidRPr="00827E62">
        <w:rPr>
          <w:b/>
          <w:bCs/>
          <w:lang w:val="en-US"/>
        </w:rPr>
        <w:t xml:space="preserve"> SOC and operational security</w:t>
      </w:r>
    </w:p>
    <w:p w14:paraId="6963B5C2" w14:textId="77777777" w:rsidR="00827E62" w:rsidRPr="00827E62" w:rsidRDefault="00827E62" w:rsidP="00827E62">
      <w:pPr>
        <w:rPr>
          <w:lang w:val="en-US"/>
        </w:rPr>
      </w:pPr>
      <w:r w:rsidRPr="00827E62">
        <w:rPr>
          <w:lang w:val="en-US"/>
        </w:rPr>
        <w:t>OSS is not an operational security platform.</w:t>
      </w:r>
    </w:p>
    <w:p w14:paraId="3140B45C" w14:textId="77777777" w:rsidR="00827E62" w:rsidRPr="00827E62" w:rsidRDefault="00827E62" w:rsidP="00827E62">
      <w:pPr>
        <w:rPr>
          <w:lang w:val="en-US"/>
        </w:rPr>
      </w:pPr>
      <w:r w:rsidRPr="00827E62">
        <w:rPr>
          <w:lang w:val="en-US"/>
        </w:rPr>
        <w:t>OSS integrates with SOC and operational security functions by:</w:t>
      </w:r>
    </w:p>
    <w:p w14:paraId="1A5401F2" w14:textId="77777777" w:rsidR="00827E62" w:rsidRPr="00827E62" w:rsidRDefault="00827E62" w:rsidP="00827E62">
      <w:pPr>
        <w:rPr>
          <w:lang w:val="en-US"/>
        </w:rPr>
      </w:pPr>
      <w:r w:rsidRPr="00827E62">
        <w:rPr>
          <w:lang w:val="en-US"/>
        </w:rPr>
        <w:t>• consuming incident reports</w:t>
      </w:r>
      <w:r w:rsidRPr="00827E62">
        <w:rPr>
          <w:lang w:val="en-US"/>
        </w:rPr>
        <w:br/>
        <w:t>• ingesting SOC summaries and metrics</w:t>
      </w:r>
      <w:r w:rsidRPr="00827E62">
        <w:rPr>
          <w:lang w:val="en-US"/>
        </w:rPr>
        <w:br/>
        <w:t>• reviewing investigation conclusions</w:t>
      </w:r>
      <w:r w:rsidRPr="00827E62">
        <w:rPr>
          <w:lang w:val="en-US"/>
        </w:rPr>
        <w:br/>
        <w:t>• analyzing recurring event patterns</w:t>
      </w:r>
      <w:r w:rsidRPr="00827E62">
        <w:rPr>
          <w:lang w:val="en-US"/>
        </w:rPr>
        <w:br/>
        <w:t>• incorporating post-incident documentation</w:t>
      </w:r>
    </w:p>
    <w:p w14:paraId="23DB5032" w14:textId="77777777" w:rsidR="00827E62" w:rsidRPr="00827E62" w:rsidRDefault="00827E62" w:rsidP="00827E62">
      <w:pPr>
        <w:rPr>
          <w:lang w:val="en-US"/>
        </w:rPr>
      </w:pPr>
      <w:r w:rsidRPr="00827E62">
        <w:rPr>
          <w:lang w:val="en-US"/>
        </w:rPr>
        <w:t>OSS transforms these inputs into:</w:t>
      </w:r>
    </w:p>
    <w:p w14:paraId="2FA0593E" w14:textId="77777777" w:rsidR="00827E62" w:rsidRPr="00827E62" w:rsidRDefault="00827E62" w:rsidP="00827E62">
      <w:pPr>
        <w:rPr>
          <w:lang w:val="en-US"/>
        </w:rPr>
      </w:pPr>
      <w:r w:rsidRPr="00827E62">
        <w:rPr>
          <w:lang w:val="en-US"/>
        </w:rPr>
        <w:t>• governance-level insights</w:t>
      </w:r>
      <w:r w:rsidRPr="00827E62">
        <w:rPr>
          <w:lang w:val="en-US"/>
        </w:rPr>
        <w:br/>
        <w:t>• leadership risk articulation</w:t>
      </w:r>
      <w:r w:rsidRPr="00827E62">
        <w:rPr>
          <w:lang w:val="en-US"/>
        </w:rPr>
        <w:br/>
        <w:t>• accountability analysis</w:t>
      </w:r>
      <w:r w:rsidRPr="00827E62">
        <w:rPr>
          <w:lang w:val="en-US"/>
        </w:rPr>
        <w:br/>
        <w:t>• structural improvement perspectives</w:t>
      </w:r>
    </w:p>
    <w:p w14:paraId="358C7983" w14:textId="77777777" w:rsidR="00827E62" w:rsidRPr="00827E62" w:rsidRDefault="00827E62" w:rsidP="00827E62">
      <w:pPr>
        <w:rPr>
          <w:lang w:val="en-US"/>
        </w:rPr>
      </w:pPr>
      <w:r w:rsidRPr="00827E62">
        <w:rPr>
          <w:lang w:val="en-US"/>
        </w:rPr>
        <w:t>OSS operates above the SOC layer, supporting:</w:t>
      </w:r>
    </w:p>
    <w:p w14:paraId="691E7632" w14:textId="77777777" w:rsidR="00827E62" w:rsidRPr="00827E62" w:rsidRDefault="00827E62" w:rsidP="00827E62">
      <w:pPr>
        <w:rPr>
          <w:lang w:val="en-US"/>
        </w:rPr>
      </w:pPr>
      <w:r w:rsidRPr="00827E62">
        <w:rPr>
          <w:lang w:val="en-US"/>
        </w:rPr>
        <w:t>• incident-to-governance reviews</w:t>
      </w:r>
      <w:r w:rsidRPr="00827E62">
        <w:rPr>
          <w:lang w:val="en-US"/>
        </w:rPr>
        <w:br/>
        <w:t>• SOC governance and mandate assessments</w:t>
      </w:r>
      <w:r w:rsidRPr="00827E62">
        <w:rPr>
          <w:lang w:val="en-US"/>
        </w:rPr>
        <w:br/>
        <w:t>• leadership escalation model evaluations</w:t>
      </w:r>
      <w:r w:rsidRPr="00827E62">
        <w:rPr>
          <w:lang w:val="en-US"/>
        </w:rPr>
        <w:br/>
        <w:t>• detection-to-governance maturity analysis</w:t>
      </w:r>
    </w:p>
    <w:p w14:paraId="50A953AD" w14:textId="77777777" w:rsidR="00827E62" w:rsidRPr="00827E62" w:rsidRDefault="00827E62" w:rsidP="00827E62">
      <w:r w:rsidRPr="00827E62">
        <w:pict w14:anchorId="7A93119F">
          <v:rect id="_x0000_i1135" style="width:0;height:1.5pt" o:hralign="center" o:hrstd="t" o:hr="t" fillcolor="#a0a0a0" stroked="f"/>
        </w:pict>
      </w:r>
    </w:p>
    <w:p w14:paraId="0AFBE2D3" w14:textId="77777777" w:rsidR="00827E62" w:rsidRPr="00827E62" w:rsidRDefault="00827E62" w:rsidP="00827E62">
      <w:pPr>
        <w:rPr>
          <w:b/>
          <w:bCs/>
          <w:lang w:val="en-US"/>
        </w:rPr>
      </w:pPr>
      <w:r w:rsidRPr="00827E62">
        <w:rPr>
          <w:b/>
          <w:bCs/>
          <w:lang w:val="en-US"/>
        </w:rPr>
        <w:lastRenderedPageBreak/>
        <w:t>8. Implementation perspective</w:t>
      </w:r>
    </w:p>
    <w:p w14:paraId="7C397D5C" w14:textId="77777777" w:rsidR="00827E62" w:rsidRPr="00827E62" w:rsidRDefault="00827E62" w:rsidP="00827E62">
      <w:pPr>
        <w:rPr>
          <w:lang w:val="en-US"/>
        </w:rPr>
      </w:pPr>
      <w:r w:rsidRPr="00827E62">
        <w:rPr>
          <w:lang w:val="en-US"/>
        </w:rPr>
        <w:t>This architecture supports future implementation through:</w:t>
      </w:r>
    </w:p>
    <w:p w14:paraId="448B21EA" w14:textId="77777777" w:rsidR="00827E62" w:rsidRPr="00827E62" w:rsidRDefault="00827E62" w:rsidP="00827E62">
      <w:pPr>
        <w:rPr>
          <w:lang w:val="en-US"/>
        </w:rPr>
      </w:pPr>
      <w:r w:rsidRPr="00827E62">
        <w:rPr>
          <w:lang w:val="en-US"/>
        </w:rPr>
        <w:t>• orchestrated multi-agent workflows</w:t>
      </w:r>
      <w:r w:rsidRPr="00827E62">
        <w:rPr>
          <w:lang w:val="en-US"/>
        </w:rPr>
        <w:br/>
        <w:t>• domain-specific agents</w:t>
      </w:r>
      <w:r w:rsidRPr="00827E62">
        <w:rPr>
          <w:lang w:val="en-US"/>
        </w:rPr>
        <w:br/>
        <w:t>• structured memory objects</w:t>
      </w:r>
      <w:r w:rsidRPr="00827E62">
        <w:rPr>
          <w:lang w:val="en-US"/>
        </w:rPr>
        <w:br/>
        <w:t>• standardized prompt contracts</w:t>
      </w:r>
      <w:r w:rsidRPr="00827E62">
        <w:rPr>
          <w:lang w:val="en-US"/>
        </w:rPr>
        <w:br/>
        <w:t>• enterprise report templates</w:t>
      </w:r>
      <w:r w:rsidRPr="00827E62">
        <w:rPr>
          <w:lang w:val="en-US"/>
        </w:rPr>
        <w:br/>
        <w:t>• logging and audit layers</w:t>
      </w:r>
      <w:r w:rsidRPr="00827E62">
        <w:rPr>
          <w:lang w:val="en-US"/>
        </w:rPr>
        <w:br/>
        <w:t>• role-based human validation</w:t>
      </w:r>
    </w:p>
    <w:p w14:paraId="28A0F2A3" w14:textId="77777777" w:rsidR="00827E62" w:rsidRPr="00827E62" w:rsidRDefault="00827E62" w:rsidP="00827E62">
      <w:pPr>
        <w:rPr>
          <w:lang w:val="en-US"/>
        </w:rPr>
      </w:pPr>
      <w:r w:rsidRPr="00827E62">
        <w:rPr>
          <w:lang w:val="en-US"/>
        </w:rPr>
        <w:t>The design is platform-agnostic and maps naturally to Azure AI Studio, enterprise orchestration, and governance-focused AI deployments.</w:t>
      </w:r>
    </w:p>
    <w:p w14:paraId="41892EE2" w14:textId="77777777" w:rsidR="00827E62" w:rsidRPr="00827E62" w:rsidRDefault="00827E62" w:rsidP="00827E62">
      <w:r w:rsidRPr="00827E62">
        <w:pict w14:anchorId="7717F559">
          <v:rect id="_x0000_i1136" style="width:0;height:1.5pt" o:hralign="center" o:hrstd="t" o:hr="t" fillcolor="#a0a0a0" stroked="f"/>
        </w:pict>
      </w:r>
    </w:p>
    <w:p w14:paraId="46D85B82" w14:textId="77777777" w:rsidR="00827E62" w:rsidRPr="00827E62" w:rsidRDefault="00827E62" w:rsidP="00827E62">
      <w:pPr>
        <w:rPr>
          <w:b/>
          <w:bCs/>
          <w:lang w:val="en-US"/>
        </w:rPr>
      </w:pPr>
      <w:r w:rsidRPr="00827E62">
        <w:rPr>
          <w:rFonts w:ascii="Segoe UI Emoji" w:hAnsi="Segoe UI Emoji" w:cs="Segoe UI Emoji"/>
          <w:b/>
          <w:bCs/>
        </w:rPr>
        <w:t>🔥</w:t>
      </w:r>
      <w:r w:rsidRPr="00827E62">
        <w:rPr>
          <w:b/>
          <w:bCs/>
          <w:lang w:val="en-US"/>
        </w:rPr>
        <w:t xml:space="preserve"> Strategic value</w:t>
      </w:r>
    </w:p>
    <w:p w14:paraId="753B6809" w14:textId="77777777" w:rsidR="00827E62" w:rsidRPr="00827E62" w:rsidRDefault="00827E62" w:rsidP="00827E62">
      <w:pPr>
        <w:rPr>
          <w:lang w:val="en-US"/>
        </w:rPr>
      </w:pPr>
      <w:r w:rsidRPr="00827E62">
        <w:rPr>
          <w:lang w:val="en-US"/>
        </w:rPr>
        <w:t>This architecture establishes OSS as:</w:t>
      </w:r>
    </w:p>
    <w:p w14:paraId="03130AFF" w14:textId="77777777" w:rsidR="00827E62" w:rsidRPr="00827E62" w:rsidRDefault="00827E62" w:rsidP="00827E62">
      <w:pPr>
        <w:rPr>
          <w:lang w:val="en-US"/>
        </w:rPr>
      </w:pPr>
      <w:r w:rsidRPr="00827E62">
        <w:rPr>
          <w:lang w:val="en-US"/>
        </w:rPr>
        <w:t>• an enterprise governance assessment system</w:t>
      </w:r>
      <w:r w:rsidRPr="00827E62">
        <w:rPr>
          <w:lang w:val="en-US"/>
        </w:rPr>
        <w:br/>
        <w:t>• a leadership decision support capability</w:t>
      </w:r>
      <w:r w:rsidRPr="00827E62">
        <w:rPr>
          <w:lang w:val="en-US"/>
        </w:rPr>
        <w:br/>
        <w:t>• a SOC-adjacent governance layer</w:t>
      </w:r>
      <w:r w:rsidRPr="00827E62">
        <w:rPr>
          <w:lang w:val="en-US"/>
        </w:rPr>
        <w:br/>
        <w:t>• a regulatory and audit-oriented analysis engine</w:t>
      </w:r>
    </w:p>
    <w:p w14:paraId="0C999781" w14:textId="77777777" w:rsidR="00827E62" w:rsidRPr="00827E62" w:rsidRDefault="00827E62" w:rsidP="00827E62">
      <w:pPr>
        <w:rPr>
          <w:lang w:val="en-US"/>
        </w:rPr>
      </w:pPr>
      <w:r w:rsidRPr="00827E62">
        <w:rPr>
          <w:lang w:val="en-US"/>
        </w:rPr>
        <w:t>It positions the solution for CISO offices, GRC functions, public sector security management, financial institutions, and enterprise risk governance environments.</w:t>
      </w:r>
    </w:p>
    <w:p w14:paraId="3DEF292A" w14:textId="77777777" w:rsidR="006C2145" w:rsidRPr="00827E62" w:rsidRDefault="006C2145">
      <w:pPr>
        <w:rPr>
          <w:lang w:val="en-US"/>
        </w:rPr>
      </w:pPr>
    </w:p>
    <w:sectPr w:rsidR="006C2145" w:rsidRPr="00827E6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40DB0"/>
    <w:multiLevelType w:val="multilevel"/>
    <w:tmpl w:val="74488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86589C"/>
    <w:multiLevelType w:val="multilevel"/>
    <w:tmpl w:val="53EE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9513DA"/>
    <w:multiLevelType w:val="multilevel"/>
    <w:tmpl w:val="85AA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305513"/>
    <w:multiLevelType w:val="multilevel"/>
    <w:tmpl w:val="12C2E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E70823"/>
    <w:multiLevelType w:val="multilevel"/>
    <w:tmpl w:val="9064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5853D1"/>
    <w:multiLevelType w:val="multilevel"/>
    <w:tmpl w:val="A50AF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833349"/>
    <w:multiLevelType w:val="multilevel"/>
    <w:tmpl w:val="76E8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C81EFC"/>
    <w:multiLevelType w:val="multilevel"/>
    <w:tmpl w:val="C16A8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936346">
    <w:abstractNumId w:val="1"/>
  </w:num>
  <w:num w:numId="2" w16cid:durableId="1055932665">
    <w:abstractNumId w:val="4"/>
  </w:num>
  <w:num w:numId="3" w16cid:durableId="1910799474">
    <w:abstractNumId w:val="5"/>
  </w:num>
  <w:num w:numId="4" w16cid:durableId="1931426937">
    <w:abstractNumId w:val="7"/>
  </w:num>
  <w:num w:numId="5" w16cid:durableId="941448639">
    <w:abstractNumId w:val="3"/>
  </w:num>
  <w:num w:numId="6" w16cid:durableId="1499731781">
    <w:abstractNumId w:val="2"/>
  </w:num>
  <w:num w:numId="7" w16cid:durableId="1052120349">
    <w:abstractNumId w:val="6"/>
  </w:num>
  <w:num w:numId="8" w16cid:durableId="902912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34F"/>
    <w:rsid w:val="000A134F"/>
    <w:rsid w:val="00153896"/>
    <w:rsid w:val="00262B24"/>
    <w:rsid w:val="006C2145"/>
    <w:rsid w:val="006F5073"/>
    <w:rsid w:val="007B4554"/>
    <w:rsid w:val="00827E62"/>
    <w:rsid w:val="00865457"/>
    <w:rsid w:val="00FF7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2D2721"/>
  <w15:chartTrackingRefBased/>
  <w15:docId w15:val="{000F52DE-1240-4258-99F6-AF247BB02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0A13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0A13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0A13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0A13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0A13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0A13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0A13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0A13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0A13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0A13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0A13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0A13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0A134F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0A134F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0A134F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0A134F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0A134F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0A134F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0A13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0A13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0A13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0A13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0A13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0A134F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0A134F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0A134F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0A13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0A134F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0A13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1162</Words>
  <Characters>6164</Characters>
  <Application>Microsoft Office Word</Application>
  <DocSecurity>0</DocSecurity>
  <Lines>51</Lines>
  <Paragraphs>14</Paragraphs>
  <ScaleCrop>false</ScaleCrop>
  <Company/>
  <LinksUpToDate>false</LinksUpToDate>
  <CharactersWithSpaces>7312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Allen Camille Muco</dc:creator>
  <cp:keywords/>
  <dc:description/>
  <cp:lastModifiedBy>Allen Camille Muco</cp:lastModifiedBy>
  <cp:revision>2</cp:revision>
  <dcterms:created xsi:type="dcterms:W3CDTF">2026-01-09T09:26:00Z</dcterms:created>
  <dcterms:modified xsi:type="dcterms:W3CDTF">2026-01-09T09:27:00Z</dcterms:modified>
</cp:coreProperties>
</file>