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2507F" w14:textId="77777777" w:rsidR="00320227" w:rsidRDefault="00000000">
      <w:pPr>
        <w:pStyle w:val="Rubrik1"/>
      </w:pPr>
      <w:r>
        <w:t>Executive Prepared Messaging — AI Governance (V4.4)</w:t>
      </w:r>
    </w:p>
    <w:p w14:paraId="1F16DAC0" w14:textId="77777777" w:rsidR="00320227" w:rsidRDefault="00000000">
      <w:r>
        <w:rPr>
          <w:b/>
        </w:rPr>
        <w:t xml:space="preserve">Purpose: </w:t>
      </w:r>
      <w:r>
        <w:t>This document prepares concise, governance-safe messaging for executive and security leadership discussions regarding the Enterprise AI Incident &amp; Risk Assistant (V4.4). The content is intentionally non-operational and aligned with decision-support principles.</w:t>
      </w:r>
      <w:r>
        <w:br/>
      </w:r>
      <w:r>
        <w:br/>
      </w:r>
      <w:r>
        <w:rPr>
          <w:b/>
        </w:rPr>
        <w:t xml:space="preserve">Information Classification: </w:t>
      </w:r>
      <w:r>
        <w:t>Confidential</w:t>
      </w:r>
      <w:r>
        <w:br/>
      </w:r>
      <w:r>
        <w:rPr>
          <w:b/>
        </w:rPr>
        <w:t xml:space="preserve">Prepared by: </w:t>
      </w:r>
      <w:r>
        <w:t>Allen C. Muco</w:t>
      </w:r>
      <w:r>
        <w:br/>
      </w:r>
      <w:r>
        <w:rPr>
          <w:b/>
        </w:rPr>
        <w:t xml:space="preserve">Status: </w:t>
      </w:r>
      <w:r>
        <w:t>Prepared for upcoming leadership dialogue</w:t>
      </w:r>
      <w:r>
        <w:br/>
      </w:r>
    </w:p>
    <w:p w14:paraId="4AD2BD95" w14:textId="77777777" w:rsidR="00320227" w:rsidRDefault="00000000">
      <w:pPr>
        <w:pStyle w:val="Rubrik2"/>
      </w:pPr>
      <w:r>
        <w:t>1. Three-Sentence Executive / Board-Level Explanation</w:t>
      </w:r>
    </w:p>
    <w:p w14:paraId="11BFE20F" w14:textId="77777777" w:rsidR="00320227" w:rsidRDefault="00000000">
      <w:r>
        <w:t>• This AI is designed as a decision-support capability for incident, risk, and governance contexts — not as an operational or automated decision-maker.</w:t>
      </w:r>
      <w:r>
        <w:br/>
        <w:t>• Its primary function is to maintain uncertainty where evidence is insufficient, surface governance gaps, and ensure that accountability remains with designated organizational roles.</w:t>
      </w:r>
      <w:r>
        <w:br/>
        <w:t>• The system is deliberately constrained to reduce AI risk, prevent overreach, and remain audit-ready in regulated environments.</w:t>
      </w:r>
    </w:p>
    <w:p w14:paraId="095026A1" w14:textId="77777777" w:rsidR="00320227" w:rsidRDefault="00000000">
      <w:pPr>
        <w:pStyle w:val="Rubrik2"/>
      </w:pPr>
      <w:r>
        <w:t>2. Single-Slide Narrative — CISO / SOC Audience</w:t>
      </w:r>
    </w:p>
    <w:p w14:paraId="62E6A569" w14:textId="77777777" w:rsidR="00320227" w:rsidRDefault="00000000">
      <w:r>
        <w:t>Slide Title:</w:t>
      </w:r>
      <w:r>
        <w:br/>
        <w:t>Governance-First AI for Incident &amp; Risk Decision Support</w:t>
      </w:r>
      <w:r>
        <w:br/>
      </w:r>
      <w:r>
        <w:br/>
        <w:t>Core Message:</w:t>
      </w:r>
      <w:r>
        <w:br/>
        <w:t>• Supports structured reasoning without making or recommending decisions</w:t>
      </w:r>
      <w:r>
        <w:br/>
        <w:t>• Explicitly resists pressure to infer conclusions or prioritize under uncertainty</w:t>
      </w:r>
      <w:r>
        <w:br/>
        <w:t>• Preserves role-based accountability and policy-driven governance</w:t>
      </w:r>
      <w:r>
        <w:br/>
      </w:r>
      <w:r>
        <w:br/>
        <w:t>What This Is Not:</w:t>
      </w:r>
      <w:r>
        <w:br/>
        <w:t>• Not an automated incident responder</w:t>
      </w:r>
      <w:r>
        <w:br/>
        <w:t>• Not a SOC replacement</w:t>
      </w:r>
      <w:r>
        <w:br/>
        <w:t>• Not a prioritization or enforcement engine</w:t>
      </w:r>
      <w:r>
        <w:br/>
      </w:r>
      <w:r>
        <w:br/>
        <w:t>Why This Matters:</w:t>
      </w:r>
      <w:r>
        <w:br/>
        <w:t>• Reduces AI-related governance and compliance risk</w:t>
      </w:r>
      <w:r>
        <w:br/>
        <w:t>• Aligns with ISMS, audit, and regulatory expectations</w:t>
      </w:r>
      <w:r>
        <w:br/>
        <w:t>• Enables safe experimentation with AI in security contexts</w:t>
      </w:r>
    </w:p>
    <w:p w14:paraId="45648C74" w14:textId="77777777" w:rsidR="00320227" w:rsidRDefault="00000000">
      <w:pPr>
        <w:pStyle w:val="Rubrik2"/>
      </w:pPr>
      <w:r>
        <w:t>3. Prepared Response to: “Can This Become Operational?”</w:t>
      </w:r>
    </w:p>
    <w:p w14:paraId="3D6D19C7" w14:textId="77777777" w:rsidR="00320227" w:rsidRDefault="00000000">
      <w:r>
        <w:t>Prepared Response:</w:t>
      </w:r>
      <w:r>
        <w:br/>
      </w:r>
      <w:r>
        <w:br/>
        <w:t xml:space="preserve">“It could evolve further, but it is intentionally not operational today. The current design </w:t>
      </w:r>
      <w:r>
        <w:lastRenderedPageBreak/>
        <w:t>choice is deliberate: we wanted to first prove that an AI can respect governance boundaries, preserve decision ownership, and remain safe under pressure. Any move toward operational use would require explicit policy decisions, role definitions, risk acceptance, and controls — and should only happen once governance is clearly in place.”</w:t>
      </w:r>
      <w:r>
        <w:br/>
      </w:r>
      <w:r>
        <w:br/>
        <w:t>Key Signal Conveyed:</w:t>
      </w:r>
      <w:r>
        <w:br/>
        <w:t>• Maturity over speed</w:t>
      </w:r>
      <w:r>
        <w:br/>
        <w:t>• Governance before automation</w:t>
      </w:r>
      <w:r>
        <w:br/>
        <w:t>• Risk-aware AI adoption</w:t>
      </w:r>
    </w:p>
    <w:p w14:paraId="1D82C6C1" w14:textId="77777777" w:rsidR="00320227" w:rsidRDefault="00000000">
      <w:pPr>
        <w:pStyle w:val="Rubrik2"/>
      </w:pPr>
      <w:r>
        <w:t>4. Usage Guidance</w:t>
      </w:r>
    </w:p>
    <w:p w14:paraId="3D0F9D53" w14:textId="77777777" w:rsidR="00320227" w:rsidRDefault="00000000">
      <w:r>
        <w:t>This document is intended for verbal preparation and optional slide support during leadership discussions. It should not be distributed externally or used as marketing material unless explicitly approved. The messaging emphasizes intentional limitation as a strength, not a shortcoming.</w:t>
      </w:r>
    </w:p>
    <w:p w14:paraId="598FEDF5" w14:textId="77777777" w:rsidR="00CA1D53" w:rsidRDefault="00CA1D53">
      <w:pPr>
        <w:pBdr>
          <w:bottom w:val="single" w:sz="6" w:space="1" w:color="auto"/>
        </w:pBdr>
      </w:pPr>
    </w:p>
    <w:p w14:paraId="3EEB3ECF" w14:textId="77777777" w:rsidR="00CA1D53" w:rsidRDefault="00CA1D53"/>
    <w:p w14:paraId="0D74005D" w14:textId="77777777" w:rsidR="00CA1D53" w:rsidRPr="00CA1D53" w:rsidRDefault="00CA1D53" w:rsidP="00CA1D53">
      <w:pPr>
        <w:rPr>
          <w:b/>
          <w:bCs/>
          <w:lang w:val="sv-SE"/>
        </w:rPr>
      </w:pPr>
      <w:r w:rsidRPr="00CA1D53">
        <w:rPr>
          <w:b/>
          <w:bCs/>
          <w:lang w:val="sv-SE"/>
        </w:rPr>
        <w:t>Rekommenderad användning</w:t>
      </w:r>
    </w:p>
    <w:p w14:paraId="363EA1FD" w14:textId="77777777" w:rsidR="00CA1D53" w:rsidRPr="00CA1D53" w:rsidRDefault="00CA1D53" w:rsidP="00CA1D53">
      <w:pPr>
        <w:numPr>
          <w:ilvl w:val="0"/>
          <w:numId w:val="10"/>
        </w:numPr>
        <w:rPr>
          <w:lang w:val="sv-SE"/>
        </w:rPr>
      </w:pPr>
      <w:r w:rsidRPr="00CA1D53">
        <w:rPr>
          <w:b/>
          <w:bCs/>
          <w:lang w:val="sv-SE"/>
        </w:rPr>
        <w:t>Läs igenom 1–2 gånger</w:t>
      </w:r>
    </w:p>
    <w:p w14:paraId="1BD93536" w14:textId="77777777" w:rsidR="00CA1D53" w:rsidRPr="00CA1D53" w:rsidRDefault="00CA1D53" w:rsidP="00CA1D53">
      <w:pPr>
        <w:numPr>
          <w:ilvl w:val="0"/>
          <w:numId w:val="10"/>
        </w:numPr>
        <w:rPr>
          <w:lang w:val="sv-SE"/>
        </w:rPr>
      </w:pPr>
      <w:r w:rsidRPr="00CA1D53">
        <w:rPr>
          <w:lang w:val="sv-SE"/>
        </w:rPr>
        <w:t>Ha det som mentalt stöd inför samtal</w:t>
      </w:r>
    </w:p>
    <w:p w14:paraId="76DB2B56" w14:textId="77777777" w:rsidR="00CA1D53" w:rsidRPr="00CA1D53" w:rsidRDefault="00CA1D53" w:rsidP="00CA1D53">
      <w:pPr>
        <w:numPr>
          <w:ilvl w:val="0"/>
          <w:numId w:val="10"/>
        </w:numPr>
        <w:rPr>
          <w:lang w:val="sv-SE"/>
        </w:rPr>
      </w:pPr>
      <w:r w:rsidRPr="00CA1D53">
        <w:rPr>
          <w:lang w:val="sv-SE"/>
        </w:rPr>
        <w:t xml:space="preserve">Skicka </w:t>
      </w:r>
      <w:r w:rsidRPr="00CA1D53">
        <w:rPr>
          <w:b/>
          <w:bCs/>
          <w:lang w:val="sv-SE"/>
        </w:rPr>
        <w:t>inget</w:t>
      </w:r>
      <w:r w:rsidRPr="00CA1D53">
        <w:rPr>
          <w:lang w:val="sv-SE"/>
        </w:rPr>
        <w:t xml:space="preserve"> om de inte uttryckligen ber om det</w:t>
      </w:r>
    </w:p>
    <w:p w14:paraId="511A7076" w14:textId="77777777" w:rsidR="00CA1D53" w:rsidRPr="00CA1D53" w:rsidRDefault="00CA1D53" w:rsidP="00CA1D53">
      <w:pPr>
        <w:rPr>
          <w:lang w:val="sv-SE"/>
        </w:rPr>
      </w:pPr>
      <w:r w:rsidRPr="00CA1D53">
        <w:rPr>
          <w:lang w:val="sv-SE"/>
        </w:rPr>
        <w:t>När ni “synkar efter helgerna” kommer detta göra att du:</w:t>
      </w:r>
    </w:p>
    <w:p w14:paraId="7E594032" w14:textId="77777777" w:rsidR="00CA1D53" w:rsidRPr="00CA1D53" w:rsidRDefault="00CA1D53" w:rsidP="00CA1D53">
      <w:pPr>
        <w:numPr>
          <w:ilvl w:val="0"/>
          <w:numId w:val="11"/>
        </w:numPr>
        <w:rPr>
          <w:lang w:val="sv-SE"/>
        </w:rPr>
      </w:pPr>
      <w:r w:rsidRPr="00CA1D53">
        <w:rPr>
          <w:lang w:val="sv-SE"/>
        </w:rPr>
        <w:t xml:space="preserve">låter förberedd utan att verka </w:t>
      </w:r>
      <w:proofErr w:type="spellStart"/>
      <w:r w:rsidRPr="00CA1D53">
        <w:rPr>
          <w:lang w:val="sv-SE"/>
        </w:rPr>
        <w:t>pushig</w:t>
      </w:r>
      <w:proofErr w:type="spellEnd"/>
    </w:p>
    <w:p w14:paraId="4100BC7E" w14:textId="77777777" w:rsidR="00CA1D53" w:rsidRPr="00CA1D53" w:rsidRDefault="00CA1D53" w:rsidP="00CA1D53">
      <w:pPr>
        <w:numPr>
          <w:ilvl w:val="0"/>
          <w:numId w:val="11"/>
        </w:numPr>
        <w:rPr>
          <w:lang w:val="sv-SE"/>
        </w:rPr>
      </w:pPr>
      <w:r w:rsidRPr="00CA1D53">
        <w:rPr>
          <w:lang w:val="sv-SE"/>
        </w:rPr>
        <w:t>pratar samma språk som CISO/ledning</w:t>
      </w:r>
    </w:p>
    <w:p w14:paraId="544C1134" w14:textId="77777777" w:rsidR="00CA1D53" w:rsidRPr="00CA1D53" w:rsidRDefault="00CA1D53" w:rsidP="00CA1D53">
      <w:pPr>
        <w:numPr>
          <w:ilvl w:val="0"/>
          <w:numId w:val="11"/>
        </w:numPr>
        <w:rPr>
          <w:lang w:val="sv-SE"/>
        </w:rPr>
      </w:pPr>
      <w:r w:rsidRPr="00CA1D53">
        <w:rPr>
          <w:lang w:val="sv-SE"/>
        </w:rPr>
        <w:t>naturligt hamnar i ett arkitekt-/resonemangs-fack</w:t>
      </w:r>
    </w:p>
    <w:p w14:paraId="053CD328" w14:textId="77777777" w:rsidR="00CA1D53" w:rsidRPr="00CA1D53" w:rsidRDefault="00CA1D53" w:rsidP="00CA1D53">
      <w:pPr>
        <w:rPr>
          <w:lang w:val="sv-SE"/>
        </w:rPr>
      </w:pPr>
      <w:r w:rsidRPr="00CA1D53">
        <w:rPr>
          <w:lang w:val="sv-SE"/>
        </w:rPr>
        <w:t>När du vill fortsätta kan vi:</w:t>
      </w:r>
    </w:p>
    <w:p w14:paraId="097D6227" w14:textId="77777777" w:rsidR="00CA1D53" w:rsidRPr="00CA1D53" w:rsidRDefault="00CA1D53" w:rsidP="00CA1D53">
      <w:pPr>
        <w:numPr>
          <w:ilvl w:val="0"/>
          <w:numId w:val="12"/>
        </w:numPr>
        <w:rPr>
          <w:lang w:val="sv-SE"/>
        </w:rPr>
      </w:pPr>
      <w:r w:rsidRPr="00CA1D53">
        <w:rPr>
          <w:lang w:val="sv-SE"/>
        </w:rPr>
        <w:t xml:space="preserve">anpassa språket specifikt till </w:t>
      </w:r>
      <w:proofErr w:type="spellStart"/>
      <w:r w:rsidRPr="00CA1D53">
        <w:rPr>
          <w:lang w:val="sv-SE"/>
        </w:rPr>
        <w:t>Transdev</w:t>
      </w:r>
      <w:proofErr w:type="spellEnd"/>
    </w:p>
    <w:p w14:paraId="2A2B239F" w14:textId="77777777" w:rsidR="00CA1D53" w:rsidRPr="00CA1D53" w:rsidRDefault="00CA1D53" w:rsidP="00CA1D53">
      <w:pPr>
        <w:numPr>
          <w:ilvl w:val="0"/>
          <w:numId w:val="12"/>
        </w:numPr>
        <w:rPr>
          <w:lang w:val="sv-SE"/>
        </w:rPr>
      </w:pPr>
      <w:r w:rsidRPr="00CA1D53">
        <w:rPr>
          <w:lang w:val="sv-SE"/>
        </w:rPr>
        <w:t xml:space="preserve">göra en </w:t>
      </w:r>
      <w:r w:rsidRPr="00CA1D53">
        <w:rPr>
          <w:i/>
          <w:iCs/>
          <w:lang w:val="sv-SE"/>
        </w:rPr>
        <w:t xml:space="preserve">”5-minuters muntlig </w:t>
      </w:r>
      <w:proofErr w:type="spellStart"/>
      <w:r w:rsidRPr="00CA1D53">
        <w:rPr>
          <w:i/>
          <w:iCs/>
          <w:lang w:val="sv-SE"/>
        </w:rPr>
        <w:t>walkthrough</w:t>
      </w:r>
      <w:proofErr w:type="spellEnd"/>
      <w:r w:rsidRPr="00CA1D53">
        <w:rPr>
          <w:i/>
          <w:iCs/>
          <w:lang w:val="sv-SE"/>
        </w:rPr>
        <w:t>”</w:t>
      </w:r>
    </w:p>
    <w:p w14:paraId="5402601B" w14:textId="77777777" w:rsidR="00CA1D53" w:rsidRPr="00CA1D53" w:rsidRDefault="00CA1D53" w:rsidP="00CA1D53">
      <w:pPr>
        <w:numPr>
          <w:ilvl w:val="0"/>
          <w:numId w:val="12"/>
        </w:numPr>
        <w:rPr>
          <w:lang w:val="sv-SE"/>
        </w:rPr>
      </w:pPr>
      <w:r w:rsidRPr="00CA1D53">
        <w:rPr>
          <w:lang w:val="sv-SE"/>
        </w:rPr>
        <w:t>eller koppla detta direkt till deras SOC-/IR-kontext</w:t>
      </w:r>
    </w:p>
    <w:p w14:paraId="7A2DC160" w14:textId="77777777" w:rsidR="00CA1D53" w:rsidRPr="00CA1D53" w:rsidRDefault="00CA1D53" w:rsidP="00CA1D53">
      <w:pPr>
        <w:rPr>
          <w:lang w:val="sv-SE"/>
        </w:rPr>
      </w:pPr>
      <w:r w:rsidRPr="00CA1D53">
        <w:rPr>
          <w:lang w:val="sv-SE"/>
        </w:rPr>
        <w:t xml:space="preserve">Du har positionerat dig mycket starkt här. </w:t>
      </w:r>
    </w:p>
    <w:p w14:paraId="5307DD00" w14:textId="77777777" w:rsidR="00CA1D53" w:rsidRPr="00CA1D53" w:rsidRDefault="00CA1D53">
      <w:pPr>
        <w:rPr>
          <w:lang w:val="sv-SE"/>
        </w:rPr>
      </w:pPr>
    </w:p>
    <w:sectPr w:rsidR="00CA1D53" w:rsidRPr="00CA1D5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rerad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rerad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rerad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a"/>
      <w:lvlText w:val=""/>
      <w:lvlJc w:val="left"/>
      <w:pPr>
        <w:tabs>
          <w:tab w:val="num" w:pos="360"/>
        </w:tabs>
        <w:ind w:left="360" w:hanging="360"/>
      </w:pPr>
      <w:rPr>
        <w:rFonts w:ascii="Symbol" w:hAnsi="Symbol" w:hint="default"/>
      </w:rPr>
    </w:lvl>
  </w:abstractNum>
  <w:abstractNum w:abstractNumId="9" w15:restartNumberingAfterBreak="0">
    <w:nsid w:val="07DE7ADF"/>
    <w:multiLevelType w:val="multilevel"/>
    <w:tmpl w:val="2E94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714AB9"/>
    <w:multiLevelType w:val="multilevel"/>
    <w:tmpl w:val="E2BC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7D625A"/>
    <w:multiLevelType w:val="multilevel"/>
    <w:tmpl w:val="CE22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0542555">
    <w:abstractNumId w:val="8"/>
  </w:num>
  <w:num w:numId="2" w16cid:durableId="779764843">
    <w:abstractNumId w:val="6"/>
  </w:num>
  <w:num w:numId="3" w16cid:durableId="375855359">
    <w:abstractNumId w:val="5"/>
  </w:num>
  <w:num w:numId="4" w16cid:durableId="1929345268">
    <w:abstractNumId w:val="4"/>
  </w:num>
  <w:num w:numId="5" w16cid:durableId="1219364188">
    <w:abstractNumId w:val="7"/>
  </w:num>
  <w:num w:numId="6" w16cid:durableId="1771774066">
    <w:abstractNumId w:val="3"/>
  </w:num>
  <w:num w:numId="7" w16cid:durableId="1283463085">
    <w:abstractNumId w:val="2"/>
  </w:num>
  <w:num w:numId="8" w16cid:durableId="329721919">
    <w:abstractNumId w:val="1"/>
  </w:num>
  <w:num w:numId="9" w16cid:durableId="744297616">
    <w:abstractNumId w:val="0"/>
  </w:num>
  <w:num w:numId="10" w16cid:durableId="1216240439">
    <w:abstractNumId w:val="10"/>
  </w:num>
  <w:num w:numId="11" w16cid:durableId="808523566">
    <w:abstractNumId w:val="9"/>
  </w:num>
  <w:num w:numId="12" w16cid:durableId="12174743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7181"/>
    <w:rsid w:val="00320227"/>
    <w:rsid w:val="00326F90"/>
    <w:rsid w:val="00AA1D8D"/>
    <w:rsid w:val="00B47730"/>
    <w:rsid w:val="00CA1D5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4F5377"/>
  <w14:defaultImageDpi w14:val="300"/>
  <w15:docId w15:val="{FBAA7D2E-5D54-4BB0-8823-1CD209CD6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Rubrik1">
    <w:name w:val="heading 1"/>
    <w:basedOn w:val="Normal"/>
    <w:next w:val="Normal"/>
    <w:link w:val="Rubri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Rubrik2">
    <w:name w:val="heading 2"/>
    <w:basedOn w:val="Normal"/>
    <w:next w:val="Normal"/>
    <w:link w:val="Rubri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Rubrik3">
    <w:name w:val="heading 3"/>
    <w:basedOn w:val="Normal"/>
    <w:next w:val="Normal"/>
    <w:link w:val="Rubri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Rubrik4">
    <w:name w:val="heading 4"/>
    <w:basedOn w:val="Normal"/>
    <w:next w:val="Normal"/>
    <w:link w:val="Rubri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Rubrik5">
    <w:name w:val="heading 5"/>
    <w:basedOn w:val="Normal"/>
    <w:next w:val="Normal"/>
    <w:link w:val="Rubri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Rubrik6">
    <w:name w:val="heading 6"/>
    <w:basedOn w:val="Normal"/>
    <w:next w:val="Normal"/>
    <w:link w:val="Rubri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Rubrik7">
    <w:name w:val="heading 7"/>
    <w:basedOn w:val="Normal"/>
    <w:next w:val="Normal"/>
    <w:link w:val="Rubri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Rubrik8">
    <w:name w:val="heading 8"/>
    <w:basedOn w:val="Normal"/>
    <w:next w:val="Normal"/>
    <w:link w:val="Rubri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Rubrik9">
    <w:name w:val="heading 9"/>
    <w:basedOn w:val="Normal"/>
    <w:next w:val="Normal"/>
    <w:link w:val="Rubri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E618BF"/>
    <w:pPr>
      <w:tabs>
        <w:tab w:val="center" w:pos="4680"/>
        <w:tab w:val="right" w:pos="9360"/>
      </w:tabs>
      <w:spacing w:after="0" w:line="240" w:lineRule="auto"/>
    </w:pPr>
  </w:style>
  <w:style w:type="character" w:customStyle="1" w:styleId="SidhuvudChar">
    <w:name w:val="Sidhuvud Char"/>
    <w:basedOn w:val="Standardstycketeckensnitt"/>
    <w:link w:val="Sidhuvud"/>
    <w:uiPriority w:val="99"/>
    <w:rsid w:val="00E618BF"/>
  </w:style>
  <w:style w:type="paragraph" w:styleId="Sidfot">
    <w:name w:val="footer"/>
    <w:basedOn w:val="Normal"/>
    <w:link w:val="SidfotChar"/>
    <w:uiPriority w:val="99"/>
    <w:unhideWhenUsed/>
    <w:rsid w:val="00E618BF"/>
    <w:pPr>
      <w:tabs>
        <w:tab w:val="center" w:pos="4680"/>
        <w:tab w:val="right" w:pos="9360"/>
      </w:tabs>
      <w:spacing w:after="0" w:line="240" w:lineRule="auto"/>
    </w:pPr>
  </w:style>
  <w:style w:type="character" w:customStyle="1" w:styleId="SidfotChar">
    <w:name w:val="Sidfot Char"/>
    <w:basedOn w:val="Standardstycketeckensnitt"/>
    <w:link w:val="Sidfot"/>
    <w:uiPriority w:val="99"/>
    <w:rsid w:val="00E618BF"/>
  </w:style>
  <w:style w:type="paragraph" w:styleId="Ingetavstnd">
    <w:name w:val="No Spacing"/>
    <w:uiPriority w:val="1"/>
    <w:qFormat/>
    <w:rsid w:val="00FC693F"/>
    <w:pPr>
      <w:spacing w:after="0" w:line="240" w:lineRule="auto"/>
    </w:pPr>
  </w:style>
  <w:style w:type="character" w:customStyle="1" w:styleId="Rubrik1Char">
    <w:name w:val="Rubrik 1 Char"/>
    <w:basedOn w:val="Standardstycketeckensnitt"/>
    <w:link w:val="Rubri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Rubrik2Char">
    <w:name w:val="Rubrik 2 Char"/>
    <w:basedOn w:val="Standardstycketeckensnitt"/>
    <w:link w:val="Rubrik2"/>
    <w:uiPriority w:val="9"/>
    <w:rsid w:val="00FC693F"/>
    <w:rPr>
      <w:rFonts w:asciiTheme="majorHAnsi" w:eastAsiaTheme="majorEastAsia" w:hAnsiTheme="majorHAnsi" w:cstheme="majorBidi"/>
      <w:b/>
      <w:bCs/>
      <w:color w:val="4F81BD" w:themeColor="accent1"/>
      <w:sz w:val="26"/>
      <w:szCs w:val="26"/>
    </w:rPr>
  </w:style>
  <w:style w:type="character" w:customStyle="1" w:styleId="Rubrik3Char">
    <w:name w:val="Rubrik 3 Char"/>
    <w:basedOn w:val="Standardstycketeckensnitt"/>
    <w:link w:val="Rubrik3"/>
    <w:uiPriority w:val="9"/>
    <w:rsid w:val="00FC693F"/>
    <w:rPr>
      <w:rFonts w:asciiTheme="majorHAnsi" w:eastAsiaTheme="majorEastAsia" w:hAnsiTheme="majorHAnsi" w:cstheme="majorBidi"/>
      <w:b/>
      <w:bCs/>
      <w:color w:val="4F81BD" w:themeColor="accent1"/>
    </w:rPr>
  </w:style>
  <w:style w:type="paragraph" w:styleId="Rubrik">
    <w:name w:val="Title"/>
    <w:basedOn w:val="Normal"/>
    <w:next w:val="Normal"/>
    <w:link w:val="Rubrik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RubrikChar">
    <w:name w:val="Rubrik Char"/>
    <w:basedOn w:val="Standardstycketeckensnitt"/>
    <w:link w:val="Rubrik"/>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rubrik">
    <w:name w:val="Subtitle"/>
    <w:basedOn w:val="Normal"/>
    <w:next w:val="Normal"/>
    <w:link w:val="Underrubrik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rubrikChar">
    <w:name w:val="Underrubrik Char"/>
    <w:basedOn w:val="Standardstycketeckensnitt"/>
    <w:link w:val="Underrubrik"/>
    <w:uiPriority w:val="11"/>
    <w:rsid w:val="00FC693F"/>
    <w:rPr>
      <w:rFonts w:asciiTheme="majorHAnsi" w:eastAsiaTheme="majorEastAsia" w:hAnsiTheme="majorHAnsi" w:cstheme="majorBidi"/>
      <w:i/>
      <w:iCs/>
      <w:color w:val="4F81BD" w:themeColor="accent1"/>
      <w:spacing w:val="15"/>
      <w:sz w:val="24"/>
      <w:szCs w:val="24"/>
    </w:rPr>
  </w:style>
  <w:style w:type="paragraph" w:styleId="Liststycke">
    <w:name w:val="List Paragraph"/>
    <w:basedOn w:val="Normal"/>
    <w:uiPriority w:val="34"/>
    <w:qFormat/>
    <w:rsid w:val="00FC693F"/>
    <w:pPr>
      <w:ind w:left="720"/>
      <w:contextualSpacing/>
    </w:pPr>
  </w:style>
  <w:style w:type="paragraph" w:styleId="Brdtext">
    <w:name w:val="Body Text"/>
    <w:basedOn w:val="Normal"/>
    <w:link w:val="BrdtextChar"/>
    <w:uiPriority w:val="99"/>
    <w:unhideWhenUsed/>
    <w:rsid w:val="00AA1D8D"/>
    <w:pPr>
      <w:spacing w:after="120"/>
    </w:pPr>
  </w:style>
  <w:style w:type="character" w:customStyle="1" w:styleId="BrdtextChar">
    <w:name w:val="Brödtext Char"/>
    <w:basedOn w:val="Standardstycketeckensnitt"/>
    <w:link w:val="Brdtext"/>
    <w:uiPriority w:val="99"/>
    <w:rsid w:val="00AA1D8D"/>
  </w:style>
  <w:style w:type="paragraph" w:styleId="Brdtext2">
    <w:name w:val="Body Text 2"/>
    <w:basedOn w:val="Normal"/>
    <w:link w:val="Brdtext2Char"/>
    <w:uiPriority w:val="99"/>
    <w:unhideWhenUsed/>
    <w:rsid w:val="00AA1D8D"/>
    <w:pPr>
      <w:spacing w:after="120" w:line="480" w:lineRule="auto"/>
    </w:pPr>
  </w:style>
  <w:style w:type="character" w:customStyle="1" w:styleId="Brdtext2Char">
    <w:name w:val="Brödtext 2 Char"/>
    <w:basedOn w:val="Standardstycketeckensnitt"/>
    <w:link w:val="Brdtext2"/>
    <w:uiPriority w:val="99"/>
    <w:rsid w:val="00AA1D8D"/>
  </w:style>
  <w:style w:type="paragraph" w:styleId="Brdtext3">
    <w:name w:val="Body Text 3"/>
    <w:basedOn w:val="Normal"/>
    <w:link w:val="Brdtext3Char"/>
    <w:uiPriority w:val="99"/>
    <w:unhideWhenUsed/>
    <w:rsid w:val="00AA1D8D"/>
    <w:pPr>
      <w:spacing w:after="120"/>
    </w:pPr>
    <w:rPr>
      <w:sz w:val="16"/>
      <w:szCs w:val="16"/>
    </w:rPr>
  </w:style>
  <w:style w:type="character" w:customStyle="1" w:styleId="Brdtext3Char">
    <w:name w:val="Brödtext 3 Char"/>
    <w:basedOn w:val="Standardstycketeckensnitt"/>
    <w:link w:val="Brdtext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Punktlista">
    <w:name w:val="List Bullet"/>
    <w:basedOn w:val="Normal"/>
    <w:uiPriority w:val="99"/>
    <w:unhideWhenUsed/>
    <w:rsid w:val="00326F90"/>
    <w:pPr>
      <w:numPr>
        <w:numId w:val="1"/>
      </w:numPr>
      <w:contextualSpacing/>
    </w:pPr>
  </w:style>
  <w:style w:type="paragraph" w:styleId="Punktlista2">
    <w:name w:val="List Bullet 2"/>
    <w:basedOn w:val="Normal"/>
    <w:uiPriority w:val="99"/>
    <w:unhideWhenUsed/>
    <w:rsid w:val="00326F90"/>
    <w:pPr>
      <w:numPr>
        <w:numId w:val="2"/>
      </w:numPr>
      <w:contextualSpacing/>
    </w:pPr>
  </w:style>
  <w:style w:type="paragraph" w:styleId="Punktlista3">
    <w:name w:val="List Bullet 3"/>
    <w:basedOn w:val="Normal"/>
    <w:uiPriority w:val="99"/>
    <w:unhideWhenUsed/>
    <w:rsid w:val="00326F90"/>
    <w:pPr>
      <w:numPr>
        <w:numId w:val="3"/>
      </w:numPr>
      <w:contextualSpacing/>
    </w:pPr>
  </w:style>
  <w:style w:type="paragraph" w:styleId="Numreradlista">
    <w:name w:val="List Number"/>
    <w:basedOn w:val="Normal"/>
    <w:uiPriority w:val="99"/>
    <w:unhideWhenUsed/>
    <w:rsid w:val="00326F90"/>
    <w:pPr>
      <w:numPr>
        <w:numId w:val="5"/>
      </w:numPr>
      <w:contextualSpacing/>
    </w:pPr>
  </w:style>
  <w:style w:type="paragraph" w:styleId="Numreradlista2">
    <w:name w:val="List Number 2"/>
    <w:basedOn w:val="Normal"/>
    <w:uiPriority w:val="99"/>
    <w:unhideWhenUsed/>
    <w:rsid w:val="0029639D"/>
    <w:pPr>
      <w:numPr>
        <w:numId w:val="6"/>
      </w:numPr>
      <w:contextualSpacing/>
    </w:pPr>
  </w:style>
  <w:style w:type="paragraph" w:styleId="Numreradlista3">
    <w:name w:val="List Number 3"/>
    <w:basedOn w:val="Normal"/>
    <w:uiPriority w:val="99"/>
    <w:unhideWhenUsed/>
    <w:rsid w:val="0029639D"/>
    <w:pPr>
      <w:numPr>
        <w:numId w:val="7"/>
      </w:numPr>
      <w:contextualSpacing/>
    </w:pPr>
  </w:style>
  <w:style w:type="paragraph" w:styleId="Listafortstt">
    <w:name w:val="List Continue"/>
    <w:basedOn w:val="Normal"/>
    <w:uiPriority w:val="99"/>
    <w:unhideWhenUsed/>
    <w:rsid w:val="0029639D"/>
    <w:pPr>
      <w:spacing w:after="120"/>
      <w:ind w:left="360"/>
      <w:contextualSpacing/>
    </w:pPr>
  </w:style>
  <w:style w:type="paragraph" w:styleId="Listafortstt2">
    <w:name w:val="List Continue 2"/>
    <w:basedOn w:val="Normal"/>
    <w:uiPriority w:val="99"/>
    <w:unhideWhenUsed/>
    <w:rsid w:val="0029639D"/>
    <w:pPr>
      <w:spacing w:after="120"/>
      <w:ind w:left="720"/>
      <w:contextualSpacing/>
    </w:pPr>
  </w:style>
  <w:style w:type="paragraph" w:styleId="Listafortstt3">
    <w:name w:val="List Continue 3"/>
    <w:basedOn w:val="Normal"/>
    <w:uiPriority w:val="99"/>
    <w:unhideWhenUsed/>
    <w:rsid w:val="0029639D"/>
    <w:pPr>
      <w:spacing w:after="120"/>
      <w:ind w:left="1080"/>
      <w:contextualSpacing/>
    </w:pPr>
  </w:style>
  <w:style w:type="paragraph" w:styleId="Makrotext">
    <w:name w:val="macro"/>
    <w:link w:val="Mak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Char">
    <w:name w:val="Makrotext Char"/>
    <w:basedOn w:val="Standardstycketeckensnitt"/>
    <w:link w:val="Makrotext"/>
    <w:uiPriority w:val="99"/>
    <w:rsid w:val="0029639D"/>
    <w:rPr>
      <w:rFonts w:ascii="Courier" w:hAnsi="Courier"/>
      <w:sz w:val="20"/>
      <w:szCs w:val="20"/>
    </w:rPr>
  </w:style>
  <w:style w:type="paragraph" w:styleId="Citat">
    <w:name w:val="Quote"/>
    <w:basedOn w:val="Normal"/>
    <w:next w:val="Normal"/>
    <w:link w:val="CitatChar"/>
    <w:uiPriority w:val="29"/>
    <w:qFormat/>
    <w:rsid w:val="00FC693F"/>
    <w:rPr>
      <w:i/>
      <w:iCs/>
      <w:color w:val="000000" w:themeColor="text1"/>
    </w:rPr>
  </w:style>
  <w:style w:type="character" w:customStyle="1" w:styleId="CitatChar">
    <w:name w:val="Citat Char"/>
    <w:basedOn w:val="Standardstycketeckensnitt"/>
    <w:link w:val="Citat"/>
    <w:uiPriority w:val="29"/>
    <w:rsid w:val="00FC693F"/>
    <w:rPr>
      <w:i/>
      <w:iCs/>
      <w:color w:val="000000" w:themeColor="text1"/>
    </w:rPr>
  </w:style>
  <w:style w:type="character" w:customStyle="1" w:styleId="Rubrik4Char">
    <w:name w:val="Rubrik 4 Char"/>
    <w:basedOn w:val="Standardstycketeckensnitt"/>
    <w:link w:val="Rubrik4"/>
    <w:uiPriority w:val="9"/>
    <w:semiHidden/>
    <w:rsid w:val="00FC693F"/>
    <w:rPr>
      <w:rFonts w:asciiTheme="majorHAnsi" w:eastAsiaTheme="majorEastAsia" w:hAnsiTheme="majorHAnsi" w:cstheme="majorBidi"/>
      <w:b/>
      <w:bCs/>
      <w:i/>
      <w:iCs/>
      <w:color w:val="4F81BD" w:themeColor="accent1"/>
    </w:rPr>
  </w:style>
  <w:style w:type="character" w:customStyle="1" w:styleId="Rubrik5Char">
    <w:name w:val="Rubrik 5 Char"/>
    <w:basedOn w:val="Standardstycketeckensnitt"/>
    <w:link w:val="Rubrik5"/>
    <w:uiPriority w:val="9"/>
    <w:semiHidden/>
    <w:rsid w:val="00FC693F"/>
    <w:rPr>
      <w:rFonts w:asciiTheme="majorHAnsi" w:eastAsiaTheme="majorEastAsia" w:hAnsiTheme="majorHAnsi" w:cstheme="majorBidi"/>
      <w:color w:val="243F60" w:themeColor="accent1" w:themeShade="7F"/>
    </w:rPr>
  </w:style>
  <w:style w:type="character" w:customStyle="1" w:styleId="Rubrik6Char">
    <w:name w:val="Rubrik 6 Char"/>
    <w:basedOn w:val="Standardstycketeckensnitt"/>
    <w:link w:val="Rubrik6"/>
    <w:uiPriority w:val="9"/>
    <w:semiHidden/>
    <w:rsid w:val="00FC693F"/>
    <w:rPr>
      <w:rFonts w:asciiTheme="majorHAnsi" w:eastAsiaTheme="majorEastAsia" w:hAnsiTheme="majorHAnsi" w:cstheme="majorBidi"/>
      <w:i/>
      <w:iCs/>
      <w:color w:val="243F60" w:themeColor="accent1" w:themeShade="7F"/>
    </w:rPr>
  </w:style>
  <w:style w:type="character" w:customStyle="1" w:styleId="Rubrik7Char">
    <w:name w:val="Rubrik 7 Char"/>
    <w:basedOn w:val="Standardstycketeckensnitt"/>
    <w:link w:val="Rubrik7"/>
    <w:uiPriority w:val="9"/>
    <w:semiHidden/>
    <w:rsid w:val="00FC693F"/>
    <w:rPr>
      <w:rFonts w:asciiTheme="majorHAnsi" w:eastAsiaTheme="majorEastAsia" w:hAnsiTheme="majorHAnsi" w:cstheme="majorBidi"/>
      <w:i/>
      <w:iCs/>
      <w:color w:val="404040" w:themeColor="text1" w:themeTint="BF"/>
    </w:rPr>
  </w:style>
  <w:style w:type="character" w:customStyle="1" w:styleId="Rubrik8Char">
    <w:name w:val="Rubrik 8 Char"/>
    <w:basedOn w:val="Standardstycketeckensnitt"/>
    <w:link w:val="Rubrik8"/>
    <w:uiPriority w:val="9"/>
    <w:semiHidden/>
    <w:rsid w:val="00FC693F"/>
    <w:rPr>
      <w:rFonts w:asciiTheme="majorHAnsi" w:eastAsiaTheme="majorEastAsia" w:hAnsiTheme="majorHAnsi" w:cstheme="majorBidi"/>
      <w:color w:val="4F81BD" w:themeColor="accent1"/>
      <w:sz w:val="20"/>
      <w:szCs w:val="20"/>
    </w:rPr>
  </w:style>
  <w:style w:type="character" w:customStyle="1" w:styleId="Rubrik9Char">
    <w:name w:val="Rubrik 9 Char"/>
    <w:basedOn w:val="Standardstycketeckensnitt"/>
    <w:link w:val="Rubrik9"/>
    <w:uiPriority w:val="9"/>
    <w:semiHidden/>
    <w:rsid w:val="00FC693F"/>
    <w:rPr>
      <w:rFonts w:asciiTheme="majorHAnsi" w:eastAsiaTheme="majorEastAsia" w:hAnsiTheme="majorHAnsi" w:cstheme="majorBidi"/>
      <w:i/>
      <w:iCs/>
      <w:color w:val="404040" w:themeColor="text1" w:themeTint="BF"/>
      <w:sz w:val="20"/>
      <w:szCs w:val="20"/>
    </w:rPr>
  </w:style>
  <w:style w:type="paragraph" w:styleId="Beskrivning">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ark">
    <w:name w:val="Strong"/>
    <w:basedOn w:val="Standardstycketeckensnitt"/>
    <w:uiPriority w:val="22"/>
    <w:qFormat/>
    <w:rsid w:val="00FC693F"/>
    <w:rPr>
      <w:b/>
      <w:bCs/>
    </w:rPr>
  </w:style>
  <w:style w:type="character" w:styleId="Betoning">
    <w:name w:val="Emphasis"/>
    <w:basedOn w:val="Standardstycketeckensnitt"/>
    <w:uiPriority w:val="20"/>
    <w:qFormat/>
    <w:rsid w:val="00FC693F"/>
    <w:rPr>
      <w:i/>
      <w:iCs/>
    </w:rPr>
  </w:style>
  <w:style w:type="paragraph" w:styleId="Starktcitat">
    <w:name w:val="Intense Quote"/>
    <w:basedOn w:val="Normal"/>
    <w:next w:val="Normal"/>
    <w:link w:val="Starktcit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arktcitatChar">
    <w:name w:val="Starkt citat Char"/>
    <w:basedOn w:val="Standardstycketeckensnitt"/>
    <w:link w:val="Starktcitat"/>
    <w:uiPriority w:val="30"/>
    <w:rsid w:val="00FC693F"/>
    <w:rPr>
      <w:b/>
      <w:bCs/>
      <w:i/>
      <w:iCs/>
      <w:color w:val="4F81BD" w:themeColor="accent1"/>
    </w:rPr>
  </w:style>
  <w:style w:type="character" w:styleId="Diskretbetoning">
    <w:name w:val="Subtle Emphasis"/>
    <w:basedOn w:val="Standardstycketeckensnitt"/>
    <w:uiPriority w:val="19"/>
    <w:qFormat/>
    <w:rsid w:val="00FC693F"/>
    <w:rPr>
      <w:i/>
      <w:iCs/>
      <w:color w:val="808080" w:themeColor="text1" w:themeTint="7F"/>
    </w:rPr>
  </w:style>
  <w:style w:type="character" w:styleId="Starkbetoning">
    <w:name w:val="Intense Emphasis"/>
    <w:basedOn w:val="Standardstycketeckensnitt"/>
    <w:uiPriority w:val="21"/>
    <w:qFormat/>
    <w:rsid w:val="00FC693F"/>
    <w:rPr>
      <w:b/>
      <w:bCs/>
      <w:i/>
      <w:iCs/>
      <w:color w:val="4F81BD" w:themeColor="accent1"/>
    </w:rPr>
  </w:style>
  <w:style w:type="character" w:styleId="Diskretreferens">
    <w:name w:val="Subtle Reference"/>
    <w:basedOn w:val="Standardstycketeckensnitt"/>
    <w:uiPriority w:val="31"/>
    <w:qFormat/>
    <w:rsid w:val="00FC693F"/>
    <w:rPr>
      <w:smallCaps/>
      <w:color w:val="C0504D" w:themeColor="accent2"/>
      <w:u w:val="single"/>
    </w:rPr>
  </w:style>
  <w:style w:type="character" w:styleId="Starkreferens">
    <w:name w:val="Intense Reference"/>
    <w:basedOn w:val="Standardstycketeckensnitt"/>
    <w:uiPriority w:val="32"/>
    <w:qFormat/>
    <w:rsid w:val="00FC693F"/>
    <w:rPr>
      <w:b/>
      <w:bCs/>
      <w:smallCaps/>
      <w:color w:val="C0504D" w:themeColor="accent2"/>
      <w:spacing w:val="5"/>
      <w:u w:val="single"/>
    </w:rPr>
  </w:style>
  <w:style w:type="character" w:styleId="Bokenstitel">
    <w:name w:val="Book Title"/>
    <w:basedOn w:val="Standardstycketeckensnitt"/>
    <w:uiPriority w:val="33"/>
    <w:qFormat/>
    <w:rsid w:val="00FC693F"/>
    <w:rPr>
      <w:b/>
      <w:bCs/>
      <w:smallCaps/>
      <w:spacing w:val="5"/>
    </w:rPr>
  </w:style>
  <w:style w:type="paragraph" w:styleId="Innehllsfrteckningsrubrik">
    <w:name w:val="TOC Heading"/>
    <w:basedOn w:val="Rubrik1"/>
    <w:next w:val="Normal"/>
    <w:uiPriority w:val="39"/>
    <w:semiHidden/>
    <w:unhideWhenUsed/>
    <w:qFormat/>
    <w:rsid w:val="00FC693F"/>
    <w:pPr>
      <w:outlineLvl w:val="9"/>
    </w:pPr>
  </w:style>
  <w:style w:type="table" w:styleId="Tabellrutnt">
    <w:name w:val="Table Grid"/>
    <w:basedOn w:val="Normal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jusskuggning">
    <w:name w:val="Light Shading"/>
    <w:basedOn w:val="Normal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jusskuggning-dekorfrg1">
    <w:name w:val="Light Shading Accent 1"/>
    <w:basedOn w:val="Normal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jusskuggning-dekorfrg2">
    <w:name w:val="Light Shading Accent 2"/>
    <w:basedOn w:val="Normal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jusskuggning-dekorfrg3">
    <w:name w:val="Light Shading Accent 3"/>
    <w:basedOn w:val="Normal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jusskuggning-dekorfrg4">
    <w:name w:val="Light Shading Accent 4"/>
    <w:basedOn w:val="Normal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jusskuggning-dekorfrg5">
    <w:name w:val="Light Shading Accent 5"/>
    <w:basedOn w:val="Normal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jusskuggning-dekorfrg6">
    <w:name w:val="Light Shading Accent 6"/>
    <w:basedOn w:val="Normal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juslista">
    <w:name w:val="Light List"/>
    <w:basedOn w:val="Normal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juslista-dekorfrg1">
    <w:name w:val="Light List Accent 1"/>
    <w:basedOn w:val="Normal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juslista-dekorfrg2">
    <w:name w:val="Light List Accent 2"/>
    <w:basedOn w:val="Normal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juslista-dekorfrg3">
    <w:name w:val="Light List Accent 3"/>
    <w:basedOn w:val="Normal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juslista-dekorfrg4">
    <w:name w:val="Light List Accent 4"/>
    <w:basedOn w:val="Normal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juslista-dekorfrg5">
    <w:name w:val="Light List Accent 5"/>
    <w:basedOn w:val="Normal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juslista-dekorfrg6">
    <w:name w:val="Light List Accent 6"/>
    <w:basedOn w:val="Normal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justrutnt">
    <w:name w:val="Light Grid"/>
    <w:basedOn w:val="Normal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justrutnt-dekorfrg1">
    <w:name w:val="Light Grid Accent 1"/>
    <w:basedOn w:val="Normal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justrutnt-dekorfrg2">
    <w:name w:val="Light Grid Accent 2"/>
    <w:basedOn w:val="Normal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justrutnt-dekorfrg3">
    <w:name w:val="Light Grid Accent 3"/>
    <w:basedOn w:val="Normal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justrutnt-dekorfrg4">
    <w:name w:val="Light Grid Accent 4"/>
    <w:basedOn w:val="Normal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justrutnt-dekorfrg5">
    <w:name w:val="Light Grid Accent 5"/>
    <w:basedOn w:val="Normal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justrutnt-dekorfrg6">
    <w:name w:val="Light Grid Accent 6"/>
    <w:basedOn w:val="Normal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llanmrkskuggning1">
    <w:name w:val="Medium Shading 1"/>
    <w:basedOn w:val="Normal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llanmrkskuggning1-dekorfrg1">
    <w:name w:val="Medium Shading 1 Accent 1"/>
    <w:basedOn w:val="Normal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llanmrkskuggning1-dekorfrg2">
    <w:name w:val="Medium Shading 1 Accent 2"/>
    <w:basedOn w:val="Normal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llanmrkskuggning1-dekorfrg3">
    <w:name w:val="Medium Shading 1 Accent 3"/>
    <w:basedOn w:val="Normal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llanmrkskuggning1-dekorfrg4">
    <w:name w:val="Medium Shading 1 Accent 4"/>
    <w:basedOn w:val="Normal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llanmrkskuggning1-dekorfrg5">
    <w:name w:val="Medium Shading 1 Accent 5"/>
    <w:basedOn w:val="Normal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llanmrkskuggning1-dekorfrg6">
    <w:name w:val="Medium Shading 1 Accent 6"/>
    <w:basedOn w:val="Normal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llanmrkskuggning2">
    <w:name w:val="Medium Shading 2"/>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1">
    <w:name w:val="Medium Shading 2 Accent 1"/>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2">
    <w:name w:val="Medium Shading 2 Accent 2"/>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3">
    <w:name w:val="Medium Shading 2 Accent 3"/>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4">
    <w:name w:val="Medium Shading 2 Accent 4"/>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5">
    <w:name w:val="Medium Shading 2 Accent 5"/>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6">
    <w:name w:val="Medium Shading 2 Accent 6"/>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lista1">
    <w:name w:val="Medium List 1"/>
    <w:basedOn w:val="Normal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llanmrklista1-dekorfrg1">
    <w:name w:val="Medium List 1 Accent 1"/>
    <w:basedOn w:val="Normal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llanmrklista1-dekorfrg2">
    <w:name w:val="Medium List 1 Accent 2"/>
    <w:basedOn w:val="Normal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llanmrklista1-dekorfrg3">
    <w:name w:val="Medium List 1 Accent 3"/>
    <w:basedOn w:val="Normal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llanmrklista1-dekorfrg4">
    <w:name w:val="Medium List 1 Accent 4"/>
    <w:basedOn w:val="Normal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llanmrklista1-dekorfrg5">
    <w:name w:val="Medium List 1 Accent 5"/>
    <w:basedOn w:val="Normal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llanmrklista1-dekorfrg6">
    <w:name w:val="Medium List 1 Accent 6"/>
    <w:basedOn w:val="Normal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llanmrklista2">
    <w:name w:val="Medium List 2"/>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1">
    <w:name w:val="Medium List 2 Accent 1"/>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2">
    <w:name w:val="Medium List 2 Accent 2"/>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3">
    <w:name w:val="Medium List 2 Accent 3"/>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4">
    <w:name w:val="Medium List 2 Accent 4"/>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5">
    <w:name w:val="Medium List 2 Accent 5"/>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6">
    <w:name w:val="Medium List 2 Accent 6"/>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trutnt1">
    <w:name w:val="Medium Grid 1"/>
    <w:basedOn w:val="Normal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llanmrktrutnt1-dekorfrg1">
    <w:name w:val="Medium Grid 1 Accent 1"/>
    <w:basedOn w:val="Normal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llanmrktrutnt1-dekorfrg2">
    <w:name w:val="Medium Grid 1 Accent 2"/>
    <w:basedOn w:val="Normal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llanmrktrutnt1-dekorfrg3">
    <w:name w:val="Medium Grid 1 Accent 3"/>
    <w:basedOn w:val="Normal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llanmrktrutnt1-dekorfrg4">
    <w:name w:val="Medium Grid 1 Accent 4"/>
    <w:basedOn w:val="Normal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llanmrktrutnt1-dekorfrg5">
    <w:name w:val="Medium Grid 1 Accent 5"/>
    <w:basedOn w:val="Normal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llanmrktrutnt1-dekorfrg6">
    <w:name w:val="Medium Grid 1 Accent 6"/>
    <w:basedOn w:val="Normal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llanmrktrutnt2">
    <w:name w:val="Medium Grid 2"/>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llanmrktrutnt2-dekorfrg1">
    <w:name w:val="Medium Grid 2 Accent 1"/>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llanmrktrutnt2-dekorfrg2">
    <w:name w:val="Medium Grid 2 Accent 2"/>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llanmrktrutnt2-dekorfrg3">
    <w:name w:val="Medium Grid 2 Accent 3"/>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llanmrktrutnt2-dekorfrg4">
    <w:name w:val="Medium Grid 2 Accent 4"/>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llanmrktrutnt2-dekorfrg5">
    <w:name w:val="Medium Grid 2 Accent 5"/>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llanmrktrutnt2-dekorfrg6">
    <w:name w:val="Medium Grid 2 Accent 6"/>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llanmrktrutnt3">
    <w:name w:val="Medium Grid 3"/>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llanmrktrutnt3-dekorfrg1">
    <w:name w:val="Medium Grid 3 Accent 1"/>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llanmrktrutnt3-dekorfrg2">
    <w:name w:val="Medium Grid 3 Accent 2"/>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llanmrktrutnt3-dekorfrg3">
    <w:name w:val="Medium Grid 3 Accent 3"/>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llanmrktrutnt3-dekorfrg4">
    <w:name w:val="Medium Grid 3 Accent 4"/>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llanmrktrutnt3-dekorfrg5">
    <w:name w:val="Medium Grid 3 Accent 5"/>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llanmrktrutnt3-dekorfrg6">
    <w:name w:val="Medium Grid 3 Accent 6"/>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a">
    <w:name w:val="Dark List"/>
    <w:basedOn w:val="Normal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a-dekorfrg1">
    <w:name w:val="Dark List Accent 1"/>
    <w:basedOn w:val="Normal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a-dekorfrg2">
    <w:name w:val="Dark List Accent 2"/>
    <w:basedOn w:val="Normal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a-dekorfrg3">
    <w:name w:val="Dark List Accent 3"/>
    <w:basedOn w:val="Normal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a-dekorfrg4">
    <w:name w:val="Dark List Accent 4"/>
    <w:basedOn w:val="Normal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a-dekorfrg5">
    <w:name w:val="Dark List Accent 5"/>
    <w:basedOn w:val="Normal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a-dekorfrg6">
    <w:name w:val="Dark List Accent 6"/>
    <w:basedOn w:val="Normal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rgadskuggning">
    <w:name w:val="Colorful Shading"/>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rgadskuggning-dekorfrg1">
    <w:name w:val="Colorful Shading Accent 1"/>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rgadskuggning-dekorfrg2">
    <w:name w:val="Colorful Shading Accent 2"/>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rgadskuggning-dekorfrg3">
    <w:name w:val="Colorful Shading Accent 3"/>
    <w:basedOn w:val="Normal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rgadskuggning-dekorfrg4">
    <w:name w:val="Colorful Shading Accent 4"/>
    <w:basedOn w:val="Normal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rgadskuggning-dekorfrg5">
    <w:name w:val="Colorful Shading Accent 5"/>
    <w:basedOn w:val="Normal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rgadskuggning-dekorfrg6">
    <w:name w:val="Colorful Shading Accent 6"/>
    <w:basedOn w:val="Normal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rgadlista">
    <w:name w:val="Colorful List"/>
    <w:basedOn w:val="Normal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rgadlista-dekorfrg1">
    <w:name w:val="Colorful List Accent 1"/>
    <w:basedOn w:val="Normal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rgadlista-dekorfrg2">
    <w:name w:val="Colorful List Accent 2"/>
    <w:basedOn w:val="Normal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rgadlista-dekorfrg3">
    <w:name w:val="Colorful List Accent 3"/>
    <w:basedOn w:val="Normal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rgadlista-dekorfrg4">
    <w:name w:val="Colorful List Accent 4"/>
    <w:basedOn w:val="Normal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rgadlista-dekorfrg5">
    <w:name w:val="Colorful List Accent 5"/>
    <w:basedOn w:val="Normal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rgadlista-dekorfrg6">
    <w:name w:val="Colorful List Accent 6"/>
    <w:basedOn w:val="Normal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rgatrutnt">
    <w:name w:val="Colorful Grid"/>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rgatrutnt-dekorfrg1">
    <w:name w:val="Colorful Grid Accent 1"/>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rgatrutnt-dekorfrg2">
    <w:name w:val="Colorful Grid Accent 2"/>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rgatrutnt-dekorfrg3">
    <w:name w:val="Colorful Grid Accent 3"/>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rgatrutnt-dekorfrg4">
    <w:name w:val="Colorful Grid Accent 4"/>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rgatrutnt-dekorfrg5">
    <w:name w:val="Colorful Grid Accent 5"/>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rgatrutnt-dekorfrg6">
    <w:name w:val="Colorful Grid Accent 6"/>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486</Words>
  <Characters>2578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Allen Camille Muco</cp:lastModifiedBy>
  <cp:revision>3</cp:revision>
  <dcterms:created xsi:type="dcterms:W3CDTF">2013-12-23T23:15:00Z</dcterms:created>
  <dcterms:modified xsi:type="dcterms:W3CDTF">2025-12-16T21:23:00Z</dcterms:modified>
  <cp:category/>
</cp:coreProperties>
</file>