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44"/>
          <w:szCs w:val="44"/>
          <w:rtl w:val="0"/>
        </w:rPr>
        <w:t xml:space="preserve">The Alpha Ceiling and Twin Prime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Allen Proxmire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September 2025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investigate a geometric formulation of prime distribution based on prime triangles and their associated alpha angle. A central inequality shows that between successive twin prime pairs, 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alpha angle of any intervening non-twin prime triangle cannot exceed the alpha angle of the preceding twin. We call this bound the “alpha ceiling”. Any violation would require a prime beyond a computable threshold. Bertrand’s Theorem guarantees the existence of a prime before this threshold, giving the primes an “opportunity” not to break the alpha ceiling.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Computations up to 5 x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that this opportunity is always realized. We conclude with conjectures that twin primes set local α-ceilings and bounds on twin-prime gaps throughout the prime sequence.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Definitions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Consecutive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Two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no primes between them.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Twin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Consecutive primes with gap 2, i.e.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define the right triangle with vertices (0, 0),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0),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​). As shown in Figure 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Alpha 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The angle at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opposite the leg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a 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arctan(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n​​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As shown in Figure 1.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Prime Triangle associated with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​).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527829" cy="2185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829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Lemma: The Alpha Ceiling Inequality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Lemma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a twin prime pair. For any consecutive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after it,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Since arctan is increasing,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+ 2)). Cross-multiplying and simplifying yields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or equivalently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 illustrates how the twin prime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 the ceiling.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6,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Larger gaps push the threshold higher.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 Alpha Ceiling Inequality Visualization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Remark: Bertrand’s Theorem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Bertrand’s Theorem, for any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1 there exists a prime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particular, there is always a prime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(the base of a twin prime pair) and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br w:type="textWrapping"/>
        <w:t xml:space="preserve">Since the earliest possible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 for non-twin gaps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sdt>
        <w:sdtPr>
          <w:id w:val="40074387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≥ 4 occurs at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Bertrand’s theorem guarantees at least one intervening prime before violation is possible.</w:t>
        <w:br w:type="textWrapping"/>
        <w:br w:type="textWrapping"/>
        <w:t xml:space="preserve">This gives the primes an “opportunity” not to break the ceiling. Empirically, this opportunity, when realized, always results in alpha remaining below the ceiling until the next twin.</w:t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Computational Evidence and Numeric Implications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violation thresholds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suggest a natural bound on gaps between consecutive twin primes. Specifically, 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earliest possible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 for a non-twin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sdt>
        <w:sdtPr>
          <w:id w:val="-1259248904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≥ 2 occurs at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implies that the next twin prime should occur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before a gap exceeding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Figure 3 illustrates the twin prime gap and condition.  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Example of the twin-to-twin gap condition,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736348897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 </w:t>
      </w:r>
      <w:sdt>
        <w:sdtPr>
          <w:id w:val="-2084698102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24288" cy="11618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16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 the following: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violations were observed.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consecutive twin prime pairs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1157185153"/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exceed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results support the numeric consequence suggested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framework.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Conjectures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sdt>
        <w:sdtPr>
          <w:id w:val="2089289540"/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1 − Twin Prime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-Ceiling Conjecture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For every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the next twin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all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&lt; k &lt;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satisfy 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sdt>
        <w:sdtPr>
          <w:id w:val="-1815123201"/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twin primes set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that remain unbroken until the next twin.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id w:val="1511108175"/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2 − Twin Prime Gap Bound Conjecture</w:t>
            <w:br w:type="textWrapping"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5, 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the next twin prime pair. Then</w:t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987123934"/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597132673"/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the distance between consecutive twin primes never exceeds the smaller twin’s first prime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5.</w:t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Discussion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provides a clear inequality: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Bertrand’s Theorem ensures that a prime always appears before extreme violation thresholds, providing an “opportunity” to preserve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-ceiling.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leads naturally to the bound expressed in Conjecture 2.</w:t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While these conjectures do not prove the infinitude of twin primes, they offer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geometric and numeric framework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connecting prime triangles,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-angles, and twin-prime distribution.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 both conjectures: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remain unbroken, and twin-prime gaps never exceed the previous twin’s first prime.</w:t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Chebyshev, P. L. (1850). Mémoire sur les nombres premiers.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Grimes,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Prime Spirals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Numberphile, [interview with Brady Haran], https://youtu.be/iFuR97YcSLM?si=UZ64UWcOWxIQ__wZ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Hardy, G. H., &amp; Wright, E. M. (1979). An Introduction to the Theory of Numbers. Oxford University Press.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Dusart, P. (2010). Estimates of some functions over primes without R.H. arXiv:1002.0442.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Zhang, Y. (2014). Bounded gaps between primes. Annals of Mathematics.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Maynard, J. (2015). Small gaps between primes. Annals of Mathematics.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YW4axi10+v3QVf98XNEbenAa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4AHIhMWJRaTk3SFJFZWx1UDBNQjg2WGI5cUVPS3RPWXhaY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