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44"/>
          <w:szCs w:val="44"/>
          <w:rtl w:val="0"/>
        </w:rPr>
        <w:t xml:space="preserve">The Alpha Ceiling and Twin Prime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 Proxmire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September 2025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investigate a geometric formulation of prime distribution based on prime triangles and their associated alpha angle. A proved inequality shows that a non-twin prime triangle can exceed the alpha angle of a twin only after a computable threshold, which for the minimal gap occurs beyond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We call this bound the alpha ceiling. Thus, any violation requires a prime beyond the threshold. 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no such violations: the ceiling remains unbroken. We conclude with two conjectures: that twin primes set local α-ceilings, and that the gap between consecutive twin primes never exceeds the smaller twin—yielding a simple uniform bound on twin-prime gaps.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Consecutive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Two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no primes between them.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Twin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Consecutive primes with gap 2, i.e.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define the right triangle with vertices (0, 0),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0),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​). As shown in Figure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The angle at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opposite the leg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arctan(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n​​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As shown in Figure 1.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Prime Triangle associated with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​).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5100" cy="22827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Lemma: The Alpha Ceiling Inequality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a twin prime pair. For any consecutive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after it,          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Corollary (Contrapositive)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Let 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 a twin prime pair and suppose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Then the consecutive-prime angle satisfies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-2004421782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any non-twin consecutive prime pair occurring strictly between a twin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double cannot exceed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set by that twin.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Since arctan is increasing,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+ 2)). Cross-multiplying and simplifying yields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equivalently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 illustrates how the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 the ceiling.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Larger gaps push the threshold higher.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-ceiling: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set the maximum until a threshold is passed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Computational Evidence and Numeric Implications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violation thresholds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suggest a natural bound on gaps between consecutive twin primes. Specifically, 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a non-twin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2108523924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2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implies that the next twin prime should 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a gap exceeding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Figure 3 illustrates the twin prime gap and condition. 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Example of the twin-to-twin gap condition,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1681799164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 </w:t>
      </w:r>
      <w:sdt>
        <w:sdtPr>
          <w:id w:val="1961948236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4288" cy="116189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16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following: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violations were observed.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consecutive twin prime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403380108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results support the numeric consequence suggested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framework.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Conjectures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sdt>
        <w:sdtPr>
          <w:id w:val="1369533221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1 − Twin Prime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-Ceiling Conjecture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For every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the next twin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all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&lt; k &lt;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satisfy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768757652"/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twin primes set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that remain unbroken until the next twin.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Logical gap from Lemma to Conjecture 1.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lemma (and its corollary) prove only a local restriction: no consecutive prime pair with base less than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 can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Conjecture 1 should therefore be read as a conjectural extrapolation of the lemma, supported by extensive computation but not deduced from it.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id w:val="1207627832"/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2 − Twin Prime Gap Bound Conjecture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5, 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the next twin prime pair. Then</w:t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505796059"/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2055277100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the distance between consecutive twin primes never exceeds the smaller twin’s first prime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conjecture asserts a uniform bound on twin-prime gaps, tighter than any bound currently known.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Discussion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provides a clear inequality: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leads naturally to the bound expressed in Conjecture 2.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While these conjectures do not prove the infinitude of twin primes, they offer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geometric and numeric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connecting prime triangles,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-angles, and twin-prime distribution.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both conjectures: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remain unbroken, and twin-prime gaps never exceed the previous twin’s first prime.</w:t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Hardy, G. H., &amp; Wright, E. M. (1979). An Introduction to the Theory of Numbers. Oxford University Press.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Grime,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Prime Spirals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Numberphile, [interview with Brady Haran], https://youtu.be/iFuR97YcSLM?si=UZ64UWcOWxIQ__wZ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Zhang, Y. (2014). Bounded gaps between primes. Annals of Mathematics.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Maynard, J. (2015). Small gaps between primes. Annals of Mathematics.</w:t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W4axi10+v3QVf98XNEbenAa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JRaTk3SFJFZWx1UDBNQjg2WGI5cUVPS3RPWXha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