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99FC9" w14:textId="77777777" w:rsidR="00D42507" w:rsidRPr="00DD7B77" w:rsidRDefault="001A6100" w:rsidP="00B06FCB">
      <w:pPr>
        <w:spacing w:line="480" w:lineRule="auto"/>
        <w:jc w:val="center"/>
        <w:rPr>
          <w:b/>
        </w:rPr>
      </w:pPr>
      <w:r>
        <w:rPr>
          <w:b/>
        </w:rPr>
        <w:t>Contractualism and</w:t>
      </w:r>
      <w:r w:rsidR="00D92E75" w:rsidRPr="00DD7B77">
        <w:rPr>
          <w:b/>
        </w:rPr>
        <w:t xml:space="preserve"> Climate Change</w:t>
      </w:r>
    </w:p>
    <w:p w14:paraId="1A43BD5C" w14:textId="77777777" w:rsidR="00E701F5" w:rsidRDefault="000C5CAC" w:rsidP="00B06FCB">
      <w:pPr>
        <w:spacing w:line="480" w:lineRule="auto"/>
        <w:jc w:val="center"/>
      </w:pPr>
      <w:r>
        <w:t>By Paul Clements</w:t>
      </w:r>
    </w:p>
    <w:p w14:paraId="33C43602" w14:textId="77777777" w:rsidR="00D92E75" w:rsidRPr="004D6FC1" w:rsidRDefault="004D6FC1" w:rsidP="00B06FCB">
      <w:pPr>
        <w:spacing w:after="0" w:line="480" w:lineRule="auto"/>
        <w:rPr>
          <w:sz w:val="24"/>
        </w:rPr>
      </w:pPr>
      <w:r>
        <w:rPr>
          <w:b/>
          <w:sz w:val="24"/>
        </w:rPr>
        <w:t>Abstract</w:t>
      </w:r>
    </w:p>
    <w:p w14:paraId="0958BE6D" w14:textId="77777777" w:rsidR="003D36E9" w:rsidRDefault="0027706C" w:rsidP="00B06FCB">
      <w:pPr>
        <w:spacing w:after="0" w:line="480" w:lineRule="auto"/>
        <w:rPr>
          <w:sz w:val="24"/>
        </w:rPr>
      </w:pPr>
      <w:r>
        <w:rPr>
          <w:sz w:val="24"/>
        </w:rPr>
        <w:t>How would agents who do</w:t>
      </w:r>
      <w:r w:rsidR="000F7D98">
        <w:rPr>
          <w:sz w:val="24"/>
        </w:rPr>
        <w:t xml:space="preserve"> not know their place in space or time articulate responsibility for climate change? Like any legitimate ethical theory, contractualism insists that people take responsibility for their actions. Distinctively, it takes it that this responsibility should be understood in terms of fairness. </w:t>
      </w:r>
      <w:r w:rsidR="00E66B91">
        <w:rPr>
          <w:sz w:val="24"/>
        </w:rPr>
        <w:t>C</w:t>
      </w:r>
      <w:r w:rsidR="00776224">
        <w:rPr>
          <w:sz w:val="24"/>
        </w:rPr>
        <w:t xml:space="preserve">arbon pollution imposes </w:t>
      </w:r>
      <w:r w:rsidR="003D36E9">
        <w:rPr>
          <w:sz w:val="24"/>
        </w:rPr>
        <w:t>harms</w:t>
      </w:r>
      <w:r w:rsidR="00F879E8">
        <w:rPr>
          <w:sz w:val="24"/>
        </w:rPr>
        <w:t>, and t</w:t>
      </w:r>
      <w:r w:rsidR="00776224">
        <w:rPr>
          <w:sz w:val="24"/>
        </w:rPr>
        <w:t>he physical and institution</w:t>
      </w:r>
      <w:r w:rsidR="005F2A71">
        <w:rPr>
          <w:sz w:val="24"/>
        </w:rPr>
        <w:t>al momentum of climate change</w:t>
      </w:r>
      <w:r w:rsidR="000F7D98">
        <w:rPr>
          <w:sz w:val="24"/>
        </w:rPr>
        <w:t xml:space="preserve"> guarantees</w:t>
      </w:r>
      <w:r w:rsidR="005F2A71">
        <w:rPr>
          <w:sz w:val="24"/>
        </w:rPr>
        <w:t xml:space="preserve"> these harms will increase, probably more</w:t>
      </w:r>
      <w:r w:rsidR="00E80AC4">
        <w:rPr>
          <w:sz w:val="24"/>
        </w:rPr>
        <w:t xml:space="preserve"> than</w:t>
      </w:r>
      <w:r w:rsidR="00C3293D">
        <w:rPr>
          <w:sz w:val="24"/>
        </w:rPr>
        <w:t xml:space="preserve"> </w:t>
      </w:r>
      <w:r w:rsidR="00E80AC4">
        <w:rPr>
          <w:sz w:val="24"/>
        </w:rPr>
        <w:t>science</w:t>
      </w:r>
      <w:r w:rsidR="005F2A71">
        <w:rPr>
          <w:sz w:val="24"/>
        </w:rPr>
        <w:t xml:space="preserve"> </w:t>
      </w:r>
      <w:r w:rsidR="00A06F95">
        <w:rPr>
          <w:sz w:val="24"/>
        </w:rPr>
        <w:t>predict</w:t>
      </w:r>
      <w:r w:rsidR="005F2A71">
        <w:rPr>
          <w:sz w:val="24"/>
        </w:rPr>
        <w:t>s</w:t>
      </w:r>
      <w:r w:rsidR="00E80AC4">
        <w:rPr>
          <w:sz w:val="24"/>
        </w:rPr>
        <w:t xml:space="preserve">. </w:t>
      </w:r>
      <w:r w:rsidR="005F2A71">
        <w:rPr>
          <w:sz w:val="24"/>
        </w:rPr>
        <w:t xml:space="preserve">The central challenge </w:t>
      </w:r>
      <w:r w:rsidR="00F879E8">
        <w:rPr>
          <w:sz w:val="24"/>
        </w:rPr>
        <w:t>is to establish</w:t>
      </w:r>
      <w:r w:rsidR="005F2A71">
        <w:rPr>
          <w:sz w:val="24"/>
        </w:rPr>
        <w:t xml:space="preserve"> </w:t>
      </w:r>
      <w:r w:rsidR="00F879E8">
        <w:rPr>
          <w:sz w:val="24"/>
        </w:rPr>
        <w:t>international institutions that can allocate c</w:t>
      </w:r>
      <w:r w:rsidR="00C1152F">
        <w:rPr>
          <w:sz w:val="24"/>
        </w:rPr>
        <w:t xml:space="preserve">osts in </w:t>
      </w:r>
      <w:r w:rsidR="00F879E8">
        <w:rPr>
          <w:sz w:val="24"/>
        </w:rPr>
        <w:t xml:space="preserve">proportion to responsibility: for </w:t>
      </w:r>
      <w:r w:rsidR="00FD75B5">
        <w:rPr>
          <w:sz w:val="24"/>
        </w:rPr>
        <w:t xml:space="preserve">transitioning to renewable energy, adapting to climate change, supporting victims, and mediating conflicts. </w:t>
      </w:r>
      <w:r w:rsidR="00EC2A06">
        <w:rPr>
          <w:sz w:val="24"/>
        </w:rPr>
        <w:t>This is impeded by today’s anarchic international system and</w:t>
      </w:r>
      <w:r w:rsidR="00C3293D">
        <w:rPr>
          <w:sz w:val="24"/>
        </w:rPr>
        <w:t xml:space="preserve"> </w:t>
      </w:r>
      <w:r w:rsidR="00EC2A06">
        <w:rPr>
          <w:sz w:val="24"/>
        </w:rPr>
        <w:t>res</w:t>
      </w:r>
      <w:r w:rsidR="00DE5D35">
        <w:rPr>
          <w:sz w:val="24"/>
        </w:rPr>
        <w:t>istance from interests that benefit</w:t>
      </w:r>
      <w:r w:rsidR="00EC2A06">
        <w:rPr>
          <w:sz w:val="24"/>
        </w:rPr>
        <w:t xml:space="preserve"> from carbon pollution. </w:t>
      </w:r>
      <w:r w:rsidR="00FD75B5">
        <w:rPr>
          <w:sz w:val="24"/>
        </w:rPr>
        <w:t xml:space="preserve">Treating victims fairly involves resettling perhaps </w:t>
      </w:r>
      <w:r w:rsidR="00C3293D">
        <w:rPr>
          <w:sz w:val="24"/>
        </w:rPr>
        <w:t>hundreds of millions of refugee</w:t>
      </w:r>
      <w:r w:rsidR="00FD75B5">
        <w:rPr>
          <w:sz w:val="24"/>
        </w:rPr>
        <w:t>s and confro</w:t>
      </w:r>
      <w:r w:rsidR="00EC2A06">
        <w:rPr>
          <w:sz w:val="24"/>
        </w:rPr>
        <w:t>nting recalcitrant governments, but th</w:t>
      </w:r>
      <w:r w:rsidR="00C1152F">
        <w:rPr>
          <w:sz w:val="24"/>
        </w:rPr>
        <w:t>is will inspire</w:t>
      </w:r>
      <w:r w:rsidR="00EC2A06">
        <w:rPr>
          <w:sz w:val="24"/>
        </w:rPr>
        <w:t xml:space="preserve"> more resistance.</w:t>
      </w:r>
    </w:p>
    <w:p w14:paraId="2C8E0AF4" w14:textId="77777777" w:rsidR="00F65B38" w:rsidRDefault="00F65B38" w:rsidP="00B06FCB">
      <w:pPr>
        <w:spacing w:after="0" w:line="480" w:lineRule="auto"/>
        <w:rPr>
          <w:sz w:val="24"/>
        </w:rPr>
      </w:pPr>
    </w:p>
    <w:p w14:paraId="604704AF" w14:textId="1F49E90A" w:rsidR="00C1152F" w:rsidRDefault="00F65B38" w:rsidP="00B06FCB">
      <w:pPr>
        <w:spacing w:after="0" w:line="480" w:lineRule="auto"/>
        <w:rPr>
          <w:sz w:val="24"/>
        </w:rPr>
      </w:pPr>
      <w:r>
        <w:rPr>
          <w:sz w:val="24"/>
        </w:rPr>
        <w:t>Institutions that can allocate responsibility fairly will o</w:t>
      </w:r>
      <w:r w:rsidR="00C342C4">
        <w:rPr>
          <w:sz w:val="24"/>
        </w:rPr>
        <w:t>ver</w:t>
      </w:r>
      <w:r w:rsidR="00DE5D35">
        <w:rPr>
          <w:sz w:val="24"/>
        </w:rPr>
        <w:t>ride many established norms</w:t>
      </w:r>
      <w:r w:rsidR="00C1152F">
        <w:rPr>
          <w:sz w:val="24"/>
        </w:rPr>
        <w:t>,</w:t>
      </w:r>
      <w:r>
        <w:rPr>
          <w:sz w:val="24"/>
        </w:rPr>
        <w:t xml:space="preserve"> but delay only increases costs. Contractualism highlights </w:t>
      </w:r>
      <w:r w:rsidR="00C1152F">
        <w:rPr>
          <w:sz w:val="24"/>
        </w:rPr>
        <w:t>oblig</w:t>
      </w:r>
      <w:r w:rsidR="00C3293D">
        <w:rPr>
          <w:sz w:val="24"/>
        </w:rPr>
        <w:t>ations of those responsible for</w:t>
      </w:r>
      <w:r w:rsidR="00C1152F">
        <w:rPr>
          <w:sz w:val="24"/>
        </w:rPr>
        <w:t xml:space="preserve"> carbon pollution to climate victims, the magnitude and urgency of the </w:t>
      </w:r>
      <w:r w:rsidR="00DE5D35">
        <w:rPr>
          <w:sz w:val="24"/>
        </w:rPr>
        <w:t xml:space="preserve">institution-building imperative, </w:t>
      </w:r>
      <w:r w:rsidR="00C1152F">
        <w:rPr>
          <w:sz w:val="24"/>
        </w:rPr>
        <w:t>how this threatens establish</w:t>
      </w:r>
      <w:r w:rsidR="00C3293D">
        <w:rPr>
          <w:sz w:val="24"/>
        </w:rPr>
        <w:t>ed normative orders</w:t>
      </w:r>
      <w:r w:rsidR="00C1152F">
        <w:rPr>
          <w:sz w:val="24"/>
        </w:rPr>
        <w:t xml:space="preserve">, and, given the structure of incentives, how </w:t>
      </w:r>
      <w:r w:rsidR="00C3293D">
        <w:rPr>
          <w:sz w:val="24"/>
        </w:rPr>
        <w:t xml:space="preserve">overcoming the expected </w:t>
      </w:r>
      <w:r w:rsidR="00C1152F">
        <w:rPr>
          <w:sz w:val="24"/>
        </w:rPr>
        <w:t>resistance</w:t>
      </w:r>
      <w:r w:rsidR="00C3293D">
        <w:rPr>
          <w:sz w:val="24"/>
        </w:rPr>
        <w:t xml:space="preserve"> requires</w:t>
      </w:r>
      <w:r w:rsidR="00C1152F">
        <w:rPr>
          <w:sz w:val="24"/>
        </w:rPr>
        <w:t xml:space="preserve"> moral heroes.</w:t>
      </w:r>
    </w:p>
    <w:p w14:paraId="1F8BA9CF" w14:textId="77777777" w:rsidR="003D36E9" w:rsidRDefault="003D36E9" w:rsidP="00B06FCB">
      <w:pPr>
        <w:spacing w:after="0" w:line="480" w:lineRule="auto"/>
        <w:rPr>
          <w:sz w:val="24"/>
        </w:rPr>
      </w:pPr>
    </w:p>
    <w:p w14:paraId="4BFE23D2" w14:textId="77777777" w:rsidR="00DE5D35" w:rsidRDefault="00DE5D35" w:rsidP="00B06FCB">
      <w:pPr>
        <w:spacing w:after="0" w:line="480" w:lineRule="auto"/>
        <w:rPr>
          <w:b/>
          <w:sz w:val="24"/>
        </w:rPr>
      </w:pPr>
    </w:p>
    <w:p w14:paraId="6FB0FCEA" w14:textId="77777777" w:rsidR="00C3293D" w:rsidRPr="00C3293D" w:rsidRDefault="00C3293D" w:rsidP="00B06FCB">
      <w:pPr>
        <w:spacing w:after="0" w:line="480" w:lineRule="auto"/>
        <w:rPr>
          <w:b/>
          <w:sz w:val="24"/>
        </w:rPr>
      </w:pPr>
      <w:r>
        <w:rPr>
          <w:b/>
          <w:sz w:val="24"/>
        </w:rPr>
        <w:lastRenderedPageBreak/>
        <w:t>Introduction</w:t>
      </w:r>
    </w:p>
    <w:p w14:paraId="73E37DBD" w14:textId="060829DE" w:rsidR="00623786" w:rsidRPr="00D82E59" w:rsidRDefault="00623786" w:rsidP="00B06FCB">
      <w:pPr>
        <w:spacing w:after="0" w:line="480" w:lineRule="auto"/>
        <w:rPr>
          <w:sz w:val="24"/>
          <w:szCs w:val="24"/>
        </w:rPr>
      </w:pPr>
      <w:r>
        <w:rPr>
          <w:sz w:val="24"/>
        </w:rPr>
        <w:t>Over the 800,000 years prior to 1750 the concentration of carbon</w:t>
      </w:r>
      <w:r w:rsidR="006C3B03">
        <w:rPr>
          <w:sz w:val="24"/>
        </w:rPr>
        <w:t xml:space="preserve"> dioxide (CO</w:t>
      </w:r>
      <w:r w:rsidR="006C3B03">
        <w:rPr>
          <w:sz w:val="24"/>
          <w:vertAlign w:val="subscript"/>
        </w:rPr>
        <w:t>2</w:t>
      </w:r>
      <w:r w:rsidR="006C3B03">
        <w:rPr>
          <w:sz w:val="24"/>
        </w:rPr>
        <w:t>)</w:t>
      </w:r>
      <w:r>
        <w:rPr>
          <w:sz w:val="24"/>
        </w:rPr>
        <w:t xml:space="preserve"> in the earth’s atmosp</w:t>
      </w:r>
      <w:r w:rsidR="0067162D">
        <w:rPr>
          <w:sz w:val="24"/>
        </w:rPr>
        <w:t>here ranged from about 180 to 300</w:t>
      </w:r>
      <w:r>
        <w:rPr>
          <w:sz w:val="24"/>
        </w:rPr>
        <w:t xml:space="preserve"> parts per million (ppm)</w:t>
      </w:r>
      <w:r w:rsidR="006413D2">
        <w:rPr>
          <w:sz w:val="24"/>
        </w:rPr>
        <w:t>, and</w:t>
      </w:r>
      <w:r w:rsidR="0078051B">
        <w:rPr>
          <w:sz w:val="24"/>
        </w:rPr>
        <w:t xml:space="preserve"> average global</w:t>
      </w:r>
      <w:r w:rsidR="006413D2">
        <w:rPr>
          <w:sz w:val="24"/>
        </w:rPr>
        <w:t xml:space="preserve"> temperatures ranged from 5°C below to nearly 1°C above the average for </w:t>
      </w:r>
      <w:r w:rsidR="00995D08">
        <w:rPr>
          <w:sz w:val="24"/>
        </w:rPr>
        <w:t xml:space="preserve">the last 10,000 years (Hansen and Sato 2011). </w:t>
      </w:r>
      <w:r>
        <w:rPr>
          <w:sz w:val="24"/>
        </w:rPr>
        <w:t>The industrial revolution, however, fueled</w:t>
      </w:r>
      <w:r w:rsidR="008E65E3">
        <w:rPr>
          <w:sz w:val="24"/>
        </w:rPr>
        <w:t xml:space="preserve"> largely by fossilized plant remains</w:t>
      </w:r>
      <w:r>
        <w:rPr>
          <w:sz w:val="24"/>
        </w:rPr>
        <w:t xml:space="preserve">, moved carbon from the earth to the atmosphere at increasing rates, </w:t>
      </w:r>
      <w:r w:rsidR="00664971">
        <w:rPr>
          <w:sz w:val="24"/>
        </w:rPr>
        <w:t xml:space="preserve">and in 2018 </w:t>
      </w:r>
      <w:r w:rsidR="009413EC">
        <w:rPr>
          <w:sz w:val="24"/>
        </w:rPr>
        <w:t xml:space="preserve">(at this writing) </w:t>
      </w:r>
      <w:r w:rsidR="003730E8">
        <w:rPr>
          <w:sz w:val="24"/>
        </w:rPr>
        <w:t>the global average r</w:t>
      </w:r>
      <w:r w:rsidR="009413EC">
        <w:rPr>
          <w:sz w:val="24"/>
        </w:rPr>
        <w:t>eached 412</w:t>
      </w:r>
      <w:r w:rsidR="003730E8">
        <w:rPr>
          <w:sz w:val="24"/>
        </w:rPr>
        <w:t xml:space="preserve"> ppm. This level of atmospheric </w:t>
      </w:r>
      <w:r w:rsidR="006C3B03">
        <w:rPr>
          <w:sz w:val="24"/>
        </w:rPr>
        <w:t>CO</w:t>
      </w:r>
      <w:r w:rsidR="006C3B03">
        <w:rPr>
          <w:sz w:val="24"/>
          <w:vertAlign w:val="subscript"/>
        </w:rPr>
        <w:t>2</w:t>
      </w:r>
      <w:r w:rsidR="00952D5B">
        <w:rPr>
          <w:sz w:val="24"/>
        </w:rPr>
        <w:t>, last observed 3 to 5 million years ago,</w:t>
      </w:r>
      <w:r w:rsidR="003730E8">
        <w:rPr>
          <w:sz w:val="24"/>
        </w:rPr>
        <w:t xml:space="preserve"> corresponds to an equilibrium cl</w:t>
      </w:r>
      <w:r w:rsidR="007F0609">
        <w:rPr>
          <w:sz w:val="24"/>
        </w:rPr>
        <w:t>imate 2-3°</w:t>
      </w:r>
      <w:r w:rsidR="003730E8">
        <w:rPr>
          <w:sz w:val="24"/>
        </w:rPr>
        <w:t>C</w:t>
      </w:r>
      <w:r w:rsidR="004C23B2">
        <w:rPr>
          <w:sz w:val="24"/>
        </w:rPr>
        <w:t xml:space="preserve"> warmer than 2016</w:t>
      </w:r>
      <w:r w:rsidR="00CF42FC">
        <w:rPr>
          <w:sz w:val="24"/>
        </w:rPr>
        <w:t xml:space="preserve"> (</w:t>
      </w:r>
      <w:r w:rsidR="00CF42FC" w:rsidRPr="00656592">
        <w:rPr>
          <w:sz w:val="24"/>
        </w:rPr>
        <w:t>World Meteorological Institution 2017, 1</w:t>
      </w:r>
      <w:r w:rsidR="00CF42FC">
        <w:t>)</w:t>
      </w:r>
      <w:r w:rsidR="003730E8">
        <w:rPr>
          <w:sz w:val="24"/>
        </w:rPr>
        <w:t>.</w:t>
      </w:r>
      <w:r w:rsidR="008E65E3">
        <w:rPr>
          <w:sz w:val="24"/>
        </w:rPr>
        <w:t xml:space="preserve"> </w:t>
      </w:r>
      <w:r w:rsidR="00154FD7">
        <w:rPr>
          <w:sz w:val="24"/>
        </w:rPr>
        <w:t>The Intergovernmental Panel on Climate Change</w:t>
      </w:r>
      <w:r w:rsidR="00D03D67">
        <w:rPr>
          <w:sz w:val="24"/>
        </w:rPr>
        <w:t xml:space="preserve"> (IPCC)</w:t>
      </w:r>
      <w:r w:rsidR="00154FD7">
        <w:rPr>
          <w:sz w:val="24"/>
        </w:rPr>
        <w:t xml:space="preserve"> pro</w:t>
      </w:r>
      <w:r w:rsidR="004D304A">
        <w:rPr>
          <w:sz w:val="24"/>
        </w:rPr>
        <w:t xml:space="preserve">jects that by 2100 </w:t>
      </w:r>
      <w:r w:rsidR="000D461B">
        <w:rPr>
          <w:sz w:val="24"/>
        </w:rPr>
        <w:t>atmospheric</w:t>
      </w:r>
      <w:r w:rsidR="00154FD7">
        <w:rPr>
          <w:sz w:val="24"/>
        </w:rPr>
        <w:t xml:space="preserve"> </w:t>
      </w:r>
      <w:r w:rsidR="00A3110D">
        <w:rPr>
          <w:sz w:val="24"/>
        </w:rPr>
        <w:t>CO</w:t>
      </w:r>
      <w:r w:rsidR="00A3110D">
        <w:rPr>
          <w:sz w:val="24"/>
          <w:vertAlign w:val="subscript"/>
        </w:rPr>
        <w:t>2</w:t>
      </w:r>
      <w:r w:rsidR="00154FD7">
        <w:rPr>
          <w:sz w:val="24"/>
        </w:rPr>
        <w:t xml:space="preserve"> concentration</w:t>
      </w:r>
      <w:r w:rsidR="004D304A">
        <w:rPr>
          <w:sz w:val="24"/>
        </w:rPr>
        <w:t>s</w:t>
      </w:r>
      <w:r w:rsidR="00EF7E55">
        <w:rPr>
          <w:sz w:val="24"/>
        </w:rPr>
        <w:t xml:space="preserve"> will li</w:t>
      </w:r>
      <w:r w:rsidR="00154FD7">
        <w:rPr>
          <w:sz w:val="24"/>
        </w:rPr>
        <w:t>e between 550 and 1000 ppm, depending largely on human activities</w:t>
      </w:r>
      <w:r w:rsidR="00CF42FC">
        <w:rPr>
          <w:sz w:val="24"/>
        </w:rPr>
        <w:t xml:space="preserve"> </w:t>
      </w:r>
      <w:r w:rsidR="00CF42FC" w:rsidRPr="00D82E59">
        <w:rPr>
          <w:sz w:val="24"/>
          <w:szCs w:val="24"/>
        </w:rPr>
        <w:t>(Intergover</w:t>
      </w:r>
      <w:r w:rsidR="009554E7" w:rsidRPr="00D82E59">
        <w:rPr>
          <w:sz w:val="24"/>
          <w:szCs w:val="24"/>
        </w:rPr>
        <w:t>nmental Panel on Climate Change</w:t>
      </w:r>
      <w:r w:rsidR="00CF42FC" w:rsidRPr="00D82E59">
        <w:rPr>
          <w:sz w:val="24"/>
          <w:szCs w:val="24"/>
        </w:rPr>
        <w:t xml:space="preserve"> </w:t>
      </w:r>
      <w:r w:rsidR="0027706C">
        <w:rPr>
          <w:sz w:val="24"/>
          <w:szCs w:val="24"/>
        </w:rPr>
        <w:t xml:space="preserve">2014, </w:t>
      </w:r>
      <w:r w:rsidR="00CF42FC" w:rsidRPr="00D82E59">
        <w:rPr>
          <w:sz w:val="24"/>
          <w:szCs w:val="24"/>
        </w:rPr>
        <w:t>Figure 1)</w:t>
      </w:r>
      <w:r w:rsidR="00154FD7" w:rsidRPr="00D82E59">
        <w:rPr>
          <w:sz w:val="24"/>
          <w:szCs w:val="24"/>
        </w:rPr>
        <w:t>.</w:t>
      </w:r>
    </w:p>
    <w:p w14:paraId="795BA8AD" w14:textId="3DC3CDC8" w:rsidR="003730E8" w:rsidRDefault="003730E8" w:rsidP="00B06FCB">
      <w:pPr>
        <w:spacing w:after="0" w:line="480" w:lineRule="auto"/>
        <w:rPr>
          <w:sz w:val="24"/>
        </w:rPr>
      </w:pPr>
    </w:p>
    <w:p w14:paraId="1BBA4DF8" w14:textId="73D4149E" w:rsidR="000A6139" w:rsidRDefault="000A6139" w:rsidP="000A6139">
      <w:pPr>
        <w:spacing w:after="0" w:line="480" w:lineRule="auto"/>
        <w:rPr>
          <w:sz w:val="24"/>
        </w:rPr>
      </w:pPr>
      <w:r>
        <w:rPr>
          <w:sz w:val="24"/>
        </w:rPr>
        <w:t>I</w:t>
      </w:r>
      <w:r w:rsidRPr="005B5D93">
        <w:rPr>
          <w:sz w:val="24"/>
        </w:rPr>
        <w:t>n the view of Sir David King, former chief scientifi</w:t>
      </w:r>
      <w:r>
        <w:rPr>
          <w:sz w:val="24"/>
        </w:rPr>
        <w:t>c advisor to the UK government, potential harms from climate change constitute an existential threat to civilization (</w:t>
      </w:r>
      <w:r w:rsidRPr="005B5D93">
        <w:rPr>
          <w:sz w:val="24"/>
        </w:rPr>
        <w:t>Taylor 2017</w:t>
      </w:r>
      <w:r>
        <w:rPr>
          <w:sz w:val="24"/>
        </w:rPr>
        <w:t>)</w:t>
      </w:r>
      <w:r w:rsidRPr="005B5D93">
        <w:rPr>
          <w:sz w:val="24"/>
        </w:rPr>
        <w:t>.</w:t>
      </w:r>
    </w:p>
    <w:p w14:paraId="7018892B" w14:textId="73816980" w:rsidR="00490496" w:rsidRDefault="00490496" w:rsidP="0020674C">
      <w:pPr>
        <w:spacing w:after="0" w:line="480" w:lineRule="auto"/>
        <w:rPr>
          <w:sz w:val="24"/>
        </w:rPr>
      </w:pPr>
      <w:r>
        <w:rPr>
          <w:sz w:val="24"/>
        </w:rPr>
        <w:t>Whi</w:t>
      </w:r>
      <w:r w:rsidR="000A6139">
        <w:rPr>
          <w:sz w:val="24"/>
        </w:rPr>
        <w:t>le these harms</w:t>
      </w:r>
      <w:r>
        <w:rPr>
          <w:sz w:val="24"/>
        </w:rPr>
        <w:t xml:space="preserve"> are already significant, the physical and institutional momentum of global warming guarantee that they will increase dramatically. </w:t>
      </w:r>
      <w:r w:rsidR="003135DA">
        <w:rPr>
          <w:sz w:val="24"/>
        </w:rPr>
        <w:t>Notably, w</w:t>
      </w:r>
      <w:r w:rsidR="006D261E">
        <w:rPr>
          <w:sz w:val="24"/>
        </w:rPr>
        <w:t>e probably cannot stop climate change from displacing perhaps 200 million p</w:t>
      </w:r>
      <w:r w:rsidR="001D155D">
        <w:rPr>
          <w:sz w:val="24"/>
        </w:rPr>
        <w:t>eople from their homes</w:t>
      </w:r>
      <w:r w:rsidR="008429BA">
        <w:rPr>
          <w:sz w:val="24"/>
        </w:rPr>
        <w:t xml:space="preserve"> and livelihoods</w:t>
      </w:r>
      <w:r w:rsidR="001D155D">
        <w:rPr>
          <w:sz w:val="24"/>
        </w:rPr>
        <w:t xml:space="preserve"> by 2050; the que</w:t>
      </w:r>
      <w:r w:rsidR="00AA6E36">
        <w:rPr>
          <w:sz w:val="24"/>
        </w:rPr>
        <w:t>stion is what happens after 2050</w:t>
      </w:r>
      <w:r w:rsidR="001D155D">
        <w:rPr>
          <w:sz w:val="24"/>
        </w:rPr>
        <w:t xml:space="preserve">. </w:t>
      </w:r>
      <w:r w:rsidR="006C628A">
        <w:rPr>
          <w:sz w:val="24"/>
        </w:rPr>
        <w:t>We are increasing atmospheric CO</w:t>
      </w:r>
      <w:r w:rsidR="006C628A">
        <w:rPr>
          <w:sz w:val="24"/>
          <w:vertAlign w:val="subscript"/>
        </w:rPr>
        <w:t>2</w:t>
      </w:r>
      <w:r w:rsidR="0036455C">
        <w:rPr>
          <w:sz w:val="24"/>
        </w:rPr>
        <w:t xml:space="preserve"> much faster than ever before in </w:t>
      </w:r>
      <w:r w:rsidR="006B3446">
        <w:rPr>
          <w:sz w:val="24"/>
        </w:rPr>
        <w:t>E</w:t>
      </w:r>
      <w:r w:rsidR="0036455C">
        <w:rPr>
          <w:sz w:val="24"/>
        </w:rPr>
        <w:t>arth’s history</w:t>
      </w:r>
      <w:r w:rsidR="006C628A">
        <w:rPr>
          <w:sz w:val="24"/>
        </w:rPr>
        <w:t xml:space="preserve">, and science cannot keep up with the profundity and reach of its consequences. </w:t>
      </w:r>
      <w:r w:rsidR="0020674C">
        <w:rPr>
          <w:sz w:val="24"/>
        </w:rPr>
        <w:t xml:space="preserve">The global community has agreed we must not let warming exceed 2°C above pre-industrial temperatures, but </w:t>
      </w:r>
      <w:r w:rsidR="00810F11">
        <w:rPr>
          <w:sz w:val="24"/>
        </w:rPr>
        <w:t>average global temperatures</w:t>
      </w:r>
      <w:r w:rsidR="0020674C">
        <w:rPr>
          <w:sz w:val="24"/>
        </w:rPr>
        <w:t xml:space="preserve"> reached 1.3°C</w:t>
      </w:r>
      <w:r w:rsidR="00810F11">
        <w:rPr>
          <w:sz w:val="24"/>
        </w:rPr>
        <w:t xml:space="preserve"> above pre-</w:t>
      </w:r>
      <w:r w:rsidR="00810F11">
        <w:rPr>
          <w:sz w:val="24"/>
        </w:rPr>
        <w:lastRenderedPageBreak/>
        <w:t>industrial levels in 2016 (Dahl 2017a)</w:t>
      </w:r>
      <w:r w:rsidR="0020674C">
        <w:rPr>
          <w:sz w:val="24"/>
        </w:rPr>
        <w:t>, and plans for reducing carbon pollution are dee</w:t>
      </w:r>
      <w:r w:rsidR="00A60962">
        <w:rPr>
          <w:sz w:val="24"/>
        </w:rPr>
        <w:t xml:space="preserve">ply </w:t>
      </w:r>
      <w:r w:rsidR="00415FBD">
        <w:rPr>
          <w:sz w:val="24"/>
        </w:rPr>
        <w:t>inadequate. Also,</w:t>
      </w:r>
      <w:r w:rsidR="006B3446">
        <w:rPr>
          <w:sz w:val="24"/>
        </w:rPr>
        <w:t xml:space="preserve"> harms</w:t>
      </w:r>
      <w:r w:rsidR="00415FBD">
        <w:rPr>
          <w:sz w:val="24"/>
        </w:rPr>
        <w:t xml:space="preserve"> </w:t>
      </w:r>
      <w:r w:rsidR="00A60962">
        <w:rPr>
          <w:sz w:val="24"/>
        </w:rPr>
        <w:t>predicted</w:t>
      </w:r>
      <w:r w:rsidR="00415FBD">
        <w:rPr>
          <w:sz w:val="24"/>
        </w:rPr>
        <w:t xml:space="preserve"> </w:t>
      </w:r>
      <w:r w:rsidR="00A60962">
        <w:rPr>
          <w:sz w:val="24"/>
        </w:rPr>
        <w:t xml:space="preserve">from </w:t>
      </w:r>
      <w:r w:rsidR="0020674C">
        <w:rPr>
          <w:sz w:val="24"/>
        </w:rPr>
        <w:t>2°C</w:t>
      </w:r>
      <w:r w:rsidR="000A6139">
        <w:rPr>
          <w:sz w:val="24"/>
        </w:rPr>
        <w:t xml:space="preserve"> of warming</w:t>
      </w:r>
      <w:r w:rsidR="00A60962">
        <w:rPr>
          <w:sz w:val="24"/>
        </w:rPr>
        <w:t xml:space="preserve"> have been increasing</w:t>
      </w:r>
      <w:r w:rsidR="003B1620">
        <w:rPr>
          <w:sz w:val="24"/>
        </w:rPr>
        <w:t>.</w:t>
      </w:r>
    </w:p>
    <w:p w14:paraId="14B3B0D5" w14:textId="198B1978" w:rsidR="00CD67AA" w:rsidRDefault="00CD67AA" w:rsidP="0020674C">
      <w:pPr>
        <w:spacing w:after="0" w:line="480" w:lineRule="auto"/>
        <w:rPr>
          <w:sz w:val="24"/>
        </w:rPr>
      </w:pPr>
    </w:p>
    <w:p w14:paraId="49C5F509" w14:textId="30BC5ED9" w:rsidR="004A22B6" w:rsidRDefault="00892A4A" w:rsidP="00B06FCB">
      <w:pPr>
        <w:spacing w:after="0" w:line="480" w:lineRule="auto"/>
        <w:rPr>
          <w:sz w:val="24"/>
        </w:rPr>
      </w:pPr>
      <w:r>
        <w:rPr>
          <w:sz w:val="24"/>
        </w:rPr>
        <w:t>At this writing t</w:t>
      </w:r>
      <w:r w:rsidR="00A60962">
        <w:rPr>
          <w:sz w:val="24"/>
        </w:rPr>
        <w:t>he c</w:t>
      </w:r>
      <w:r w:rsidR="001359FD">
        <w:rPr>
          <w:sz w:val="24"/>
        </w:rPr>
        <w:t>ostly</w:t>
      </w:r>
      <w:r w:rsidR="00A60962">
        <w:rPr>
          <w:sz w:val="24"/>
        </w:rPr>
        <w:t xml:space="preserve"> efforts </w:t>
      </w:r>
      <w:r w:rsidR="00CD67AA">
        <w:rPr>
          <w:sz w:val="24"/>
        </w:rPr>
        <w:t xml:space="preserve">needed to mitigate carbon pollution, to adapt to climate change, </w:t>
      </w:r>
      <w:r w:rsidR="001359FD">
        <w:rPr>
          <w:sz w:val="24"/>
        </w:rPr>
        <w:t>to support its victims,</w:t>
      </w:r>
      <w:r w:rsidR="008429BA">
        <w:rPr>
          <w:sz w:val="24"/>
        </w:rPr>
        <w:t xml:space="preserve"> and to mediate resulting conflicts</w:t>
      </w:r>
      <w:r w:rsidR="001359FD">
        <w:rPr>
          <w:sz w:val="24"/>
        </w:rPr>
        <w:t xml:space="preserve"> </w:t>
      </w:r>
      <w:r w:rsidR="00A60962">
        <w:rPr>
          <w:sz w:val="24"/>
        </w:rPr>
        <w:t>have been</w:t>
      </w:r>
      <w:r w:rsidR="001359FD">
        <w:rPr>
          <w:sz w:val="24"/>
        </w:rPr>
        <w:t xml:space="preserve"> largely voluntary. </w:t>
      </w:r>
      <w:r w:rsidR="003A4DB7">
        <w:rPr>
          <w:sz w:val="24"/>
        </w:rPr>
        <w:t>The ethic</w:t>
      </w:r>
      <w:r w:rsidR="00CD67AA">
        <w:rPr>
          <w:sz w:val="24"/>
        </w:rPr>
        <w:t>al approach known as “contractualism”</w:t>
      </w:r>
      <w:r w:rsidR="003135DA">
        <w:rPr>
          <w:sz w:val="24"/>
        </w:rPr>
        <w:t xml:space="preserve"> focuses on fairness. I</w:t>
      </w:r>
      <w:r w:rsidR="00852E0E">
        <w:rPr>
          <w:sz w:val="24"/>
        </w:rPr>
        <w:t>t</w:t>
      </w:r>
      <w:r w:rsidR="003135DA">
        <w:rPr>
          <w:sz w:val="24"/>
        </w:rPr>
        <w:t xml:space="preserve"> gives attention to victims and</w:t>
      </w:r>
      <w:r w:rsidR="00CD67AA">
        <w:rPr>
          <w:sz w:val="24"/>
        </w:rPr>
        <w:t xml:space="preserve"> suggests that </w:t>
      </w:r>
      <w:r w:rsidR="001359FD">
        <w:rPr>
          <w:sz w:val="24"/>
        </w:rPr>
        <w:t xml:space="preserve">responsibility for climate change should be a significant factor in allocating costs. </w:t>
      </w:r>
      <w:r w:rsidR="00FA2497">
        <w:rPr>
          <w:sz w:val="24"/>
        </w:rPr>
        <w:t>The</w:t>
      </w:r>
      <w:r>
        <w:rPr>
          <w:sz w:val="24"/>
        </w:rPr>
        <w:t xml:space="preserve"> </w:t>
      </w:r>
      <w:r w:rsidR="00415FBD">
        <w:rPr>
          <w:sz w:val="24"/>
        </w:rPr>
        <w:t>fossil fuel industry</w:t>
      </w:r>
      <w:r w:rsidR="00852E0E">
        <w:rPr>
          <w:sz w:val="24"/>
        </w:rPr>
        <w:t>, however,</w:t>
      </w:r>
      <w:r w:rsidR="00FA2497">
        <w:rPr>
          <w:sz w:val="24"/>
        </w:rPr>
        <w:t xml:space="preserve"> </w:t>
      </w:r>
      <w:r w:rsidR="00415FBD">
        <w:rPr>
          <w:sz w:val="24"/>
        </w:rPr>
        <w:t xml:space="preserve">has </w:t>
      </w:r>
      <w:r w:rsidR="00852E0E">
        <w:rPr>
          <w:sz w:val="24"/>
        </w:rPr>
        <w:t>effectively blocked</w:t>
      </w:r>
      <w:r w:rsidR="00FA2497">
        <w:rPr>
          <w:sz w:val="24"/>
        </w:rPr>
        <w:t xml:space="preserve"> reductions in carbon pollution.</w:t>
      </w:r>
      <w:r w:rsidR="00852E0E">
        <w:rPr>
          <w:sz w:val="24"/>
        </w:rPr>
        <w:t xml:space="preserve"> National governments are key for building the institutions to respond to climate change</w:t>
      </w:r>
      <w:r w:rsidR="00C875E6">
        <w:rPr>
          <w:sz w:val="24"/>
        </w:rPr>
        <w:t>, but this has been impeded by</w:t>
      </w:r>
      <w:r w:rsidR="00852E0E">
        <w:rPr>
          <w:sz w:val="24"/>
        </w:rPr>
        <w:t xml:space="preserve"> our anarchic system of nation stat</w:t>
      </w:r>
      <w:r w:rsidR="00C875E6">
        <w:rPr>
          <w:sz w:val="24"/>
        </w:rPr>
        <w:t>es</w:t>
      </w:r>
      <w:r w:rsidR="00852E0E">
        <w:rPr>
          <w:sz w:val="24"/>
        </w:rPr>
        <w:t>.</w:t>
      </w:r>
      <w:r w:rsidR="00D7158B">
        <w:rPr>
          <w:sz w:val="24"/>
        </w:rPr>
        <w:t xml:space="preserve"> </w:t>
      </w:r>
      <w:r w:rsidR="00C875E6">
        <w:rPr>
          <w:sz w:val="24"/>
        </w:rPr>
        <w:t xml:space="preserve">The extraordinary demands from climate change can only be met by stronger global governance. </w:t>
      </w:r>
      <w:r w:rsidR="00D7158B">
        <w:rPr>
          <w:sz w:val="24"/>
        </w:rPr>
        <w:t>Contractualism offers a framework not only for sketching the out</w:t>
      </w:r>
      <w:r w:rsidR="004A49A3">
        <w:rPr>
          <w:sz w:val="24"/>
        </w:rPr>
        <w:t>lines of a fair resolution</w:t>
      </w:r>
      <w:r w:rsidR="00C875E6">
        <w:rPr>
          <w:sz w:val="24"/>
        </w:rPr>
        <w:t xml:space="preserve"> of these demands</w:t>
      </w:r>
      <w:r w:rsidR="004A49A3">
        <w:rPr>
          <w:sz w:val="24"/>
        </w:rPr>
        <w:t>, but also, allied with comparative political economy,</w:t>
      </w:r>
      <w:r w:rsidR="00D7158B">
        <w:rPr>
          <w:sz w:val="24"/>
        </w:rPr>
        <w:t xml:space="preserve"> for explaining the magnitude of the institution-building task, the resistance that must be overcome, and, given the structure of incentives, how </w:t>
      </w:r>
      <w:r w:rsidR="004A49A3">
        <w:rPr>
          <w:sz w:val="24"/>
        </w:rPr>
        <w:t>solutions to climate change depend on moral heroes.</w:t>
      </w:r>
    </w:p>
    <w:p w14:paraId="05AE6D59" w14:textId="77777777" w:rsidR="00A31BE5" w:rsidRDefault="00A31BE5" w:rsidP="00B06FCB">
      <w:pPr>
        <w:spacing w:after="0" w:line="480" w:lineRule="auto"/>
        <w:rPr>
          <w:sz w:val="24"/>
        </w:rPr>
      </w:pPr>
    </w:p>
    <w:p w14:paraId="4316E7CE" w14:textId="5C5033FC" w:rsidR="004A22B6" w:rsidRPr="004A22B6" w:rsidRDefault="00EA1336" w:rsidP="00B06FCB">
      <w:pPr>
        <w:spacing w:after="0" w:line="480" w:lineRule="auto"/>
        <w:rPr>
          <w:b/>
          <w:sz w:val="24"/>
        </w:rPr>
      </w:pPr>
      <w:r>
        <w:rPr>
          <w:b/>
          <w:sz w:val="24"/>
        </w:rPr>
        <w:t xml:space="preserve">The </w:t>
      </w:r>
      <w:r w:rsidR="00F47C79">
        <w:rPr>
          <w:b/>
          <w:sz w:val="24"/>
        </w:rPr>
        <w:t>S</w:t>
      </w:r>
      <w:r>
        <w:rPr>
          <w:b/>
          <w:sz w:val="24"/>
        </w:rPr>
        <w:t xml:space="preserve">ocial </w:t>
      </w:r>
      <w:r w:rsidR="00F47C79">
        <w:rPr>
          <w:b/>
          <w:sz w:val="24"/>
        </w:rPr>
        <w:t>Contract Tradition and C</w:t>
      </w:r>
      <w:r w:rsidR="004A22B6">
        <w:rPr>
          <w:b/>
          <w:sz w:val="24"/>
        </w:rPr>
        <w:t xml:space="preserve">limate </w:t>
      </w:r>
      <w:r w:rsidR="00F47C79">
        <w:rPr>
          <w:b/>
          <w:sz w:val="24"/>
        </w:rPr>
        <w:t>C</w:t>
      </w:r>
      <w:r w:rsidR="004A22B6">
        <w:rPr>
          <w:b/>
          <w:sz w:val="24"/>
        </w:rPr>
        <w:t>hange</w:t>
      </w:r>
    </w:p>
    <w:p w14:paraId="66EC40AE" w14:textId="3C30DB57" w:rsidR="00E01DC3" w:rsidRDefault="001E47F7" w:rsidP="001E47F7">
      <w:pPr>
        <w:spacing w:after="0" w:line="480" w:lineRule="auto"/>
        <w:rPr>
          <w:sz w:val="24"/>
        </w:rPr>
      </w:pPr>
      <w:r>
        <w:rPr>
          <w:sz w:val="24"/>
        </w:rPr>
        <w:t xml:space="preserve">The social contract tradition in ethical thought takes it that morality – what we owe to one another – is best understood in terms analogous to a contract. Being mutually dependent, humans have developed a sense of right, the foundation of morality, that is best understood in these terms. </w:t>
      </w:r>
      <w:r w:rsidR="009025CA">
        <w:rPr>
          <w:sz w:val="24"/>
        </w:rPr>
        <w:t>The</w:t>
      </w:r>
      <w:r w:rsidR="00E01DC3">
        <w:rPr>
          <w:sz w:val="24"/>
        </w:rPr>
        <w:t xml:space="preserve"> two branches </w:t>
      </w:r>
      <w:r w:rsidR="009025CA">
        <w:rPr>
          <w:sz w:val="24"/>
        </w:rPr>
        <w:t>of</w:t>
      </w:r>
      <w:r w:rsidR="00E01DC3">
        <w:rPr>
          <w:sz w:val="24"/>
        </w:rPr>
        <w:t xml:space="preserve"> the social contract tradition,</w:t>
      </w:r>
      <w:r w:rsidR="009025CA">
        <w:rPr>
          <w:sz w:val="24"/>
        </w:rPr>
        <w:t xml:space="preserve"> however,</w:t>
      </w:r>
      <w:r w:rsidR="00E01DC3">
        <w:rPr>
          <w:sz w:val="24"/>
        </w:rPr>
        <w:t xml:space="preserve"> contractua</w:t>
      </w:r>
      <w:r w:rsidR="009025CA">
        <w:rPr>
          <w:sz w:val="24"/>
        </w:rPr>
        <w:t xml:space="preserve">lism and contractarianism, </w:t>
      </w:r>
      <w:r w:rsidR="00E01DC3">
        <w:rPr>
          <w:sz w:val="24"/>
        </w:rPr>
        <w:t xml:space="preserve">understand the construction of the sense of right differently. </w:t>
      </w:r>
    </w:p>
    <w:p w14:paraId="1C0FC0D2" w14:textId="77777777" w:rsidR="00E01DC3" w:rsidRDefault="00E01DC3" w:rsidP="001E47F7">
      <w:pPr>
        <w:spacing w:after="0" w:line="480" w:lineRule="auto"/>
        <w:rPr>
          <w:sz w:val="24"/>
        </w:rPr>
      </w:pPr>
    </w:p>
    <w:p w14:paraId="742A7FC7" w14:textId="2A392419" w:rsidR="001E47F7" w:rsidRDefault="00E01DC3" w:rsidP="008A26D8">
      <w:pPr>
        <w:spacing w:after="0" w:line="480" w:lineRule="auto"/>
        <w:rPr>
          <w:sz w:val="24"/>
        </w:rPr>
      </w:pPr>
      <w:r>
        <w:rPr>
          <w:sz w:val="24"/>
        </w:rPr>
        <w:t xml:space="preserve">For contractualism </w:t>
      </w:r>
      <w:r w:rsidR="008A26D8">
        <w:rPr>
          <w:sz w:val="24"/>
        </w:rPr>
        <w:t>our</w:t>
      </w:r>
      <w:r>
        <w:rPr>
          <w:sz w:val="24"/>
        </w:rPr>
        <w:t xml:space="preserve"> sense of fairness, or right, is itself fundamental. Part of what it means to respect another person, we find, is to </w:t>
      </w:r>
      <w:r w:rsidR="004D6B57">
        <w:rPr>
          <w:sz w:val="24"/>
        </w:rPr>
        <w:t>be able to justify our actions i</w:t>
      </w:r>
      <w:r>
        <w:rPr>
          <w:sz w:val="24"/>
        </w:rPr>
        <w:t xml:space="preserve">n terms he or she could </w:t>
      </w:r>
      <w:r w:rsidR="00C41A1A">
        <w:rPr>
          <w:sz w:val="24"/>
        </w:rPr>
        <w:t xml:space="preserve">freely </w:t>
      </w:r>
      <w:r>
        <w:rPr>
          <w:sz w:val="24"/>
        </w:rPr>
        <w:t xml:space="preserve">accept. </w:t>
      </w:r>
      <w:r w:rsidR="008A26D8">
        <w:rPr>
          <w:sz w:val="24"/>
        </w:rPr>
        <w:t>A</w:t>
      </w:r>
      <w:r>
        <w:rPr>
          <w:sz w:val="24"/>
        </w:rPr>
        <w:t xml:space="preserve"> task f</w:t>
      </w:r>
      <w:r w:rsidR="008A26D8">
        <w:rPr>
          <w:sz w:val="24"/>
        </w:rPr>
        <w:t>or</w:t>
      </w:r>
      <w:r>
        <w:rPr>
          <w:sz w:val="24"/>
        </w:rPr>
        <w:t xml:space="preserve"> philosophy is to articulate </w:t>
      </w:r>
      <w:r w:rsidR="008A26D8">
        <w:rPr>
          <w:sz w:val="24"/>
        </w:rPr>
        <w:t xml:space="preserve">a framework that explains this act of justification and that can help to work out its consequences. </w:t>
      </w:r>
      <w:r w:rsidR="00C41A1A">
        <w:rPr>
          <w:sz w:val="24"/>
        </w:rPr>
        <w:t xml:space="preserve">Thus </w:t>
      </w:r>
      <w:r w:rsidR="001543C8">
        <w:rPr>
          <w:sz w:val="24"/>
        </w:rPr>
        <w:t xml:space="preserve">Scanlon argues </w:t>
      </w:r>
      <w:r w:rsidR="008A26D8">
        <w:rPr>
          <w:sz w:val="24"/>
        </w:rPr>
        <w:t>that “an act is wrong if its performance under the circumstances would be disallowed by any set of principles for the general regulation of behavior that no one could reasonably reject as a basis for informed, unforced general agreement” (</w:t>
      </w:r>
      <w:r w:rsidR="008A26D8" w:rsidRPr="000E42D8">
        <w:rPr>
          <w:sz w:val="24"/>
        </w:rPr>
        <w:t>1998, 153</w:t>
      </w:r>
      <w:r w:rsidR="008A26D8">
        <w:t>).</w:t>
      </w:r>
      <w:r w:rsidR="008A26D8">
        <w:rPr>
          <w:sz w:val="24"/>
        </w:rPr>
        <w:t xml:space="preserve"> </w:t>
      </w:r>
      <w:r w:rsidR="000C0FE3">
        <w:rPr>
          <w:sz w:val="24"/>
        </w:rPr>
        <w:t>Clearly no one could reasonably reject that people should take r</w:t>
      </w:r>
      <w:r w:rsidR="00A31BE5">
        <w:rPr>
          <w:sz w:val="24"/>
        </w:rPr>
        <w:t>esponsibility when they</w:t>
      </w:r>
      <w:r w:rsidR="000C0FE3">
        <w:rPr>
          <w:sz w:val="24"/>
        </w:rPr>
        <w:t xml:space="preserve"> hurt other people. For Scanlon this proposition </w:t>
      </w:r>
      <w:r w:rsidR="00CB028C">
        <w:rPr>
          <w:sz w:val="24"/>
        </w:rPr>
        <w:t xml:space="preserve">has a simple </w:t>
      </w:r>
      <w:r w:rsidR="000C0FE3">
        <w:rPr>
          <w:sz w:val="24"/>
        </w:rPr>
        <w:t>explanation: to be human is to have a sense of right, which implies a sense of responsibility.</w:t>
      </w:r>
    </w:p>
    <w:p w14:paraId="591444ED" w14:textId="11F31E5F" w:rsidR="000C0FE3" w:rsidRDefault="000C0FE3" w:rsidP="008A26D8">
      <w:pPr>
        <w:spacing w:after="0" w:line="480" w:lineRule="auto"/>
        <w:rPr>
          <w:sz w:val="24"/>
        </w:rPr>
      </w:pPr>
    </w:p>
    <w:p w14:paraId="3B4719F0" w14:textId="03B42C0C" w:rsidR="001543C8" w:rsidRDefault="001543C8" w:rsidP="000C0FE3">
      <w:pPr>
        <w:spacing w:after="0" w:line="480" w:lineRule="auto"/>
        <w:rPr>
          <w:sz w:val="24"/>
        </w:rPr>
      </w:pPr>
      <w:r>
        <w:rPr>
          <w:sz w:val="24"/>
        </w:rPr>
        <w:t>T</w:t>
      </w:r>
      <w:r w:rsidR="000C0FE3">
        <w:rPr>
          <w:sz w:val="24"/>
        </w:rPr>
        <w:t>he other branch of the social contract tradition,</w:t>
      </w:r>
      <w:r w:rsidR="001677A7">
        <w:rPr>
          <w:sz w:val="24"/>
        </w:rPr>
        <w:t xml:space="preserve"> contractarian</w:t>
      </w:r>
      <w:r>
        <w:rPr>
          <w:sz w:val="24"/>
        </w:rPr>
        <w:t>ism,</w:t>
      </w:r>
      <w:r w:rsidR="000C0FE3">
        <w:rPr>
          <w:sz w:val="24"/>
        </w:rPr>
        <w:t xml:space="preserve"> discussed by Moehler in this volume, </w:t>
      </w:r>
      <w:r>
        <w:rPr>
          <w:sz w:val="24"/>
        </w:rPr>
        <w:t>takes self-interest to be fundamental and the sense of right</w:t>
      </w:r>
      <w:r w:rsidR="009A1E1F">
        <w:rPr>
          <w:sz w:val="24"/>
        </w:rPr>
        <w:t xml:space="preserve"> to result from</w:t>
      </w:r>
      <w:r>
        <w:rPr>
          <w:sz w:val="24"/>
        </w:rPr>
        <w:t xml:space="preserve"> rational deliberation. Contractarianism </w:t>
      </w:r>
      <w:r w:rsidR="000C0FE3">
        <w:rPr>
          <w:sz w:val="24"/>
        </w:rPr>
        <w:t>“does not demand that agents share substantial moral ideals” (</w:t>
      </w:r>
      <w:r>
        <w:rPr>
          <w:sz w:val="24"/>
        </w:rPr>
        <w:t xml:space="preserve">Moehler, </w:t>
      </w:r>
      <w:r w:rsidR="000C0FE3">
        <w:rPr>
          <w:i/>
          <w:sz w:val="24"/>
        </w:rPr>
        <w:t>pageref</w:t>
      </w:r>
      <w:r w:rsidR="000C0FE3">
        <w:rPr>
          <w:sz w:val="24"/>
        </w:rPr>
        <w:t>). It follow</w:t>
      </w:r>
      <w:r>
        <w:rPr>
          <w:sz w:val="24"/>
        </w:rPr>
        <w:t>s</w:t>
      </w:r>
      <w:r w:rsidR="000C0FE3">
        <w:rPr>
          <w:sz w:val="24"/>
        </w:rPr>
        <w:t xml:space="preserve"> Hobbes (1651) in arguing that self-interested agents would contract to establish an authority that can impose rules for long term, peaceful cooperation, or</w:t>
      </w:r>
      <w:r>
        <w:rPr>
          <w:sz w:val="24"/>
        </w:rPr>
        <w:t xml:space="preserve"> </w:t>
      </w:r>
      <w:r w:rsidR="000C0FE3">
        <w:rPr>
          <w:sz w:val="24"/>
        </w:rPr>
        <w:t>Gauthier (1986)</w:t>
      </w:r>
      <w:r w:rsidR="00CB028C">
        <w:rPr>
          <w:sz w:val="24"/>
        </w:rPr>
        <w:t xml:space="preserve"> in arguing</w:t>
      </w:r>
      <w:r w:rsidR="000C0FE3">
        <w:rPr>
          <w:sz w:val="24"/>
        </w:rPr>
        <w:t xml:space="preserve"> that self-interest supports th</w:t>
      </w:r>
      <w:r w:rsidR="009A1E1F">
        <w:rPr>
          <w:sz w:val="24"/>
        </w:rPr>
        <w:t>e adoption of moral principles.</w:t>
      </w:r>
    </w:p>
    <w:p w14:paraId="0F8196FE" w14:textId="77777777" w:rsidR="001543C8" w:rsidRDefault="001543C8" w:rsidP="000C0FE3">
      <w:pPr>
        <w:spacing w:after="0" w:line="480" w:lineRule="auto"/>
        <w:rPr>
          <w:sz w:val="24"/>
        </w:rPr>
      </w:pPr>
    </w:p>
    <w:p w14:paraId="50FE83D4" w14:textId="09740354" w:rsidR="001677A7" w:rsidRDefault="00A73C2B" w:rsidP="000C0FE3">
      <w:pPr>
        <w:spacing w:after="0" w:line="480" w:lineRule="auto"/>
        <w:rPr>
          <w:sz w:val="24"/>
        </w:rPr>
      </w:pPr>
      <w:r>
        <w:rPr>
          <w:sz w:val="24"/>
        </w:rPr>
        <w:t>The central ethical questions from climate change are about what responsibilities arise from the har</w:t>
      </w:r>
      <w:r w:rsidR="00824B7C">
        <w:rPr>
          <w:sz w:val="24"/>
        </w:rPr>
        <w:t xml:space="preserve">ms from carbon pollution, and, given that they involve stronger institutions of global governance, what principles these institutions should be based on and how they can be built. </w:t>
      </w:r>
      <w:r w:rsidR="00824B7C">
        <w:rPr>
          <w:sz w:val="24"/>
        </w:rPr>
        <w:lastRenderedPageBreak/>
        <w:t xml:space="preserve">Like contractualism, contractarianism also finds a basis for a sense of responsibility, if only as a means to secure self-interest. </w:t>
      </w:r>
      <w:r w:rsidR="001677A7">
        <w:rPr>
          <w:sz w:val="24"/>
        </w:rPr>
        <w:t xml:space="preserve">For that matter, any legitimate ethical tradition must articulate a basis for the sense of responsibility, including utilitarianism, the ethical tradition </w:t>
      </w:r>
      <w:r w:rsidR="00D27DBC">
        <w:rPr>
          <w:sz w:val="24"/>
        </w:rPr>
        <w:t>that aims to</w:t>
      </w:r>
      <w:r w:rsidR="001677A7">
        <w:rPr>
          <w:sz w:val="24"/>
        </w:rPr>
        <w:t xml:space="preserve"> maxi</w:t>
      </w:r>
      <w:r w:rsidR="00D27DBC">
        <w:rPr>
          <w:sz w:val="24"/>
        </w:rPr>
        <w:t>mize</w:t>
      </w:r>
      <w:r w:rsidR="001677A7">
        <w:rPr>
          <w:sz w:val="24"/>
        </w:rPr>
        <w:t xml:space="preserve"> the good, with which social contract approaches are normally compared. </w:t>
      </w:r>
      <w:r w:rsidR="00CB1F3A">
        <w:rPr>
          <w:sz w:val="24"/>
        </w:rPr>
        <w:t>Unless someone wants to argue that people who generate carbon pollution are not respo</w:t>
      </w:r>
      <w:r w:rsidR="003F7DE3">
        <w:rPr>
          <w:sz w:val="24"/>
        </w:rPr>
        <w:t>nsible for its consequences, responsibility must be a factor in building</w:t>
      </w:r>
      <w:r w:rsidR="00CB1F3A">
        <w:rPr>
          <w:sz w:val="24"/>
        </w:rPr>
        <w:t xml:space="preserve"> in</w:t>
      </w:r>
      <w:r w:rsidR="003F7DE3">
        <w:rPr>
          <w:sz w:val="24"/>
        </w:rPr>
        <w:t>stitutions of global governance for ad</w:t>
      </w:r>
      <w:r w:rsidR="00132B37">
        <w:rPr>
          <w:sz w:val="24"/>
        </w:rPr>
        <w:t>dressing climate change</w:t>
      </w:r>
      <w:r w:rsidR="003F7DE3">
        <w:rPr>
          <w:sz w:val="24"/>
        </w:rPr>
        <w:t>.</w:t>
      </w:r>
    </w:p>
    <w:p w14:paraId="4A2E6FC0" w14:textId="4D3D75F9" w:rsidR="001677A7" w:rsidRDefault="001677A7" w:rsidP="000C0FE3">
      <w:pPr>
        <w:spacing w:after="0" w:line="480" w:lineRule="auto"/>
        <w:rPr>
          <w:sz w:val="24"/>
        </w:rPr>
      </w:pPr>
    </w:p>
    <w:p w14:paraId="590D478E" w14:textId="5B0E85A7" w:rsidR="00D32D24" w:rsidRDefault="00D27DBC" w:rsidP="00050A44">
      <w:pPr>
        <w:spacing w:after="0" w:line="480" w:lineRule="auto"/>
        <w:rPr>
          <w:sz w:val="24"/>
        </w:rPr>
      </w:pPr>
      <w:r>
        <w:rPr>
          <w:sz w:val="24"/>
        </w:rPr>
        <w:t>O</w:t>
      </w:r>
      <w:r w:rsidR="00CB1F3A">
        <w:rPr>
          <w:sz w:val="24"/>
        </w:rPr>
        <w:t xml:space="preserve">nce the momentum of climate change and the breadth and severity of its consequences are taken into account, </w:t>
      </w:r>
      <w:r w:rsidR="0097219E">
        <w:rPr>
          <w:sz w:val="24"/>
        </w:rPr>
        <w:t>any ethical approach that says people are responsible for the consequences of their actions will see that new institutions are needed for mitigation, adaptation, supporting victims, and mediating conflicts due to climate change.</w:t>
      </w:r>
      <w:r w:rsidR="008429BA">
        <w:rPr>
          <w:sz w:val="24"/>
        </w:rPr>
        <w:t xml:space="preserve"> I don’t know how a Hobbesian authority would </w:t>
      </w:r>
      <w:r w:rsidR="00D32D24">
        <w:rPr>
          <w:sz w:val="24"/>
        </w:rPr>
        <w:t xml:space="preserve">approach it. A contractualist approach, </w:t>
      </w:r>
      <w:r w:rsidR="00171CFA">
        <w:rPr>
          <w:sz w:val="24"/>
        </w:rPr>
        <w:t xml:space="preserve">most famously in </w:t>
      </w:r>
      <w:r w:rsidR="006945A4">
        <w:rPr>
          <w:sz w:val="24"/>
        </w:rPr>
        <w:t xml:space="preserve">Rawls’ </w:t>
      </w:r>
      <w:r w:rsidR="00CB028C">
        <w:rPr>
          <w:i/>
          <w:sz w:val="24"/>
        </w:rPr>
        <w:t xml:space="preserve">A </w:t>
      </w:r>
      <w:r w:rsidR="006945A4">
        <w:rPr>
          <w:i/>
          <w:sz w:val="24"/>
        </w:rPr>
        <w:t>Theory of Justice</w:t>
      </w:r>
      <w:r w:rsidR="003F7DE3">
        <w:rPr>
          <w:sz w:val="24"/>
        </w:rPr>
        <w:t xml:space="preserve"> (1971), argues that</w:t>
      </w:r>
      <w:r w:rsidR="00171CFA">
        <w:rPr>
          <w:sz w:val="24"/>
        </w:rPr>
        <w:t xml:space="preserve"> to identify just principles for organizing society we should imagine that we do not know our place</w:t>
      </w:r>
      <w:r w:rsidR="00050A44">
        <w:rPr>
          <w:sz w:val="24"/>
        </w:rPr>
        <w:t xml:space="preserve"> in society. In</w:t>
      </w:r>
      <w:r w:rsidR="00171CFA">
        <w:rPr>
          <w:sz w:val="24"/>
        </w:rPr>
        <w:t xml:space="preserve"> this “original position”</w:t>
      </w:r>
      <w:r w:rsidR="009A1E1F">
        <w:rPr>
          <w:sz w:val="24"/>
        </w:rPr>
        <w:t xml:space="preserve"> we stand</w:t>
      </w:r>
      <w:r w:rsidR="00171CFA">
        <w:rPr>
          <w:sz w:val="24"/>
        </w:rPr>
        <w:t xml:space="preserve"> behind a “</w:t>
      </w:r>
      <w:r w:rsidR="00E964A8">
        <w:rPr>
          <w:sz w:val="24"/>
        </w:rPr>
        <w:t>veil of ignorance</w:t>
      </w:r>
      <w:r w:rsidR="00CC44C0">
        <w:rPr>
          <w:sz w:val="24"/>
        </w:rPr>
        <w:t xml:space="preserve">,” </w:t>
      </w:r>
      <w:r w:rsidR="00A919CA">
        <w:rPr>
          <w:sz w:val="24"/>
        </w:rPr>
        <w:t>a point of view</w:t>
      </w:r>
      <w:r w:rsidR="00050A44">
        <w:rPr>
          <w:sz w:val="24"/>
        </w:rPr>
        <w:t xml:space="preserve"> </w:t>
      </w:r>
      <w:r w:rsidR="00E964A8">
        <w:rPr>
          <w:sz w:val="24"/>
        </w:rPr>
        <w:t>that</w:t>
      </w:r>
      <w:r w:rsidR="00050A44">
        <w:rPr>
          <w:sz w:val="24"/>
        </w:rPr>
        <w:t xml:space="preserve"> excludes considerations that benefit us personally, and the same per</w:t>
      </w:r>
      <w:r w:rsidR="00CC44C0">
        <w:rPr>
          <w:sz w:val="24"/>
        </w:rPr>
        <w:t xml:space="preserve">spective applies to everyone. </w:t>
      </w:r>
      <w:r w:rsidR="003F6EB5">
        <w:rPr>
          <w:sz w:val="24"/>
        </w:rPr>
        <w:t>While Scan</w:t>
      </w:r>
      <w:r w:rsidR="006F2357">
        <w:rPr>
          <w:sz w:val="24"/>
        </w:rPr>
        <w:t>lon wants actions generally to be supported by</w:t>
      </w:r>
      <w:r w:rsidR="003F6EB5">
        <w:rPr>
          <w:sz w:val="24"/>
        </w:rPr>
        <w:t xml:space="preserve"> principles that no one could reasonably reject</w:t>
      </w:r>
      <w:r w:rsidR="006F2357">
        <w:rPr>
          <w:sz w:val="24"/>
        </w:rPr>
        <w:t>, Rawls’</w:t>
      </w:r>
      <w:r w:rsidR="003F6EB5">
        <w:rPr>
          <w:sz w:val="24"/>
        </w:rPr>
        <w:t xml:space="preserve"> veil of ignorance conditions reasonable rejection for principles of justice</w:t>
      </w:r>
      <w:r w:rsidR="00357039">
        <w:rPr>
          <w:sz w:val="24"/>
        </w:rPr>
        <w:t>;</w:t>
      </w:r>
      <w:r w:rsidR="006F2357">
        <w:rPr>
          <w:sz w:val="24"/>
        </w:rPr>
        <w:t xml:space="preserve"> both demand a consideration of fairness that is</w:t>
      </w:r>
      <w:r w:rsidR="003F6EB5">
        <w:rPr>
          <w:sz w:val="24"/>
        </w:rPr>
        <w:t xml:space="preserve"> foreign </w:t>
      </w:r>
      <w:r w:rsidR="006F2357">
        <w:rPr>
          <w:sz w:val="24"/>
        </w:rPr>
        <w:t xml:space="preserve">to contractarianism. </w:t>
      </w:r>
      <w:r w:rsidR="00CC44C0">
        <w:rPr>
          <w:sz w:val="24"/>
        </w:rPr>
        <w:t>The original position</w:t>
      </w:r>
      <w:r w:rsidR="00050A44">
        <w:rPr>
          <w:sz w:val="24"/>
        </w:rPr>
        <w:t xml:space="preserve"> situates persons conceived as free and equal such that unfair bargaining advantages and threats are ruled out (</w:t>
      </w:r>
      <w:r w:rsidR="00050A44" w:rsidRPr="00053629">
        <w:rPr>
          <w:sz w:val="24"/>
        </w:rPr>
        <w:t>Rawls 2001, 15, 160</w:t>
      </w:r>
      <w:r w:rsidR="00050A44">
        <w:t>)</w:t>
      </w:r>
      <w:r w:rsidR="00050A44">
        <w:rPr>
          <w:sz w:val="24"/>
        </w:rPr>
        <w:t>.</w:t>
      </w:r>
    </w:p>
    <w:p w14:paraId="0C1E8E3A" w14:textId="77777777" w:rsidR="00D32D24" w:rsidRDefault="00D32D24" w:rsidP="00050A44">
      <w:pPr>
        <w:spacing w:after="0" w:line="480" w:lineRule="auto"/>
        <w:rPr>
          <w:sz w:val="24"/>
        </w:rPr>
      </w:pPr>
    </w:p>
    <w:p w14:paraId="43F64A84" w14:textId="694C3513" w:rsidR="007240DE" w:rsidRDefault="00010579" w:rsidP="00050A44">
      <w:pPr>
        <w:spacing w:after="0" w:line="480" w:lineRule="auto"/>
        <w:rPr>
          <w:sz w:val="24"/>
        </w:rPr>
      </w:pPr>
      <w:r>
        <w:rPr>
          <w:sz w:val="24"/>
        </w:rPr>
        <w:lastRenderedPageBreak/>
        <w:t>In Rawls</w:t>
      </w:r>
      <w:r w:rsidR="00C4624F">
        <w:rPr>
          <w:sz w:val="24"/>
        </w:rPr>
        <w:t>’</w:t>
      </w:r>
      <w:r>
        <w:rPr>
          <w:sz w:val="24"/>
        </w:rPr>
        <w:t xml:space="preserve"> “justice as fairness”</w:t>
      </w:r>
      <w:r w:rsidR="00172D25">
        <w:rPr>
          <w:sz w:val="24"/>
        </w:rPr>
        <w:t xml:space="preserve"> </w:t>
      </w:r>
      <w:r w:rsidR="00C00711">
        <w:rPr>
          <w:sz w:val="24"/>
        </w:rPr>
        <w:t xml:space="preserve">equal liberties are fundamental, </w:t>
      </w:r>
      <w:r w:rsidR="005B4766">
        <w:rPr>
          <w:sz w:val="24"/>
        </w:rPr>
        <w:t xml:space="preserve">a society’s </w:t>
      </w:r>
      <w:r w:rsidR="00172D25">
        <w:rPr>
          <w:sz w:val="24"/>
        </w:rPr>
        <w:t>economic inequalities</w:t>
      </w:r>
      <w:r w:rsidR="005B4766">
        <w:rPr>
          <w:sz w:val="24"/>
        </w:rPr>
        <w:t xml:space="preserve"> </w:t>
      </w:r>
      <w:r w:rsidR="00172D25">
        <w:rPr>
          <w:sz w:val="24"/>
        </w:rPr>
        <w:t>should</w:t>
      </w:r>
      <w:r>
        <w:rPr>
          <w:sz w:val="24"/>
        </w:rPr>
        <w:t xml:space="preserve"> be </w:t>
      </w:r>
      <w:r w:rsidR="00A52182">
        <w:rPr>
          <w:sz w:val="24"/>
        </w:rPr>
        <w:t>in the long term interest of its least well off members</w:t>
      </w:r>
      <w:r w:rsidR="00172D25">
        <w:rPr>
          <w:sz w:val="24"/>
        </w:rPr>
        <w:t>, and the education system should</w:t>
      </w:r>
      <w:r>
        <w:rPr>
          <w:sz w:val="24"/>
        </w:rPr>
        <w:t xml:space="preserve"> support fair equality of opportunity</w:t>
      </w:r>
      <w:r w:rsidR="00A83F8D">
        <w:rPr>
          <w:sz w:val="24"/>
        </w:rPr>
        <w:t xml:space="preserve"> (1971, 302)</w:t>
      </w:r>
      <w:r>
        <w:rPr>
          <w:sz w:val="24"/>
        </w:rPr>
        <w:t xml:space="preserve">. A fair approach to climate change </w:t>
      </w:r>
      <w:r w:rsidR="005B4766">
        <w:rPr>
          <w:sz w:val="24"/>
        </w:rPr>
        <w:t>involves not only rapid reductions in carbon pollution</w:t>
      </w:r>
      <w:r>
        <w:rPr>
          <w:sz w:val="24"/>
        </w:rPr>
        <w:t>, but also particular efforts to reduce deaths and loss of livelihoods and to support global warming’s victims.</w:t>
      </w:r>
    </w:p>
    <w:p w14:paraId="5A47E8E6" w14:textId="43827326" w:rsidR="003F7DE3" w:rsidRDefault="003F7DE3" w:rsidP="00081766">
      <w:pPr>
        <w:spacing w:after="0" w:line="480" w:lineRule="auto"/>
        <w:rPr>
          <w:sz w:val="24"/>
        </w:rPr>
      </w:pPr>
    </w:p>
    <w:p w14:paraId="073FC23D" w14:textId="33A37A29" w:rsidR="00D84BCF" w:rsidRDefault="009844D9" w:rsidP="00D84BCF">
      <w:pPr>
        <w:spacing w:after="0" w:line="480" w:lineRule="auto"/>
        <w:rPr>
          <w:sz w:val="24"/>
        </w:rPr>
      </w:pPr>
      <w:r>
        <w:rPr>
          <w:sz w:val="24"/>
        </w:rPr>
        <w:t>Climate change is an externality from certain economic activities, an instance of the tragedy of the commons. When we burn coal, say to gene</w:t>
      </w:r>
      <w:r w:rsidR="005B4766">
        <w:rPr>
          <w:sz w:val="24"/>
        </w:rPr>
        <w:t>rate electricity, CO</w:t>
      </w:r>
      <w:r w:rsidR="005B4766">
        <w:rPr>
          <w:sz w:val="24"/>
          <w:vertAlign w:val="subscript"/>
        </w:rPr>
        <w:t>2</w:t>
      </w:r>
      <w:r>
        <w:rPr>
          <w:sz w:val="24"/>
        </w:rPr>
        <w:t xml:space="preserve"> is a by-product. Neither the seller nor the buyer of the electricity bears the cost of the carbon pollution. Rather it goes into the atmosphere where it may stay for 1000 years. Depending on how much additional carbon pollution is emitted, it contributes to warming the planet and to various consequences. The textbook economic response for a negative externality is to impose a tax equal to the cost of the harms. This forces seller and buyer to internalize the externality’s cost and hence allows an efficient allocation of resources, if not a means to correct the harms. If the tax were set correctly, the level of carbon pollution would be economically rational.</w:t>
      </w:r>
      <w:r w:rsidR="00D4204F">
        <w:rPr>
          <w:sz w:val="24"/>
        </w:rPr>
        <w:t xml:space="preserve"> Perhaps with American leadership carbon taxes might have been imposed across industrialized countries after 1997, when the Kyoto Protocol, the first major climate change agreement to reduce emissions, was agreed, and CO</w:t>
      </w:r>
      <w:r w:rsidR="00D4204F">
        <w:rPr>
          <w:sz w:val="24"/>
          <w:vertAlign w:val="subscript"/>
        </w:rPr>
        <w:t>2</w:t>
      </w:r>
      <w:r w:rsidR="00D4204F">
        <w:rPr>
          <w:sz w:val="24"/>
        </w:rPr>
        <w:t xml:space="preserve"> concentrations</w:t>
      </w:r>
      <w:r w:rsidR="00CB028C">
        <w:rPr>
          <w:sz w:val="24"/>
        </w:rPr>
        <w:t xml:space="preserve"> could have been</w:t>
      </w:r>
      <w:r w:rsidR="00D4204F">
        <w:rPr>
          <w:sz w:val="24"/>
        </w:rPr>
        <w:t xml:space="preserve"> kept below 400 ppm. But the US government refused to participate in a plan that did not include China and India.</w:t>
      </w:r>
      <w:r w:rsidR="00D84BCF" w:rsidRPr="00D84BCF">
        <w:rPr>
          <w:sz w:val="24"/>
        </w:rPr>
        <w:t xml:space="preserve"> </w:t>
      </w:r>
      <w:r w:rsidR="00D84BCF">
        <w:rPr>
          <w:sz w:val="24"/>
        </w:rPr>
        <w:t>Carbon taxes could still be part of an efficient response to climate change, but by now a more pro-active approach to reducing carbon emissions is needed.</w:t>
      </w:r>
    </w:p>
    <w:p w14:paraId="55251DCF" w14:textId="77777777" w:rsidR="00D4204F" w:rsidRDefault="00D4204F" w:rsidP="00081766">
      <w:pPr>
        <w:spacing w:after="0" w:line="480" w:lineRule="auto"/>
        <w:rPr>
          <w:sz w:val="24"/>
        </w:rPr>
      </w:pPr>
    </w:p>
    <w:p w14:paraId="047C7431" w14:textId="0E6957D7" w:rsidR="00E222F1" w:rsidRDefault="00B74026" w:rsidP="00E222F1">
      <w:pPr>
        <w:spacing w:after="0" w:line="480" w:lineRule="auto"/>
        <w:rPr>
          <w:sz w:val="24"/>
        </w:rPr>
      </w:pPr>
      <w:r>
        <w:rPr>
          <w:sz w:val="24"/>
        </w:rPr>
        <w:lastRenderedPageBreak/>
        <w:t xml:space="preserve">Economic activities that produce </w:t>
      </w:r>
      <w:r w:rsidRPr="00B74026">
        <w:rPr>
          <w:sz w:val="24"/>
        </w:rPr>
        <w:t>CO</w:t>
      </w:r>
      <w:r>
        <w:rPr>
          <w:sz w:val="24"/>
          <w:vertAlign w:val="subscript"/>
        </w:rPr>
        <w:t>2</w:t>
      </w:r>
      <w:r w:rsidR="00D22B70">
        <w:rPr>
          <w:sz w:val="24"/>
        </w:rPr>
        <w:t xml:space="preserve"> have been</w:t>
      </w:r>
      <w:r>
        <w:rPr>
          <w:sz w:val="24"/>
        </w:rPr>
        <w:t xml:space="preserve"> enormously profitable. Their</w:t>
      </w:r>
      <w:r w:rsidR="003F1A91">
        <w:rPr>
          <w:sz w:val="24"/>
        </w:rPr>
        <w:t xml:space="preserve"> </w:t>
      </w:r>
      <w:r w:rsidR="00E222F1">
        <w:rPr>
          <w:sz w:val="24"/>
        </w:rPr>
        <w:t xml:space="preserve">greater </w:t>
      </w:r>
      <w:r w:rsidR="005A09FC">
        <w:rPr>
          <w:sz w:val="24"/>
        </w:rPr>
        <w:t>beneficiaries tend to be</w:t>
      </w:r>
      <w:r w:rsidR="003F1A91">
        <w:rPr>
          <w:sz w:val="24"/>
        </w:rPr>
        <w:t xml:space="preserve"> </w:t>
      </w:r>
      <w:r>
        <w:rPr>
          <w:sz w:val="24"/>
        </w:rPr>
        <w:t xml:space="preserve">politically powerful, while the </w:t>
      </w:r>
      <w:r w:rsidR="003F1A91">
        <w:rPr>
          <w:sz w:val="24"/>
        </w:rPr>
        <w:t>vict</w:t>
      </w:r>
      <w:r w:rsidR="005B4766">
        <w:rPr>
          <w:sz w:val="24"/>
        </w:rPr>
        <w:t>ims</w:t>
      </w:r>
      <w:r>
        <w:rPr>
          <w:sz w:val="24"/>
        </w:rPr>
        <w:t xml:space="preserve"> of climate change, disproportionate</w:t>
      </w:r>
      <w:r w:rsidR="005B4766">
        <w:rPr>
          <w:sz w:val="24"/>
        </w:rPr>
        <w:t>ly in poorer countries and</w:t>
      </w:r>
      <w:r w:rsidR="003F1A91">
        <w:rPr>
          <w:sz w:val="24"/>
        </w:rPr>
        <w:t xml:space="preserve"> future generations, g</w:t>
      </w:r>
      <w:r w:rsidR="00867E37">
        <w:rPr>
          <w:sz w:val="24"/>
        </w:rPr>
        <w:t xml:space="preserve">enerally are not. Moreover, </w:t>
      </w:r>
      <w:r w:rsidR="003F1A91">
        <w:rPr>
          <w:sz w:val="24"/>
        </w:rPr>
        <w:t xml:space="preserve">institutions needed to respond to climate change </w:t>
      </w:r>
      <w:r w:rsidR="005A09FC">
        <w:rPr>
          <w:sz w:val="24"/>
        </w:rPr>
        <w:t>will</w:t>
      </w:r>
      <w:r w:rsidR="003F1A91">
        <w:rPr>
          <w:sz w:val="24"/>
        </w:rPr>
        <w:t xml:space="preserve"> increase global governance. While a fair approach gives equal consideration to the interests of beneficiaries and victims, </w:t>
      </w:r>
      <w:r w:rsidR="00E222F1">
        <w:rPr>
          <w:sz w:val="24"/>
        </w:rPr>
        <w:t xml:space="preserve">this pits the weak against the powerful and it constitutes a threat to established institutions. The critical tasks involve building effective international institutions and covering their costs. But who shall bell the cat? All those in the relevant, privileged positions have other responsibilities if not vested interests in the status quo, and we may already have passed the point at which solutions exist that avoid deep moral conflicts. </w:t>
      </w:r>
    </w:p>
    <w:p w14:paraId="3918BE35" w14:textId="77777777" w:rsidR="00E222F1" w:rsidRDefault="00E222F1" w:rsidP="00081766">
      <w:pPr>
        <w:spacing w:after="0" w:line="480" w:lineRule="auto"/>
        <w:rPr>
          <w:sz w:val="24"/>
        </w:rPr>
      </w:pPr>
    </w:p>
    <w:p w14:paraId="0CE8CB04" w14:textId="1FD77165" w:rsidR="00D82E59" w:rsidRDefault="00D82E59" w:rsidP="00B06FCB">
      <w:pPr>
        <w:spacing w:after="0" w:line="480" w:lineRule="auto"/>
        <w:rPr>
          <w:sz w:val="24"/>
        </w:rPr>
      </w:pPr>
      <w:r>
        <w:rPr>
          <w:sz w:val="24"/>
        </w:rPr>
        <w:t>Traditional principles of international justice</w:t>
      </w:r>
      <w:r w:rsidR="00FE3E0F">
        <w:rPr>
          <w:sz w:val="24"/>
        </w:rPr>
        <w:t xml:space="preserve"> endorsed by contractualism</w:t>
      </w:r>
      <w:r>
        <w:rPr>
          <w:sz w:val="24"/>
        </w:rPr>
        <w:t xml:space="preserve"> include a duty of non-intervention, and, as Rawls says, “a duty to assist other peoples living under unfavorable conditions that prevent their having a just or decent political or social regime” (</w:t>
      </w:r>
      <w:r>
        <w:t>1999, 37).</w:t>
      </w:r>
      <w:r>
        <w:rPr>
          <w:sz w:val="24"/>
        </w:rPr>
        <w:t xml:space="preserve"> Carbon pollution clearly abrogates the duty of non-intervention, but we cannot expect that</w:t>
      </w:r>
      <w:r w:rsidR="00E222F1">
        <w:rPr>
          <w:sz w:val="24"/>
        </w:rPr>
        <w:t xml:space="preserve"> the institutions needed to </w:t>
      </w:r>
      <w:r w:rsidR="00027FC0">
        <w:rPr>
          <w:sz w:val="24"/>
        </w:rPr>
        <w:t xml:space="preserve">take responsibility for its harms </w:t>
      </w:r>
      <w:r>
        <w:rPr>
          <w:sz w:val="24"/>
        </w:rPr>
        <w:t>will be freely adhered to</w:t>
      </w:r>
      <w:r w:rsidR="00027FC0">
        <w:rPr>
          <w:sz w:val="24"/>
        </w:rPr>
        <w:t xml:space="preserve"> by beneficiary countries’</w:t>
      </w:r>
      <w:r>
        <w:rPr>
          <w:sz w:val="24"/>
        </w:rPr>
        <w:t xml:space="preserve"> citizens. The likely consequences of failing to construct these institutions, however, are apocalyptic.  Broadly, the more the task of building the needed institutions can be approached reasonably and rationally, and the sooner it can be carried out, the more harms from climate</w:t>
      </w:r>
      <w:r w:rsidR="00A52182">
        <w:rPr>
          <w:sz w:val="24"/>
        </w:rPr>
        <w:t xml:space="preserve"> change can be reduced</w:t>
      </w:r>
      <w:r>
        <w:rPr>
          <w:sz w:val="24"/>
        </w:rPr>
        <w:t>. Strategies based on superio</w:t>
      </w:r>
      <w:r w:rsidR="00443D71">
        <w:rPr>
          <w:sz w:val="24"/>
        </w:rPr>
        <w:t xml:space="preserve">r power </w:t>
      </w:r>
      <w:r>
        <w:rPr>
          <w:sz w:val="24"/>
        </w:rPr>
        <w:t xml:space="preserve">and delays tend to lead to more authoritarian approaches, toward the politics of the armed lifeboat. The </w:t>
      </w:r>
      <w:r>
        <w:rPr>
          <w:sz w:val="24"/>
        </w:rPr>
        <w:lastRenderedPageBreak/>
        <w:t>alternative to building the required institutions, however, is a much darker version of the armed lifeboat.</w:t>
      </w:r>
    </w:p>
    <w:p w14:paraId="252B8395" w14:textId="77777777" w:rsidR="00D82E59" w:rsidRDefault="00D82E59" w:rsidP="00B06FCB">
      <w:pPr>
        <w:spacing w:after="0" w:line="480" w:lineRule="auto"/>
        <w:rPr>
          <w:sz w:val="24"/>
        </w:rPr>
      </w:pPr>
    </w:p>
    <w:p w14:paraId="1163B10A" w14:textId="61BB93C4" w:rsidR="00D82E59" w:rsidRDefault="00D82E59" w:rsidP="00B06FCB">
      <w:pPr>
        <w:spacing w:after="0" w:line="480" w:lineRule="auto"/>
        <w:rPr>
          <w:sz w:val="24"/>
        </w:rPr>
      </w:pPr>
      <w:r>
        <w:rPr>
          <w:sz w:val="24"/>
        </w:rPr>
        <w:t>Another contribution from a contractualist perspective is the idea that institutions are built from principles (</w:t>
      </w:r>
      <w:r>
        <w:t>Clements 2012)</w:t>
      </w:r>
      <w:r>
        <w:rPr>
          <w:sz w:val="24"/>
        </w:rPr>
        <w:t xml:space="preserve">. Climate change presents many challenges to the imagination. An important one is to see how principles that constitute existing institutions interact to generate current levels of carbon pollution, and </w:t>
      </w:r>
      <w:r w:rsidR="00867E37">
        <w:rPr>
          <w:sz w:val="24"/>
        </w:rPr>
        <w:t xml:space="preserve">how different </w:t>
      </w:r>
      <w:r>
        <w:rPr>
          <w:sz w:val="24"/>
        </w:rPr>
        <w:t xml:space="preserve">institutional scenarios could plausibly keep the level of atmospheric </w:t>
      </w:r>
      <w:r w:rsidR="006C3B03">
        <w:rPr>
          <w:sz w:val="24"/>
        </w:rPr>
        <w:t>CO</w:t>
      </w:r>
      <w:r w:rsidR="006C3B03">
        <w:rPr>
          <w:sz w:val="24"/>
          <w:vertAlign w:val="subscript"/>
        </w:rPr>
        <w:t>2</w:t>
      </w:r>
      <w:r>
        <w:rPr>
          <w:sz w:val="24"/>
        </w:rPr>
        <w:t xml:space="preserve"> below 450 ppm (said to be the limit for keeping global warming to 2°C) and manage the harms from climate change. From today’s perspective </w:t>
      </w:r>
      <w:r>
        <w:rPr>
          <w:i/>
          <w:sz w:val="24"/>
        </w:rPr>
        <w:t>any</w:t>
      </w:r>
      <w:r>
        <w:rPr>
          <w:sz w:val="24"/>
        </w:rPr>
        <w:t xml:space="preserve"> solution (barring unforeseen scientific advances) is likely to appear utopian, but some are more plausible than others. Moving from one institutional framework to another involves not only constructing new norms or principles, but also overcoming resistance from those committed to principles that form the established framework. We have no metric for measuring the distance from one institution to another or </w:t>
      </w:r>
      <w:r w:rsidR="005B22B3">
        <w:rPr>
          <w:sz w:val="24"/>
        </w:rPr>
        <w:t>for</w:t>
      </w:r>
      <w:r>
        <w:rPr>
          <w:sz w:val="24"/>
        </w:rPr>
        <w:t xml:space="preserve"> compar</w:t>
      </w:r>
      <w:r w:rsidR="005B22B3">
        <w:rPr>
          <w:sz w:val="24"/>
        </w:rPr>
        <w:t>ing</w:t>
      </w:r>
      <w:r>
        <w:rPr>
          <w:sz w:val="24"/>
        </w:rPr>
        <w:t xml:space="preserve"> the plausibility of two proposed institutional reforms, but comparative political economy offers methods for building the required imaginative and analytic capacities.</w:t>
      </w:r>
    </w:p>
    <w:p w14:paraId="1F7E3F05" w14:textId="77777777" w:rsidR="0097219E" w:rsidRDefault="0097219E" w:rsidP="00B06FCB">
      <w:pPr>
        <w:spacing w:after="0" w:line="480" w:lineRule="auto"/>
        <w:rPr>
          <w:sz w:val="24"/>
        </w:rPr>
      </w:pPr>
    </w:p>
    <w:p w14:paraId="5D7344AD" w14:textId="484E6D30" w:rsidR="00D82E59" w:rsidRPr="007B2750" w:rsidRDefault="00F47C79" w:rsidP="00B06FCB">
      <w:pPr>
        <w:spacing w:after="0" w:line="480" w:lineRule="auto"/>
        <w:rPr>
          <w:b/>
          <w:sz w:val="24"/>
        </w:rPr>
      </w:pPr>
      <w:r>
        <w:rPr>
          <w:b/>
          <w:sz w:val="24"/>
        </w:rPr>
        <w:t>Consequences of Climate C</w:t>
      </w:r>
      <w:r w:rsidR="00D82E59">
        <w:rPr>
          <w:b/>
          <w:sz w:val="24"/>
        </w:rPr>
        <w:t>hange</w:t>
      </w:r>
    </w:p>
    <w:p w14:paraId="2A1E7E82" w14:textId="2039043D" w:rsidR="00D82E59" w:rsidRDefault="00D82E59" w:rsidP="00B06FCB">
      <w:pPr>
        <w:spacing w:after="0" w:line="480" w:lineRule="auto"/>
        <w:rPr>
          <w:sz w:val="24"/>
          <w:szCs w:val="24"/>
        </w:rPr>
      </w:pPr>
      <w:r>
        <w:rPr>
          <w:sz w:val="24"/>
        </w:rPr>
        <w:t>While average glob</w:t>
      </w:r>
      <w:r w:rsidR="003B483E">
        <w:rPr>
          <w:sz w:val="24"/>
        </w:rPr>
        <w:t xml:space="preserve">al temperatures </w:t>
      </w:r>
      <w:r w:rsidR="007C0349">
        <w:rPr>
          <w:sz w:val="24"/>
        </w:rPr>
        <w:t xml:space="preserve">have exceeded </w:t>
      </w:r>
      <w:r>
        <w:rPr>
          <w:sz w:val="24"/>
        </w:rPr>
        <w:t>pre-industrial levels</w:t>
      </w:r>
      <w:r w:rsidR="007C0349">
        <w:rPr>
          <w:sz w:val="24"/>
        </w:rPr>
        <w:t xml:space="preserve"> by 1.3°C</w:t>
      </w:r>
      <w:r w:rsidRPr="002D11BC">
        <w:rPr>
          <w:sz w:val="24"/>
          <w:szCs w:val="24"/>
        </w:rPr>
        <w:t>,</w:t>
      </w:r>
      <w:r>
        <w:rPr>
          <w:sz w:val="24"/>
        </w:rPr>
        <w:t xml:space="preserve"> over 90% of the excess heat trapped by greenhouse gas emissions has been absorbed into the oceans. If w</w:t>
      </w:r>
      <w:r w:rsidR="005B22B3">
        <w:rPr>
          <w:sz w:val="24"/>
        </w:rPr>
        <w:t>orld</w:t>
      </w:r>
      <w:r>
        <w:rPr>
          <w:sz w:val="24"/>
        </w:rPr>
        <w:t xml:space="preserve">wide carbon emissions were halted, release of heat from the oceans would continue to raise atmospheric temperatures, perhaps by 0.6°C over a period of </w:t>
      </w:r>
      <w:r w:rsidR="0052653E">
        <w:rPr>
          <w:sz w:val="24"/>
          <w:szCs w:val="24"/>
        </w:rPr>
        <w:t>decades (Hansen</w:t>
      </w:r>
      <w:r w:rsidRPr="002D11BC">
        <w:rPr>
          <w:sz w:val="24"/>
          <w:szCs w:val="24"/>
        </w:rPr>
        <w:t xml:space="preserve"> 2005; </w:t>
      </w:r>
      <w:r w:rsidRPr="002D11BC">
        <w:rPr>
          <w:sz w:val="24"/>
          <w:szCs w:val="24"/>
        </w:rPr>
        <w:lastRenderedPageBreak/>
        <w:t>Dahlman 2015). In</w:t>
      </w:r>
      <w:r>
        <w:rPr>
          <w:sz w:val="24"/>
        </w:rPr>
        <w:t xml:space="preserve"> addition, the economic life of existing global infrastructure commits us to a rise in CO</w:t>
      </w:r>
      <w:r>
        <w:rPr>
          <w:sz w:val="24"/>
          <w:vertAlign w:val="subscript"/>
        </w:rPr>
        <w:t>2</w:t>
      </w:r>
      <w:r>
        <w:rPr>
          <w:sz w:val="24"/>
        </w:rPr>
        <w:t xml:space="preserve"> concentrations to roughly 450 ppm. Although the Paris Climate Agreement, adopted in December 2015, aims to hold the increase in the global average temperature to “well </w:t>
      </w:r>
      <w:r w:rsidRPr="00F158B3">
        <w:rPr>
          <w:sz w:val="24"/>
          <w:szCs w:val="24"/>
        </w:rPr>
        <w:t xml:space="preserve">below 2°C above pre-industrial levels and to pursue efforts to limit the temperature increase to 1.5°C above pre-industrial </w:t>
      </w:r>
      <w:r>
        <w:rPr>
          <w:sz w:val="24"/>
          <w:szCs w:val="24"/>
        </w:rPr>
        <w:t>levels</w:t>
      </w:r>
      <w:r w:rsidRPr="00F158B3">
        <w:rPr>
          <w:sz w:val="24"/>
          <w:szCs w:val="24"/>
        </w:rPr>
        <w:t>”</w:t>
      </w:r>
      <w:r>
        <w:rPr>
          <w:sz w:val="24"/>
          <w:szCs w:val="24"/>
        </w:rPr>
        <w:t xml:space="preserve"> </w:t>
      </w:r>
      <w:r w:rsidRPr="002D11BC">
        <w:rPr>
          <w:sz w:val="24"/>
          <w:szCs w:val="24"/>
        </w:rPr>
        <w:t>(United Nations 2015, Article 2:1a),</w:t>
      </w:r>
      <w:r w:rsidRPr="00F158B3">
        <w:rPr>
          <w:sz w:val="24"/>
          <w:szCs w:val="24"/>
        </w:rPr>
        <w:t xml:space="preserve"> given the physical and institutional momentum of global warming it appears unlikely these targets can be met.</w:t>
      </w:r>
    </w:p>
    <w:p w14:paraId="6EE81D03" w14:textId="77777777" w:rsidR="00D82E59" w:rsidRPr="00F158B3" w:rsidRDefault="00D82E59" w:rsidP="00B06FCB">
      <w:pPr>
        <w:spacing w:after="0" w:line="480" w:lineRule="auto"/>
        <w:rPr>
          <w:sz w:val="24"/>
          <w:szCs w:val="24"/>
        </w:rPr>
      </w:pPr>
    </w:p>
    <w:p w14:paraId="59ADE97C" w14:textId="30DBF3EF" w:rsidR="00D82E59" w:rsidRPr="000E42D8" w:rsidRDefault="00D82E59" w:rsidP="00B06FCB">
      <w:pPr>
        <w:spacing w:after="0" w:line="480" w:lineRule="auto"/>
        <w:rPr>
          <w:sz w:val="24"/>
          <w:szCs w:val="24"/>
        </w:rPr>
      </w:pPr>
      <w:r>
        <w:rPr>
          <w:sz w:val="24"/>
        </w:rPr>
        <w:t>In 2017 the United States saw $85 billion in costs in Texas and Louisiana from Hurricane Harvey, $45 billion in Florida from Hurricane Irma, and perhaps $95 billion in Puerto Rico from Hurricane Maria (</w:t>
      </w:r>
      <w:r w:rsidR="0052653E">
        <w:rPr>
          <w:rFonts w:ascii="Helvetica" w:hAnsi="Helvetica" w:cs="Helvetica"/>
          <w:color w:val="53565A"/>
          <w:sz w:val="21"/>
          <w:szCs w:val="21"/>
        </w:rPr>
        <w:t>Campoy</w:t>
      </w:r>
      <w:r w:rsidR="0052653E" w:rsidRPr="00CF42FC">
        <w:rPr>
          <w:sz w:val="24"/>
        </w:rPr>
        <w:t xml:space="preserve"> </w:t>
      </w:r>
      <w:r w:rsidRPr="00CF42FC">
        <w:rPr>
          <w:sz w:val="24"/>
        </w:rPr>
        <w:t>2017; Disis 2017</w:t>
      </w:r>
      <w:r>
        <w:t>)</w:t>
      </w:r>
      <w:r>
        <w:rPr>
          <w:sz w:val="24"/>
        </w:rPr>
        <w:t>, and over $100 billion in costs from w</w:t>
      </w:r>
      <w:r w:rsidR="0052653E">
        <w:rPr>
          <w:sz w:val="24"/>
        </w:rPr>
        <w:t>ildfires in California (</w:t>
      </w:r>
      <w:r w:rsidR="0052653E">
        <w:rPr>
          <w:rFonts w:ascii="Helvetica" w:hAnsi="Helvetica" w:cs="Helvetica"/>
          <w:color w:val="53565A"/>
          <w:sz w:val="21"/>
          <w:szCs w:val="21"/>
        </w:rPr>
        <w:t>Lada</w:t>
      </w:r>
      <w:r w:rsidRPr="000E42D8">
        <w:rPr>
          <w:sz w:val="24"/>
        </w:rPr>
        <w:t xml:space="preserve"> 2017</w:t>
      </w:r>
      <w:r>
        <w:t>)</w:t>
      </w:r>
      <w:r>
        <w:rPr>
          <w:sz w:val="24"/>
        </w:rPr>
        <w:t xml:space="preserve">. Destruction from Hurricane Maria may cause more than a million Puerto Ricans to move to the United </w:t>
      </w:r>
      <w:r w:rsidRPr="000E42D8">
        <w:rPr>
          <w:sz w:val="24"/>
          <w:szCs w:val="24"/>
        </w:rPr>
        <w:t>States (Cabranas and Lopez 2017).</w:t>
      </w:r>
      <w:r>
        <w:rPr>
          <w:sz w:val="24"/>
        </w:rPr>
        <w:t xml:space="preserve"> Starting in 2006 Syria experienced its worst drought in 900 years, forcing perhaps 1.5 million Syrians to move from f</w:t>
      </w:r>
      <w:r w:rsidR="003A57B4">
        <w:rPr>
          <w:sz w:val="24"/>
        </w:rPr>
        <w:t>arm</w:t>
      </w:r>
      <w:r>
        <w:rPr>
          <w:sz w:val="24"/>
        </w:rPr>
        <w:t xml:space="preserve">lands to urban </w:t>
      </w:r>
      <w:r w:rsidRPr="000E42D8">
        <w:rPr>
          <w:sz w:val="24"/>
          <w:szCs w:val="24"/>
        </w:rPr>
        <w:t>areas (Mansharamani 2016).</w:t>
      </w:r>
      <w:r>
        <w:rPr>
          <w:sz w:val="24"/>
        </w:rPr>
        <w:t xml:space="preserve"> This contributed to a civil war with about 5 million refugees. Climate change has also contributed to droughts across Africa, threatening millions with </w:t>
      </w:r>
      <w:r w:rsidRPr="000E42D8">
        <w:rPr>
          <w:sz w:val="24"/>
          <w:szCs w:val="24"/>
        </w:rPr>
        <w:t>starvation (</w:t>
      </w:r>
      <w:r>
        <w:rPr>
          <w:sz w:val="24"/>
          <w:szCs w:val="24"/>
        </w:rPr>
        <w:t>Gettleman</w:t>
      </w:r>
      <w:r w:rsidRPr="000E42D8">
        <w:rPr>
          <w:sz w:val="24"/>
          <w:szCs w:val="24"/>
        </w:rPr>
        <w:t xml:space="preserve"> 2017) and increasing migration to Europe (</w:t>
      </w:r>
      <w:r>
        <w:rPr>
          <w:sz w:val="24"/>
          <w:szCs w:val="24"/>
        </w:rPr>
        <w:t>Sengupta</w:t>
      </w:r>
      <w:r w:rsidRPr="000E42D8">
        <w:rPr>
          <w:sz w:val="24"/>
          <w:szCs w:val="24"/>
        </w:rPr>
        <w:t xml:space="preserve"> 2016).</w:t>
      </w:r>
      <w:r>
        <w:rPr>
          <w:sz w:val="24"/>
        </w:rPr>
        <w:t xml:space="preserve"> Conflicting views on immigration within and among European countries threaten the very unity of the European </w:t>
      </w:r>
      <w:r w:rsidRPr="000E42D8">
        <w:rPr>
          <w:sz w:val="24"/>
          <w:szCs w:val="24"/>
        </w:rPr>
        <w:t xml:space="preserve">Union (Peter 2016; </w:t>
      </w:r>
      <w:r>
        <w:rPr>
          <w:sz w:val="24"/>
          <w:szCs w:val="24"/>
        </w:rPr>
        <w:t>Schlein</w:t>
      </w:r>
      <w:r w:rsidRPr="000E42D8">
        <w:rPr>
          <w:sz w:val="24"/>
          <w:szCs w:val="24"/>
        </w:rPr>
        <w:t xml:space="preserve"> 2016; </w:t>
      </w:r>
      <w:r>
        <w:rPr>
          <w:sz w:val="24"/>
          <w:szCs w:val="24"/>
        </w:rPr>
        <w:t>Rankin</w:t>
      </w:r>
      <w:r w:rsidRPr="000E42D8">
        <w:rPr>
          <w:sz w:val="24"/>
          <w:szCs w:val="24"/>
        </w:rPr>
        <w:t xml:space="preserve"> 2017).</w:t>
      </w:r>
    </w:p>
    <w:p w14:paraId="7FE31B60" w14:textId="77777777" w:rsidR="00D82E59" w:rsidRDefault="00D82E59" w:rsidP="00B06FCB">
      <w:pPr>
        <w:spacing w:after="0" w:line="480" w:lineRule="auto"/>
        <w:rPr>
          <w:sz w:val="24"/>
        </w:rPr>
      </w:pPr>
    </w:p>
    <w:p w14:paraId="469E3034" w14:textId="0417176F" w:rsidR="00D82E59" w:rsidRDefault="00D82E59" w:rsidP="00B06FCB">
      <w:pPr>
        <w:spacing w:after="0" w:line="480" w:lineRule="auto"/>
        <w:rPr>
          <w:rFonts w:eastAsia="Times New Roman" w:cstheme="minorHAnsi"/>
          <w:sz w:val="24"/>
        </w:rPr>
      </w:pPr>
      <w:r>
        <w:rPr>
          <w:sz w:val="24"/>
        </w:rPr>
        <w:t xml:space="preserve">Melting ice and thermal expansion of water are causing sea levels to rise. Roughly between 2013 and 2017 estimates of the likely rise by 2100 doubled, from a one-meter to a two-meter maximum, or even over two and a half meters in an extreme scenario </w:t>
      </w:r>
      <w:r w:rsidRPr="000E42D8">
        <w:rPr>
          <w:sz w:val="24"/>
          <w:szCs w:val="24"/>
        </w:rPr>
        <w:t>(Dahl 2017</w:t>
      </w:r>
      <w:r w:rsidR="003B483E">
        <w:rPr>
          <w:sz w:val="24"/>
          <w:szCs w:val="24"/>
        </w:rPr>
        <w:t>b</w:t>
      </w:r>
      <w:r w:rsidRPr="000E42D8">
        <w:rPr>
          <w:sz w:val="24"/>
          <w:szCs w:val="24"/>
        </w:rPr>
        <w:t>).</w:t>
      </w:r>
      <w:r>
        <w:rPr>
          <w:sz w:val="24"/>
        </w:rPr>
        <w:t xml:space="preserve"> Today </w:t>
      </w:r>
      <w:r>
        <w:rPr>
          <w:sz w:val="24"/>
        </w:rPr>
        <w:lastRenderedPageBreak/>
        <w:t xml:space="preserve">there are about 60 million refugees and internally displaced people (IDPs) worldwide, already more than any time since World War II. One study reports that two feet of sea level rise by 2100 would submerge land home to about 100 million people, while more than 150 million would be displaced by six </w:t>
      </w:r>
      <w:r w:rsidRPr="000E42D8">
        <w:rPr>
          <w:sz w:val="24"/>
          <w:szCs w:val="24"/>
        </w:rPr>
        <w:t>feet (Rutgers University, 2017)</w:t>
      </w:r>
      <w:r w:rsidR="00443D71">
        <w:rPr>
          <w:sz w:val="24"/>
        </w:rPr>
        <w:t>. Another study find</w:t>
      </w:r>
      <w:r>
        <w:rPr>
          <w:sz w:val="24"/>
        </w:rPr>
        <w:t xml:space="preserve">s that a meter of sea level rise by 2060 could cause 1.4 billion people to become climate refugees, increasing to 2 billion (from a global population of 9-11 billion) with a two-meter rise by 2100 </w:t>
      </w:r>
      <w:r w:rsidRPr="000E42D8">
        <w:rPr>
          <w:sz w:val="24"/>
          <w:szCs w:val="24"/>
        </w:rPr>
        <w:t xml:space="preserve">(Geisler and Currens 2017, 323). </w:t>
      </w:r>
      <w:r>
        <w:rPr>
          <w:sz w:val="24"/>
        </w:rPr>
        <w:t xml:space="preserve">Antarctica is the planet’s largest repository of frozen water by far, but prior to 2014 the most authoritative estimates, from the IPCC, included less than a centimeter of sea level rise </w:t>
      </w:r>
      <w:r w:rsidR="003A57B4">
        <w:rPr>
          <w:sz w:val="24"/>
        </w:rPr>
        <w:t>by 2100 from this source. Some</w:t>
      </w:r>
      <w:r>
        <w:rPr>
          <w:sz w:val="24"/>
        </w:rPr>
        <w:t xml:space="preserve"> thought</w:t>
      </w:r>
      <w:r w:rsidR="009604C1">
        <w:rPr>
          <w:sz w:val="24"/>
        </w:rPr>
        <w:t xml:space="preserve"> that Antarctica would </w:t>
      </w:r>
      <w:r>
        <w:rPr>
          <w:sz w:val="24"/>
        </w:rPr>
        <w:t>contribute more than this, but the processes were not well enough understood to be included in official estimates. Now it turns out that besides Antarctic ice melting at the surface, when meltwater seeps into cracks</w:t>
      </w:r>
      <w:r w:rsidRPr="008E1D6D">
        <w:rPr>
          <w:sz w:val="24"/>
        </w:rPr>
        <w:t xml:space="preserve"> </w:t>
      </w:r>
      <w:r>
        <w:rPr>
          <w:sz w:val="24"/>
        </w:rPr>
        <w:t xml:space="preserve">its ice cliffs can collapse (hydrofracturing), a major contributor to the increased sea level rise estimates </w:t>
      </w:r>
      <w:r w:rsidRPr="000E42D8">
        <w:rPr>
          <w:sz w:val="24"/>
          <w:szCs w:val="24"/>
        </w:rPr>
        <w:t>(Schlanger 2017</w:t>
      </w:r>
      <w:r>
        <w:t>)</w:t>
      </w:r>
      <w:r>
        <w:rPr>
          <w:sz w:val="24"/>
        </w:rPr>
        <w:t>. The last time atmospheric CO</w:t>
      </w:r>
      <w:r>
        <w:rPr>
          <w:sz w:val="24"/>
          <w:vertAlign w:val="subscript"/>
        </w:rPr>
        <w:t>2</w:t>
      </w:r>
      <w:r>
        <w:rPr>
          <w:sz w:val="24"/>
        </w:rPr>
        <w:t xml:space="preserve"> was at current levels, about 3 million years ago, </w:t>
      </w:r>
      <w:r w:rsidRPr="00776A15">
        <w:rPr>
          <w:rFonts w:eastAsia="Times New Roman" w:cstheme="minorHAnsi"/>
          <w:sz w:val="24"/>
          <w:szCs w:val="24"/>
        </w:rPr>
        <w:t xml:space="preserve">sea levels were </w:t>
      </w:r>
      <w:r>
        <w:rPr>
          <w:rFonts w:eastAsia="Times New Roman" w:cstheme="minorHAnsi"/>
          <w:sz w:val="24"/>
          <w:szCs w:val="24"/>
        </w:rPr>
        <w:t>9</w:t>
      </w:r>
      <w:r w:rsidRPr="00776A15">
        <w:rPr>
          <w:rFonts w:eastAsia="Times New Roman" w:cstheme="minorHAnsi"/>
          <w:sz w:val="24"/>
          <w:szCs w:val="24"/>
        </w:rPr>
        <w:t xml:space="preserve"> to 27 met</w:t>
      </w:r>
      <w:r>
        <w:rPr>
          <w:rFonts w:eastAsia="Times New Roman" w:cstheme="minorHAnsi"/>
          <w:sz w:val="24"/>
          <w:szCs w:val="24"/>
        </w:rPr>
        <w:t>e</w:t>
      </w:r>
      <w:r w:rsidRPr="00776A15">
        <w:rPr>
          <w:rFonts w:eastAsia="Times New Roman" w:cstheme="minorHAnsi"/>
          <w:sz w:val="24"/>
          <w:szCs w:val="24"/>
        </w:rPr>
        <w:t xml:space="preserve">rs higher than today. </w:t>
      </w:r>
      <w:r>
        <w:rPr>
          <w:rFonts w:eastAsia="Times New Roman" w:cstheme="minorHAnsi"/>
          <w:sz w:val="24"/>
          <w:szCs w:val="24"/>
        </w:rPr>
        <w:t xml:space="preserve"> Apparently </w:t>
      </w:r>
      <w:r>
        <w:rPr>
          <w:rFonts w:eastAsia="Times New Roman" w:cstheme="minorHAnsi"/>
          <w:sz w:val="24"/>
        </w:rPr>
        <w:t xml:space="preserve">we are </w:t>
      </w:r>
      <w:r w:rsidRPr="001B6B19">
        <w:rPr>
          <w:rFonts w:eastAsia="Times New Roman" w:cstheme="minorHAnsi"/>
          <w:sz w:val="24"/>
        </w:rPr>
        <w:t>only spared such effects</w:t>
      </w:r>
      <w:r>
        <w:rPr>
          <w:rFonts w:eastAsia="Times New Roman" w:cstheme="minorHAnsi"/>
          <w:sz w:val="24"/>
        </w:rPr>
        <w:t xml:space="preserve"> today</w:t>
      </w:r>
      <w:r w:rsidRPr="001B6B19">
        <w:rPr>
          <w:rFonts w:eastAsia="Times New Roman" w:cstheme="minorHAnsi"/>
          <w:sz w:val="24"/>
        </w:rPr>
        <w:t xml:space="preserve"> by </w:t>
      </w:r>
      <w:r>
        <w:rPr>
          <w:rFonts w:eastAsia="Times New Roman" w:cstheme="minorHAnsi"/>
          <w:sz w:val="24"/>
        </w:rPr>
        <w:t>“</w:t>
      </w:r>
      <w:r w:rsidRPr="001B6B19">
        <w:rPr>
          <w:rFonts w:eastAsia="Times New Roman" w:cstheme="minorHAnsi"/>
          <w:sz w:val="24"/>
        </w:rPr>
        <w:t xml:space="preserve">the time that it takes for the climate to respond and reach equilibrium </w:t>
      </w:r>
      <w:r>
        <w:rPr>
          <w:rFonts w:eastAsia="Times New Roman" w:cstheme="minorHAnsi"/>
          <w:sz w:val="24"/>
        </w:rPr>
        <w:t>with levels of atmospheric GHG [greenhouse gasses]” (</w:t>
      </w:r>
      <w:r w:rsidR="000F1350" w:rsidRPr="003A57B4">
        <w:rPr>
          <w:rFonts w:cs="Helvetica"/>
          <w:color w:val="53565A"/>
          <w:sz w:val="24"/>
          <w:szCs w:val="24"/>
        </w:rPr>
        <w:t>Environmental Justice Foundation</w:t>
      </w:r>
      <w:r w:rsidRPr="003A57B4">
        <w:rPr>
          <w:sz w:val="24"/>
          <w:szCs w:val="24"/>
        </w:rPr>
        <w:t xml:space="preserve"> 2017, 40</w:t>
      </w:r>
      <w:r>
        <w:t>).</w:t>
      </w:r>
    </w:p>
    <w:p w14:paraId="3DAC1E52" w14:textId="77777777" w:rsidR="00D82E59" w:rsidRDefault="00D82E59" w:rsidP="00B06FCB">
      <w:pPr>
        <w:spacing w:after="0" w:line="480" w:lineRule="auto"/>
        <w:rPr>
          <w:rFonts w:eastAsia="Times New Roman" w:cstheme="minorHAnsi"/>
          <w:sz w:val="24"/>
        </w:rPr>
      </w:pPr>
    </w:p>
    <w:p w14:paraId="0F140B0E" w14:textId="5D8FCA1C" w:rsidR="00D82E59" w:rsidRDefault="00D82E59" w:rsidP="00B06FCB">
      <w:pPr>
        <w:spacing w:after="0" w:line="480" w:lineRule="auto"/>
        <w:rPr>
          <w:rFonts w:eastAsia="Times New Roman" w:cstheme="minorHAnsi"/>
          <w:sz w:val="24"/>
        </w:rPr>
      </w:pPr>
      <w:r>
        <w:rPr>
          <w:rFonts w:eastAsia="Times New Roman" w:cstheme="minorHAnsi"/>
          <w:sz w:val="24"/>
        </w:rPr>
        <w:t xml:space="preserve">It has long been known that global warming increases droughts both by reducing rainfall in some regions and by increasing evaporation, but it is hard to quantify the consequences. A 2018 study finds that aridification (substantial drying, increasing the likelihood of drought and forest fires and changing vegetation regimes) emerges over 24% to 32% of land surface when </w:t>
      </w:r>
      <w:r>
        <w:rPr>
          <w:rFonts w:eastAsia="Times New Roman" w:cstheme="minorHAnsi"/>
          <w:sz w:val="24"/>
        </w:rPr>
        <w:lastRenderedPageBreak/>
        <w:t>global temperatures rise 2</w:t>
      </w:r>
      <w:r w:rsidR="00E2178B">
        <w:rPr>
          <w:rFonts w:eastAsia="Times New Roman" w:cstheme="minorHAnsi"/>
          <w:sz w:val="24"/>
        </w:rPr>
        <w:t>°C</w:t>
      </w:r>
      <w:r>
        <w:rPr>
          <w:rFonts w:eastAsia="Times New Roman" w:cstheme="minorHAnsi"/>
          <w:sz w:val="24"/>
        </w:rPr>
        <w:t xml:space="preserve"> above pre-industrial levels, but aridity is avoided in about 2/3 of this land if the temperature</w:t>
      </w:r>
      <w:r w:rsidR="00E2178B">
        <w:rPr>
          <w:rFonts w:eastAsia="Times New Roman" w:cstheme="minorHAnsi"/>
          <w:sz w:val="24"/>
        </w:rPr>
        <w:t xml:space="preserve"> increase is kept to 1.5°C</w:t>
      </w:r>
      <w:r>
        <w:rPr>
          <w:rFonts w:eastAsia="Times New Roman" w:cstheme="minorHAnsi"/>
          <w:sz w:val="24"/>
        </w:rPr>
        <w:t>. Most of southern Europe is like</w:t>
      </w:r>
      <w:r w:rsidR="004B5B96">
        <w:rPr>
          <w:rFonts w:eastAsia="Times New Roman" w:cstheme="minorHAnsi"/>
          <w:sz w:val="24"/>
        </w:rPr>
        <w:t>ly to become arid with</w:t>
      </w:r>
      <w:r w:rsidR="00E2178B">
        <w:rPr>
          <w:rFonts w:eastAsia="Times New Roman" w:cstheme="minorHAnsi"/>
          <w:sz w:val="24"/>
        </w:rPr>
        <w:t xml:space="preserve"> 1.5°C</w:t>
      </w:r>
      <w:r w:rsidR="004B5B96">
        <w:rPr>
          <w:rFonts w:eastAsia="Times New Roman" w:cstheme="minorHAnsi"/>
          <w:sz w:val="24"/>
        </w:rPr>
        <w:t xml:space="preserve"> warming</w:t>
      </w:r>
      <w:r>
        <w:rPr>
          <w:rFonts w:eastAsia="Times New Roman" w:cstheme="minorHAnsi"/>
          <w:sz w:val="24"/>
        </w:rPr>
        <w:t>, but Central and South America, southern Africa, coastal Australia</w:t>
      </w:r>
      <w:r w:rsidR="003A57B4">
        <w:rPr>
          <w:rFonts w:eastAsia="Times New Roman" w:cstheme="minorHAnsi"/>
          <w:sz w:val="24"/>
        </w:rPr>
        <w:t>,</w:t>
      </w:r>
      <w:r>
        <w:rPr>
          <w:rFonts w:eastAsia="Times New Roman" w:cstheme="minorHAnsi"/>
          <w:sz w:val="24"/>
        </w:rPr>
        <w:t xml:space="preserve"> and southern China become mostly arid only as tempera</w:t>
      </w:r>
      <w:r w:rsidR="00E2178B">
        <w:rPr>
          <w:rFonts w:eastAsia="Times New Roman" w:cstheme="minorHAnsi"/>
          <w:sz w:val="24"/>
        </w:rPr>
        <w:t>tures rise from 1.5 to 2°C</w:t>
      </w:r>
      <w:r>
        <w:rPr>
          <w:rFonts w:eastAsia="Times New Roman" w:cstheme="minorHAnsi"/>
          <w:sz w:val="24"/>
        </w:rPr>
        <w:t xml:space="preserve"> (</w:t>
      </w:r>
      <w:r w:rsidRPr="000E42D8">
        <w:rPr>
          <w:sz w:val="24"/>
        </w:rPr>
        <w:t>Park et al. 2018, 70-72</w:t>
      </w:r>
      <w:r>
        <w:t>)</w:t>
      </w:r>
      <w:r>
        <w:rPr>
          <w:rFonts w:eastAsia="Times New Roman" w:cstheme="minorHAnsi"/>
          <w:sz w:val="24"/>
        </w:rPr>
        <w:t>.</w:t>
      </w:r>
    </w:p>
    <w:p w14:paraId="0EF8D4B5" w14:textId="77777777" w:rsidR="00D82E59" w:rsidRDefault="00D82E59" w:rsidP="00B06FCB">
      <w:pPr>
        <w:spacing w:after="0" w:line="480" w:lineRule="auto"/>
        <w:rPr>
          <w:rFonts w:eastAsia="Times New Roman" w:cstheme="minorHAnsi"/>
          <w:sz w:val="24"/>
        </w:rPr>
      </w:pPr>
    </w:p>
    <w:p w14:paraId="7B04D534" w14:textId="77777777" w:rsidR="00D82E59" w:rsidRDefault="00D82E59" w:rsidP="00B06FCB">
      <w:pPr>
        <w:autoSpaceDE w:val="0"/>
        <w:autoSpaceDN w:val="0"/>
        <w:adjustRightInd w:val="0"/>
        <w:spacing w:after="0" w:line="480" w:lineRule="auto"/>
        <w:rPr>
          <w:rFonts w:eastAsia="Times New Roman" w:cstheme="minorHAnsi"/>
          <w:sz w:val="24"/>
        </w:rPr>
      </w:pPr>
      <w:r>
        <w:rPr>
          <w:rFonts w:eastAsia="Times New Roman" w:cstheme="minorHAnsi"/>
          <w:sz w:val="24"/>
        </w:rPr>
        <w:t xml:space="preserve">Like rising sea levels, aridification and drought also displace large numbers of people, although these effects are even harder to quantify. People are also displaced by declining water flows in glacier-fed rivers, melting permafrost, and the loss of economic opportunity due to the death of coral and other sea life as oceans warm and become more acidic. Forest fires, inland floods, hurricanes, and heat waves strike with increasing frequency and intensity, displacing fewer people but leaving death and destruction in their wake. </w:t>
      </w:r>
    </w:p>
    <w:p w14:paraId="0374279A" w14:textId="77777777" w:rsidR="00D82E59" w:rsidRDefault="00D82E59" w:rsidP="00B06FCB">
      <w:pPr>
        <w:autoSpaceDE w:val="0"/>
        <w:autoSpaceDN w:val="0"/>
        <w:adjustRightInd w:val="0"/>
        <w:spacing w:after="0" w:line="480" w:lineRule="auto"/>
        <w:rPr>
          <w:rFonts w:eastAsia="Times New Roman" w:cstheme="minorHAnsi"/>
          <w:sz w:val="24"/>
        </w:rPr>
      </w:pPr>
    </w:p>
    <w:p w14:paraId="1A1FEE3A" w14:textId="58376EF0" w:rsidR="00D82E59" w:rsidRPr="0078025E" w:rsidRDefault="00D82E59" w:rsidP="00B06FCB">
      <w:pPr>
        <w:autoSpaceDE w:val="0"/>
        <w:autoSpaceDN w:val="0"/>
        <w:adjustRightInd w:val="0"/>
        <w:spacing w:after="0" w:line="480" w:lineRule="auto"/>
        <w:rPr>
          <w:rFonts w:eastAsia="Times New Roman" w:cstheme="minorHAnsi"/>
          <w:sz w:val="24"/>
          <w:szCs w:val="24"/>
        </w:rPr>
      </w:pPr>
      <w:r>
        <w:rPr>
          <w:rFonts w:eastAsia="Times New Roman" w:cstheme="minorHAnsi"/>
          <w:sz w:val="24"/>
        </w:rPr>
        <w:t xml:space="preserve">Besides warming oceans, a quarter of our carbon pollution has been absorbed into the oceans, making them 30% more acidic than before the industrial revolution. Warmer and more acidic oceans make it harder for shellfish to build shells and reduce oxygen levels, harming many species at the low end of the food chain. Effects on micro-organisms, </w:t>
      </w:r>
      <w:r w:rsidRPr="0078025E">
        <w:rPr>
          <w:rFonts w:eastAsia="Times New Roman" w:cstheme="minorHAnsi"/>
          <w:sz w:val="24"/>
          <w:szCs w:val="24"/>
        </w:rPr>
        <w:t>“</w:t>
      </w:r>
      <w:r w:rsidRPr="0078025E">
        <w:rPr>
          <w:rFonts w:cs="HelveticaNeueLTCom-Lt"/>
          <w:sz w:val="24"/>
          <w:szCs w:val="24"/>
        </w:rPr>
        <w:t>which represent the vast majority of</w:t>
      </w:r>
      <w:r>
        <w:rPr>
          <w:rFonts w:cs="HelveticaNeueLTCom-Lt"/>
          <w:sz w:val="24"/>
          <w:szCs w:val="24"/>
        </w:rPr>
        <w:t xml:space="preserve"> </w:t>
      </w:r>
      <w:r w:rsidRPr="0078025E">
        <w:rPr>
          <w:rFonts w:cs="HelveticaNeueLTCom-Lt"/>
          <w:sz w:val="24"/>
          <w:szCs w:val="24"/>
        </w:rPr>
        <w:t>the biomass (organic carbon) in the ocean, will significantly alter the biogeochemical cycles and the functioning</w:t>
      </w:r>
      <w:r>
        <w:rPr>
          <w:rFonts w:cs="HelveticaNeueLTCom-Lt"/>
          <w:sz w:val="24"/>
          <w:szCs w:val="24"/>
        </w:rPr>
        <w:t xml:space="preserve"> </w:t>
      </w:r>
      <w:r w:rsidRPr="0078025E">
        <w:rPr>
          <w:rFonts w:cs="HelveticaNeueLTCom-Lt"/>
          <w:sz w:val="24"/>
          <w:szCs w:val="24"/>
        </w:rPr>
        <w:t>of the food webs at the global scale</w:t>
      </w:r>
      <w:r>
        <w:rPr>
          <w:rFonts w:cs="HelveticaNeueLTCom-Lt"/>
          <w:sz w:val="24"/>
          <w:szCs w:val="24"/>
        </w:rPr>
        <w:t>” (</w:t>
      </w:r>
      <w:r w:rsidRPr="000E42D8">
        <w:rPr>
          <w:sz w:val="24"/>
        </w:rPr>
        <w:t>Danovaro, et al. 2016, 57</w:t>
      </w:r>
      <w:r>
        <w:t>).</w:t>
      </w:r>
      <w:r>
        <w:rPr>
          <w:rFonts w:cs="HelveticaNeueLTCom-Lt"/>
          <w:sz w:val="24"/>
          <w:szCs w:val="24"/>
        </w:rPr>
        <w:t xml:space="preserve"> But these and effects of climate change on ocean chemistry are not well understood. There has also been no comprehensive study of the economic effects of the loss of fisheries due to the death of coral reefs.</w:t>
      </w:r>
    </w:p>
    <w:p w14:paraId="5602F226" w14:textId="77777777" w:rsidR="00D82E59" w:rsidRDefault="00D82E59" w:rsidP="00B06FCB">
      <w:pPr>
        <w:spacing w:after="0" w:line="480" w:lineRule="auto"/>
        <w:rPr>
          <w:rFonts w:eastAsia="Times New Roman" w:cstheme="minorHAnsi"/>
          <w:sz w:val="24"/>
        </w:rPr>
      </w:pPr>
    </w:p>
    <w:p w14:paraId="4A1075CB" w14:textId="3721E7F7" w:rsidR="00D82E59" w:rsidRDefault="00D82E59" w:rsidP="00B06FCB">
      <w:pPr>
        <w:spacing w:after="0" w:line="480" w:lineRule="auto"/>
        <w:rPr>
          <w:rFonts w:eastAsia="Times New Roman" w:cstheme="minorHAnsi"/>
          <w:sz w:val="24"/>
        </w:rPr>
      </w:pPr>
      <w:r>
        <w:rPr>
          <w:rFonts w:eastAsia="Times New Roman" w:cstheme="minorHAnsi"/>
          <w:sz w:val="24"/>
        </w:rPr>
        <w:t>In the 1950s the green revolution launched a global inc</w:t>
      </w:r>
      <w:r w:rsidR="00137839">
        <w:rPr>
          <w:rFonts w:eastAsia="Times New Roman" w:cstheme="minorHAnsi"/>
          <w:sz w:val="24"/>
        </w:rPr>
        <w:t>rease in agricultural productivity</w:t>
      </w:r>
      <w:r>
        <w:rPr>
          <w:rFonts w:eastAsia="Times New Roman" w:cstheme="minorHAnsi"/>
          <w:sz w:val="24"/>
        </w:rPr>
        <w:t>, but growth in yields has slowed for most major crops (</w:t>
      </w:r>
      <w:r w:rsidRPr="009604C1">
        <w:rPr>
          <w:sz w:val="24"/>
        </w:rPr>
        <w:t>Food and Agriculture Organization 2017, 48</w:t>
      </w:r>
      <w:r>
        <w:t>)</w:t>
      </w:r>
      <w:r>
        <w:rPr>
          <w:rFonts w:eastAsia="Times New Roman" w:cstheme="minorHAnsi"/>
          <w:sz w:val="24"/>
        </w:rPr>
        <w:t>. Population growth and rising incomes are increasing food demand, and soil degradation and the mining of water supplies undermine agricultural productivity in many areas. Global warming increases agricultural productivity in some northern regions, but these effects are overtaken by factors that reduce yields as warming increases, and warming reduces agricultural productivity in the tropics. Around 1980 the continent of Africa tipped from producing a net surplus of food on average to a net deficit, and since then food imports have consistently increased. Climate change will deepen structural food deficits in Africa and push more regions into deficit. Whether global increases in agricultural production can keep up with global demand is an open question (</w:t>
      </w:r>
      <w:r>
        <w:rPr>
          <w:sz w:val="24"/>
        </w:rPr>
        <w:t>Bourne</w:t>
      </w:r>
      <w:r w:rsidRPr="000E42D8">
        <w:rPr>
          <w:sz w:val="24"/>
        </w:rPr>
        <w:t xml:space="preserve"> 2015</w:t>
      </w:r>
      <w:r>
        <w:t>)</w:t>
      </w:r>
      <w:r>
        <w:rPr>
          <w:rFonts w:eastAsia="Times New Roman" w:cstheme="minorHAnsi"/>
          <w:sz w:val="24"/>
        </w:rPr>
        <w:t>. Meanwhile, as the planet warms, weather patterns shift, and droughts and floods increase, temporary food deficits, both regionally and globally, will become more common. Simultaneous disruptions to agriculture in major “bread baskets” will likely lead to w</w:t>
      </w:r>
      <w:r w:rsidR="003A57B4">
        <w:rPr>
          <w:rFonts w:eastAsia="Times New Roman" w:cstheme="minorHAnsi"/>
          <w:sz w:val="24"/>
        </w:rPr>
        <w:t>orld</w:t>
      </w:r>
      <w:r>
        <w:rPr>
          <w:rFonts w:eastAsia="Times New Roman" w:cstheme="minorHAnsi"/>
          <w:sz w:val="24"/>
        </w:rPr>
        <w:t>wide food shortages, which would be exacerbated by regional crises.</w:t>
      </w:r>
    </w:p>
    <w:p w14:paraId="7483CC5A" w14:textId="77777777" w:rsidR="00D82E59" w:rsidRDefault="00D82E59" w:rsidP="00B06FCB">
      <w:pPr>
        <w:spacing w:after="0" w:line="480" w:lineRule="auto"/>
        <w:rPr>
          <w:sz w:val="24"/>
        </w:rPr>
      </w:pPr>
    </w:p>
    <w:p w14:paraId="7F439034" w14:textId="77777777" w:rsidR="00D82E59" w:rsidRDefault="00D82E59" w:rsidP="00B06FCB">
      <w:pPr>
        <w:spacing w:after="0" w:line="480" w:lineRule="auto"/>
        <w:rPr>
          <w:b/>
          <w:sz w:val="24"/>
        </w:rPr>
      </w:pPr>
      <w:r>
        <w:rPr>
          <w:b/>
          <w:sz w:val="24"/>
        </w:rPr>
        <w:t>Contractualist responsibility</w:t>
      </w:r>
    </w:p>
    <w:p w14:paraId="5E00104D" w14:textId="6FAD7DA2" w:rsidR="00D82E59" w:rsidRDefault="00D82E59" w:rsidP="00B06FCB">
      <w:pPr>
        <w:spacing w:after="0" w:line="480" w:lineRule="auto"/>
        <w:rPr>
          <w:sz w:val="24"/>
        </w:rPr>
      </w:pPr>
      <w:r>
        <w:rPr>
          <w:sz w:val="24"/>
        </w:rPr>
        <w:t>Ethical questions</w:t>
      </w:r>
      <w:r w:rsidR="0018472D">
        <w:rPr>
          <w:sz w:val="24"/>
        </w:rPr>
        <w:t xml:space="preserve"> about climate change</w:t>
      </w:r>
      <w:r>
        <w:rPr>
          <w:sz w:val="24"/>
        </w:rPr>
        <w:t xml:space="preserve"> arise at two levels. First, people in general and particularly people in advanced industrial countries bear responsibility for climate change, and some obligation to address both its causes, and, if they can, its consequences, but how do we understand these sensibilities? Of what do senses of responsibility and obligation consist, and how do we account for them? Second, what questions of social justice does climate change </w:t>
      </w:r>
      <w:r>
        <w:rPr>
          <w:sz w:val="24"/>
        </w:rPr>
        <w:lastRenderedPageBreak/>
        <w:t>raise, and on what principles should they be resolved? What responsibilities does it place on nation states and other institutions, and what needs to be accomplished for these responsibilities to be fulfilled? And further, how do imperatives for institutions affect imperatives for individual persons?</w:t>
      </w:r>
    </w:p>
    <w:p w14:paraId="4979CFC3" w14:textId="77777777" w:rsidR="00D82E59" w:rsidRDefault="00D82E59" w:rsidP="00B06FCB">
      <w:pPr>
        <w:spacing w:after="0" w:line="480" w:lineRule="auto"/>
        <w:rPr>
          <w:sz w:val="24"/>
        </w:rPr>
      </w:pPr>
    </w:p>
    <w:p w14:paraId="6124405B" w14:textId="2882D880" w:rsidR="00D82E59" w:rsidRDefault="00D82E59" w:rsidP="00B06FCB">
      <w:pPr>
        <w:spacing w:after="0" w:line="480" w:lineRule="auto"/>
        <w:rPr>
          <w:sz w:val="24"/>
        </w:rPr>
      </w:pPr>
      <w:r>
        <w:rPr>
          <w:sz w:val="24"/>
        </w:rPr>
        <w:t>A take on responsibility</w:t>
      </w:r>
      <w:r w:rsidRPr="008A2D94">
        <w:rPr>
          <w:sz w:val="24"/>
        </w:rPr>
        <w:t xml:space="preserve"> </w:t>
      </w:r>
      <w:r>
        <w:rPr>
          <w:sz w:val="24"/>
        </w:rPr>
        <w:t>for climate change from Scanlon’s contractualism might begin like this:</w:t>
      </w:r>
    </w:p>
    <w:p w14:paraId="46C5DF11" w14:textId="77777777" w:rsidR="00D82E59" w:rsidRDefault="00D82E59" w:rsidP="00B06FCB">
      <w:pPr>
        <w:spacing w:after="0" w:line="480" w:lineRule="auto"/>
        <w:ind w:left="720"/>
        <w:rPr>
          <w:sz w:val="24"/>
        </w:rPr>
      </w:pPr>
      <w:r>
        <w:rPr>
          <w:sz w:val="24"/>
        </w:rPr>
        <w:t>Each of us is involved in systems of production and consumption, global in reach, that allow us to pursue the good as we see it. In these systems, we accept that activities and exchanges between persons and groups sometimes undermine opportunities for third parties. However, a principle that no one could reasonably reject as a basis for informed, unforced general agreement is that such activities and exchanges should not knowingly harm other persons. When they do knowingly impose harms, the parties that cause the harms bear responsibility for them. This responsibility can be discharged by fixing what is broken and removing the cause.</w:t>
      </w:r>
    </w:p>
    <w:p w14:paraId="300B5A41" w14:textId="6ED9A46F" w:rsidR="00D82E59" w:rsidRDefault="00D82E59" w:rsidP="00B06FCB">
      <w:pPr>
        <w:spacing w:after="0" w:line="480" w:lineRule="auto"/>
        <w:rPr>
          <w:sz w:val="24"/>
        </w:rPr>
      </w:pPr>
      <w:r>
        <w:rPr>
          <w:sz w:val="24"/>
        </w:rPr>
        <w:t>This is a bare-bones, inadequate conception of responsibility. It does not address thresholds, relations between individual and collective responsibility, or culpability and redress. To apply it to climate change an</w:t>
      </w:r>
      <w:r w:rsidR="00794BEC">
        <w:rPr>
          <w:sz w:val="24"/>
        </w:rPr>
        <w:t>d articulate specific dutie</w:t>
      </w:r>
      <w:r>
        <w:rPr>
          <w:sz w:val="24"/>
        </w:rPr>
        <w:t xml:space="preserve">s to which it gives rise of course raises many questions. The point I would like to make is that a large part of moral theory is concerned with the possibility of and basis for a moral sense itself and hence for a sense of responsibility. </w:t>
      </w:r>
      <w:r w:rsidR="00794BEC">
        <w:rPr>
          <w:sz w:val="24"/>
        </w:rPr>
        <w:t>While c</w:t>
      </w:r>
      <w:r w:rsidR="00812900">
        <w:rPr>
          <w:sz w:val="24"/>
        </w:rPr>
        <w:t>ontractu</w:t>
      </w:r>
      <w:r w:rsidR="00794BEC">
        <w:rPr>
          <w:sz w:val="24"/>
        </w:rPr>
        <w:t xml:space="preserve">alism has its own approach, </w:t>
      </w:r>
      <w:r>
        <w:rPr>
          <w:sz w:val="24"/>
        </w:rPr>
        <w:t>I think</w:t>
      </w:r>
      <w:r w:rsidR="00812900">
        <w:rPr>
          <w:sz w:val="24"/>
        </w:rPr>
        <w:t xml:space="preserve"> that for most people,</w:t>
      </w:r>
      <w:r>
        <w:rPr>
          <w:sz w:val="24"/>
        </w:rPr>
        <w:t xml:space="preserve"> the concept of responsibility sketched here is not controversial. If one takes account of climate science and the harms climate change is causing and likely to cause, it is clear that we have much to do. Indeed, I think </w:t>
      </w:r>
      <w:r>
        <w:rPr>
          <w:sz w:val="24"/>
        </w:rPr>
        <w:lastRenderedPageBreak/>
        <w:t>an inkling of the weight of this responsibility contributes to many clinging to worldviews that exclude the science. The work for an ethics of climate change lies in articulating the responsibilities to which it gives rise, not the</w:t>
      </w:r>
      <w:r w:rsidR="003A57B4">
        <w:rPr>
          <w:sz w:val="24"/>
        </w:rPr>
        <w:t xml:space="preserve"> mere</w:t>
      </w:r>
      <w:r>
        <w:rPr>
          <w:sz w:val="24"/>
        </w:rPr>
        <w:t xml:space="preserve"> possibility of responsibility (although how one understands the latter may indeed influence the former).</w:t>
      </w:r>
    </w:p>
    <w:p w14:paraId="3E92499A" w14:textId="77777777" w:rsidR="00D82E59" w:rsidRDefault="00D82E59" w:rsidP="00B06FCB">
      <w:pPr>
        <w:spacing w:after="0" w:line="480" w:lineRule="auto"/>
        <w:rPr>
          <w:sz w:val="24"/>
        </w:rPr>
      </w:pPr>
    </w:p>
    <w:p w14:paraId="0D1E788F" w14:textId="1A13FDD6" w:rsidR="00D82E59" w:rsidRDefault="00F47C79" w:rsidP="00B06FCB">
      <w:pPr>
        <w:spacing w:after="0" w:line="480" w:lineRule="auto"/>
        <w:rPr>
          <w:sz w:val="24"/>
        </w:rPr>
      </w:pPr>
      <w:r>
        <w:rPr>
          <w:b/>
          <w:sz w:val="24"/>
        </w:rPr>
        <w:t>International J</w:t>
      </w:r>
      <w:r w:rsidR="00D82E59">
        <w:rPr>
          <w:b/>
          <w:sz w:val="24"/>
        </w:rPr>
        <w:t>ustice</w:t>
      </w:r>
    </w:p>
    <w:p w14:paraId="6503B0BB" w14:textId="26D5EBDB" w:rsidR="00D82E59" w:rsidRDefault="00D82E59" w:rsidP="00B06FCB">
      <w:pPr>
        <w:spacing w:after="0" w:line="480" w:lineRule="auto"/>
        <w:rPr>
          <w:sz w:val="24"/>
        </w:rPr>
      </w:pPr>
      <w:r>
        <w:rPr>
          <w:sz w:val="24"/>
        </w:rPr>
        <w:t>Given that it is increases in CO</w:t>
      </w:r>
      <w:r>
        <w:rPr>
          <w:sz w:val="24"/>
          <w:vertAlign w:val="subscript"/>
        </w:rPr>
        <w:t>2</w:t>
      </w:r>
      <w:r>
        <w:rPr>
          <w:sz w:val="24"/>
        </w:rPr>
        <w:t xml:space="preserve"> that drive climate change and that the source can be anywhere on </w:t>
      </w:r>
      <w:r w:rsidR="003A57B4">
        <w:rPr>
          <w:sz w:val="24"/>
        </w:rPr>
        <w:t>E</w:t>
      </w:r>
      <w:r>
        <w:rPr>
          <w:sz w:val="24"/>
        </w:rPr>
        <w:t>arth, the starting point for questions of justice is the pathway of global CO</w:t>
      </w:r>
      <w:r>
        <w:rPr>
          <w:sz w:val="24"/>
          <w:vertAlign w:val="subscript"/>
        </w:rPr>
        <w:t>2</w:t>
      </w:r>
      <w:r>
        <w:rPr>
          <w:sz w:val="24"/>
        </w:rPr>
        <w:t xml:space="preserve"> emissions, and each country’s contributions. Higher CO</w:t>
      </w:r>
      <w:r>
        <w:rPr>
          <w:sz w:val="24"/>
          <w:vertAlign w:val="subscript"/>
        </w:rPr>
        <w:t>2</w:t>
      </w:r>
      <w:r>
        <w:rPr>
          <w:sz w:val="24"/>
        </w:rPr>
        <w:t xml:space="preserve"> pathways benefit the current generation more (through greater energy production) and hurt future generations more, so the global pathway for CO</w:t>
      </w:r>
      <w:r>
        <w:rPr>
          <w:sz w:val="24"/>
          <w:vertAlign w:val="subscript"/>
        </w:rPr>
        <w:t>2</w:t>
      </w:r>
      <w:r>
        <w:rPr>
          <w:sz w:val="24"/>
        </w:rPr>
        <w:t xml:space="preserve"> production begins as a question of justice between generations. Then, taking the nation state as the unit of responsibility, the question becomes how the global carbon budget is divided among countries. Under the Paris Agreement the division is based on voluntary national commitments and the “budget” is whatever actual emissions sum to, but this is inadequate. A related question is how the global budget is to be implemented. What international institutions are needed, such as to help countries reach their targets, for monitoring, and for sanctions for exceeding targets?</w:t>
      </w:r>
    </w:p>
    <w:p w14:paraId="599FEB45" w14:textId="77777777" w:rsidR="00D82E59" w:rsidRDefault="00D82E59" w:rsidP="00B06FCB">
      <w:pPr>
        <w:spacing w:after="0" w:line="480" w:lineRule="auto"/>
        <w:rPr>
          <w:sz w:val="24"/>
        </w:rPr>
      </w:pPr>
    </w:p>
    <w:p w14:paraId="6711A123" w14:textId="73ED3020" w:rsidR="00D82E59" w:rsidRPr="001A0DD4" w:rsidRDefault="00D82E59" w:rsidP="00B06FCB">
      <w:pPr>
        <w:spacing w:after="0" w:line="480" w:lineRule="auto"/>
        <w:rPr>
          <w:sz w:val="24"/>
        </w:rPr>
      </w:pPr>
      <w:r>
        <w:rPr>
          <w:sz w:val="24"/>
        </w:rPr>
        <w:t xml:space="preserve">The harms climate change is inflicting will increase. </w:t>
      </w:r>
      <w:r w:rsidR="00826D6F">
        <w:rPr>
          <w:sz w:val="24"/>
        </w:rPr>
        <w:t>M</w:t>
      </w:r>
      <w:r w:rsidR="00826D6F" w:rsidRPr="005B5D93">
        <w:rPr>
          <w:sz w:val="24"/>
        </w:rPr>
        <w:t>ore than 98% of deaths attributable to climate change occur in developing countries (DARA 2012, 23), and within countries the poo</w:t>
      </w:r>
      <w:r w:rsidR="00826D6F">
        <w:rPr>
          <w:sz w:val="24"/>
        </w:rPr>
        <w:t xml:space="preserve">r are generally more vulnerable. </w:t>
      </w:r>
      <w:r>
        <w:rPr>
          <w:sz w:val="24"/>
        </w:rPr>
        <w:t>Wealth is correlated with historic and current energy production and hence responsibility for climate change, and vulnerability is correlated with poverty</w:t>
      </w:r>
      <w:r w:rsidR="00826D6F">
        <w:rPr>
          <w:sz w:val="24"/>
        </w:rPr>
        <w:t xml:space="preserve"> </w:t>
      </w:r>
      <w:r>
        <w:rPr>
          <w:sz w:val="24"/>
        </w:rPr>
        <w:t xml:space="preserve">and </w:t>
      </w:r>
      <w:r>
        <w:rPr>
          <w:sz w:val="24"/>
        </w:rPr>
        <w:lastRenderedPageBreak/>
        <w:t>living in the tropics, so at present and for the immediate future</w:t>
      </w:r>
      <w:r w:rsidR="002503B2">
        <w:rPr>
          <w:sz w:val="24"/>
        </w:rPr>
        <w:t>,</w:t>
      </w:r>
      <w:r>
        <w:rPr>
          <w:sz w:val="24"/>
        </w:rPr>
        <w:t xml:space="preserve"> harms from climate change tend to be inversely proportional to responsibility. The dangers from climate change are, however, somewhat predictable, and steps can be taken to reduce them, so responsibility for adaptation (adjusting to effects and reducing future harms) and for assisting victims of climate change should be considered together. Harms include not only immediate effects</w:t>
      </w:r>
      <w:r w:rsidR="00EC653B">
        <w:rPr>
          <w:sz w:val="24"/>
        </w:rPr>
        <w:t xml:space="preserve"> such as from droughts, storms</w:t>
      </w:r>
      <w:r w:rsidR="00CB028C">
        <w:rPr>
          <w:sz w:val="24"/>
        </w:rPr>
        <w:t>,</w:t>
      </w:r>
      <w:r w:rsidR="00EC653B">
        <w:rPr>
          <w:sz w:val="24"/>
        </w:rPr>
        <w:t xml:space="preserve"> and flood</w:t>
      </w:r>
      <w:r>
        <w:rPr>
          <w:sz w:val="24"/>
        </w:rPr>
        <w:t>s, but also conflicts precipitated by competition for water and other affected resources and by forced population movements. Questions of justice include what should be done to adapt to climate change, to support victims, and to mediate conflicts, what new institutions are needed, and how</w:t>
      </w:r>
      <w:r w:rsidRPr="00D21980">
        <w:rPr>
          <w:sz w:val="24"/>
        </w:rPr>
        <w:t xml:space="preserve"> </w:t>
      </w:r>
      <w:r>
        <w:rPr>
          <w:sz w:val="24"/>
        </w:rPr>
        <w:t>costs should be allocated. As with steps to reduce CO</w:t>
      </w:r>
      <w:r>
        <w:rPr>
          <w:sz w:val="24"/>
          <w:vertAlign w:val="subscript"/>
        </w:rPr>
        <w:t>2</w:t>
      </w:r>
      <w:r>
        <w:rPr>
          <w:sz w:val="24"/>
        </w:rPr>
        <w:t xml:space="preserve"> emissions, questions arise at international and national levels.</w:t>
      </w:r>
    </w:p>
    <w:p w14:paraId="2A5FAB36" w14:textId="77777777" w:rsidR="00D82E59" w:rsidRDefault="00D82E59" w:rsidP="00B06FCB">
      <w:pPr>
        <w:spacing w:after="0" w:line="480" w:lineRule="auto"/>
        <w:rPr>
          <w:sz w:val="24"/>
        </w:rPr>
      </w:pPr>
    </w:p>
    <w:p w14:paraId="3337F4E2" w14:textId="1FA9B42C" w:rsidR="00D82E59" w:rsidRDefault="00D82E59" w:rsidP="00B06FCB">
      <w:pPr>
        <w:spacing w:after="0" w:line="480" w:lineRule="auto"/>
        <w:rPr>
          <w:sz w:val="24"/>
        </w:rPr>
      </w:pPr>
      <w:r>
        <w:rPr>
          <w:sz w:val="24"/>
        </w:rPr>
        <w:t>For Rawls justice between generations involves moving toward</w:t>
      </w:r>
      <w:r w:rsidR="003A57B4">
        <w:rPr>
          <w:sz w:val="24"/>
        </w:rPr>
        <w:t xml:space="preserve"> </w:t>
      </w:r>
      <w:r>
        <w:rPr>
          <w:sz w:val="24"/>
        </w:rPr>
        <w:t>and then sustaining a just society. Behind the veil of ignorance the parties</w:t>
      </w:r>
      <w:r w:rsidR="00C34310">
        <w:rPr>
          <w:sz w:val="24"/>
        </w:rPr>
        <w:t xml:space="preserve"> in</w:t>
      </w:r>
      <w:r w:rsidR="00812900">
        <w:rPr>
          <w:sz w:val="24"/>
        </w:rPr>
        <w:t xml:space="preserve"> his original position</w:t>
      </w:r>
      <w:r>
        <w:rPr>
          <w:sz w:val="24"/>
        </w:rPr>
        <w:t xml:space="preserve"> do not know in which generation they find themselves, so they would select a savings principle such that, whatever their own time may be, all previous generations would have followed it </w:t>
      </w:r>
      <w:r w:rsidRPr="00053629">
        <w:rPr>
          <w:sz w:val="24"/>
          <w:szCs w:val="24"/>
        </w:rPr>
        <w:t>(</w:t>
      </w:r>
      <w:r>
        <w:rPr>
          <w:sz w:val="24"/>
          <w:szCs w:val="24"/>
        </w:rPr>
        <w:t>Rawls</w:t>
      </w:r>
      <w:r w:rsidRPr="00053629">
        <w:rPr>
          <w:sz w:val="24"/>
          <w:szCs w:val="24"/>
        </w:rPr>
        <w:t xml:space="preserve"> 2001, 160).</w:t>
      </w:r>
      <w:r>
        <w:rPr>
          <w:sz w:val="24"/>
        </w:rPr>
        <w:t xml:space="preserve"> “Each generation must not only preserve the gains of culture and civilization, and maintain intact those just institutions that have been established, but it must also put aside in each period of time a suitable amount of real capital accumulation” (Rawls</w:t>
      </w:r>
      <w:r w:rsidRPr="00053629">
        <w:rPr>
          <w:sz w:val="24"/>
        </w:rPr>
        <w:t xml:space="preserve"> 1971, 285</w:t>
      </w:r>
      <w:r>
        <w:t>).</w:t>
      </w:r>
      <w:r>
        <w:rPr>
          <w:sz w:val="24"/>
        </w:rPr>
        <w:t xml:space="preserve"> </w:t>
      </w:r>
      <w:r w:rsidR="00C34310">
        <w:rPr>
          <w:sz w:val="24"/>
        </w:rPr>
        <w:t>O</w:t>
      </w:r>
      <w:r>
        <w:rPr>
          <w:sz w:val="24"/>
        </w:rPr>
        <w:t>nce a just society is achieved</w:t>
      </w:r>
      <w:r w:rsidR="00C34310">
        <w:rPr>
          <w:sz w:val="24"/>
        </w:rPr>
        <w:t>, however,</w:t>
      </w:r>
      <w:r>
        <w:rPr>
          <w:sz w:val="24"/>
        </w:rPr>
        <w:t xml:space="preserve"> there is no obligation of justice to continue economic growth; real capital accumulation may fall to zero (Rawls</w:t>
      </w:r>
      <w:r w:rsidRPr="00053629">
        <w:rPr>
          <w:sz w:val="24"/>
        </w:rPr>
        <w:t xml:space="preserve"> 2001, 159</w:t>
      </w:r>
      <w:r>
        <w:t>)</w:t>
      </w:r>
      <w:r>
        <w:rPr>
          <w:sz w:val="24"/>
        </w:rPr>
        <w:t>.</w:t>
      </w:r>
    </w:p>
    <w:p w14:paraId="04BA59C6" w14:textId="77777777" w:rsidR="00D82E59" w:rsidRDefault="00D82E59" w:rsidP="00B06FCB">
      <w:pPr>
        <w:spacing w:after="0" w:line="480" w:lineRule="auto"/>
        <w:rPr>
          <w:sz w:val="24"/>
        </w:rPr>
      </w:pPr>
    </w:p>
    <w:p w14:paraId="7C12A1F8" w14:textId="260F6A0B" w:rsidR="00D82E59" w:rsidRPr="003571AD" w:rsidRDefault="00D82E59" w:rsidP="00B06FCB">
      <w:pPr>
        <w:spacing w:after="0" w:line="480" w:lineRule="auto"/>
        <w:rPr>
          <w:sz w:val="24"/>
        </w:rPr>
      </w:pPr>
      <w:r>
        <w:rPr>
          <w:sz w:val="24"/>
        </w:rPr>
        <w:lastRenderedPageBreak/>
        <w:t>But Rawls conceives of justice between generations in the context of principles of justice for a single people, the domestic arrangements of a nation state, and it is largely addressed by his just savings principle. As noted above, the principles relevant to climate change</w:t>
      </w:r>
      <w:r w:rsidR="008D58EF">
        <w:rPr>
          <w:sz w:val="24"/>
        </w:rPr>
        <w:t xml:space="preserve">, discussed </w:t>
      </w:r>
      <w:r>
        <w:rPr>
          <w:sz w:val="24"/>
        </w:rPr>
        <w:t xml:space="preserve">in his </w:t>
      </w:r>
      <w:r>
        <w:rPr>
          <w:i/>
          <w:sz w:val="24"/>
        </w:rPr>
        <w:t>Law of Peoples</w:t>
      </w:r>
      <w:r w:rsidR="008D58EF">
        <w:rPr>
          <w:sz w:val="24"/>
        </w:rPr>
        <w:t>,</w:t>
      </w:r>
      <w:r>
        <w:rPr>
          <w:sz w:val="24"/>
        </w:rPr>
        <w:t xml:space="preserve"> involve non-intervention and assistance. Rawls does not consider capital accumulation for one people undermining the gains of culture and civilization, or progress toward</w:t>
      </w:r>
      <w:r w:rsidR="003A57B4">
        <w:rPr>
          <w:sz w:val="24"/>
        </w:rPr>
        <w:t xml:space="preserve"> </w:t>
      </w:r>
      <w:r>
        <w:rPr>
          <w:sz w:val="24"/>
        </w:rPr>
        <w:t>just institutions, for another, but his conception of justice would clearly condemn it.</w:t>
      </w:r>
    </w:p>
    <w:p w14:paraId="71DCAB44" w14:textId="77777777" w:rsidR="00D82E59" w:rsidRDefault="00D82E59" w:rsidP="00B06FCB">
      <w:pPr>
        <w:spacing w:after="0" w:line="480" w:lineRule="auto"/>
        <w:rPr>
          <w:sz w:val="24"/>
        </w:rPr>
      </w:pPr>
    </w:p>
    <w:p w14:paraId="39A3396D" w14:textId="77777777" w:rsidR="00D82E59" w:rsidRDefault="00D82E59" w:rsidP="00B06FCB">
      <w:pPr>
        <w:spacing w:after="0" w:line="480" w:lineRule="auto"/>
        <w:rPr>
          <w:sz w:val="24"/>
        </w:rPr>
      </w:pPr>
      <w:r>
        <w:rPr>
          <w:sz w:val="24"/>
        </w:rPr>
        <w:t>Extreme weather events kill, but not randomly. Death is correlated with vulnerability and failure to prepare. Climate change undermines livelihoods and destroys habitats for segments of a society, sometimes gradually, such as through drought or rising sea levels, and sometimes in single or punctuated events, such as hurricanes or floods. Each country’s polity consists of ongoing cooperation and competition carried out through established institutions and structures of authority. Loss of livelihood causes one to question institutions and authorities. If they are not in a position to secure it, as Hirschman’s classic analysis explains, responses may be considered in terms of exit, loyalty, or voice (</w:t>
      </w:r>
      <w:r w:rsidRPr="00053629">
        <w:rPr>
          <w:sz w:val="24"/>
        </w:rPr>
        <w:t>1970</w:t>
      </w:r>
      <w:r>
        <w:t>)</w:t>
      </w:r>
      <w:r>
        <w:rPr>
          <w:sz w:val="24"/>
        </w:rPr>
        <w:t>. Parenti (2011) describes how climate change has contributed to violent conflicts, often with an ethnic dimension, in Kenya, Somalia, Kyrgyzstan, India and Brazil, among other countries. Besides contributing to civil war in Syria, as noted above, drought is a significant factor in civil wars at this writing in Yemen and South Sudan and in the insurgency in northern Nigeria. Climate change is not, of course, solely responsible for these conflicts, but it will, most certainly, contribute to sparking and exacerbating more insurgencies and state violence.</w:t>
      </w:r>
    </w:p>
    <w:p w14:paraId="45DEEFD3" w14:textId="77777777" w:rsidR="00D82E59" w:rsidRDefault="00D82E59" w:rsidP="00B06FCB">
      <w:pPr>
        <w:spacing w:after="0" w:line="480" w:lineRule="auto"/>
        <w:rPr>
          <w:sz w:val="24"/>
        </w:rPr>
      </w:pPr>
    </w:p>
    <w:p w14:paraId="14A35AB4" w14:textId="4F3BEBC8" w:rsidR="00D82E59" w:rsidRDefault="00D82E59" w:rsidP="00B06FCB">
      <w:pPr>
        <w:spacing w:after="0" w:line="480" w:lineRule="auto"/>
        <w:rPr>
          <w:sz w:val="24"/>
        </w:rPr>
      </w:pPr>
      <w:r>
        <w:rPr>
          <w:sz w:val="24"/>
        </w:rPr>
        <w:lastRenderedPageBreak/>
        <w:t>Anthropogenic global warming sets natural cycles in motion that</w:t>
      </w:r>
      <w:r w:rsidRPr="00D75C08">
        <w:rPr>
          <w:sz w:val="24"/>
        </w:rPr>
        <w:t xml:space="preserve"> </w:t>
      </w:r>
      <w:r>
        <w:rPr>
          <w:sz w:val="24"/>
        </w:rPr>
        <w:t>increase greenhouse gas concentrations in the atmosphere, accelera</w:t>
      </w:r>
      <w:r w:rsidR="00857B31">
        <w:rPr>
          <w:sz w:val="24"/>
        </w:rPr>
        <w:t xml:space="preserve">ting warming. Methane is a </w:t>
      </w:r>
      <w:r>
        <w:rPr>
          <w:sz w:val="24"/>
        </w:rPr>
        <w:t>short</w:t>
      </w:r>
      <w:r w:rsidR="00857B31">
        <w:rPr>
          <w:sz w:val="24"/>
        </w:rPr>
        <w:t>er</w:t>
      </w:r>
      <w:r>
        <w:rPr>
          <w:sz w:val="24"/>
        </w:rPr>
        <w:t>-lived but</w:t>
      </w:r>
      <w:r w:rsidR="00857B31">
        <w:rPr>
          <w:sz w:val="24"/>
        </w:rPr>
        <w:t xml:space="preserve"> more</w:t>
      </w:r>
      <w:r>
        <w:rPr>
          <w:sz w:val="24"/>
        </w:rPr>
        <w:t xml:space="preserve"> potent greenhouse gas than </w:t>
      </w:r>
      <w:r w:rsidR="006C3B03">
        <w:rPr>
          <w:sz w:val="24"/>
        </w:rPr>
        <w:t>CO</w:t>
      </w:r>
      <w:r w:rsidR="006C3B03">
        <w:rPr>
          <w:sz w:val="24"/>
          <w:vertAlign w:val="subscript"/>
        </w:rPr>
        <w:t>2</w:t>
      </w:r>
      <w:r>
        <w:rPr>
          <w:sz w:val="24"/>
        </w:rPr>
        <w:t>. As warming melts permafrost in the Arctic, vegetation unfreezes at the bottom of ponds, and as it decomposes it produces methane. There are also large stores of frozen methane in sediments on the ocean floor. Some models predict a large-scale die-off of the Amazon rainforest before 3</w:t>
      </w:r>
      <w:r w:rsidR="00417F35">
        <w:rPr>
          <w:sz w:val="24"/>
        </w:rPr>
        <w:t>°C</w:t>
      </w:r>
      <w:r>
        <w:rPr>
          <w:sz w:val="24"/>
        </w:rPr>
        <w:t xml:space="preserve"> of warming, releasing significant carbon into the atmosphere. Like so many areas of climate science, these phenomena are not well enough understood for precise projections </w:t>
      </w:r>
      <w:r w:rsidRPr="00053629">
        <w:rPr>
          <w:sz w:val="24"/>
          <w:szCs w:val="24"/>
        </w:rPr>
        <w:t>(Kopp et al. 2016, 352, 355-6).</w:t>
      </w:r>
      <w:r>
        <w:rPr>
          <w:sz w:val="24"/>
        </w:rPr>
        <w:t xml:space="preserve"> They indicate, however, that the current generation’s responsibility for global warming could include responsibility for run-away increases even if anthropogenic carbon pollution is ended.</w:t>
      </w:r>
    </w:p>
    <w:p w14:paraId="59DB7831" w14:textId="77777777" w:rsidR="00D82E59" w:rsidRDefault="00D82E59" w:rsidP="00B06FCB">
      <w:pPr>
        <w:spacing w:after="0" w:line="480" w:lineRule="auto"/>
        <w:rPr>
          <w:sz w:val="24"/>
        </w:rPr>
      </w:pPr>
    </w:p>
    <w:p w14:paraId="539ED09B" w14:textId="6D1E7731" w:rsidR="00D82E59" w:rsidRDefault="00D82E59" w:rsidP="00B06FCB">
      <w:pPr>
        <w:spacing w:after="0" w:line="480" w:lineRule="auto"/>
        <w:rPr>
          <w:sz w:val="24"/>
        </w:rPr>
      </w:pPr>
      <w:r>
        <w:rPr>
          <w:sz w:val="24"/>
        </w:rPr>
        <w:t>Given the duty of non-intervention, Rawlsian justice demands we keep CO</w:t>
      </w:r>
      <w:r>
        <w:rPr>
          <w:sz w:val="24"/>
          <w:vertAlign w:val="subscript"/>
        </w:rPr>
        <w:t>2</w:t>
      </w:r>
      <w:r>
        <w:rPr>
          <w:sz w:val="24"/>
        </w:rPr>
        <w:t xml:space="preserve"> concentrations from exceeding 450 ppm and warming below 2</w:t>
      </w:r>
      <w:r w:rsidR="00417F35">
        <w:rPr>
          <w:sz w:val="24"/>
        </w:rPr>
        <w:t>°C</w:t>
      </w:r>
      <w:r>
        <w:rPr>
          <w:sz w:val="24"/>
        </w:rPr>
        <w:t>. It is not that harms at this level are acceptable – rather a lower target is physically and institutionally implausible. In recent years the harms projected from 2</w:t>
      </w:r>
      <w:r w:rsidR="00417F35">
        <w:rPr>
          <w:sz w:val="24"/>
        </w:rPr>
        <w:t>°C</w:t>
      </w:r>
      <w:r>
        <w:rPr>
          <w:sz w:val="24"/>
        </w:rPr>
        <w:t xml:space="preserve"> of warming have risen, increasing the burden of responsibility on countries with higher carbon emissions. The distance between “bottom up” climate science, based on projecting forward observed trends, and</w:t>
      </w:r>
      <w:r w:rsidRPr="00DC1B1F">
        <w:rPr>
          <w:sz w:val="24"/>
        </w:rPr>
        <w:t xml:space="preserve"> </w:t>
      </w:r>
      <w:r>
        <w:rPr>
          <w:sz w:val="24"/>
        </w:rPr>
        <w:t>“top down” scenarios, based on equilibrium conditions at 400 ppm CO</w:t>
      </w:r>
      <w:r>
        <w:rPr>
          <w:sz w:val="24"/>
          <w:vertAlign w:val="subscript"/>
        </w:rPr>
        <w:t>2</w:t>
      </w:r>
      <w:r>
        <w:rPr>
          <w:sz w:val="24"/>
        </w:rPr>
        <w:t xml:space="preserve"> and above, has diminished somewhat. Today a reasonable bottom up scenario would involve, say by 2050, the number of IDPs and refugees rising from 60 to 260 million (possibly many more) due mainly to drought and rising sea levels. Many coastal cities are flooded and food shortages become more common and severe. Simultaneous weather disasters on the scale of Hurricane Maria hitting Puerto Rico become common. In this context </w:t>
      </w:r>
      <w:r>
        <w:rPr>
          <w:sz w:val="24"/>
        </w:rPr>
        <w:lastRenderedPageBreak/>
        <w:t>we have to expect simmering conflicts to flare, governments to fall, and humanitarian institutions in many low- and middle-income countries to fail, so the fate of millions lies with international institutions. But these institutions are stressed not only by increased demands from crises, but also by political and economic repercussions from climate change within donor countries. Even with effective reductions in carbon emissions, ongoing carbon pollution and the physical momentum of global warming continue these harmful trends through the years to 2100</w:t>
      </w:r>
      <w:r w:rsidR="002557DB">
        <w:rPr>
          <w:sz w:val="24"/>
        </w:rPr>
        <w:t xml:space="preserve"> and beyond</w:t>
      </w:r>
      <w:r>
        <w:rPr>
          <w:sz w:val="24"/>
        </w:rPr>
        <w:t>. And as CO</w:t>
      </w:r>
      <w:r>
        <w:rPr>
          <w:sz w:val="24"/>
          <w:vertAlign w:val="subscript"/>
        </w:rPr>
        <w:t>2</w:t>
      </w:r>
      <w:r>
        <w:rPr>
          <w:sz w:val="24"/>
        </w:rPr>
        <w:t xml:space="preserve"> levels increase, warming continues, and science advances, we are likely to have more bad surprises.</w:t>
      </w:r>
    </w:p>
    <w:p w14:paraId="0EB5BE3A" w14:textId="77777777" w:rsidR="00D82E59" w:rsidRDefault="00D82E59" w:rsidP="00B06FCB">
      <w:pPr>
        <w:spacing w:after="0" w:line="480" w:lineRule="auto"/>
        <w:rPr>
          <w:sz w:val="24"/>
        </w:rPr>
      </w:pPr>
    </w:p>
    <w:p w14:paraId="6D4F6A78" w14:textId="75C13F89" w:rsidR="00D82E59" w:rsidRPr="00D03D67" w:rsidRDefault="00D82E59" w:rsidP="00B06FCB">
      <w:pPr>
        <w:spacing w:after="0" w:line="480" w:lineRule="auto"/>
        <w:rPr>
          <w:sz w:val="24"/>
        </w:rPr>
      </w:pPr>
      <w:r>
        <w:rPr>
          <w:sz w:val="24"/>
        </w:rPr>
        <w:t>In 2016 McKibben reported that, “to have a two-thirds chance of staying below a global increase of two degrees Celsius, we can release 800 gigatons more CO</w:t>
      </w:r>
      <w:r>
        <w:rPr>
          <w:sz w:val="24"/>
          <w:vertAlign w:val="subscript"/>
        </w:rPr>
        <w:t>2</w:t>
      </w:r>
      <w:r>
        <w:rPr>
          <w:sz w:val="24"/>
        </w:rPr>
        <w:t xml:space="preserve"> into the atmosphere.” This is, roughly, our carbon budget. To have a 50-50 chance of keeping the global temperature rise to 1.5 degrees, we could only release 353 more gigatons of CO</w:t>
      </w:r>
      <w:r>
        <w:rPr>
          <w:sz w:val="24"/>
          <w:vertAlign w:val="subscript"/>
        </w:rPr>
        <w:t>2</w:t>
      </w:r>
      <w:r>
        <w:rPr>
          <w:sz w:val="24"/>
        </w:rPr>
        <w:t>, but operational coal mines and oil and gas wells</w:t>
      </w:r>
      <w:r w:rsidRPr="00615FC7">
        <w:rPr>
          <w:sz w:val="24"/>
        </w:rPr>
        <w:t xml:space="preserve"> </w:t>
      </w:r>
      <w:r>
        <w:rPr>
          <w:sz w:val="24"/>
        </w:rPr>
        <w:t>worldwide in 2016 contained 942 gigatons worth of CO</w:t>
      </w:r>
      <w:r>
        <w:rPr>
          <w:sz w:val="24"/>
          <w:vertAlign w:val="subscript"/>
        </w:rPr>
        <w:t>2</w:t>
      </w:r>
      <w:r>
        <w:rPr>
          <w:sz w:val="24"/>
        </w:rPr>
        <w:t>, and new wells continue to be dug (McKibben 2016). According to the IPCC, to have a more than even chance of staying below 2°C, global CO</w:t>
      </w:r>
      <w:r>
        <w:rPr>
          <w:sz w:val="24"/>
          <w:vertAlign w:val="subscript"/>
        </w:rPr>
        <w:t>2</w:t>
      </w:r>
      <w:r>
        <w:rPr>
          <w:sz w:val="24"/>
        </w:rPr>
        <w:t xml:space="preserve"> emissions need to be lowered from 2010 levels about 50% by 2050 and 90% by </w:t>
      </w:r>
      <w:r w:rsidRPr="00053629">
        <w:rPr>
          <w:sz w:val="24"/>
          <w:szCs w:val="24"/>
        </w:rPr>
        <w:t>2100 (</w:t>
      </w:r>
      <w:r>
        <w:rPr>
          <w:sz w:val="24"/>
          <w:szCs w:val="24"/>
        </w:rPr>
        <w:t>Deep Carbon Pathways Project</w:t>
      </w:r>
      <w:r w:rsidRPr="00053629">
        <w:rPr>
          <w:sz w:val="24"/>
          <w:szCs w:val="24"/>
        </w:rPr>
        <w:t xml:space="preserve"> 2015, 3).</w:t>
      </w:r>
      <w:r>
        <w:rPr>
          <w:sz w:val="24"/>
        </w:rPr>
        <w:t xml:space="preserve"> Accounting for population growth, this implies a decline from 7 tons per person per year in 2010 to 2.2 ton</w:t>
      </w:r>
      <w:r w:rsidR="003D7630">
        <w:rPr>
          <w:sz w:val="24"/>
        </w:rPr>
        <w:t>s in 2050 and 0.4 tons in 2100.</w:t>
      </w:r>
    </w:p>
    <w:p w14:paraId="1AB46EAA" w14:textId="77777777" w:rsidR="00D82E59" w:rsidRDefault="00D82E59" w:rsidP="00B06FCB">
      <w:pPr>
        <w:spacing w:after="0" w:line="480" w:lineRule="auto"/>
        <w:rPr>
          <w:sz w:val="24"/>
        </w:rPr>
      </w:pPr>
    </w:p>
    <w:p w14:paraId="170626FC" w14:textId="6B479E2F" w:rsidR="00D82E59" w:rsidRDefault="00D82E59" w:rsidP="00B06FCB">
      <w:pPr>
        <w:spacing w:after="0" w:line="480" w:lineRule="auto"/>
        <w:rPr>
          <w:sz w:val="24"/>
        </w:rPr>
      </w:pPr>
      <w:r>
        <w:rPr>
          <w:sz w:val="24"/>
        </w:rPr>
        <w:t xml:space="preserve">How should our carbon budget be divided? Total national commitments for carbon reductions in the Paris Agreement imply about 2.9°C of warming by 2100. But these commitments are </w:t>
      </w:r>
      <w:r>
        <w:rPr>
          <w:sz w:val="24"/>
        </w:rPr>
        <w:lastRenderedPageBreak/>
        <w:t xml:space="preserve">voluntary, and they do not include consistent methods for calculating reductions, independent monitoring, or sanctions for failure to reach targets or for withdrawing from the agreement, as the United States has indicated it will do </w:t>
      </w:r>
      <w:r w:rsidRPr="003A45A6">
        <w:rPr>
          <w:sz w:val="28"/>
        </w:rPr>
        <w:t>(</w:t>
      </w:r>
      <w:r>
        <w:rPr>
          <w:sz w:val="24"/>
        </w:rPr>
        <w:t>Rogelj et al.</w:t>
      </w:r>
      <w:r w:rsidRPr="003A45A6">
        <w:rPr>
          <w:sz w:val="24"/>
        </w:rPr>
        <w:t xml:space="preserve"> 2016)</w:t>
      </w:r>
      <w:r>
        <w:rPr>
          <w:sz w:val="24"/>
        </w:rPr>
        <w:t>. After US rejection undermined the effectiveness of Kyoto, it proved difficult to come to a global agreement, and many saw Paris as a victory: the first international climate change agreement</w:t>
      </w:r>
      <w:r w:rsidR="003D7630">
        <w:rPr>
          <w:sz w:val="24"/>
        </w:rPr>
        <w:t xml:space="preserve"> to reduce emissions</w:t>
      </w:r>
      <w:r>
        <w:rPr>
          <w:sz w:val="24"/>
        </w:rPr>
        <w:t xml:space="preserve"> that includes almost all nations of the world. But Paris commitments are clearly inadequate to secure Paris targets. </w:t>
      </w:r>
    </w:p>
    <w:p w14:paraId="62124000" w14:textId="77777777" w:rsidR="00D82E59" w:rsidRDefault="00D82E59" w:rsidP="00B06FCB">
      <w:pPr>
        <w:spacing w:after="0" w:line="480" w:lineRule="auto"/>
        <w:rPr>
          <w:sz w:val="24"/>
        </w:rPr>
      </w:pPr>
    </w:p>
    <w:p w14:paraId="712E3184" w14:textId="77777777" w:rsidR="00D82E59" w:rsidRDefault="00D82E59" w:rsidP="00B06FCB">
      <w:pPr>
        <w:spacing w:after="0" w:line="480" w:lineRule="auto"/>
        <w:rPr>
          <w:sz w:val="24"/>
        </w:rPr>
      </w:pPr>
      <w:r>
        <w:rPr>
          <w:sz w:val="24"/>
        </w:rPr>
        <w:t>If most countries are voluntarily reducing emissions, each has an incentive to “free ride.” Given this incentive, an effective agreement</w:t>
      </w:r>
      <w:r w:rsidRPr="00991CDF">
        <w:rPr>
          <w:sz w:val="24"/>
        </w:rPr>
        <w:t xml:space="preserve"> </w:t>
      </w:r>
      <w:r>
        <w:rPr>
          <w:sz w:val="24"/>
        </w:rPr>
        <w:t>needs</w:t>
      </w:r>
      <w:r w:rsidRPr="00E179A9">
        <w:rPr>
          <w:sz w:val="24"/>
        </w:rPr>
        <w:t xml:space="preserve"> </w:t>
      </w:r>
      <w:r>
        <w:rPr>
          <w:sz w:val="24"/>
        </w:rPr>
        <w:t>not only commitments that reach the global target, but also independent monitoring and effective sanctions. From the perspective of social justice, the agreement to reduce CO</w:t>
      </w:r>
      <w:r>
        <w:rPr>
          <w:sz w:val="24"/>
          <w:vertAlign w:val="subscript"/>
        </w:rPr>
        <w:t>2</w:t>
      </w:r>
      <w:r>
        <w:rPr>
          <w:sz w:val="24"/>
        </w:rPr>
        <w:t xml:space="preserve"> emissions must also address adaptation and harms. Countries that bear greater responsibility for climate change are generally wealthier and more politically powerful than more vulnerable countries, and more vulnerable countries have a greater incentive to come to an agreement. An agreement that favors the stronger parties, however, would exacerbate injustices from climate change, undermine the agreement’s stability, and deepen resentments against the people of industrialized countries.</w:t>
      </w:r>
    </w:p>
    <w:p w14:paraId="142E75EA" w14:textId="77777777" w:rsidR="00D82E59" w:rsidRDefault="00D82E59" w:rsidP="00B06FCB">
      <w:pPr>
        <w:spacing w:after="0" w:line="480" w:lineRule="auto"/>
        <w:rPr>
          <w:sz w:val="24"/>
        </w:rPr>
      </w:pPr>
    </w:p>
    <w:p w14:paraId="556E4748" w14:textId="77777777" w:rsidR="00D82E59" w:rsidRDefault="00D82E59" w:rsidP="00B06FCB">
      <w:pPr>
        <w:spacing w:after="0" w:line="480" w:lineRule="auto"/>
        <w:rPr>
          <w:sz w:val="24"/>
        </w:rPr>
      </w:pPr>
      <w:r>
        <w:rPr>
          <w:sz w:val="24"/>
        </w:rPr>
        <w:t xml:space="preserve">Rawls’ original position offers a frame of reference for reaching a just agreement. When selecting principles of justice for a country, agents in the original position represent the country’s citizens, but for the law of peoples Rawls’ agents are representatives of each country. These are the parties who must come to a hypothetical consensus. I have argued elsewhere </w:t>
      </w:r>
      <w:r w:rsidRPr="003A45A6">
        <w:rPr>
          <w:sz w:val="24"/>
          <w:szCs w:val="24"/>
        </w:rPr>
        <w:lastRenderedPageBreak/>
        <w:t>(Clements 2015)</w:t>
      </w:r>
      <w:r>
        <w:rPr>
          <w:sz w:val="24"/>
        </w:rPr>
        <w:t xml:space="preserve"> that due to the global reach of climate change and the unreliability of many governments in representing interests of their more vulnerable citizens, agents in an original position for climate change would represent individual persons anywhere in the world (as well as anywhere in time, starting with the present). Not knowing whom they represent, they would be particularly concerned to protect those whose lives climate change threatens. But in selecting principles for a climate change agreement they take account of plausibility, so they agree to a 2°C target.</w:t>
      </w:r>
    </w:p>
    <w:p w14:paraId="02B1749E" w14:textId="77777777" w:rsidR="00D82E59" w:rsidRDefault="00D82E59" w:rsidP="00B06FCB">
      <w:pPr>
        <w:spacing w:after="0" w:line="480" w:lineRule="auto"/>
        <w:rPr>
          <w:sz w:val="24"/>
        </w:rPr>
      </w:pPr>
    </w:p>
    <w:p w14:paraId="6CD3949B" w14:textId="77777777" w:rsidR="00D82E59" w:rsidRDefault="00D82E59" w:rsidP="00B06FCB">
      <w:pPr>
        <w:spacing w:after="0" w:line="480" w:lineRule="auto"/>
        <w:rPr>
          <w:sz w:val="24"/>
        </w:rPr>
      </w:pPr>
      <w:r>
        <w:rPr>
          <w:sz w:val="24"/>
        </w:rPr>
        <w:t xml:space="preserve">Carbon emissions represent a scarce good; not knowing whom they represent, and appreciating the urgency of reductions, agents would identify equal per capita emissions for each country as the starting point or anchor for their agreement. They would, however, also find responsibility </w:t>
      </w:r>
      <w:r w:rsidRPr="002847B7">
        <w:rPr>
          <w:sz w:val="24"/>
        </w:rPr>
        <w:t xml:space="preserve">for climate change based on </w:t>
      </w:r>
      <w:r>
        <w:rPr>
          <w:sz w:val="24"/>
        </w:rPr>
        <w:t>c</w:t>
      </w:r>
      <w:r w:rsidRPr="002847B7">
        <w:rPr>
          <w:sz w:val="24"/>
        </w:rPr>
        <w:t>umulative CO</w:t>
      </w:r>
      <w:r w:rsidRPr="002847B7">
        <w:rPr>
          <w:sz w:val="24"/>
          <w:vertAlign w:val="subscript"/>
        </w:rPr>
        <w:t>2</w:t>
      </w:r>
      <w:r>
        <w:rPr>
          <w:sz w:val="24"/>
        </w:rPr>
        <w:t xml:space="preserve"> emissions and ability to transition to renewable energy, both correlated with wealth, to be relevant. But these are also correlated with higher current </w:t>
      </w:r>
      <w:r w:rsidRPr="002847B7">
        <w:rPr>
          <w:sz w:val="24"/>
        </w:rPr>
        <w:t>CO</w:t>
      </w:r>
      <w:r w:rsidRPr="002847B7">
        <w:rPr>
          <w:sz w:val="24"/>
          <w:vertAlign w:val="subscript"/>
        </w:rPr>
        <w:t>2</w:t>
      </w:r>
      <w:r>
        <w:rPr>
          <w:sz w:val="24"/>
        </w:rPr>
        <w:t>, and hence the need for greater, more challenging reductions. The agents would find that countries with greater responsibility and capacity can discharge some of this responsibility by assisting other countries in their transitions (as well as with adaptation and supporting victims, as discussed below). They would find countries like the United States, for example, to have a greater “climate change obligation” than, say, India (Table 1), which could be satisfied in part by reaching the per capita target sooner and by assisting others.</w:t>
      </w:r>
    </w:p>
    <w:p w14:paraId="0BF8FBE5" w14:textId="22359D46" w:rsidR="00D82E59" w:rsidRDefault="00D82E59" w:rsidP="00B06FCB">
      <w:pPr>
        <w:spacing w:after="0" w:line="480" w:lineRule="auto"/>
        <w:rPr>
          <w:sz w:val="24"/>
        </w:rPr>
      </w:pPr>
    </w:p>
    <w:p w14:paraId="75522DC9" w14:textId="77777777" w:rsidR="007A0FC8" w:rsidRDefault="007A0FC8" w:rsidP="007A0FC8">
      <w:pPr>
        <w:spacing w:after="0" w:line="480" w:lineRule="auto"/>
        <w:rPr>
          <w:sz w:val="24"/>
        </w:rPr>
      </w:pPr>
      <w:r>
        <w:rPr>
          <w:sz w:val="24"/>
        </w:rPr>
        <w:t xml:space="preserve">National governments might employ a carbon tax or cap and trade system, along with proactive measures to increase energy efficiency and reduce carbon pollution. International carbon </w:t>
      </w:r>
      <w:r>
        <w:rPr>
          <w:sz w:val="24"/>
        </w:rPr>
        <w:lastRenderedPageBreak/>
        <w:t>trades, however, where a firm in one country pays a firm in a second country to pollute less so the first firm can pollute more, raise concerns of justice. Even under private ownership, from the perspective of citizens a firm represents a national asset, and agents in the original position observe that neither the firm’s owners nor the government can be relied upon effectively to represent the interests of the people. The agents would aim to balance efficiency gains from international carbon trading with defending the economic prospects of each nation’s people.</w:t>
      </w:r>
      <w:r w:rsidRPr="000B115B">
        <w:rPr>
          <w:sz w:val="24"/>
        </w:rPr>
        <w:t xml:space="preserve"> </w:t>
      </w:r>
      <w:r>
        <w:rPr>
          <w:sz w:val="24"/>
        </w:rPr>
        <w:t>Of course many more details for a fair and workable mitigation agreement, such as for military activities, international transport, and</w:t>
      </w:r>
      <w:r w:rsidRPr="00E179A9">
        <w:rPr>
          <w:sz w:val="24"/>
        </w:rPr>
        <w:t xml:space="preserve"> </w:t>
      </w:r>
      <w:r>
        <w:rPr>
          <w:sz w:val="24"/>
        </w:rPr>
        <w:t xml:space="preserve">to protect forests, need to be filled in. </w:t>
      </w:r>
    </w:p>
    <w:p w14:paraId="3862794E" w14:textId="77777777" w:rsidR="007A0FC8" w:rsidRDefault="007A0FC8" w:rsidP="00B06FCB">
      <w:pPr>
        <w:spacing w:after="0" w:line="480" w:lineRule="auto"/>
        <w:rPr>
          <w:sz w:val="24"/>
        </w:rPr>
      </w:pPr>
    </w:p>
    <w:p w14:paraId="69E434DD" w14:textId="77777777" w:rsidR="00D82E59" w:rsidRPr="00C756BE" w:rsidRDefault="00D82E59" w:rsidP="0031001D">
      <w:pPr>
        <w:spacing w:after="0" w:line="240" w:lineRule="auto"/>
        <w:rPr>
          <w:b/>
          <w:sz w:val="24"/>
        </w:rPr>
      </w:pPr>
      <w:r>
        <w:rPr>
          <w:sz w:val="24"/>
        </w:rPr>
        <w:tab/>
      </w:r>
      <w:r>
        <w:rPr>
          <w:sz w:val="24"/>
        </w:rPr>
        <w:tab/>
      </w:r>
      <w:r>
        <w:rPr>
          <w:sz w:val="24"/>
        </w:rPr>
        <w:tab/>
        <w:t xml:space="preserve">    </w:t>
      </w:r>
      <w:r>
        <w:rPr>
          <w:sz w:val="24"/>
        </w:rPr>
        <w:tab/>
        <w:t xml:space="preserve">                    </w:t>
      </w:r>
      <w:r w:rsidRPr="00C756BE">
        <w:rPr>
          <w:b/>
          <w:sz w:val="24"/>
        </w:rPr>
        <w:t>Table</w:t>
      </w:r>
      <w:r>
        <w:rPr>
          <w:b/>
          <w:sz w:val="24"/>
        </w:rPr>
        <w:t xml:space="preserve"> </w:t>
      </w:r>
      <w:r w:rsidRPr="00C756BE">
        <w:rPr>
          <w:b/>
          <w:sz w:val="24"/>
        </w:rPr>
        <w:t>1</w:t>
      </w:r>
    </w:p>
    <w:p w14:paraId="72CCF6B9" w14:textId="1AD5A331" w:rsidR="00D82E59" w:rsidRPr="00C756BE" w:rsidRDefault="00D82E59" w:rsidP="0031001D">
      <w:pPr>
        <w:spacing w:after="0" w:line="240" w:lineRule="auto"/>
        <w:rPr>
          <w:b/>
          <w:sz w:val="24"/>
        </w:rPr>
      </w:pPr>
      <w:r>
        <w:rPr>
          <w:sz w:val="24"/>
        </w:rPr>
        <w:t xml:space="preserve">                                      </w:t>
      </w:r>
      <w:r w:rsidR="00331C26">
        <w:rPr>
          <w:b/>
          <w:sz w:val="24"/>
        </w:rPr>
        <w:t>Greenhouse Gas Emissions (</w:t>
      </w:r>
      <w:r w:rsidR="006C3B03" w:rsidRPr="00293F6F">
        <w:rPr>
          <w:b/>
          <w:sz w:val="24"/>
        </w:rPr>
        <w:t>CO</w:t>
      </w:r>
      <w:r w:rsidR="006C3B03" w:rsidRPr="00293F6F">
        <w:rPr>
          <w:b/>
          <w:sz w:val="24"/>
          <w:vertAlign w:val="subscript"/>
        </w:rPr>
        <w:t>2</w:t>
      </w:r>
      <w:r w:rsidRPr="00C756BE">
        <w:rPr>
          <w:b/>
          <w:sz w:val="24"/>
        </w:rPr>
        <w:t xml:space="preserve"> E</w:t>
      </w:r>
      <w:r w:rsidR="00331C26">
        <w:rPr>
          <w:b/>
          <w:sz w:val="24"/>
        </w:rPr>
        <w:t>quiv</w:t>
      </w:r>
      <w:r w:rsidR="00B61613">
        <w:rPr>
          <w:b/>
          <w:sz w:val="24"/>
        </w:rPr>
        <w:t>a</w:t>
      </w:r>
      <w:r w:rsidR="00331C26">
        <w:rPr>
          <w:b/>
          <w:sz w:val="24"/>
        </w:rPr>
        <w:t>lent)</w:t>
      </w:r>
      <w:r w:rsidRPr="00C756BE">
        <w:rPr>
          <w:b/>
          <w:sz w:val="24"/>
        </w:rPr>
        <w:t>, 2014</w:t>
      </w:r>
    </w:p>
    <w:p w14:paraId="3C21FB63" w14:textId="77777777" w:rsidR="00D82E59" w:rsidRDefault="00D82E59" w:rsidP="0031001D">
      <w:pPr>
        <w:spacing w:after="0" w:line="240" w:lineRule="auto"/>
        <w:rPr>
          <w:sz w:val="24"/>
        </w:rPr>
      </w:pPr>
    </w:p>
    <w:p w14:paraId="7EB5D941" w14:textId="77777777" w:rsidR="00D82E59" w:rsidRPr="003324B9" w:rsidRDefault="00D82E59" w:rsidP="0031001D">
      <w:pPr>
        <w:spacing w:after="0" w:line="240" w:lineRule="auto"/>
        <w:rPr>
          <w:sz w:val="24"/>
          <w:vertAlign w:val="subscript"/>
        </w:rPr>
      </w:pPr>
      <w:r>
        <w:rPr>
          <w:sz w:val="24"/>
        </w:rPr>
        <w:tab/>
      </w:r>
      <w:r>
        <w:rPr>
          <w:sz w:val="24"/>
        </w:rPr>
        <w:tab/>
      </w:r>
      <w:r>
        <w:rPr>
          <w:sz w:val="24"/>
        </w:rPr>
        <w:tab/>
        <w:t>Total</w:t>
      </w:r>
      <w:r>
        <w:rPr>
          <w:sz w:val="24"/>
        </w:rPr>
        <w:tab/>
        <w:t xml:space="preserve">     Percent</w:t>
      </w:r>
      <w:r>
        <w:rPr>
          <w:sz w:val="24"/>
        </w:rPr>
        <w:tab/>
        <w:t>Per Capita    GDP per capita    Cumulative CO</w:t>
      </w:r>
      <w:r>
        <w:rPr>
          <w:sz w:val="24"/>
          <w:vertAlign w:val="subscript"/>
        </w:rPr>
        <w:t>2</w:t>
      </w:r>
    </w:p>
    <w:p w14:paraId="215CA015" w14:textId="65EBECFE" w:rsidR="00322403" w:rsidRDefault="00D82E59" w:rsidP="0031001D">
      <w:pPr>
        <w:spacing w:after="0" w:line="240" w:lineRule="auto"/>
        <w:rPr>
          <w:sz w:val="24"/>
        </w:rPr>
      </w:pPr>
      <w:r>
        <w:rPr>
          <w:sz w:val="24"/>
        </w:rPr>
        <w:tab/>
      </w:r>
      <w:r>
        <w:rPr>
          <w:sz w:val="24"/>
        </w:rPr>
        <w:tab/>
        <w:t xml:space="preserve">         (gigatons)    of  world      </w:t>
      </w:r>
      <w:r>
        <w:rPr>
          <w:sz w:val="24"/>
        </w:rPr>
        <w:tab/>
        <w:t xml:space="preserve">   (tons)         (at purchasing</w:t>
      </w:r>
      <w:r>
        <w:rPr>
          <w:sz w:val="24"/>
        </w:rPr>
        <w:tab/>
        <w:t xml:space="preserve">     1850-2011</w:t>
      </w:r>
    </w:p>
    <w:p w14:paraId="7975F6B4" w14:textId="77777777" w:rsidR="00322403" w:rsidRDefault="00322403" w:rsidP="0031001D">
      <w:pPr>
        <w:spacing w:after="0" w:line="240" w:lineRule="auto"/>
        <w:rPr>
          <w:sz w:val="24"/>
        </w:rPr>
      </w:pPr>
      <w:r>
        <w:rPr>
          <w:sz w:val="24"/>
        </w:rPr>
        <w:tab/>
      </w:r>
      <w:r>
        <w:rPr>
          <w:sz w:val="24"/>
        </w:rPr>
        <w:tab/>
      </w:r>
      <w:r>
        <w:rPr>
          <w:sz w:val="24"/>
        </w:rPr>
        <w:tab/>
      </w:r>
      <w:r>
        <w:rPr>
          <w:sz w:val="24"/>
        </w:rPr>
        <w:tab/>
        <w:t xml:space="preserve">    emissions</w:t>
      </w:r>
      <w:r>
        <w:rPr>
          <w:sz w:val="24"/>
        </w:rPr>
        <w:tab/>
      </w:r>
      <w:r>
        <w:rPr>
          <w:sz w:val="24"/>
        </w:rPr>
        <w:tab/>
      </w:r>
      <w:r>
        <w:rPr>
          <w:sz w:val="24"/>
        </w:rPr>
        <w:tab/>
        <w:t xml:space="preserve">   power)</w:t>
      </w:r>
    </w:p>
    <w:p w14:paraId="3D86569F" w14:textId="33773572" w:rsidR="00322403" w:rsidRDefault="00322403" w:rsidP="0031001D">
      <w:pPr>
        <w:spacing w:after="0" w:line="240" w:lineRule="auto"/>
        <w:rPr>
          <w:sz w:val="24"/>
        </w:rPr>
      </w:pPr>
      <w:r>
        <w:rPr>
          <w:sz w:val="24"/>
        </w:rPr>
        <w:tab/>
        <w:t>World</w:t>
      </w:r>
      <w:r>
        <w:rPr>
          <w:sz w:val="24"/>
        </w:rPr>
        <w:tab/>
      </w:r>
      <w:r>
        <w:rPr>
          <w:sz w:val="24"/>
        </w:rPr>
        <w:tab/>
        <w:t xml:space="preserve">49                       </w:t>
      </w:r>
    </w:p>
    <w:p w14:paraId="65B5D5B8" w14:textId="7C794E7C" w:rsidR="00322403" w:rsidRDefault="00322403" w:rsidP="0031001D">
      <w:pPr>
        <w:spacing w:after="0" w:line="240" w:lineRule="auto"/>
        <w:rPr>
          <w:sz w:val="24"/>
        </w:rPr>
      </w:pPr>
      <w:r>
        <w:rPr>
          <w:sz w:val="24"/>
        </w:rPr>
        <w:tab/>
        <w:t>USA                     6.3</w:t>
      </w:r>
      <w:r>
        <w:rPr>
          <w:sz w:val="24"/>
        </w:rPr>
        <w:tab/>
        <w:t xml:space="preserve">      14.4%</w:t>
      </w:r>
      <w:r>
        <w:rPr>
          <w:sz w:val="24"/>
        </w:rPr>
        <w:tab/>
        <w:t xml:space="preserve">      19.7               $54,657 </w:t>
      </w:r>
      <w:r>
        <w:rPr>
          <w:sz w:val="24"/>
        </w:rPr>
        <w:tab/>
        <w:t xml:space="preserve">               27%</w:t>
      </w:r>
    </w:p>
    <w:p w14:paraId="0BD4EA62" w14:textId="2FB3EDD9" w:rsidR="00322403" w:rsidRDefault="00322403" w:rsidP="0031001D">
      <w:pPr>
        <w:spacing w:after="0" w:line="240" w:lineRule="auto"/>
        <w:rPr>
          <w:sz w:val="24"/>
        </w:rPr>
      </w:pPr>
      <w:r>
        <w:rPr>
          <w:sz w:val="24"/>
        </w:rPr>
        <w:tab/>
        <w:t>China                11.6            26.8%</w:t>
      </w:r>
      <w:r>
        <w:rPr>
          <w:sz w:val="24"/>
        </w:rPr>
        <w:tab/>
        <w:t xml:space="preserve">        8.5               $</w:t>
      </w:r>
      <w:r w:rsidRPr="003324B9">
        <w:rPr>
          <w:sz w:val="24"/>
        </w:rPr>
        <w:t>1</w:t>
      </w:r>
      <w:r>
        <w:rPr>
          <w:sz w:val="24"/>
        </w:rPr>
        <w:t>3,327</w:t>
      </w:r>
      <w:r>
        <w:tab/>
      </w:r>
      <w:r>
        <w:rPr>
          <w:sz w:val="24"/>
        </w:rPr>
        <w:t xml:space="preserve">     </w:t>
      </w:r>
      <w:r>
        <w:rPr>
          <w:sz w:val="24"/>
        </w:rPr>
        <w:tab/>
        <w:t xml:space="preserve">  11%</w:t>
      </w:r>
    </w:p>
    <w:p w14:paraId="023072B8" w14:textId="33C51B56" w:rsidR="00322403" w:rsidRDefault="00322403" w:rsidP="0031001D">
      <w:pPr>
        <w:spacing w:after="0" w:line="240" w:lineRule="auto"/>
        <w:rPr>
          <w:sz w:val="24"/>
        </w:rPr>
      </w:pPr>
      <w:r>
        <w:rPr>
          <w:sz w:val="24"/>
        </w:rPr>
        <w:tab/>
        <w:t>India</w:t>
      </w:r>
      <w:r>
        <w:rPr>
          <w:sz w:val="24"/>
        </w:rPr>
        <w:tab/>
      </w:r>
      <w:r>
        <w:rPr>
          <w:sz w:val="24"/>
        </w:rPr>
        <w:tab/>
        <w:t xml:space="preserve">  3.2              6.6%</w:t>
      </w:r>
      <w:r>
        <w:rPr>
          <w:sz w:val="24"/>
        </w:rPr>
        <w:tab/>
        <w:t xml:space="preserve">        2.5</w:t>
      </w:r>
      <w:r>
        <w:rPr>
          <w:sz w:val="24"/>
        </w:rPr>
        <w:tab/>
        <w:t xml:space="preserve">     $</w:t>
      </w:r>
      <w:r w:rsidRPr="003324B9">
        <w:rPr>
          <w:sz w:val="24"/>
        </w:rPr>
        <w:t>5,</w:t>
      </w:r>
      <w:r>
        <w:rPr>
          <w:sz w:val="24"/>
        </w:rPr>
        <w:t>797</w:t>
      </w:r>
      <w:r w:rsidRPr="003324B9">
        <w:rPr>
          <w:sz w:val="28"/>
        </w:rPr>
        <w:t xml:space="preserve">  </w:t>
      </w:r>
      <w:r>
        <w:rPr>
          <w:sz w:val="24"/>
        </w:rPr>
        <w:tab/>
      </w:r>
      <w:r>
        <w:rPr>
          <w:sz w:val="24"/>
        </w:rPr>
        <w:tab/>
        <w:t xml:space="preserve">    3%</w:t>
      </w:r>
    </w:p>
    <w:p w14:paraId="17ADAA67" w14:textId="77777777" w:rsidR="00322403" w:rsidRDefault="00322403" w:rsidP="0031001D">
      <w:pPr>
        <w:spacing w:after="0" w:line="240" w:lineRule="auto"/>
        <w:rPr>
          <w:sz w:val="24"/>
        </w:rPr>
      </w:pPr>
    </w:p>
    <w:p w14:paraId="7C6EF5AD" w14:textId="367BA49C" w:rsidR="00322403" w:rsidRPr="00F923B3" w:rsidRDefault="00322403" w:rsidP="0031001D">
      <w:pPr>
        <w:spacing w:after="0" w:line="240" w:lineRule="auto"/>
        <w:rPr>
          <w:sz w:val="20"/>
        </w:rPr>
      </w:pPr>
      <w:r w:rsidRPr="00F923B3">
        <w:rPr>
          <w:sz w:val="20"/>
        </w:rPr>
        <w:t>Sources: Total and per capita</w:t>
      </w:r>
      <w:r>
        <w:rPr>
          <w:sz w:val="20"/>
        </w:rPr>
        <w:t xml:space="preserve"> CO</w:t>
      </w:r>
      <w:r>
        <w:rPr>
          <w:sz w:val="20"/>
          <w:vertAlign w:val="subscript"/>
        </w:rPr>
        <w:t>2</w:t>
      </w:r>
      <w:r w:rsidRPr="00F923B3">
        <w:rPr>
          <w:sz w:val="20"/>
        </w:rPr>
        <w:t>:</w:t>
      </w:r>
      <w:r>
        <w:rPr>
          <w:sz w:val="20"/>
        </w:rPr>
        <w:t xml:space="preserve"> Climate Watch 2018; GDP per capita: Comstat 2018; </w:t>
      </w:r>
      <w:r w:rsidRPr="00F923B3">
        <w:rPr>
          <w:sz w:val="20"/>
        </w:rPr>
        <w:t>Cumulative</w:t>
      </w:r>
      <w:r>
        <w:rPr>
          <w:sz w:val="20"/>
        </w:rPr>
        <w:t xml:space="preserve"> CO</w:t>
      </w:r>
      <w:r>
        <w:rPr>
          <w:sz w:val="20"/>
          <w:vertAlign w:val="subscript"/>
        </w:rPr>
        <w:t>2</w:t>
      </w:r>
      <w:r w:rsidRPr="00F923B3">
        <w:rPr>
          <w:sz w:val="20"/>
        </w:rPr>
        <w:t>:</w:t>
      </w:r>
      <w:r>
        <w:rPr>
          <w:sz w:val="20"/>
        </w:rPr>
        <w:t xml:space="preserve"> Ge, Friedrich and Damassa 2014. </w:t>
      </w:r>
      <w:r w:rsidRPr="00322403">
        <w:rPr>
          <w:sz w:val="20"/>
          <w:szCs w:val="20"/>
        </w:rPr>
        <w:t>Cumulative figures only for CO</w:t>
      </w:r>
      <w:r w:rsidRPr="00322403">
        <w:rPr>
          <w:sz w:val="20"/>
          <w:szCs w:val="20"/>
          <w:vertAlign w:val="subscript"/>
        </w:rPr>
        <w:t>2</w:t>
      </w:r>
      <w:r w:rsidRPr="00322403">
        <w:rPr>
          <w:sz w:val="20"/>
          <w:szCs w:val="20"/>
        </w:rPr>
        <w:t>, not including other greenhouse gasses.</w:t>
      </w:r>
    </w:p>
    <w:p w14:paraId="47D3F0E6" w14:textId="77777777" w:rsidR="00322403" w:rsidRDefault="00322403" w:rsidP="00B06FCB">
      <w:pPr>
        <w:spacing w:after="0" w:line="480" w:lineRule="auto"/>
        <w:rPr>
          <w:sz w:val="24"/>
        </w:rPr>
      </w:pPr>
    </w:p>
    <w:p w14:paraId="0B9C5B74" w14:textId="77777777" w:rsidR="00322403" w:rsidRDefault="00322403" w:rsidP="00B06FCB">
      <w:pPr>
        <w:spacing w:after="0" w:line="480" w:lineRule="auto"/>
        <w:rPr>
          <w:sz w:val="24"/>
        </w:rPr>
      </w:pPr>
      <w:bookmarkStart w:id="0" w:name="_GoBack"/>
      <w:bookmarkEnd w:id="0"/>
    </w:p>
    <w:p w14:paraId="086D2A9D" w14:textId="77777777" w:rsidR="00322403" w:rsidRDefault="00322403" w:rsidP="00B06FCB">
      <w:pPr>
        <w:spacing w:after="0" w:line="480" w:lineRule="auto"/>
        <w:rPr>
          <w:sz w:val="24"/>
        </w:rPr>
      </w:pPr>
      <w:r>
        <w:rPr>
          <w:sz w:val="24"/>
        </w:rPr>
        <w:t xml:space="preserve">Agents in the original position would find responsibility arising from cumulative emissions particularly relevant to the costs of adaptation, supporting victims, and mediating conflicts. </w:t>
      </w:r>
    </w:p>
    <w:p w14:paraId="5F0888B9" w14:textId="0844AEC8" w:rsidR="00322403" w:rsidRPr="003A45A6" w:rsidRDefault="00322403" w:rsidP="00B06FCB">
      <w:pPr>
        <w:spacing w:after="0" w:line="480" w:lineRule="auto"/>
        <w:rPr>
          <w:sz w:val="24"/>
          <w:szCs w:val="24"/>
        </w:rPr>
      </w:pPr>
      <w:r>
        <w:rPr>
          <w:sz w:val="24"/>
        </w:rPr>
        <w:t xml:space="preserve">Given our anarchic international system this is the most challenging area of climate justice. Each government has an obligation of justice to its own people to protect them from harm and to assist when “weather” destroys their homes or livelihoods. But governments of poorer </w:t>
      </w:r>
      <w:r>
        <w:rPr>
          <w:sz w:val="24"/>
        </w:rPr>
        <w:lastRenderedPageBreak/>
        <w:t>countries often lack not only the resources and institutions, but also, all too often, the political will to protect and support all their people. Rawls</w:t>
      </w:r>
      <w:r w:rsidR="001744D2">
        <w:rPr>
          <w:sz w:val="24"/>
        </w:rPr>
        <w:t xml:space="preserve"> (1999, 5)</w:t>
      </w:r>
      <w:r>
        <w:rPr>
          <w:sz w:val="24"/>
        </w:rPr>
        <w:t xml:space="preserve"> distinguishes between “outlaw states” and “burdened societies,” the former “regimes that refuse to comply with a reasonable Law of </w:t>
      </w:r>
      <w:r w:rsidR="00F47C79">
        <w:rPr>
          <w:sz w:val="24"/>
        </w:rPr>
        <w:t xml:space="preserve">Peoples” (e.g., </w:t>
      </w:r>
      <w:r w:rsidR="00272198">
        <w:rPr>
          <w:sz w:val="24"/>
        </w:rPr>
        <w:t>Myanmar</w:t>
      </w:r>
      <w:r w:rsidR="00F47C79">
        <w:rPr>
          <w:sz w:val="24"/>
        </w:rPr>
        <w:t>, North Korea</w:t>
      </w:r>
      <w:r>
        <w:rPr>
          <w:sz w:val="24"/>
        </w:rPr>
        <w:t>), the latter societies “whose historical, social and economic circumstances” make it difficult if not impossible for them to achieve a well-ordered regi</w:t>
      </w:r>
      <w:r w:rsidR="001744D2">
        <w:rPr>
          <w:sz w:val="24"/>
        </w:rPr>
        <w:t>me (e.g., Afghanistan, Somalia</w:t>
      </w:r>
      <w:r w:rsidRPr="003A45A6">
        <w:rPr>
          <w:sz w:val="24"/>
          <w:szCs w:val="24"/>
        </w:rPr>
        <w:t>).</w:t>
      </w:r>
    </w:p>
    <w:p w14:paraId="65720A2E" w14:textId="77777777" w:rsidR="00322403" w:rsidRDefault="00322403" w:rsidP="00B06FCB">
      <w:pPr>
        <w:spacing w:after="0" w:line="480" w:lineRule="auto"/>
        <w:rPr>
          <w:sz w:val="24"/>
        </w:rPr>
      </w:pPr>
    </w:p>
    <w:p w14:paraId="62FD72E8" w14:textId="77777777" w:rsidR="00322403" w:rsidRDefault="00322403" w:rsidP="00B06FCB">
      <w:pPr>
        <w:spacing w:after="0" w:line="480" w:lineRule="auto"/>
        <w:rPr>
          <w:sz w:val="24"/>
        </w:rPr>
      </w:pPr>
      <w:r>
        <w:rPr>
          <w:sz w:val="24"/>
        </w:rPr>
        <w:t>With rich countries imposing bad weather on outlaw states and burdened societies, agents in the original position would find governments of countries with greater responsibility and capacity to be obligated to protect and support the likely and actual victims. Behind the veil of ignorance the imperative is clear: to prevent loss of life, protect and restore livelihoods, and build toward just institutions. There is a particular obligation to climate refugees – forced to leave their native homes due first to the failure to mitigate climate change, and then to the failure to protect or restore their livelihoods.</w:t>
      </w:r>
    </w:p>
    <w:p w14:paraId="302E1336" w14:textId="77777777" w:rsidR="00322403" w:rsidRDefault="00322403" w:rsidP="00B06FCB">
      <w:pPr>
        <w:spacing w:after="0" w:line="480" w:lineRule="auto"/>
        <w:rPr>
          <w:sz w:val="24"/>
        </w:rPr>
      </w:pPr>
    </w:p>
    <w:p w14:paraId="72A3CBCA" w14:textId="77777777" w:rsidR="00322403" w:rsidRDefault="00322403" w:rsidP="00B06FCB">
      <w:pPr>
        <w:spacing w:after="0" w:line="480" w:lineRule="auto"/>
        <w:rPr>
          <w:sz w:val="24"/>
        </w:rPr>
      </w:pPr>
      <w:r>
        <w:rPr>
          <w:sz w:val="24"/>
        </w:rPr>
        <w:t>The obligation is to vulnerable and victimized individuals, not to their governments, which may be corrupt and authoritarian, favoring some ethnic groups or sections of society. It clearly conflicts with national sovereignty. But the obligation is also to support movement toward just institutions.</w:t>
      </w:r>
    </w:p>
    <w:p w14:paraId="10CE0809" w14:textId="77777777" w:rsidR="00322403" w:rsidRDefault="00322403" w:rsidP="00B06FCB">
      <w:pPr>
        <w:spacing w:after="0" w:line="480" w:lineRule="auto"/>
        <w:rPr>
          <w:sz w:val="24"/>
        </w:rPr>
      </w:pPr>
    </w:p>
    <w:p w14:paraId="4B16FA4A" w14:textId="49A3E64E" w:rsidR="00322403" w:rsidRDefault="00322403" w:rsidP="00B06FCB">
      <w:pPr>
        <w:spacing w:after="0" w:line="480" w:lineRule="auto"/>
        <w:rPr>
          <w:sz w:val="24"/>
        </w:rPr>
      </w:pPr>
      <w:r>
        <w:rPr>
          <w:sz w:val="24"/>
        </w:rPr>
        <w:t xml:space="preserve">There is a certain fluidity in the content of obligations to mitigate climate change, to help with adaptation, to support victims, and to mediate conflicts. Faster mitigation yields less need for </w:t>
      </w:r>
      <w:r>
        <w:rPr>
          <w:sz w:val="24"/>
        </w:rPr>
        <w:lastRenderedPageBreak/>
        <w:t xml:space="preserve">adaptation. More effective adaptation leads to fewer climate victims. Better support for victims in their home countries means fewer international climate refugees. And failures in all areas increase the likely contribution of climate change to domestic and international conflict. The obligation is greater where the impacts of climate change are greater and where institutions are weaker, and outlaw states and burdened societies present particular challenges. </w:t>
      </w:r>
    </w:p>
    <w:p w14:paraId="4B8CCB7D" w14:textId="77777777" w:rsidR="00322403" w:rsidRDefault="00322403" w:rsidP="00B06FCB">
      <w:pPr>
        <w:spacing w:after="0" w:line="480" w:lineRule="auto"/>
        <w:rPr>
          <w:sz w:val="24"/>
          <w:szCs w:val="24"/>
        </w:rPr>
      </w:pPr>
    </w:p>
    <w:p w14:paraId="736755BF" w14:textId="4B7FA9EE" w:rsidR="00322403" w:rsidRDefault="00322403" w:rsidP="00B06FCB">
      <w:pPr>
        <w:spacing w:after="0" w:line="480" w:lineRule="auto"/>
        <w:rPr>
          <w:sz w:val="24"/>
        </w:rPr>
      </w:pPr>
      <w:r>
        <w:rPr>
          <w:sz w:val="24"/>
          <w:szCs w:val="24"/>
        </w:rPr>
        <w:t xml:space="preserve">What is the scale of the obligation to help with adaptation and to support victims? Consider that, </w:t>
      </w:r>
      <w:r w:rsidRPr="003B1F27">
        <w:rPr>
          <w:sz w:val="24"/>
          <w:szCs w:val="24"/>
        </w:rPr>
        <w:t>“Currently, forecasts vary from 25 million to 1 billion</w:t>
      </w:r>
      <w:r>
        <w:rPr>
          <w:sz w:val="24"/>
          <w:szCs w:val="24"/>
        </w:rPr>
        <w:t xml:space="preserve"> environmental migrants </w:t>
      </w:r>
      <w:r w:rsidRPr="003B1F27">
        <w:rPr>
          <w:sz w:val="24"/>
          <w:szCs w:val="24"/>
        </w:rPr>
        <w:t>by 2050, moving either within their countries or across borders, on a permanent or temporary basis, with 200 million bein</w:t>
      </w:r>
      <w:r>
        <w:rPr>
          <w:sz w:val="24"/>
          <w:szCs w:val="24"/>
        </w:rPr>
        <w:t>g the most widely cited estimate. … [S]</w:t>
      </w:r>
      <w:r>
        <w:rPr>
          <w:sz w:val="24"/>
        </w:rPr>
        <w:t xml:space="preserve">ome 125 million people may be displaced by 2045 as a result of desertification” </w:t>
      </w:r>
      <w:r w:rsidRPr="003A45A6">
        <w:rPr>
          <w:sz w:val="24"/>
          <w:szCs w:val="24"/>
        </w:rPr>
        <w:t>(Kamal 2017). It</w:t>
      </w:r>
      <w:r>
        <w:rPr>
          <w:sz w:val="24"/>
        </w:rPr>
        <w:t xml:space="preserve"> costs about $3</w:t>
      </w:r>
      <w:r w:rsidR="00C34310">
        <w:rPr>
          <w:sz w:val="24"/>
        </w:rPr>
        <w:t>,</w:t>
      </w:r>
      <w:r>
        <w:rPr>
          <w:sz w:val="24"/>
        </w:rPr>
        <w:t xml:space="preserve">000 a year to care for a refugee in Syria, and over $30,000 in, say, Germany or Austria </w:t>
      </w:r>
      <w:r w:rsidRPr="003A45A6">
        <w:rPr>
          <w:sz w:val="24"/>
          <w:szCs w:val="24"/>
        </w:rPr>
        <w:t>(</w:t>
      </w:r>
      <w:r>
        <w:rPr>
          <w:sz w:val="24"/>
          <w:szCs w:val="24"/>
        </w:rPr>
        <w:t>Williams</w:t>
      </w:r>
      <w:r w:rsidRPr="003A45A6">
        <w:rPr>
          <w:sz w:val="24"/>
          <w:szCs w:val="24"/>
        </w:rPr>
        <w:t xml:space="preserve"> 2016).</w:t>
      </w:r>
      <w:r>
        <w:rPr>
          <w:sz w:val="24"/>
        </w:rPr>
        <w:t xml:space="preserve"> For a first approximation, at $10,000 per person per year the financial cost to care for 100 million IDPs and refugees is $1,000 billion, while total economic and development assistance from industrial countries is around $150 billion a year at this writing.</w:t>
      </w:r>
    </w:p>
    <w:p w14:paraId="5E516A55" w14:textId="77777777" w:rsidR="00322403" w:rsidRDefault="00322403" w:rsidP="00B06FCB">
      <w:pPr>
        <w:spacing w:after="0" w:line="480" w:lineRule="auto"/>
        <w:rPr>
          <w:sz w:val="24"/>
        </w:rPr>
      </w:pPr>
    </w:p>
    <w:p w14:paraId="74693916" w14:textId="77777777" w:rsidR="00322403" w:rsidRPr="007B2750" w:rsidRDefault="00322403" w:rsidP="00B06FCB">
      <w:pPr>
        <w:spacing w:after="0" w:line="480" w:lineRule="auto"/>
        <w:rPr>
          <w:b/>
          <w:sz w:val="24"/>
        </w:rPr>
      </w:pPr>
      <w:r>
        <w:rPr>
          <w:b/>
          <w:sz w:val="24"/>
        </w:rPr>
        <w:t>The Political Economy of Climate Justice</w:t>
      </w:r>
    </w:p>
    <w:p w14:paraId="03BFE4A7" w14:textId="77777777" w:rsidR="00322403" w:rsidRDefault="00322403" w:rsidP="00B06FCB">
      <w:pPr>
        <w:spacing w:after="0" w:line="480" w:lineRule="auto"/>
        <w:rPr>
          <w:sz w:val="24"/>
        </w:rPr>
      </w:pPr>
      <w:r>
        <w:rPr>
          <w:sz w:val="24"/>
        </w:rPr>
        <w:t>Obligations for a country such as the United States include:</w:t>
      </w:r>
    </w:p>
    <w:p w14:paraId="067BBB3B" w14:textId="77777777" w:rsidR="00634C28" w:rsidRPr="00FD1B56" w:rsidRDefault="00634C28" w:rsidP="00634C28">
      <w:pPr>
        <w:pStyle w:val="ListParagraph"/>
        <w:numPr>
          <w:ilvl w:val="0"/>
          <w:numId w:val="5"/>
        </w:numPr>
        <w:spacing w:after="0" w:line="480" w:lineRule="auto"/>
        <w:rPr>
          <w:sz w:val="24"/>
        </w:rPr>
      </w:pPr>
      <w:r>
        <w:rPr>
          <w:sz w:val="24"/>
        </w:rPr>
        <w:t>Adapt to climate change and support national victims</w:t>
      </w:r>
    </w:p>
    <w:p w14:paraId="73B37E42" w14:textId="77777777" w:rsidR="00322403" w:rsidRDefault="00322403" w:rsidP="00634C28">
      <w:pPr>
        <w:pStyle w:val="ListParagraph"/>
        <w:numPr>
          <w:ilvl w:val="0"/>
          <w:numId w:val="5"/>
        </w:numPr>
        <w:spacing w:after="0" w:line="480" w:lineRule="auto"/>
        <w:rPr>
          <w:sz w:val="24"/>
        </w:rPr>
      </w:pPr>
      <w:r w:rsidRPr="00FD1B56">
        <w:rPr>
          <w:sz w:val="24"/>
        </w:rPr>
        <w:t>Reduce carbon pollution from 19 to 2 tons per person by 2050</w:t>
      </w:r>
    </w:p>
    <w:p w14:paraId="320BC841" w14:textId="77777777" w:rsidR="00322403" w:rsidRPr="00FD1B56" w:rsidRDefault="00322403" w:rsidP="00634C28">
      <w:pPr>
        <w:pStyle w:val="ListParagraph"/>
        <w:numPr>
          <w:ilvl w:val="0"/>
          <w:numId w:val="5"/>
        </w:numPr>
        <w:spacing w:after="0" w:line="480" w:lineRule="auto"/>
        <w:rPr>
          <w:sz w:val="24"/>
        </w:rPr>
      </w:pPr>
      <w:r>
        <w:rPr>
          <w:sz w:val="24"/>
        </w:rPr>
        <w:t>Welcome</w:t>
      </w:r>
      <w:r w:rsidRPr="00FD1B56">
        <w:rPr>
          <w:sz w:val="24"/>
        </w:rPr>
        <w:t xml:space="preserve"> and integrate</w:t>
      </w:r>
      <w:r w:rsidRPr="003F54C1">
        <w:rPr>
          <w:sz w:val="24"/>
        </w:rPr>
        <w:t xml:space="preserve"> </w:t>
      </w:r>
      <w:r w:rsidRPr="00FD1B56">
        <w:rPr>
          <w:sz w:val="24"/>
        </w:rPr>
        <w:t>a fair share of</w:t>
      </w:r>
      <w:r>
        <w:rPr>
          <w:sz w:val="24"/>
        </w:rPr>
        <w:t xml:space="preserve"> climate</w:t>
      </w:r>
      <w:r w:rsidRPr="00FD1B56">
        <w:rPr>
          <w:sz w:val="24"/>
        </w:rPr>
        <w:t xml:space="preserve"> </w:t>
      </w:r>
      <w:r>
        <w:rPr>
          <w:sz w:val="24"/>
        </w:rPr>
        <w:t xml:space="preserve">refugees, </w:t>
      </w:r>
      <w:r w:rsidRPr="00FD1B56">
        <w:rPr>
          <w:sz w:val="24"/>
        </w:rPr>
        <w:t>perhaps 5-10 mi</w:t>
      </w:r>
      <w:r>
        <w:rPr>
          <w:sz w:val="24"/>
        </w:rPr>
        <w:t>llion by 2050</w:t>
      </w:r>
    </w:p>
    <w:p w14:paraId="090E3F15" w14:textId="77777777" w:rsidR="00322403" w:rsidRPr="00FD1B56" w:rsidRDefault="00322403" w:rsidP="00634C28">
      <w:pPr>
        <w:pStyle w:val="ListParagraph"/>
        <w:numPr>
          <w:ilvl w:val="0"/>
          <w:numId w:val="5"/>
        </w:numPr>
        <w:spacing w:after="0" w:line="480" w:lineRule="auto"/>
        <w:rPr>
          <w:sz w:val="24"/>
        </w:rPr>
      </w:pPr>
      <w:r w:rsidRPr="00FD1B56">
        <w:rPr>
          <w:sz w:val="24"/>
        </w:rPr>
        <w:lastRenderedPageBreak/>
        <w:t>Assist in covering costs for</w:t>
      </w:r>
      <w:r>
        <w:rPr>
          <w:sz w:val="24"/>
        </w:rPr>
        <w:t xml:space="preserve"> international mitigation, adaptation,</w:t>
      </w:r>
      <w:r w:rsidRPr="00FD1B56">
        <w:rPr>
          <w:sz w:val="24"/>
        </w:rPr>
        <w:t xml:space="preserve"> supporting victims</w:t>
      </w:r>
      <w:r>
        <w:rPr>
          <w:sz w:val="24"/>
        </w:rPr>
        <w:t>, and mediating conflicts</w:t>
      </w:r>
    </w:p>
    <w:p w14:paraId="0296B777" w14:textId="77777777" w:rsidR="00322403" w:rsidRDefault="00322403" w:rsidP="00634C28">
      <w:pPr>
        <w:pStyle w:val="ListParagraph"/>
        <w:numPr>
          <w:ilvl w:val="0"/>
          <w:numId w:val="5"/>
        </w:numPr>
        <w:spacing w:after="0" w:line="480" w:lineRule="auto"/>
        <w:rPr>
          <w:sz w:val="24"/>
        </w:rPr>
      </w:pPr>
      <w:r w:rsidRPr="00FD1B56">
        <w:rPr>
          <w:sz w:val="24"/>
        </w:rPr>
        <w:t>Assist in building institutions for</w:t>
      </w:r>
      <w:r>
        <w:rPr>
          <w:sz w:val="24"/>
        </w:rPr>
        <w:t xml:space="preserve"> international mitigation, adaptation, supp</w:t>
      </w:r>
      <w:r w:rsidRPr="00FD1B56">
        <w:rPr>
          <w:sz w:val="24"/>
        </w:rPr>
        <w:t>orting victims</w:t>
      </w:r>
      <w:r>
        <w:rPr>
          <w:sz w:val="24"/>
        </w:rPr>
        <w:t>, and mediating conflicts</w:t>
      </w:r>
    </w:p>
    <w:p w14:paraId="6B08F17F" w14:textId="4965F735" w:rsidR="00322403" w:rsidRDefault="00322403" w:rsidP="00B06FCB">
      <w:pPr>
        <w:spacing w:after="0" w:line="480" w:lineRule="auto"/>
        <w:rPr>
          <w:sz w:val="24"/>
        </w:rPr>
      </w:pPr>
      <w:r>
        <w:rPr>
          <w:sz w:val="24"/>
        </w:rPr>
        <w:t>At this writing the US is nowhere near a trajectory to fulfill these obligations, but failure to fulfill them increases the harm, the obligation, and the costs.</w:t>
      </w:r>
      <w:r w:rsidR="00634C28">
        <w:rPr>
          <w:sz w:val="24"/>
        </w:rPr>
        <w:t xml:space="preserve"> At some point continuing failure to meet the international obligations (2-5</w:t>
      </w:r>
      <w:r w:rsidR="00687676">
        <w:rPr>
          <w:sz w:val="24"/>
        </w:rPr>
        <w:t xml:space="preserve"> above</w:t>
      </w:r>
      <w:r w:rsidR="00634C28">
        <w:rPr>
          <w:sz w:val="24"/>
        </w:rPr>
        <w:t>) must render the US an outlaw state.</w:t>
      </w:r>
      <w:r>
        <w:rPr>
          <w:sz w:val="24"/>
        </w:rPr>
        <w:t xml:space="preserve"> </w:t>
      </w:r>
      <w:r w:rsidR="00634C28">
        <w:rPr>
          <w:sz w:val="24"/>
        </w:rPr>
        <w:t>Up to now t</w:t>
      </w:r>
      <w:r>
        <w:rPr>
          <w:sz w:val="24"/>
        </w:rPr>
        <w:t>his failure is largely due to concerted opposition from economic and ideological interests that effective action would threaten.</w:t>
      </w:r>
    </w:p>
    <w:p w14:paraId="512587DB" w14:textId="77777777" w:rsidR="00322403" w:rsidRDefault="00322403" w:rsidP="00B06FCB">
      <w:pPr>
        <w:spacing w:after="0" w:line="480" w:lineRule="auto"/>
        <w:rPr>
          <w:sz w:val="24"/>
        </w:rPr>
      </w:pPr>
    </w:p>
    <w:p w14:paraId="27D9AA90" w14:textId="77777777" w:rsidR="00322403" w:rsidRDefault="00322403" w:rsidP="00B06FCB">
      <w:pPr>
        <w:spacing w:after="0" w:line="480" w:lineRule="auto"/>
        <w:rPr>
          <w:sz w:val="24"/>
        </w:rPr>
      </w:pPr>
      <w:r>
        <w:rPr>
          <w:sz w:val="24"/>
        </w:rPr>
        <w:t xml:space="preserve">As early as 1978 James Black, a scientist at ExxonMobil, </w:t>
      </w:r>
      <w:r w:rsidRPr="006F0A63">
        <w:rPr>
          <w:sz w:val="24"/>
        </w:rPr>
        <w:t>the largest, mo</w:t>
      </w:r>
      <w:r>
        <w:rPr>
          <w:sz w:val="24"/>
        </w:rPr>
        <w:t xml:space="preserve">st profitable </w:t>
      </w:r>
      <w:r w:rsidRPr="006F0A63">
        <w:rPr>
          <w:sz w:val="24"/>
        </w:rPr>
        <w:t>private corporation in the world</w:t>
      </w:r>
      <w:r>
        <w:rPr>
          <w:sz w:val="24"/>
        </w:rPr>
        <w:t>, reported to company scientists and managers:</w:t>
      </w:r>
    </w:p>
    <w:p w14:paraId="64710D28" w14:textId="77777777" w:rsidR="00322403" w:rsidRPr="004A69F6" w:rsidRDefault="00322403" w:rsidP="00B06FCB">
      <w:pPr>
        <w:spacing w:after="0" w:line="480" w:lineRule="auto"/>
        <w:ind w:left="720"/>
        <w:rPr>
          <w:sz w:val="32"/>
        </w:rPr>
      </w:pPr>
      <w:r>
        <w:rPr>
          <w:sz w:val="24"/>
        </w:rPr>
        <w:t>[I]</w:t>
      </w:r>
      <w:r w:rsidRPr="004A69F6">
        <w:rPr>
          <w:sz w:val="24"/>
        </w:rPr>
        <w:t>ndependent researchers estimated a doubling of the carbon dioxide (CO</w:t>
      </w:r>
      <w:r w:rsidRPr="004A69F6">
        <w:rPr>
          <w:sz w:val="24"/>
          <w:vertAlign w:val="subscript"/>
        </w:rPr>
        <w:t>2</w:t>
      </w:r>
      <w:r w:rsidRPr="004A69F6">
        <w:rPr>
          <w:sz w:val="24"/>
        </w:rPr>
        <w:t>) concentration in the atmosphere would increase average global temperatures by 2 to 3 degrees Celsius (4 to 5 degrees Fahrenheit), and as much as 10 degrees Celsius (18 degrees Fahrenheit) at the poles. Rainfall might get heavier in some regions, and ot</w:t>
      </w:r>
      <w:r>
        <w:rPr>
          <w:sz w:val="24"/>
        </w:rPr>
        <w:t>her places might turn to desert (</w:t>
      </w:r>
      <w:r>
        <w:t>Banerjee, Song and Hasemyer 2015, 1).</w:t>
      </w:r>
    </w:p>
    <w:p w14:paraId="6012B63C" w14:textId="4754A88C" w:rsidR="00322403" w:rsidRPr="000B4418" w:rsidRDefault="00322403" w:rsidP="003A45A6">
      <w:pPr>
        <w:spacing w:after="0" w:line="480" w:lineRule="auto"/>
        <w:rPr>
          <w:sz w:val="24"/>
          <w:szCs w:val="24"/>
        </w:rPr>
      </w:pPr>
      <w:r w:rsidRPr="00164747">
        <w:rPr>
          <w:sz w:val="24"/>
          <w:szCs w:val="24"/>
        </w:rPr>
        <w:t>In the 1980s Exxon sought to be a good corporate citizen, sharing its scientific findings on the dangers of global warming. In 1989, however, it switched to protecting its financial interests, launching what turned into a campaign “to corrupt the debate on global warming through the funding of proxy groups that engage in denial and deception concerning climate science and through political lobby activities that involve the dissemination of disinformation and campa</w:t>
      </w:r>
      <w:r>
        <w:rPr>
          <w:sz w:val="24"/>
          <w:szCs w:val="24"/>
        </w:rPr>
        <w:t xml:space="preserve">ign </w:t>
      </w:r>
      <w:r>
        <w:rPr>
          <w:sz w:val="24"/>
          <w:szCs w:val="24"/>
        </w:rPr>
        <w:lastRenderedPageBreak/>
        <w:t xml:space="preserve">contributions” </w:t>
      </w:r>
      <w:r w:rsidRPr="003A45A6">
        <w:rPr>
          <w:sz w:val="24"/>
          <w:szCs w:val="24"/>
        </w:rPr>
        <w:t>(</w:t>
      </w:r>
      <w:r>
        <w:rPr>
          <w:sz w:val="24"/>
          <w:szCs w:val="24"/>
        </w:rPr>
        <w:t>Kramer</w:t>
      </w:r>
      <w:r w:rsidRPr="003A45A6">
        <w:rPr>
          <w:sz w:val="24"/>
          <w:szCs w:val="24"/>
        </w:rPr>
        <w:t xml:space="preserve"> forthcoming)</w:t>
      </w:r>
      <w:r>
        <w:rPr>
          <w:sz w:val="24"/>
          <w:szCs w:val="24"/>
        </w:rPr>
        <w:t xml:space="preserve">. In the US presidential election campaign of 2000, candidate George W. Bush argued that serious action was needed to address global warming. As President, however, apparently due to pressures from oil interests inside and outside his administration, conservative think tanks, and conservative commentators such as Rush Limbaugh, he placed oil company executives in key regulatory positions and took only symbolic action to limit carbon pollution. A well-funded campaign followed the example from the tobacco industry to “manufacture doubt” about the scientific consensus on climate change and to purchase the support of key congresspeople to block climate change legislation </w:t>
      </w:r>
      <w:r w:rsidRPr="003A45A6">
        <w:rPr>
          <w:sz w:val="24"/>
          <w:szCs w:val="24"/>
        </w:rPr>
        <w:t>(</w:t>
      </w:r>
      <w:r>
        <w:rPr>
          <w:sz w:val="24"/>
          <w:szCs w:val="24"/>
        </w:rPr>
        <w:t>Kramer</w:t>
      </w:r>
      <w:r w:rsidRPr="003A45A6">
        <w:rPr>
          <w:sz w:val="24"/>
          <w:szCs w:val="24"/>
        </w:rPr>
        <w:t xml:space="preserve"> forthcoming)</w:t>
      </w:r>
      <w:r>
        <w:rPr>
          <w:sz w:val="24"/>
          <w:szCs w:val="24"/>
        </w:rPr>
        <w:t>.</w:t>
      </w:r>
    </w:p>
    <w:p w14:paraId="48E5FB8E" w14:textId="77777777" w:rsidR="00322403" w:rsidRDefault="00322403" w:rsidP="00B06FCB">
      <w:pPr>
        <w:spacing w:after="0" w:line="480" w:lineRule="auto"/>
        <w:rPr>
          <w:sz w:val="24"/>
        </w:rPr>
      </w:pPr>
    </w:p>
    <w:p w14:paraId="39F055AC" w14:textId="77777777" w:rsidR="00322403" w:rsidRDefault="00322403" w:rsidP="00B06FCB">
      <w:pPr>
        <w:spacing w:after="0" w:line="480" w:lineRule="auto"/>
        <w:rPr>
          <w:sz w:val="24"/>
        </w:rPr>
      </w:pPr>
      <w:r>
        <w:rPr>
          <w:sz w:val="24"/>
        </w:rPr>
        <w:t>We noted above that waves of refugees and other immigrants to the EU have threatened the EU’s unity. Immigration to the United States has provoked similar nativist reactions. These contributed to the election of Donald Trump to the presidency on a platform including promises to expel millions of immigrants who entered the country illegally and to build a wall along the border with Mexico.</w:t>
      </w:r>
    </w:p>
    <w:p w14:paraId="54136E37" w14:textId="77777777" w:rsidR="00322403" w:rsidRDefault="00322403" w:rsidP="00B06FCB">
      <w:pPr>
        <w:spacing w:after="0" w:line="480" w:lineRule="auto"/>
        <w:rPr>
          <w:sz w:val="24"/>
        </w:rPr>
      </w:pPr>
    </w:p>
    <w:p w14:paraId="08781FCE" w14:textId="77777777" w:rsidR="00322403" w:rsidRPr="003A45A6" w:rsidRDefault="00322403" w:rsidP="00B06FCB">
      <w:pPr>
        <w:spacing w:after="0" w:line="480" w:lineRule="auto"/>
        <w:rPr>
          <w:sz w:val="24"/>
          <w:szCs w:val="24"/>
        </w:rPr>
      </w:pPr>
      <w:r>
        <w:rPr>
          <w:sz w:val="24"/>
        </w:rPr>
        <w:t xml:space="preserve">Rising sea levels and storm-driven flooding probably present the greatest direct economic threat to the US from climate change, as they undermine the value of coastal properties. The US federal government, however, still subsidizes insurance on these properties. Even though the agency that covers these policies is over $24 billion in debt, efforts to remove the subsidies have been obstructed by congresspeople representing coastal districts. Congress has also failed to have flood plain maps updated so home owners and buyers would better understand the </w:t>
      </w:r>
      <w:r>
        <w:rPr>
          <w:sz w:val="24"/>
        </w:rPr>
        <w:lastRenderedPageBreak/>
        <w:t xml:space="preserve">risks they face </w:t>
      </w:r>
      <w:r w:rsidRPr="003A45A6">
        <w:rPr>
          <w:sz w:val="24"/>
          <w:szCs w:val="24"/>
        </w:rPr>
        <w:t>(</w:t>
      </w:r>
      <w:r>
        <w:rPr>
          <w:sz w:val="24"/>
          <w:szCs w:val="24"/>
        </w:rPr>
        <w:t>New York Times Editorial Board</w:t>
      </w:r>
      <w:r w:rsidRPr="003A45A6">
        <w:rPr>
          <w:sz w:val="24"/>
          <w:szCs w:val="24"/>
        </w:rPr>
        <w:t xml:space="preserve"> 2017),</w:t>
      </w:r>
      <w:r>
        <w:rPr>
          <w:sz w:val="24"/>
        </w:rPr>
        <w:t xml:space="preserve"> but a plausible collapse in America’s waterfront property market could have an economic impact greater than the bursting of the real estate bubble that precipitated the 2008 US </w:t>
      </w:r>
      <w:r w:rsidRPr="003A45A6">
        <w:rPr>
          <w:sz w:val="24"/>
          <w:szCs w:val="24"/>
        </w:rPr>
        <w:t>recession (Urbina 2016).</w:t>
      </w:r>
    </w:p>
    <w:p w14:paraId="0368E3ED" w14:textId="77777777" w:rsidR="00322403" w:rsidRDefault="00322403" w:rsidP="00B06FCB">
      <w:pPr>
        <w:spacing w:after="0" w:line="480" w:lineRule="auto"/>
        <w:rPr>
          <w:sz w:val="24"/>
        </w:rPr>
      </w:pPr>
    </w:p>
    <w:p w14:paraId="69FCB683" w14:textId="77777777" w:rsidR="00322403" w:rsidRDefault="00322403" w:rsidP="00B06FCB">
      <w:pPr>
        <w:spacing w:after="0" w:line="480" w:lineRule="auto"/>
        <w:rPr>
          <w:sz w:val="24"/>
        </w:rPr>
      </w:pPr>
      <w:r>
        <w:rPr>
          <w:sz w:val="24"/>
        </w:rPr>
        <w:t>Besides these domestic institutional failures, the absence of American leadership has also impeded the establishment of effective international climate change institutions. We have noted that voluntary national commitments in the Paris Agreement would lead to about 3°C of warming. Governments made a separate financial agreement to provide $100 billion annually for mitigation, adaptation, and supporting victims, but institutional arrangements are vague, nor is it clear how far this inadequate sum will be additional to current aid. President Trump’s withdrawing the US from the Paris Agreement and cutting foreign aid commitments undermine even these weak agreements.</w:t>
      </w:r>
    </w:p>
    <w:p w14:paraId="1EF2C15E" w14:textId="77777777" w:rsidR="00322403" w:rsidRDefault="00322403" w:rsidP="00B06FCB">
      <w:pPr>
        <w:spacing w:after="0" w:line="480" w:lineRule="auto"/>
        <w:rPr>
          <w:sz w:val="24"/>
        </w:rPr>
      </w:pPr>
    </w:p>
    <w:p w14:paraId="61F0FDB3" w14:textId="42D8C01A" w:rsidR="00322403" w:rsidRDefault="00322403" w:rsidP="00B06FCB">
      <w:pPr>
        <w:spacing w:after="0" w:line="480" w:lineRule="auto"/>
        <w:rPr>
          <w:sz w:val="24"/>
        </w:rPr>
      </w:pPr>
      <w:r>
        <w:rPr>
          <w:sz w:val="24"/>
        </w:rPr>
        <w:t>Recall that agents in the original position would be particularly concerned to protect those whose lives and livelihoods are threatened by climate change, and since each government also has this obligation to its own people, the obligation for countries with</w:t>
      </w:r>
      <w:r w:rsidR="00CB6B06">
        <w:rPr>
          <w:sz w:val="24"/>
        </w:rPr>
        <w:t xml:space="preserve"> more responsibility is greater</w:t>
      </w:r>
      <w:r>
        <w:rPr>
          <w:sz w:val="24"/>
        </w:rPr>
        <w:t xml:space="preserve"> </w:t>
      </w:r>
      <w:r w:rsidR="00CB6B06">
        <w:rPr>
          <w:sz w:val="24"/>
        </w:rPr>
        <w:t>where government failure is more</w:t>
      </w:r>
      <w:r>
        <w:rPr>
          <w:sz w:val="24"/>
        </w:rPr>
        <w:t xml:space="preserve"> severe. Today’s relief and refugee support organizations, such as the World Food Program, the UN High Commission for Refugees, and the host of NGOs that assist disaster victims and refugees are struggling to cope with current needs, and supports are often inadequate. Support for refugees and IDPs depends on official arrangements with governments, but some governments are not reliable representatives of victims’ interests. The government of conflict-ridden South Sudan, for example, impedes </w:t>
      </w:r>
      <w:r>
        <w:rPr>
          <w:sz w:val="24"/>
        </w:rPr>
        <w:lastRenderedPageBreak/>
        <w:t>support for many of its people. As numbers of IDPs and refugees double and triple, simmering conflicts will be exacerbated and government failures in their humanitarian obligations will increase. Drought, declining water supplies, and other degradation of natural resources influenced by climate change will increase conflicts over such resources within and between states. In some such cases the obligation to support victims will conflict directly with state sovereignty, often in a context of violence.</w:t>
      </w:r>
    </w:p>
    <w:p w14:paraId="7541B1F6" w14:textId="77777777" w:rsidR="00322403" w:rsidRDefault="00322403" w:rsidP="00B06FCB">
      <w:pPr>
        <w:spacing w:after="0" w:line="480" w:lineRule="auto"/>
        <w:rPr>
          <w:sz w:val="24"/>
        </w:rPr>
      </w:pPr>
    </w:p>
    <w:p w14:paraId="745526D2" w14:textId="595387D9" w:rsidR="00322403" w:rsidRDefault="00322403" w:rsidP="00B06FCB">
      <w:pPr>
        <w:spacing w:after="0" w:line="480" w:lineRule="auto"/>
        <w:rPr>
          <w:sz w:val="24"/>
        </w:rPr>
      </w:pPr>
      <w:r>
        <w:rPr>
          <w:sz w:val="24"/>
        </w:rPr>
        <w:t>The international community has always had a humanitarian obligation to support victims of war and natural disaster. When climate change contributes to the causes, humanitarian obligation is supplanted by direct responsibility. When state authorities in affected countries fail to facilitate support for victims, such as when they are attacking them in a civil war, engaged in conflict with another state, or simply neglecting their needs, this responsibility may entail taking control over territory</w:t>
      </w:r>
      <w:r w:rsidR="0077075C">
        <w:rPr>
          <w:sz w:val="24"/>
        </w:rPr>
        <w:t xml:space="preserve"> and/or institutions</w:t>
      </w:r>
      <w:r>
        <w:rPr>
          <w:sz w:val="24"/>
        </w:rPr>
        <w:t xml:space="preserve"> against the will of the sovereign (or the warring parties). Then </w:t>
      </w:r>
      <w:r w:rsidR="0077075C">
        <w:rPr>
          <w:sz w:val="24"/>
        </w:rPr>
        <w:t>this territory and/or these institutions</w:t>
      </w:r>
      <w:r>
        <w:rPr>
          <w:sz w:val="24"/>
        </w:rPr>
        <w:t xml:space="preserve"> must be managed and protected, and just institutions (e.g. of self-determination) established in a potentially hostile environment with uncongenial patterns of authority. Yet climate change has already stretched humanitarian institutions to their limits, humanitarian crises will multiply, and crises in burdened and outlaw states are likely sometimes to coincide with crises in advanced industrial countries.</w:t>
      </w:r>
    </w:p>
    <w:p w14:paraId="01BF3B42" w14:textId="77777777" w:rsidR="00322403" w:rsidRDefault="00322403" w:rsidP="00B06FCB">
      <w:pPr>
        <w:spacing w:after="0" w:line="480" w:lineRule="auto"/>
        <w:rPr>
          <w:sz w:val="24"/>
        </w:rPr>
      </w:pPr>
    </w:p>
    <w:p w14:paraId="2050F4EC" w14:textId="43868CFD" w:rsidR="009E0728" w:rsidRDefault="00322403" w:rsidP="00322403">
      <w:pPr>
        <w:pStyle w:val="FootnoteText"/>
        <w:spacing w:line="480" w:lineRule="auto"/>
        <w:rPr>
          <w:sz w:val="24"/>
        </w:rPr>
      </w:pPr>
      <w:r>
        <w:rPr>
          <w:sz w:val="24"/>
        </w:rPr>
        <w:t xml:space="preserve">Responsibility for climate change lies with individual states, but states have always used foreign aid and development assistance in part as an instrument to pursue their political interests. </w:t>
      </w:r>
      <w:r w:rsidRPr="005B5D93">
        <w:rPr>
          <w:sz w:val="24"/>
        </w:rPr>
        <w:t xml:space="preserve">“[T]he United States has viewed all multilateral organizations, including the World Bank, as </w:t>
      </w:r>
      <w:r w:rsidRPr="005B5D93">
        <w:rPr>
          <w:sz w:val="24"/>
        </w:rPr>
        <w:lastRenderedPageBreak/>
        <w:t>instruments of foreign policy to be used in support of specific U.S. aims an</w:t>
      </w:r>
      <w:r>
        <w:rPr>
          <w:sz w:val="24"/>
        </w:rPr>
        <w:t xml:space="preserve">d objectives” (Gwin 1997, </w:t>
      </w:r>
      <w:r w:rsidRPr="005B5D93">
        <w:rPr>
          <w:sz w:val="24"/>
        </w:rPr>
        <w:t>195).</w:t>
      </w:r>
      <w:r>
        <w:rPr>
          <w:sz w:val="24"/>
        </w:rPr>
        <w:t xml:space="preserve"> </w:t>
      </w:r>
      <w:r w:rsidR="008D239F">
        <w:rPr>
          <w:sz w:val="24"/>
        </w:rPr>
        <w:t>C</w:t>
      </w:r>
      <w:r w:rsidR="008B0C2C">
        <w:rPr>
          <w:sz w:val="24"/>
        </w:rPr>
        <w:t>ontrol over territory exacerbates this political risk. The only w</w:t>
      </w:r>
      <w:r w:rsidR="00752213">
        <w:rPr>
          <w:sz w:val="24"/>
        </w:rPr>
        <w:t>ay the allocation of the substantial</w:t>
      </w:r>
      <w:r w:rsidR="008B0C2C">
        <w:rPr>
          <w:sz w:val="24"/>
        </w:rPr>
        <w:t xml:space="preserve"> resources needed for mitigation, adaptation, and supporting victims, and particularly for armed intervention and control of territory, can be protected from the narro</w:t>
      </w:r>
      <w:r w:rsidR="0082173E">
        <w:rPr>
          <w:sz w:val="24"/>
        </w:rPr>
        <w:t>w interests of donor countries</w:t>
      </w:r>
      <w:r w:rsidR="008B0C2C">
        <w:rPr>
          <w:sz w:val="24"/>
        </w:rPr>
        <w:t xml:space="preserve"> is </w:t>
      </w:r>
      <w:r w:rsidR="009E0728">
        <w:rPr>
          <w:sz w:val="24"/>
        </w:rPr>
        <w:t>to establish firm barriers against national influence.</w:t>
      </w:r>
      <w:r w:rsidR="0082173E">
        <w:rPr>
          <w:sz w:val="24"/>
        </w:rPr>
        <w:t xml:space="preserve"> High management standards and accountability are also critical. </w:t>
      </w:r>
      <w:r w:rsidR="009E0728">
        <w:rPr>
          <w:sz w:val="24"/>
        </w:rPr>
        <w:t>Not only the independence and resources but also the management capacities of</w:t>
      </w:r>
      <w:r w:rsidR="0082173E">
        <w:rPr>
          <w:sz w:val="24"/>
        </w:rPr>
        <w:t xml:space="preserve"> international institutions need to</w:t>
      </w:r>
      <w:r w:rsidR="009E0728">
        <w:rPr>
          <w:sz w:val="24"/>
        </w:rPr>
        <w:t xml:space="preserve"> be greatly increased.</w:t>
      </w:r>
    </w:p>
    <w:p w14:paraId="5CD0C013" w14:textId="77777777" w:rsidR="00FC4266" w:rsidRDefault="00FC4266" w:rsidP="00B06FCB">
      <w:pPr>
        <w:spacing w:after="0" w:line="480" w:lineRule="auto"/>
        <w:rPr>
          <w:sz w:val="24"/>
        </w:rPr>
      </w:pPr>
    </w:p>
    <w:p w14:paraId="4F658E8A" w14:textId="77777777" w:rsidR="00F177BF" w:rsidRDefault="006037BB" w:rsidP="00B06FCB">
      <w:pPr>
        <w:spacing w:after="0" w:line="480" w:lineRule="auto"/>
        <w:rPr>
          <w:sz w:val="24"/>
        </w:rPr>
      </w:pPr>
      <w:r>
        <w:rPr>
          <w:sz w:val="24"/>
        </w:rPr>
        <w:t>The act</w:t>
      </w:r>
      <w:r w:rsidR="000B77F2">
        <w:rPr>
          <w:sz w:val="24"/>
        </w:rPr>
        <w:t xml:space="preserve"> of building institutions includ</w:t>
      </w:r>
      <w:r>
        <w:rPr>
          <w:sz w:val="24"/>
        </w:rPr>
        <w:t xml:space="preserve">es overcoming resistance from those whom the new normative order threatens. </w:t>
      </w:r>
      <w:r w:rsidR="00AC56B9">
        <w:rPr>
          <w:sz w:val="24"/>
        </w:rPr>
        <w:t>C</w:t>
      </w:r>
      <w:r w:rsidR="00112026">
        <w:rPr>
          <w:sz w:val="24"/>
        </w:rPr>
        <w:t>osts</w:t>
      </w:r>
      <w:r w:rsidR="00AC56B9">
        <w:rPr>
          <w:sz w:val="24"/>
        </w:rPr>
        <w:t xml:space="preserve"> to a nation such as the </w:t>
      </w:r>
      <w:r w:rsidR="00C27136">
        <w:rPr>
          <w:sz w:val="24"/>
        </w:rPr>
        <w:t>US</w:t>
      </w:r>
      <w:r w:rsidR="00112026">
        <w:rPr>
          <w:sz w:val="24"/>
        </w:rPr>
        <w:t xml:space="preserve"> for</w:t>
      </w:r>
      <w:r w:rsidR="00123885">
        <w:rPr>
          <w:sz w:val="24"/>
        </w:rPr>
        <w:t xml:space="preserve"> national and international efforts </w:t>
      </w:r>
      <w:r w:rsidR="000A398D">
        <w:rPr>
          <w:sz w:val="24"/>
        </w:rPr>
        <w:t>require</w:t>
      </w:r>
      <w:r w:rsidR="00396C90">
        <w:rPr>
          <w:sz w:val="24"/>
        </w:rPr>
        <w:t xml:space="preserve"> cuts elsewhere</w:t>
      </w:r>
      <w:r w:rsidR="00AC56B9">
        <w:rPr>
          <w:sz w:val="24"/>
        </w:rPr>
        <w:t xml:space="preserve"> in the federal budget</w:t>
      </w:r>
      <w:r w:rsidR="00396C90">
        <w:rPr>
          <w:sz w:val="24"/>
        </w:rPr>
        <w:t xml:space="preserve"> and/or increased taxes. Coal, petroleum, and natural gas </w:t>
      </w:r>
      <w:r w:rsidR="000A398D">
        <w:rPr>
          <w:sz w:val="24"/>
        </w:rPr>
        <w:t>interests will continue to work</w:t>
      </w:r>
      <w:r w:rsidR="00396C90">
        <w:rPr>
          <w:sz w:val="24"/>
        </w:rPr>
        <w:t xml:space="preserve"> to maintain the value of their assets. </w:t>
      </w:r>
      <w:r w:rsidR="00112026">
        <w:rPr>
          <w:sz w:val="24"/>
        </w:rPr>
        <w:t xml:space="preserve">The greater </w:t>
      </w:r>
      <w:r w:rsidR="00542801">
        <w:rPr>
          <w:sz w:val="24"/>
        </w:rPr>
        <w:t>threats</w:t>
      </w:r>
      <w:r w:rsidR="00112026">
        <w:rPr>
          <w:sz w:val="24"/>
        </w:rPr>
        <w:t xml:space="preserve"> to established principles</w:t>
      </w:r>
      <w:r w:rsidR="00542801">
        <w:rPr>
          <w:sz w:val="24"/>
        </w:rPr>
        <w:t xml:space="preserve">, however, probably involve welcoming and integrating climate refugees and building international institutions </w:t>
      </w:r>
      <w:r w:rsidR="008C6515">
        <w:rPr>
          <w:sz w:val="24"/>
        </w:rPr>
        <w:t xml:space="preserve">to which </w:t>
      </w:r>
      <w:r w:rsidR="00E7537D">
        <w:rPr>
          <w:sz w:val="24"/>
        </w:rPr>
        <w:t>countr</w:t>
      </w:r>
      <w:r w:rsidR="008C6515">
        <w:rPr>
          <w:sz w:val="24"/>
        </w:rPr>
        <w:t>ies</w:t>
      </w:r>
      <w:r w:rsidR="00E7537D">
        <w:rPr>
          <w:sz w:val="24"/>
        </w:rPr>
        <w:t xml:space="preserve"> must contribute </w:t>
      </w:r>
      <w:r w:rsidR="008C6515">
        <w:rPr>
          <w:sz w:val="24"/>
        </w:rPr>
        <w:t>but which are insulated from national political</w:t>
      </w:r>
      <w:r w:rsidR="00F177BF">
        <w:rPr>
          <w:sz w:val="24"/>
        </w:rPr>
        <w:t xml:space="preserve"> influence.</w:t>
      </w:r>
    </w:p>
    <w:p w14:paraId="061A24B8" w14:textId="77777777" w:rsidR="00F177BF" w:rsidRDefault="00F177BF" w:rsidP="00B06FCB">
      <w:pPr>
        <w:spacing w:after="0" w:line="480" w:lineRule="auto"/>
        <w:rPr>
          <w:sz w:val="24"/>
        </w:rPr>
      </w:pPr>
    </w:p>
    <w:p w14:paraId="33FF5F7E" w14:textId="5059C614" w:rsidR="006037BB" w:rsidRDefault="008C6515" w:rsidP="00B06FCB">
      <w:pPr>
        <w:spacing w:after="0" w:line="480" w:lineRule="auto"/>
        <w:rPr>
          <w:sz w:val="24"/>
        </w:rPr>
      </w:pPr>
      <w:r>
        <w:rPr>
          <w:sz w:val="24"/>
        </w:rPr>
        <w:t>National financial obligations</w:t>
      </w:r>
      <w:r w:rsidR="00DA6F8B">
        <w:rPr>
          <w:sz w:val="24"/>
        </w:rPr>
        <w:t xml:space="preserve"> and obligations to build international institutions</w:t>
      </w:r>
      <w:r>
        <w:rPr>
          <w:sz w:val="24"/>
        </w:rPr>
        <w:t xml:space="preserve"> have to be recognized before they can be fulfilled. </w:t>
      </w:r>
      <w:r w:rsidR="00C27136">
        <w:rPr>
          <w:sz w:val="24"/>
        </w:rPr>
        <w:t>American</w:t>
      </w:r>
      <w:r>
        <w:rPr>
          <w:sz w:val="24"/>
        </w:rPr>
        <w:t xml:space="preserve"> pol</w:t>
      </w:r>
      <w:r w:rsidR="000B77F2">
        <w:rPr>
          <w:sz w:val="24"/>
        </w:rPr>
        <w:t>itical experience</w:t>
      </w:r>
      <w:r w:rsidR="00B5101F">
        <w:rPr>
          <w:sz w:val="24"/>
        </w:rPr>
        <w:t xml:space="preserve"> </w:t>
      </w:r>
      <w:r w:rsidR="00C27136">
        <w:rPr>
          <w:sz w:val="24"/>
        </w:rPr>
        <w:t>suggests</w:t>
      </w:r>
      <w:r w:rsidR="000B77F2">
        <w:rPr>
          <w:sz w:val="24"/>
        </w:rPr>
        <w:t xml:space="preserve"> that it will take international crise</w:t>
      </w:r>
      <w:r>
        <w:rPr>
          <w:sz w:val="24"/>
        </w:rPr>
        <w:t>s with much loss of life before the legisla</w:t>
      </w:r>
      <w:r w:rsidR="006A5037">
        <w:rPr>
          <w:sz w:val="24"/>
        </w:rPr>
        <w:t xml:space="preserve">tive and executive branches will </w:t>
      </w:r>
      <w:r>
        <w:rPr>
          <w:sz w:val="24"/>
        </w:rPr>
        <w:t xml:space="preserve">come to grips with this question. </w:t>
      </w:r>
      <w:r w:rsidR="000B77F2">
        <w:rPr>
          <w:sz w:val="24"/>
        </w:rPr>
        <w:t xml:space="preserve">In such </w:t>
      </w:r>
      <w:r w:rsidR="00112026">
        <w:rPr>
          <w:sz w:val="24"/>
        </w:rPr>
        <w:t>event</w:t>
      </w:r>
      <w:r w:rsidR="000B77F2">
        <w:rPr>
          <w:sz w:val="24"/>
        </w:rPr>
        <w:t>s</w:t>
      </w:r>
      <w:r w:rsidR="00112026">
        <w:rPr>
          <w:sz w:val="24"/>
        </w:rPr>
        <w:t xml:space="preserve"> t</w:t>
      </w:r>
      <w:r w:rsidR="00123885">
        <w:rPr>
          <w:sz w:val="24"/>
        </w:rPr>
        <w:t xml:space="preserve">he alternatives are likely to </w:t>
      </w:r>
      <w:r w:rsidR="00CB6B06">
        <w:rPr>
          <w:sz w:val="24"/>
        </w:rPr>
        <w:t>lie</w:t>
      </w:r>
      <w:r w:rsidR="00B5101F">
        <w:rPr>
          <w:sz w:val="24"/>
        </w:rPr>
        <w:t xml:space="preserve"> on a spectrum between </w:t>
      </w:r>
      <w:r w:rsidR="00123885">
        <w:rPr>
          <w:sz w:val="24"/>
        </w:rPr>
        <w:t>nativist/nationalist</w:t>
      </w:r>
      <w:r w:rsidR="00F177BF">
        <w:rPr>
          <w:sz w:val="24"/>
        </w:rPr>
        <w:t>ic</w:t>
      </w:r>
      <w:r w:rsidR="000B77F2">
        <w:rPr>
          <w:sz w:val="24"/>
        </w:rPr>
        <w:t xml:space="preserve"> with </w:t>
      </w:r>
      <w:r w:rsidR="00123885">
        <w:rPr>
          <w:sz w:val="24"/>
        </w:rPr>
        <w:t>militarized response</w:t>
      </w:r>
      <w:r w:rsidR="000B77F2">
        <w:rPr>
          <w:sz w:val="24"/>
        </w:rPr>
        <w:t>s</w:t>
      </w:r>
      <w:r w:rsidR="00B5101F">
        <w:rPr>
          <w:sz w:val="24"/>
        </w:rPr>
        <w:t xml:space="preserve"> and</w:t>
      </w:r>
      <w:r w:rsidR="00123885">
        <w:rPr>
          <w:sz w:val="24"/>
        </w:rPr>
        <w:t xml:space="preserve"> cooperative and internationalist.</w:t>
      </w:r>
      <w:r w:rsidR="00F177BF">
        <w:rPr>
          <w:sz w:val="24"/>
        </w:rPr>
        <w:t xml:space="preserve"> </w:t>
      </w:r>
      <w:r w:rsidR="00F177BF">
        <w:rPr>
          <w:sz w:val="24"/>
        </w:rPr>
        <w:lastRenderedPageBreak/>
        <w:t>But a nationalistic</w:t>
      </w:r>
      <w:r w:rsidR="00112026">
        <w:rPr>
          <w:sz w:val="24"/>
        </w:rPr>
        <w:t>,</w:t>
      </w:r>
      <w:r w:rsidR="00F177BF">
        <w:rPr>
          <w:sz w:val="24"/>
        </w:rPr>
        <w:t xml:space="preserve"> militarized response can only lead to worldwide</w:t>
      </w:r>
      <w:r w:rsidR="00C27136">
        <w:rPr>
          <w:sz w:val="24"/>
        </w:rPr>
        <w:t xml:space="preserve"> hegemony,</w:t>
      </w:r>
      <w:r w:rsidR="00F177BF">
        <w:rPr>
          <w:sz w:val="24"/>
        </w:rPr>
        <w:t xml:space="preserve"> or</w:t>
      </w:r>
      <w:r w:rsidR="00C27136">
        <w:rPr>
          <w:sz w:val="24"/>
        </w:rPr>
        <w:t xml:space="preserve"> to</w:t>
      </w:r>
      <w:r w:rsidR="00F177BF">
        <w:rPr>
          <w:sz w:val="24"/>
        </w:rPr>
        <w:t xml:space="preserve"> competing armed lifeboats, a</w:t>
      </w:r>
      <w:r w:rsidR="00CB6B06">
        <w:rPr>
          <w:sz w:val="24"/>
        </w:rPr>
        <w:t>nd it is unlikely that either</w:t>
      </w:r>
      <w:r w:rsidR="00F177BF">
        <w:rPr>
          <w:sz w:val="24"/>
        </w:rPr>
        <w:t xml:space="preserve"> could contain worldwide carbon pollution.</w:t>
      </w:r>
    </w:p>
    <w:p w14:paraId="66FF2489" w14:textId="77777777" w:rsidR="006037BB" w:rsidRDefault="006037BB" w:rsidP="00B06FCB">
      <w:pPr>
        <w:spacing w:after="0" w:line="480" w:lineRule="auto"/>
        <w:rPr>
          <w:sz w:val="24"/>
        </w:rPr>
      </w:pPr>
    </w:p>
    <w:p w14:paraId="65298BB6" w14:textId="12F1CB1B" w:rsidR="006037BB" w:rsidRDefault="00DA364C" w:rsidP="00B06FCB">
      <w:pPr>
        <w:spacing w:after="0" w:line="480" w:lineRule="auto"/>
        <w:rPr>
          <w:sz w:val="24"/>
        </w:rPr>
      </w:pPr>
      <w:r>
        <w:rPr>
          <w:sz w:val="24"/>
        </w:rPr>
        <w:t>Some libertarian individualists,</w:t>
      </w:r>
      <w:r w:rsidR="005B5155">
        <w:rPr>
          <w:sz w:val="24"/>
        </w:rPr>
        <w:t xml:space="preserve"> business interests,</w:t>
      </w:r>
      <w:r>
        <w:rPr>
          <w:sz w:val="24"/>
        </w:rPr>
        <w:t xml:space="preserve"> conservative Christians, nativists, and no doubt others are likely to resist </w:t>
      </w:r>
      <w:r w:rsidR="00D37DB4">
        <w:rPr>
          <w:sz w:val="24"/>
        </w:rPr>
        <w:t>financial obligations, specific mitigation and adaptation programs, and influx</w:t>
      </w:r>
      <w:r w:rsidR="00112026">
        <w:rPr>
          <w:sz w:val="24"/>
        </w:rPr>
        <w:t>es</w:t>
      </w:r>
      <w:r w:rsidR="00D37DB4">
        <w:rPr>
          <w:sz w:val="24"/>
        </w:rPr>
        <w:t xml:space="preserve"> of climate refugees. Federal programs will </w:t>
      </w:r>
      <w:r w:rsidR="00850689">
        <w:rPr>
          <w:sz w:val="24"/>
        </w:rPr>
        <w:t xml:space="preserve">variously </w:t>
      </w:r>
      <w:r w:rsidR="00D37DB4">
        <w:rPr>
          <w:sz w:val="24"/>
        </w:rPr>
        <w:t>co</w:t>
      </w:r>
      <w:r w:rsidR="000A398D">
        <w:rPr>
          <w:sz w:val="24"/>
        </w:rPr>
        <w:t>nfront individualistic re</w:t>
      </w:r>
      <w:r w:rsidR="00D37DB4">
        <w:rPr>
          <w:sz w:val="24"/>
        </w:rPr>
        <w:t>s</w:t>
      </w:r>
      <w:r w:rsidR="000A398D">
        <w:rPr>
          <w:sz w:val="24"/>
        </w:rPr>
        <w:t>ponses</w:t>
      </w:r>
      <w:r w:rsidR="00D37DB4">
        <w:rPr>
          <w:sz w:val="24"/>
        </w:rPr>
        <w:t xml:space="preserve"> </w:t>
      </w:r>
      <w:r w:rsidR="00850689">
        <w:rPr>
          <w:sz w:val="24"/>
        </w:rPr>
        <w:t>and assertions of local and state powers. But the federal government is merely the agent for fulfilling national obligation</w:t>
      </w:r>
      <w:r w:rsidR="00061DA0">
        <w:rPr>
          <w:sz w:val="24"/>
        </w:rPr>
        <w:t>s to</w:t>
      </w:r>
      <w:r w:rsidR="00F37DA1">
        <w:rPr>
          <w:sz w:val="24"/>
        </w:rPr>
        <w:t xml:space="preserve"> climate victims</w:t>
      </w:r>
      <w:r w:rsidR="00850689">
        <w:rPr>
          <w:sz w:val="24"/>
        </w:rPr>
        <w:t xml:space="preserve"> such as the </w:t>
      </w:r>
      <w:r w:rsidR="00C27136">
        <w:rPr>
          <w:sz w:val="24"/>
        </w:rPr>
        <w:t>US</w:t>
      </w:r>
      <w:r w:rsidR="00850689">
        <w:rPr>
          <w:sz w:val="24"/>
        </w:rPr>
        <w:t xml:space="preserve">, or any other country for that matter, has never before experienced, obligations that apply to all residents. </w:t>
      </w:r>
      <w:r w:rsidR="00A043E6">
        <w:rPr>
          <w:sz w:val="24"/>
        </w:rPr>
        <w:t xml:space="preserve">It will therefore fall to the federal government to impose obligations, often breaking with precedent. </w:t>
      </w:r>
      <w:r w:rsidR="00332FEA">
        <w:rPr>
          <w:sz w:val="24"/>
        </w:rPr>
        <w:t>Resistance will follow, in light of established political culture, inside and outside the law, including resistance against climate refugees, and the federal government, along with loyal local and state</w:t>
      </w:r>
      <w:r w:rsidR="00E22E80">
        <w:rPr>
          <w:sz w:val="24"/>
        </w:rPr>
        <w:t xml:space="preserve"> authorities, will have to quell or transform</w:t>
      </w:r>
      <w:r w:rsidR="00332FEA">
        <w:rPr>
          <w:sz w:val="24"/>
        </w:rPr>
        <w:t xml:space="preserve"> it.</w:t>
      </w:r>
      <w:r w:rsidR="00AC56B9">
        <w:rPr>
          <w:sz w:val="24"/>
        </w:rPr>
        <w:t xml:space="preserve"> They will have to defend the security and interests of refugees against various attacks.</w:t>
      </w:r>
      <w:r w:rsidR="009B0F67">
        <w:rPr>
          <w:sz w:val="24"/>
        </w:rPr>
        <w:t xml:space="preserve"> Since directives will sometimes originate from officials in international institutions, the federal government will rightly be accused of compromising national sovereignty. The source of this compromise, however, is the harm imposed on others by carbon pollution from the national territory.</w:t>
      </w:r>
    </w:p>
    <w:p w14:paraId="05E1AD32" w14:textId="77777777" w:rsidR="008B344D" w:rsidRDefault="008B344D" w:rsidP="00B06FCB">
      <w:pPr>
        <w:spacing w:after="0" w:line="480" w:lineRule="auto"/>
        <w:rPr>
          <w:sz w:val="24"/>
        </w:rPr>
      </w:pPr>
    </w:p>
    <w:p w14:paraId="3DBE161B" w14:textId="77777777" w:rsidR="009B0F67" w:rsidRDefault="00220CE6" w:rsidP="00B06FCB">
      <w:pPr>
        <w:spacing w:after="0" w:line="480" w:lineRule="auto"/>
        <w:rPr>
          <w:sz w:val="24"/>
        </w:rPr>
      </w:pPr>
      <w:r>
        <w:rPr>
          <w:b/>
          <w:sz w:val="24"/>
        </w:rPr>
        <w:t>Stability</w:t>
      </w:r>
      <w:r w:rsidR="00C80626">
        <w:rPr>
          <w:b/>
          <w:sz w:val="24"/>
        </w:rPr>
        <w:t xml:space="preserve"> </w:t>
      </w:r>
      <w:r>
        <w:rPr>
          <w:b/>
          <w:sz w:val="24"/>
        </w:rPr>
        <w:t>in Conceptions of Justice</w:t>
      </w:r>
      <w:r w:rsidR="00C80626">
        <w:rPr>
          <w:b/>
          <w:sz w:val="24"/>
        </w:rPr>
        <w:t xml:space="preserve"> and the Instability of Climate Justice</w:t>
      </w:r>
    </w:p>
    <w:p w14:paraId="4062D377" w14:textId="77777777" w:rsidR="005B1142" w:rsidRDefault="00212AB4" w:rsidP="00B06FCB">
      <w:pPr>
        <w:spacing w:after="0" w:line="480" w:lineRule="auto"/>
        <w:rPr>
          <w:sz w:val="24"/>
        </w:rPr>
      </w:pPr>
      <w:r>
        <w:rPr>
          <w:sz w:val="24"/>
        </w:rPr>
        <w:t>At</w:t>
      </w:r>
      <w:r w:rsidR="008051A3">
        <w:rPr>
          <w:sz w:val="24"/>
        </w:rPr>
        <w:t xml:space="preserve"> this writing, acceptance of responsib</w:t>
      </w:r>
      <w:r w:rsidR="00440191">
        <w:rPr>
          <w:sz w:val="24"/>
        </w:rPr>
        <w:t>ility for the harms from</w:t>
      </w:r>
      <w:r w:rsidR="008051A3">
        <w:rPr>
          <w:sz w:val="24"/>
        </w:rPr>
        <w:t xml:space="preserve"> climate change has be</w:t>
      </w:r>
      <w:r w:rsidR="005B1142">
        <w:rPr>
          <w:sz w:val="24"/>
        </w:rPr>
        <w:t>en a voluntary choice</w:t>
      </w:r>
      <w:r w:rsidR="008051A3">
        <w:rPr>
          <w:sz w:val="24"/>
        </w:rPr>
        <w:t xml:space="preserve"> of persons or</w:t>
      </w:r>
      <w:r w:rsidR="000251C3">
        <w:rPr>
          <w:sz w:val="24"/>
        </w:rPr>
        <w:t xml:space="preserve"> institutions (including</w:t>
      </w:r>
      <w:r w:rsidR="008051A3">
        <w:rPr>
          <w:sz w:val="24"/>
        </w:rPr>
        <w:t xml:space="preserve"> states</w:t>
      </w:r>
      <w:r w:rsidR="000251C3">
        <w:rPr>
          <w:sz w:val="24"/>
        </w:rPr>
        <w:t>)</w:t>
      </w:r>
      <w:r w:rsidR="008051A3">
        <w:rPr>
          <w:sz w:val="24"/>
        </w:rPr>
        <w:t xml:space="preserve">. </w:t>
      </w:r>
      <w:r w:rsidR="005B1142">
        <w:rPr>
          <w:sz w:val="24"/>
        </w:rPr>
        <w:t xml:space="preserve">Decisions to mitigate, to adapt, and to support victims have been, in an important sense, voluntary. </w:t>
      </w:r>
      <w:r w:rsidR="008051A3">
        <w:rPr>
          <w:sz w:val="24"/>
        </w:rPr>
        <w:t xml:space="preserve">As current and expected </w:t>
      </w:r>
      <w:r w:rsidR="008051A3">
        <w:rPr>
          <w:sz w:val="24"/>
        </w:rPr>
        <w:lastRenderedPageBreak/>
        <w:t>harms increase,</w:t>
      </w:r>
      <w:r w:rsidR="005B1142">
        <w:rPr>
          <w:sz w:val="24"/>
        </w:rPr>
        <w:t xml:space="preserve"> however,</w:t>
      </w:r>
      <w:r w:rsidR="008051A3">
        <w:rPr>
          <w:sz w:val="24"/>
        </w:rPr>
        <w:t xml:space="preserve"> </w:t>
      </w:r>
      <w:r w:rsidR="005B1142">
        <w:rPr>
          <w:sz w:val="24"/>
        </w:rPr>
        <w:t>free-riding will become increasingly unacceptable</w:t>
      </w:r>
      <w:r w:rsidR="003254D5">
        <w:rPr>
          <w:sz w:val="24"/>
        </w:rPr>
        <w:t>, and j</w:t>
      </w:r>
      <w:r w:rsidR="005B1142">
        <w:rPr>
          <w:sz w:val="24"/>
        </w:rPr>
        <w:t xml:space="preserve">ustice demands that responsibility should be a significant factor in allocating costs. </w:t>
      </w:r>
      <w:r w:rsidR="003254D5">
        <w:rPr>
          <w:sz w:val="24"/>
        </w:rPr>
        <w:t>Agents who do not accept responsibility will experience the imposition of costs as a violation, an</w:t>
      </w:r>
      <w:r w:rsidR="00440191">
        <w:rPr>
          <w:sz w:val="24"/>
        </w:rPr>
        <w:t xml:space="preserve">d indeed, absent </w:t>
      </w:r>
      <w:r w:rsidR="003254D5">
        <w:rPr>
          <w:sz w:val="24"/>
        </w:rPr>
        <w:t xml:space="preserve">responsibility, it would often be a violation of individual </w:t>
      </w:r>
      <w:r w:rsidR="00C27136">
        <w:rPr>
          <w:sz w:val="24"/>
        </w:rPr>
        <w:t>rights,</w:t>
      </w:r>
      <w:r w:rsidR="003254D5">
        <w:rPr>
          <w:sz w:val="24"/>
        </w:rPr>
        <w:t xml:space="preserve"> principles</w:t>
      </w:r>
      <w:r w:rsidR="0061537D">
        <w:rPr>
          <w:sz w:val="24"/>
        </w:rPr>
        <w:t xml:space="preserve"> of self-determination</w:t>
      </w:r>
      <w:r w:rsidR="00C27136">
        <w:rPr>
          <w:sz w:val="24"/>
        </w:rPr>
        <w:t>, and state sovereignty</w:t>
      </w:r>
      <w:r w:rsidR="003254D5">
        <w:rPr>
          <w:sz w:val="24"/>
        </w:rPr>
        <w:t xml:space="preserve">. </w:t>
      </w:r>
      <w:r w:rsidR="005B6F3F">
        <w:rPr>
          <w:sz w:val="24"/>
        </w:rPr>
        <w:t>And while financial costs can be divided mathematically, the movement of persons who lose their homes or livelihoods creates a variety of respons</w:t>
      </w:r>
      <w:r w:rsidR="00707147">
        <w:rPr>
          <w:sz w:val="24"/>
        </w:rPr>
        <w:t xml:space="preserve">ibilities </w:t>
      </w:r>
      <w:r w:rsidR="005B6F3F">
        <w:rPr>
          <w:sz w:val="24"/>
        </w:rPr>
        <w:t xml:space="preserve">that necessarily fall more heavily on some than on others. </w:t>
      </w:r>
      <w:r w:rsidR="005E505D">
        <w:rPr>
          <w:sz w:val="24"/>
        </w:rPr>
        <w:t>It falls to</w:t>
      </w:r>
      <w:r w:rsidR="00C27136">
        <w:rPr>
          <w:sz w:val="24"/>
        </w:rPr>
        <w:t xml:space="preserve"> governments of advanced</w:t>
      </w:r>
      <w:r w:rsidR="005E505D">
        <w:rPr>
          <w:sz w:val="24"/>
        </w:rPr>
        <w:t xml:space="preserve"> states to impose</w:t>
      </w:r>
      <w:r w:rsidR="00C27136">
        <w:rPr>
          <w:sz w:val="24"/>
        </w:rPr>
        <w:t xml:space="preserve"> and</w:t>
      </w:r>
      <w:r w:rsidR="00F42C52">
        <w:rPr>
          <w:sz w:val="24"/>
        </w:rPr>
        <w:t xml:space="preserve"> coordinate</w:t>
      </w:r>
      <w:r w:rsidR="005E505D">
        <w:rPr>
          <w:sz w:val="24"/>
        </w:rPr>
        <w:t xml:space="preserve"> costs a</w:t>
      </w:r>
      <w:r w:rsidR="00440191">
        <w:rPr>
          <w:sz w:val="24"/>
        </w:rPr>
        <w:t xml:space="preserve">nd obligations within their </w:t>
      </w:r>
      <w:r w:rsidR="005E505D">
        <w:rPr>
          <w:sz w:val="24"/>
        </w:rPr>
        <w:t>territories, and, given the</w:t>
      </w:r>
      <w:r w:rsidR="007875D9">
        <w:rPr>
          <w:sz w:val="24"/>
        </w:rPr>
        <w:t xml:space="preserve"> threat of free riders</w:t>
      </w:r>
      <w:r w:rsidR="005E505D">
        <w:rPr>
          <w:sz w:val="24"/>
        </w:rPr>
        <w:t xml:space="preserve"> in an anarchic world, supranational institutions are needed to impose</w:t>
      </w:r>
      <w:r w:rsidR="00C27136">
        <w:rPr>
          <w:sz w:val="24"/>
        </w:rPr>
        <w:t xml:space="preserve"> and coordinate</w:t>
      </w:r>
      <w:r w:rsidR="005E505D">
        <w:rPr>
          <w:sz w:val="24"/>
        </w:rPr>
        <w:t xml:space="preserve"> costs and obligations on states.</w:t>
      </w:r>
      <w:r w:rsidR="00C27136">
        <w:rPr>
          <w:sz w:val="24"/>
        </w:rPr>
        <w:t xml:space="preserve"> Stronger supranational institutions are also needed to support victims in poor countries, sometimes in violation of national sovereignty.</w:t>
      </w:r>
    </w:p>
    <w:p w14:paraId="2A5744EA" w14:textId="77777777" w:rsidR="005E505D" w:rsidRDefault="005E505D" w:rsidP="00B06FCB">
      <w:pPr>
        <w:spacing w:after="0" w:line="480" w:lineRule="auto"/>
        <w:rPr>
          <w:sz w:val="24"/>
        </w:rPr>
      </w:pPr>
    </w:p>
    <w:p w14:paraId="70FB7FD3" w14:textId="0287AF03" w:rsidR="005B1142" w:rsidRDefault="00212AB4" w:rsidP="00B06FCB">
      <w:pPr>
        <w:spacing w:after="0" w:line="480" w:lineRule="auto"/>
        <w:rPr>
          <w:sz w:val="24"/>
        </w:rPr>
      </w:pPr>
      <w:r>
        <w:rPr>
          <w:sz w:val="24"/>
        </w:rPr>
        <w:t xml:space="preserve">The longer the delay in building these institutions, the worse the harms and the higher the costs. </w:t>
      </w:r>
      <w:r w:rsidR="00F07B77">
        <w:rPr>
          <w:sz w:val="24"/>
        </w:rPr>
        <w:t>In particular, the sooner mitigation and adaptation are accelerated,</w:t>
      </w:r>
      <w:r w:rsidR="00440191">
        <w:rPr>
          <w:sz w:val="24"/>
        </w:rPr>
        <w:t xml:space="preserve"> </w:t>
      </w:r>
      <w:r w:rsidR="00F07B77">
        <w:rPr>
          <w:sz w:val="24"/>
        </w:rPr>
        <w:t xml:space="preserve">the fewer </w:t>
      </w:r>
      <w:r w:rsidR="00BE1EE5">
        <w:rPr>
          <w:sz w:val="24"/>
        </w:rPr>
        <w:t xml:space="preserve">IDPs and </w:t>
      </w:r>
      <w:r w:rsidR="00F07B77">
        <w:rPr>
          <w:sz w:val="24"/>
        </w:rPr>
        <w:t>refugees climate change will create</w:t>
      </w:r>
      <w:r w:rsidR="00BE1EE5">
        <w:rPr>
          <w:sz w:val="24"/>
        </w:rPr>
        <w:t>,</w:t>
      </w:r>
      <w:r w:rsidR="00C04252">
        <w:rPr>
          <w:sz w:val="24"/>
        </w:rPr>
        <w:t xml:space="preserve"> and the less conflict it will generate</w:t>
      </w:r>
      <w:r w:rsidR="00BE1EE5">
        <w:rPr>
          <w:sz w:val="24"/>
        </w:rPr>
        <w:t>. Opponents of reform</w:t>
      </w:r>
      <w:r w:rsidR="007875D9">
        <w:rPr>
          <w:sz w:val="24"/>
        </w:rPr>
        <w:t xml:space="preserve">, however, </w:t>
      </w:r>
      <w:r w:rsidR="00707147">
        <w:rPr>
          <w:sz w:val="24"/>
        </w:rPr>
        <w:t>have</w:t>
      </w:r>
      <w:r w:rsidR="007875D9">
        <w:rPr>
          <w:sz w:val="24"/>
        </w:rPr>
        <w:t xml:space="preserve"> so far</w:t>
      </w:r>
      <w:r w:rsidR="00707147">
        <w:rPr>
          <w:sz w:val="24"/>
        </w:rPr>
        <w:t xml:space="preserve"> been very effective. W</w:t>
      </w:r>
      <w:r w:rsidR="00BE1EE5">
        <w:rPr>
          <w:sz w:val="24"/>
        </w:rPr>
        <w:t xml:space="preserve">hile they will abandon some strategies as </w:t>
      </w:r>
      <w:r w:rsidR="0089753E">
        <w:rPr>
          <w:sz w:val="24"/>
        </w:rPr>
        <w:t>the state of play evolves, they can be expected to launch new ones, and n</w:t>
      </w:r>
      <w:r w:rsidR="00D540FD">
        <w:rPr>
          <w:sz w:val="24"/>
        </w:rPr>
        <w:t>ew opponents will arise</w:t>
      </w:r>
      <w:r w:rsidR="00567216">
        <w:rPr>
          <w:sz w:val="24"/>
        </w:rPr>
        <w:t xml:space="preserve"> as costs and responsibilities </w:t>
      </w:r>
      <w:r w:rsidR="001F3C70">
        <w:rPr>
          <w:sz w:val="24"/>
        </w:rPr>
        <w:t>increase.</w:t>
      </w:r>
    </w:p>
    <w:p w14:paraId="7B63B20B" w14:textId="77777777" w:rsidR="001F3C70" w:rsidRDefault="001F3C70" w:rsidP="00B06FCB">
      <w:pPr>
        <w:spacing w:after="0" w:line="480" w:lineRule="auto"/>
        <w:rPr>
          <w:sz w:val="24"/>
        </w:rPr>
      </w:pPr>
    </w:p>
    <w:p w14:paraId="3AB23B85" w14:textId="14501CAF" w:rsidR="001F3C70" w:rsidRDefault="001F3C70" w:rsidP="00B06FCB">
      <w:pPr>
        <w:spacing w:after="0" w:line="480" w:lineRule="auto"/>
        <w:rPr>
          <w:sz w:val="24"/>
        </w:rPr>
      </w:pPr>
      <w:r>
        <w:rPr>
          <w:sz w:val="24"/>
        </w:rPr>
        <w:t xml:space="preserve">A distinctive feature of </w:t>
      </w:r>
      <w:r w:rsidR="00C27136">
        <w:rPr>
          <w:sz w:val="24"/>
        </w:rPr>
        <w:t>justice as fairness</w:t>
      </w:r>
      <w:r>
        <w:rPr>
          <w:sz w:val="24"/>
        </w:rPr>
        <w:t xml:space="preserve"> is its focus on the long</w:t>
      </w:r>
      <w:r w:rsidR="006A5037">
        <w:rPr>
          <w:sz w:val="24"/>
        </w:rPr>
        <w:t>-</w:t>
      </w:r>
      <w:r>
        <w:rPr>
          <w:sz w:val="24"/>
        </w:rPr>
        <w:t>term interests of the least well off members of society, associated</w:t>
      </w:r>
      <w:r w:rsidR="007875D9">
        <w:rPr>
          <w:sz w:val="24"/>
        </w:rPr>
        <w:t xml:space="preserve"> with the veil of ignorance. I</w:t>
      </w:r>
      <w:r w:rsidR="00D540FD">
        <w:rPr>
          <w:sz w:val="24"/>
        </w:rPr>
        <w:t>t is this veil that leads u</w:t>
      </w:r>
      <w:r>
        <w:rPr>
          <w:sz w:val="24"/>
        </w:rPr>
        <w:t xml:space="preserve">s to emphasize </w:t>
      </w:r>
      <w:r w:rsidR="00D540FD">
        <w:rPr>
          <w:sz w:val="24"/>
        </w:rPr>
        <w:t xml:space="preserve">lives and livelihoods. </w:t>
      </w:r>
      <w:r w:rsidR="00707147">
        <w:rPr>
          <w:sz w:val="24"/>
        </w:rPr>
        <w:t xml:space="preserve">Agents in the original position do not know if they represent </w:t>
      </w:r>
      <w:r w:rsidR="00BF7E0C">
        <w:rPr>
          <w:sz w:val="24"/>
        </w:rPr>
        <w:t xml:space="preserve">a </w:t>
      </w:r>
      <w:r w:rsidR="00BF7E0C">
        <w:rPr>
          <w:sz w:val="24"/>
        </w:rPr>
        <w:lastRenderedPageBreak/>
        <w:t xml:space="preserve">banker in New York City or </w:t>
      </w:r>
      <w:r w:rsidR="00707147">
        <w:rPr>
          <w:sz w:val="24"/>
        </w:rPr>
        <w:t xml:space="preserve">a farmer no longer able to eke out a living </w:t>
      </w:r>
      <w:r w:rsidR="00BF7E0C">
        <w:rPr>
          <w:sz w:val="24"/>
        </w:rPr>
        <w:t xml:space="preserve">in a drought-stricken Sahel. Given that the banker’s wealth is due in part to </w:t>
      </w:r>
      <w:r w:rsidR="000251C3">
        <w:rPr>
          <w:sz w:val="24"/>
        </w:rPr>
        <w:t>America’s cumulative carbon</w:t>
      </w:r>
      <w:r w:rsidR="00C06686">
        <w:rPr>
          <w:sz w:val="24"/>
        </w:rPr>
        <w:t xml:space="preserve"> pollution, the agents would find the banker to have a positive obligation to protect the farmer’s life and livelihood, mediated by (among others) the American government, possibly including helping to settle the farmer in New York. Notably,</w:t>
      </w:r>
      <w:r w:rsidR="007C560E">
        <w:rPr>
          <w:sz w:val="24"/>
        </w:rPr>
        <w:t xml:space="preserve"> due to the banker’s responsibility for the farmer’s loss,</w:t>
      </w:r>
      <w:r w:rsidR="00C06686">
        <w:rPr>
          <w:sz w:val="24"/>
        </w:rPr>
        <w:t xml:space="preserve"> this is</w:t>
      </w:r>
      <w:r w:rsidR="007875D9">
        <w:rPr>
          <w:sz w:val="24"/>
        </w:rPr>
        <w:t xml:space="preserve"> a</w:t>
      </w:r>
      <w:r w:rsidR="00C04252">
        <w:rPr>
          <w:sz w:val="24"/>
        </w:rPr>
        <w:t xml:space="preserve"> </w:t>
      </w:r>
      <w:r w:rsidR="00C06686">
        <w:rPr>
          <w:sz w:val="24"/>
        </w:rPr>
        <w:t>stronger</w:t>
      </w:r>
      <w:r w:rsidR="007875D9">
        <w:rPr>
          <w:sz w:val="24"/>
        </w:rPr>
        <w:t xml:space="preserve"> obligation</w:t>
      </w:r>
      <w:r w:rsidR="00C06686">
        <w:rPr>
          <w:sz w:val="24"/>
        </w:rPr>
        <w:t xml:space="preserve"> than th</w:t>
      </w:r>
      <w:r w:rsidR="007875D9">
        <w:rPr>
          <w:sz w:val="24"/>
        </w:rPr>
        <w:t>at</w:t>
      </w:r>
      <w:r w:rsidR="00C06686">
        <w:rPr>
          <w:sz w:val="24"/>
        </w:rPr>
        <w:t xml:space="preserve"> to provide humanitarian</w:t>
      </w:r>
      <w:r w:rsidR="007875D9">
        <w:rPr>
          <w:sz w:val="24"/>
        </w:rPr>
        <w:t xml:space="preserve"> assistance. Notably also</w:t>
      </w:r>
      <w:r w:rsidR="00F42C52">
        <w:rPr>
          <w:sz w:val="24"/>
        </w:rPr>
        <w:t>, this obligation</w:t>
      </w:r>
      <w:r w:rsidR="00C06686">
        <w:rPr>
          <w:sz w:val="24"/>
        </w:rPr>
        <w:t xml:space="preserve"> generates incentives that can undermine the self-reliance of </w:t>
      </w:r>
      <w:r w:rsidR="007C560E">
        <w:rPr>
          <w:sz w:val="24"/>
        </w:rPr>
        <w:t>persons and governments, as some</w:t>
      </w:r>
      <w:r w:rsidR="00C06686">
        <w:rPr>
          <w:sz w:val="24"/>
        </w:rPr>
        <w:t xml:space="preserve"> may pretend they are less capable than they</w:t>
      </w:r>
      <w:r w:rsidR="000F00DE">
        <w:rPr>
          <w:sz w:val="24"/>
        </w:rPr>
        <w:t xml:space="preserve"> actually are, or even become less capable, in order to increase eligibility for support</w:t>
      </w:r>
      <w:r w:rsidR="000251C3">
        <w:rPr>
          <w:sz w:val="24"/>
        </w:rPr>
        <w:t>.</w:t>
      </w:r>
    </w:p>
    <w:p w14:paraId="62A229F7" w14:textId="77777777" w:rsidR="000F00DE" w:rsidRDefault="000F00DE" w:rsidP="00B06FCB">
      <w:pPr>
        <w:spacing w:after="0" w:line="480" w:lineRule="auto"/>
        <w:rPr>
          <w:sz w:val="24"/>
        </w:rPr>
      </w:pPr>
    </w:p>
    <w:p w14:paraId="0230E1F8" w14:textId="32763DDC" w:rsidR="000F00DE" w:rsidRPr="00D55F84" w:rsidRDefault="007C560E" w:rsidP="00B06FCB">
      <w:pPr>
        <w:autoSpaceDE w:val="0"/>
        <w:autoSpaceDN w:val="0"/>
        <w:adjustRightInd w:val="0"/>
        <w:spacing w:after="0" w:line="480" w:lineRule="auto"/>
        <w:rPr>
          <w:sz w:val="24"/>
        </w:rPr>
      </w:pPr>
      <w:r>
        <w:rPr>
          <w:sz w:val="24"/>
        </w:rPr>
        <w:t>The strong obligations of the state</w:t>
      </w:r>
      <w:r w:rsidR="007875D9" w:rsidRPr="007875D9">
        <w:rPr>
          <w:sz w:val="24"/>
        </w:rPr>
        <w:t xml:space="preserve"> </w:t>
      </w:r>
      <w:r w:rsidR="007875D9">
        <w:rPr>
          <w:sz w:val="24"/>
        </w:rPr>
        <w:t>to the least well off</w:t>
      </w:r>
      <w:r>
        <w:rPr>
          <w:sz w:val="24"/>
        </w:rPr>
        <w:t xml:space="preserve"> in</w:t>
      </w:r>
      <w:r w:rsidR="00C27136">
        <w:rPr>
          <w:sz w:val="24"/>
        </w:rPr>
        <w:t xml:space="preserve"> </w:t>
      </w:r>
      <w:r>
        <w:rPr>
          <w:sz w:val="24"/>
        </w:rPr>
        <w:t>justice as fairness, such as to</w:t>
      </w:r>
      <w:r w:rsidR="00781C7F">
        <w:rPr>
          <w:sz w:val="24"/>
        </w:rPr>
        <w:t xml:space="preserve"> support a living income, opportunities for employment, and good education, </w:t>
      </w:r>
      <w:r w:rsidR="000251C3">
        <w:rPr>
          <w:sz w:val="24"/>
        </w:rPr>
        <w:t>have l</w:t>
      </w:r>
      <w:r w:rsidR="0026341F">
        <w:rPr>
          <w:sz w:val="24"/>
        </w:rPr>
        <w:t xml:space="preserve">ed some to question the stability of Rawls’ conception of justice. </w:t>
      </w:r>
      <w:r w:rsidR="006D4C98">
        <w:rPr>
          <w:sz w:val="24"/>
        </w:rPr>
        <w:t xml:space="preserve">Can </w:t>
      </w:r>
      <w:r w:rsidR="00091439">
        <w:rPr>
          <w:sz w:val="24"/>
        </w:rPr>
        <w:t xml:space="preserve">wealthy </w:t>
      </w:r>
      <w:r w:rsidR="006D4C98">
        <w:rPr>
          <w:sz w:val="24"/>
        </w:rPr>
        <w:t xml:space="preserve">citizens’ sense of justice </w:t>
      </w:r>
      <w:r w:rsidR="00065190">
        <w:rPr>
          <w:sz w:val="24"/>
        </w:rPr>
        <w:t>bring</w:t>
      </w:r>
      <w:r w:rsidR="00237E9A">
        <w:rPr>
          <w:sz w:val="24"/>
        </w:rPr>
        <w:t xml:space="preserve"> them to </w:t>
      </w:r>
      <w:r w:rsidR="00091439">
        <w:rPr>
          <w:sz w:val="24"/>
        </w:rPr>
        <w:t xml:space="preserve">support laws that increase their own taxes and undermine their political power? Or is it more likely that they may </w:t>
      </w:r>
      <w:r w:rsidR="00091439" w:rsidRPr="00D55F84">
        <w:rPr>
          <w:sz w:val="24"/>
        </w:rPr>
        <w:t>“</w:t>
      </w:r>
      <w:r w:rsidR="00091439" w:rsidRPr="00D55F84">
        <w:rPr>
          <w:i/>
          <w:sz w:val="24"/>
        </w:rPr>
        <w:t>like to be</w:t>
      </w:r>
      <w:r w:rsidR="00091439" w:rsidRPr="00D55F84">
        <w:rPr>
          <w:sz w:val="24"/>
        </w:rPr>
        <w:t xml:space="preserve"> </w:t>
      </w:r>
      <w:r w:rsidR="00091439" w:rsidRPr="00D55F84">
        <w:rPr>
          <w:rFonts w:cs="Palatino-Roman"/>
          <w:sz w:val="24"/>
          <w:szCs w:val="24"/>
        </w:rPr>
        <w:t>less materialistic than they are – indeed they would like to be less materialistic because they recognize that the principles of justice do not impose</w:t>
      </w:r>
      <w:r w:rsidR="00D55F84">
        <w:rPr>
          <w:rFonts w:cs="Palatino-Roman"/>
          <w:sz w:val="24"/>
          <w:szCs w:val="24"/>
        </w:rPr>
        <w:t xml:space="preserve"> </w:t>
      </w:r>
      <w:r w:rsidR="00091439" w:rsidRPr="00D55F84">
        <w:rPr>
          <w:rFonts w:cs="Palatino-Roman"/>
          <w:sz w:val="24"/>
          <w:szCs w:val="24"/>
        </w:rPr>
        <w:t>unreasonable burdens on them — but they remain powerfully tempted</w:t>
      </w:r>
      <w:r w:rsidR="00D55F84">
        <w:rPr>
          <w:rFonts w:cs="Palatino-Roman"/>
          <w:sz w:val="24"/>
          <w:szCs w:val="24"/>
        </w:rPr>
        <w:t xml:space="preserve"> </w:t>
      </w:r>
      <w:r w:rsidR="00091439" w:rsidRPr="00D55F84">
        <w:rPr>
          <w:rFonts w:cs="Palatino-Roman"/>
          <w:sz w:val="24"/>
          <w:szCs w:val="24"/>
        </w:rPr>
        <w:t>to a</w:t>
      </w:r>
      <w:r w:rsidR="002B0735">
        <w:rPr>
          <w:rFonts w:cs="Palatino-Roman"/>
          <w:sz w:val="24"/>
          <w:szCs w:val="24"/>
        </w:rPr>
        <w:t>cquire more than justice allows</w:t>
      </w:r>
      <w:r w:rsidR="00091439" w:rsidRPr="00D55F84">
        <w:rPr>
          <w:rFonts w:cs="Palatino-Roman"/>
          <w:sz w:val="24"/>
          <w:szCs w:val="24"/>
        </w:rPr>
        <w:t>”</w:t>
      </w:r>
      <w:r w:rsidR="002B0735">
        <w:rPr>
          <w:rFonts w:cs="Palatino-Roman"/>
          <w:sz w:val="24"/>
          <w:szCs w:val="24"/>
        </w:rPr>
        <w:t xml:space="preserve"> </w:t>
      </w:r>
      <w:r w:rsidR="002B0735" w:rsidRPr="002B0735">
        <w:rPr>
          <w:rFonts w:cs="Palatino-Roman"/>
          <w:sz w:val="24"/>
          <w:szCs w:val="24"/>
        </w:rPr>
        <w:t>(</w:t>
      </w:r>
      <w:r w:rsidR="002B0735" w:rsidRPr="002B0735">
        <w:rPr>
          <w:sz w:val="24"/>
          <w:szCs w:val="24"/>
        </w:rPr>
        <w:t>Weithman 2015, 108)</w:t>
      </w:r>
      <w:r w:rsidR="006A5037">
        <w:rPr>
          <w:sz w:val="24"/>
          <w:szCs w:val="24"/>
        </w:rPr>
        <w:t xml:space="preserve">? </w:t>
      </w:r>
      <w:r w:rsidR="00D55F84">
        <w:rPr>
          <w:rFonts w:cs="Palatino-Roman"/>
          <w:sz w:val="24"/>
          <w:szCs w:val="24"/>
        </w:rPr>
        <w:t>If it turns out that human psychology makes a conception of justice inherently unstable, the appeal of such a conception is significantly diminished</w:t>
      </w:r>
      <w:r w:rsidR="002B0735">
        <w:rPr>
          <w:rFonts w:cs="Palatino-Roman"/>
          <w:sz w:val="24"/>
          <w:szCs w:val="24"/>
        </w:rPr>
        <w:t xml:space="preserve"> (</w:t>
      </w:r>
      <w:r w:rsidR="002B0735" w:rsidRPr="00237E9A">
        <w:rPr>
          <w:sz w:val="24"/>
          <w:szCs w:val="20"/>
        </w:rPr>
        <w:t>Weithman</w:t>
      </w:r>
      <w:r w:rsidR="002B0735">
        <w:rPr>
          <w:sz w:val="24"/>
          <w:szCs w:val="20"/>
        </w:rPr>
        <w:t xml:space="preserve"> 2015)</w:t>
      </w:r>
      <w:r w:rsidR="00D55F84">
        <w:rPr>
          <w:rFonts w:cs="Palatino-Roman"/>
          <w:sz w:val="24"/>
          <w:szCs w:val="24"/>
        </w:rPr>
        <w:t>.</w:t>
      </w:r>
      <w:r w:rsidR="00237E9A">
        <w:rPr>
          <w:rFonts w:cs="Palatino-Roman"/>
          <w:sz w:val="24"/>
          <w:szCs w:val="24"/>
        </w:rPr>
        <w:t xml:space="preserve"> </w:t>
      </w:r>
      <w:r w:rsidR="00237E9A" w:rsidRPr="00237E9A">
        <w:rPr>
          <w:sz w:val="24"/>
          <w:szCs w:val="20"/>
        </w:rPr>
        <w:t>Weithman argues that</w:t>
      </w:r>
      <w:r w:rsidR="006A5037" w:rsidRPr="00237E9A">
        <w:rPr>
          <w:sz w:val="24"/>
          <w:szCs w:val="20"/>
        </w:rPr>
        <w:t xml:space="preserve"> </w:t>
      </w:r>
      <w:r w:rsidR="006A5037">
        <w:rPr>
          <w:sz w:val="24"/>
          <w:szCs w:val="20"/>
        </w:rPr>
        <w:t>“</w:t>
      </w:r>
      <w:r w:rsidR="00237E9A" w:rsidRPr="00237E9A">
        <w:rPr>
          <w:sz w:val="24"/>
          <w:szCs w:val="20"/>
        </w:rPr>
        <w:t>[</w:t>
      </w:r>
      <w:r w:rsidR="006A5037">
        <w:rPr>
          <w:sz w:val="24"/>
          <w:szCs w:val="20"/>
        </w:rPr>
        <w:t>c</w:t>
      </w:r>
      <w:r w:rsidR="00237E9A" w:rsidRPr="00237E9A">
        <w:rPr>
          <w:sz w:val="24"/>
          <w:szCs w:val="20"/>
        </w:rPr>
        <w:t>]</w:t>
      </w:r>
      <w:r w:rsidR="00237E9A" w:rsidRPr="00237E9A">
        <w:rPr>
          <w:rFonts w:cs="Palatino-Roman"/>
          <w:sz w:val="24"/>
          <w:szCs w:val="20"/>
        </w:rPr>
        <w:t xml:space="preserve">ontractualism itself is underpinned by a kind of moral faith that principles can be freely adhered to by those who are subject to them. Crudely put, this faith is faith in the amenability of human beings to the relevant kind of moral </w:t>
      </w:r>
      <w:r w:rsidR="00237E9A" w:rsidRPr="00237E9A">
        <w:rPr>
          <w:rFonts w:cs="Palatino-Roman"/>
          <w:sz w:val="24"/>
          <w:szCs w:val="20"/>
        </w:rPr>
        <w:lastRenderedPageBreak/>
        <w:t>education and in the ability of basic institutions to deliver it”</w:t>
      </w:r>
      <w:r w:rsidR="002B0735">
        <w:rPr>
          <w:rFonts w:cs="Palatino-Roman"/>
          <w:sz w:val="24"/>
          <w:szCs w:val="20"/>
        </w:rPr>
        <w:t xml:space="preserve"> (2015, 93).</w:t>
      </w:r>
      <w:r w:rsidR="00237E9A" w:rsidRPr="00237E9A">
        <w:rPr>
          <w:rFonts w:cs="Palatino-Roman"/>
          <w:sz w:val="24"/>
          <w:szCs w:val="20"/>
        </w:rPr>
        <w:t xml:space="preserve"> He suggests that contractualists are likely to believe that this faith is reasonable within a national community, but not to support equivalent dutie</w:t>
      </w:r>
      <w:r w:rsidR="00D818D8">
        <w:rPr>
          <w:rFonts w:cs="Palatino-Roman"/>
          <w:sz w:val="24"/>
          <w:szCs w:val="20"/>
        </w:rPr>
        <w:t>s of justice to the global poor</w:t>
      </w:r>
      <w:r w:rsidR="002B0735">
        <w:rPr>
          <w:rFonts w:cs="Palatino-Roman"/>
          <w:sz w:val="24"/>
          <w:szCs w:val="20"/>
        </w:rPr>
        <w:t xml:space="preserve"> (2015, 133)</w:t>
      </w:r>
      <w:r w:rsidR="00237E9A" w:rsidRPr="00237E9A">
        <w:rPr>
          <w:rFonts w:cs="Palatino-Roman"/>
          <w:sz w:val="24"/>
          <w:szCs w:val="20"/>
        </w:rPr>
        <w:t>.</w:t>
      </w:r>
    </w:p>
    <w:p w14:paraId="28599686" w14:textId="77777777" w:rsidR="008B344D" w:rsidRDefault="008B344D" w:rsidP="00B06FCB">
      <w:pPr>
        <w:spacing w:after="0" w:line="480" w:lineRule="auto"/>
        <w:rPr>
          <w:sz w:val="24"/>
        </w:rPr>
      </w:pPr>
    </w:p>
    <w:p w14:paraId="0FF06BB3" w14:textId="63FE2EC3" w:rsidR="00D55F84" w:rsidRDefault="00026648" w:rsidP="00B06FCB">
      <w:pPr>
        <w:spacing w:after="0" w:line="480" w:lineRule="auto"/>
        <w:rPr>
          <w:sz w:val="24"/>
        </w:rPr>
      </w:pPr>
      <w:r>
        <w:rPr>
          <w:sz w:val="24"/>
        </w:rPr>
        <w:t>The duties of citizens of rich countries to victims of climate change am</w:t>
      </w:r>
      <w:r w:rsidR="00A4151E">
        <w:rPr>
          <w:sz w:val="24"/>
        </w:rPr>
        <w:t>ong the global poor are</w:t>
      </w:r>
      <w:r>
        <w:rPr>
          <w:sz w:val="24"/>
        </w:rPr>
        <w:t xml:space="preserve"> qualitatively different from duties of justice that wealthy citizens may owe the poor in their own national community. The former </w:t>
      </w:r>
      <w:r w:rsidR="00D818D8">
        <w:rPr>
          <w:sz w:val="24"/>
        </w:rPr>
        <w:t xml:space="preserve">arise from </w:t>
      </w:r>
      <w:r w:rsidR="00C04252">
        <w:rPr>
          <w:sz w:val="24"/>
        </w:rPr>
        <w:t xml:space="preserve">more </w:t>
      </w:r>
      <w:r w:rsidR="00D818D8">
        <w:rPr>
          <w:sz w:val="24"/>
        </w:rPr>
        <w:t>direct responsibility</w:t>
      </w:r>
      <w:r w:rsidR="003972A9">
        <w:rPr>
          <w:sz w:val="24"/>
        </w:rPr>
        <w:t xml:space="preserve"> for this victimization, </w:t>
      </w:r>
      <w:r w:rsidR="00D818D8">
        <w:rPr>
          <w:sz w:val="24"/>
        </w:rPr>
        <w:t>due partly to conditions for their wealth, and, particularly in light of the momen</w:t>
      </w:r>
      <w:r w:rsidR="00C95607">
        <w:rPr>
          <w:sz w:val="24"/>
        </w:rPr>
        <w:t xml:space="preserve">tum of climate change and the </w:t>
      </w:r>
      <w:r w:rsidR="0050544F">
        <w:rPr>
          <w:sz w:val="24"/>
        </w:rPr>
        <w:t>severity of harms</w:t>
      </w:r>
      <w:r w:rsidR="003972A9">
        <w:rPr>
          <w:sz w:val="24"/>
        </w:rPr>
        <w:t>, these duties</w:t>
      </w:r>
      <w:r w:rsidR="0050544F">
        <w:rPr>
          <w:sz w:val="24"/>
        </w:rPr>
        <w:t xml:space="preserve"> are</w:t>
      </w:r>
      <w:r w:rsidR="00D818D8">
        <w:rPr>
          <w:sz w:val="24"/>
        </w:rPr>
        <w:t xml:space="preserve"> stronger. </w:t>
      </w:r>
      <w:r w:rsidR="0049381C">
        <w:rPr>
          <w:sz w:val="24"/>
        </w:rPr>
        <w:t xml:space="preserve">While </w:t>
      </w:r>
      <w:r w:rsidR="000251C3">
        <w:rPr>
          <w:sz w:val="24"/>
        </w:rPr>
        <w:t>contractual</w:t>
      </w:r>
      <w:r w:rsidR="0049381C">
        <w:rPr>
          <w:sz w:val="24"/>
        </w:rPr>
        <w:t>ism represents one family of approaches to social justice, duties to climate victims stem from responsibility,</w:t>
      </w:r>
      <w:r w:rsidR="00065190">
        <w:rPr>
          <w:sz w:val="24"/>
        </w:rPr>
        <w:t xml:space="preserve"> which is</w:t>
      </w:r>
      <w:r w:rsidR="0049381C">
        <w:rPr>
          <w:sz w:val="24"/>
        </w:rPr>
        <w:t xml:space="preserve"> fundamental to any moral theory.</w:t>
      </w:r>
    </w:p>
    <w:p w14:paraId="1560746B" w14:textId="1D7942B7" w:rsidR="0049381C" w:rsidRDefault="0049381C" w:rsidP="00B06FCB">
      <w:pPr>
        <w:spacing w:after="0" w:line="480" w:lineRule="auto"/>
        <w:rPr>
          <w:sz w:val="24"/>
        </w:rPr>
      </w:pPr>
    </w:p>
    <w:p w14:paraId="305EDDCD" w14:textId="64842CC4" w:rsidR="0049381C" w:rsidRDefault="00EA05FC" w:rsidP="00B06FCB">
      <w:pPr>
        <w:spacing w:after="0" w:line="480" w:lineRule="auto"/>
        <w:rPr>
          <w:sz w:val="24"/>
        </w:rPr>
      </w:pPr>
      <w:r>
        <w:rPr>
          <w:sz w:val="24"/>
        </w:rPr>
        <w:t xml:space="preserve">The recognition </w:t>
      </w:r>
      <w:r w:rsidR="00A463A7">
        <w:rPr>
          <w:sz w:val="24"/>
        </w:rPr>
        <w:t>of this responsibility</w:t>
      </w:r>
      <w:r>
        <w:rPr>
          <w:sz w:val="24"/>
        </w:rPr>
        <w:t xml:space="preserve"> leads to duties to build institutions that strengthe</w:t>
      </w:r>
      <w:r w:rsidR="00065190">
        <w:rPr>
          <w:sz w:val="24"/>
        </w:rPr>
        <w:t>n global governance, undermine</w:t>
      </w:r>
      <w:r>
        <w:rPr>
          <w:sz w:val="24"/>
        </w:rPr>
        <w:t xml:space="preserve"> the sovere</w:t>
      </w:r>
      <w:r w:rsidR="00E533E7">
        <w:rPr>
          <w:sz w:val="24"/>
        </w:rPr>
        <w:t>ignty of nation</w:t>
      </w:r>
      <w:r w:rsidR="00C95607">
        <w:rPr>
          <w:sz w:val="24"/>
        </w:rPr>
        <w:t>s such as by taking</w:t>
      </w:r>
      <w:r>
        <w:rPr>
          <w:sz w:val="24"/>
        </w:rPr>
        <w:t xml:space="preserve"> </w:t>
      </w:r>
      <w:r w:rsidR="00065190">
        <w:rPr>
          <w:sz w:val="24"/>
        </w:rPr>
        <w:t>control of territory, impose</w:t>
      </w:r>
      <w:r>
        <w:rPr>
          <w:sz w:val="24"/>
        </w:rPr>
        <w:t xml:space="preserve"> significant </w:t>
      </w:r>
      <w:r w:rsidR="00065190">
        <w:rPr>
          <w:sz w:val="24"/>
        </w:rPr>
        <w:t>financial obligations, and require</w:t>
      </w:r>
      <w:r>
        <w:rPr>
          <w:sz w:val="24"/>
        </w:rPr>
        <w:t xml:space="preserve"> states to impose not only </w:t>
      </w:r>
      <w:r w:rsidR="00C27136">
        <w:rPr>
          <w:sz w:val="24"/>
        </w:rPr>
        <w:t xml:space="preserve">financial costs </w:t>
      </w:r>
      <w:r w:rsidR="00065190">
        <w:rPr>
          <w:sz w:val="24"/>
        </w:rPr>
        <w:t>on their citizens but also</w:t>
      </w:r>
      <w:r>
        <w:rPr>
          <w:sz w:val="24"/>
        </w:rPr>
        <w:t xml:space="preserve"> measures to welcome and integrate millions of refugees, most of whom are at a great cultural distance from natives</w:t>
      </w:r>
      <w:r w:rsidR="002876CB">
        <w:rPr>
          <w:sz w:val="24"/>
        </w:rPr>
        <w:t xml:space="preserve">, and, of course, </w:t>
      </w:r>
      <w:r w:rsidR="00A463A7">
        <w:rPr>
          <w:sz w:val="24"/>
        </w:rPr>
        <w:t xml:space="preserve">who </w:t>
      </w:r>
      <w:r w:rsidR="002876CB">
        <w:rPr>
          <w:sz w:val="24"/>
        </w:rPr>
        <w:t>did not leave their homes</w:t>
      </w:r>
      <w:r w:rsidR="008B61D7">
        <w:rPr>
          <w:sz w:val="24"/>
        </w:rPr>
        <w:t xml:space="preserve"> simply</w:t>
      </w:r>
      <w:r w:rsidR="002876CB">
        <w:rPr>
          <w:sz w:val="24"/>
        </w:rPr>
        <w:t xml:space="preserve"> by choice</w:t>
      </w:r>
      <w:r>
        <w:rPr>
          <w:sz w:val="24"/>
        </w:rPr>
        <w:t xml:space="preserve">. </w:t>
      </w:r>
      <w:r w:rsidR="002876CB">
        <w:rPr>
          <w:sz w:val="24"/>
        </w:rPr>
        <w:t xml:space="preserve">To strengthen global governance is to </w:t>
      </w:r>
      <w:r w:rsidR="00A03EC0">
        <w:rPr>
          <w:sz w:val="24"/>
        </w:rPr>
        <w:t xml:space="preserve">impose new rules on each level of government down to the individual, diminishing liberties, powers, and resources. There is no purpose more fundamental to democracy than to support individual liberty and autonomy, </w:t>
      </w:r>
      <w:r w:rsidR="00E533E7">
        <w:rPr>
          <w:sz w:val="24"/>
        </w:rPr>
        <w:t>and</w:t>
      </w:r>
      <w:r w:rsidR="00815253">
        <w:rPr>
          <w:sz w:val="24"/>
        </w:rPr>
        <w:t>,</w:t>
      </w:r>
      <w:r w:rsidR="00E533E7">
        <w:rPr>
          <w:sz w:val="24"/>
        </w:rPr>
        <w:t xml:space="preserve"> of course, in light of climate change, this is precisely what stronger global governance accomplishes, but the necessary “reshuffling” of norms or principles most immediately diminishes many freedoms </w:t>
      </w:r>
      <w:r w:rsidR="00E533E7">
        <w:rPr>
          <w:sz w:val="24"/>
        </w:rPr>
        <w:lastRenderedPageBreak/>
        <w:t xml:space="preserve">and threatens established orders. </w:t>
      </w:r>
      <w:r w:rsidR="00A463A7">
        <w:rPr>
          <w:sz w:val="24"/>
        </w:rPr>
        <w:t>Yet</w:t>
      </w:r>
      <w:r w:rsidR="00E533E7">
        <w:rPr>
          <w:sz w:val="24"/>
        </w:rPr>
        <w:t xml:space="preserve"> when threatened, individuals and institutions often fight back.</w:t>
      </w:r>
    </w:p>
    <w:p w14:paraId="426FCC67" w14:textId="77777777" w:rsidR="00815253" w:rsidRDefault="00815253" w:rsidP="00B06FCB">
      <w:pPr>
        <w:spacing w:after="0" w:line="480" w:lineRule="auto"/>
        <w:rPr>
          <w:sz w:val="24"/>
        </w:rPr>
      </w:pPr>
    </w:p>
    <w:p w14:paraId="56015778" w14:textId="25351C6A" w:rsidR="00E533E7" w:rsidRDefault="000133B0" w:rsidP="00B06FCB">
      <w:pPr>
        <w:spacing w:after="0" w:line="480" w:lineRule="auto"/>
        <w:rPr>
          <w:sz w:val="24"/>
        </w:rPr>
      </w:pPr>
      <w:r>
        <w:rPr>
          <w:sz w:val="24"/>
        </w:rPr>
        <w:t xml:space="preserve">Actions needed to respond to climate change not only </w:t>
      </w:r>
      <w:r w:rsidR="00815253">
        <w:rPr>
          <w:sz w:val="24"/>
        </w:rPr>
        <w:t xml:space="preserve">threaten </w:t>
      </w:r>
      <w:r>
        <w:rPr>
          <w:sz w:val="24"/>
        </w:rPr>
        <w:t>many people’s interests but also their principles and w</w:t>
      </w:r>
      <w:r w:rsidR="006A5037">
        <w:rPr>
          <w:sz w:val="24"/>
        </w:rPr>
        <w:t>orld</w:t>
      </w:r>
      <w:r>
        <w:rPr>
          <w:sz w:val="24"/>
        </w:rPr>
        <w:t xml:space="preserve">views. Heretofore many have </w:t>
      </w:r>
      <w:r w:rsidR="00781E9B">
        <w:rPr>
          <w:sz w:val="24"/>
        </w:rPr>
        <w:t>responded to this threat, including the</w:t>
      </w:r>
      <w:r w:rsidR="00815253">
        <w:rPr>
          <w:sz w:val="24"/>
        </w:rPr>
        <w:t xml:space="preserve"> current</w:t>
      </w:r>
      <w:r w:rsidR="00781E9B">
        <w:rPr>
          <w:sz w:val="24"/>
        </w:rPr>
        <w:t xml:space="preserve"> President of the United States and Director of the Environmental Protection Agency, simply by denying reality. To sustain democracy</w:t>
      </w:r>
      <w:r w:rsidR="00E179A9">
        <w:rPr>
          <w:sz w:val="24"/>
        </w:rPr>
        <w:t>,</w:t>
      </w:r>
      <w:r w:rsidR="00781E9B">
        <w:rPr>
          <w:sz w:val="24"/>
        </w:rPr>
        <w:t xml:space="preserve"> governments first need to acknowledge responsibility democratically</w:t>
      </w:r>
      <w:r w:rsidR="00BF0C02">
        <w:rPr>
          <w:sz w:val="24"/>
        </w:rPr>
        <w:t>. T</w:t>
      </w:r>
      <w:r w:rsidR="00781E9B">
        <w:rPr>
          <w:sz w:val="24"/>
        </w:rPr>
        <w:t xml:space="preserve">o do so is costly, but delay increases costs exponentially. </w:t>
      </w:r>
      <w:r w:rsidR="00BF0C02">
        <w:rPr>
          <w:sz w:val="24"/>
        </w:rPr>
        <w:t>Democratic methods for getting democratic institutions to acknowledge their principles include</w:t>
      </w:r>
      <w:r w:rsidR="00815253">
        <w:rPr>
          <w:sz w:val="24"/>
        </w:rPr>
        <w:t xml:space="preserve"> elections,</w:t>
      </w:r>
      <w:r w:rsidR="000A141A">
        <w:rPr>
          <w:sz w:val="24"/>
        </w:rPr>
        <w:t xml:space="preserve"> l</w:t>
      </w:r>
      <w:r w:rsidR="006A5037">
        <w:rPr>
          <w:sz w:val="24"/>
        </w:rPr>
        <w:t>aw</w:t>
      </w:r>
      <w:r w:rsidR="000A141A">
        <w:rPr>
          <w:sz w:val="24"/>
        </w:rPr>
        <w:t xml:space="preserve">suits, new law, </w:t>
      </w:r>
      <w:r w:rsidR="00BF0C02">
        <w:rPr>
          <w:sz w:val="24"/>
        </w:rPr>
        <w:t>civil disobedience</w:t>
      </w:r>
      <w:r w:rsidR="00E179A9">
        <w:rPr>
          <w:sz w:val="24"/>
        </w:rPr>
        <w:t>,</w:t>
      </w:r>
      <w:r w:rsidR="00BF0C02">
        <w:rPr>
          <w:sz w:val="24"/>
        </w:rPr>
        <w:t xml:space="preserve"> and</w:t>
      </w:r>
      <w:r w:rsidR="00E179A9">
        <w:rPr>
          <w:sz w:val="24"/>
        </w:rPr>
        <w:t xml:space="preserve"> other</w:t>
      </w:r>
      <w:r w:rsidR="00BF0C02">
        <w:rPr>
          <w:sz w:val="24"/>
        </w:rPr>
        <w:t xml:space="preserve"> actions that dramatize the injustice. </w:t>
      </w:r>
      <w:r w:rsidR="002F042E">
        <w:rPr>
          <w:sz w:val="24"/>
        </w:rPr>
        <w:t xml:space="preserve">A strong coalition of countries participating in fair global climate governance could leverage participation by free riders. </w:t>
      </w:r>
      <w:r w:rsidR="00BF0C02">
        <w:rPr>
          <w:sz w:val="24"/>
        </w:rPr>
        <w:t>When injustice causes suffering and death, however, response</w:t>
      </w:r>
      <w:r w:rsidR="002F042E">
        <w:rPr>
          <w:sz w:val="24"/>
        </w:rPr>
        <w:t>s have often exceeded liberal</w:t>
      </w:r>
      <w:r w:rsidR="00BF0C02">
        <w:rPr>
          <w:sz w:val="24"/>
        </w:rPr>
        <w:t xml:space="preserve"> boundaries, </w:t>
      </w:r>
      <w:r w:rsidR="00754D5B">
        <w:rPr>
          <w:sz w:val="24"/>
        </w:rPr>
        <w:t>such as with attacks on persons and insti</w:t>
      </w:r>
      <w:r w:rsidR="00815253">
        <w:rPr>
          <w:sz w:val="24"/>
        </w:rPr>
        <w:t>tutions viewed as perpetrators.</w:t>
      </w:r>
    </w:p>
    <w:p w14:paraId="0C857E73" w14:textId="77777777" w:rsidR="00815253" w:rsidRDefault="00815253" w:rsidP="00B06FCB">
      <w:pPr>
        <w:spacing w:after="0" w:line="480" w:lineRule="auto"/>
        <w:rPr>
          <w:sz w:val="24"/>
        </w:rPr>
      </w:pPr>
    </w:p>
    <w:p w14:paraId="7850ABCF" w14:textId="77777777" w:rsidR="00815253" w:rsidRDefault="002240A6" w:rsidP="00B06FCB">
      <w:pPr>
        <w:spacing w:after="0" w:line="480" w:lineRule="auto"/>
        <w:rPr>
          <w:sz w:val="24"/>
        </w:rPr>
      </w:pPr>
      <w:r>
        <w:rPr>
          <w:sz w:val="24"/>
        </w:rPr>
        <w:t xml:space="preserve">The imperative, therefore, is to forge a democratic consensus for institutions of global governance that can move us from voluntary and decentralized compliance with climate justice – which has proved inadequate – to enforced compliance based on responsibility. </w:t>
      </w:r>
      <w:r w:rsidR="004F49BE">
        <w:rPr>
          <w:sz w:val="24"/>
        </w:rPr>
        <w:t>This move is, however, massively destabilizing. It threatens powerful interests in order to avoid harms</w:t>
      </w:r>
      <w:r w:rsidR="00B30793">
        <w:rPr>
          <w:sz w:val="24"/>
        </w:rPr>
        <w:t xml:space="preserve"> </w:t>
      </w:r>
      <w:r w:rsidR="004F49BE">
        <w:rPr>
          <w:sz w:val="24"/>
        </w:rPr>
        <w:t>to agents who</w:t>
      </w:r>
      <w:r w:rsidR="00B30793">
        <w:rPr>
          <w:sz w:val="24"/>
        </w:rPr>
        <w:t>, for the most part,</w:t>
      </w:r>
      <w:r w:rsidR="004F49BE">
        <w:rPr>
          <w:sz w:val="24"/>
        </w:rPr>
        <w:t xml:space="preserve"> cannot defend their</w:t>
      </w:r>
      <w:r w:rsidR="00B30793">
        <w:rPr>
          <w:sz w:val="24"/>
        </w:rPr>
        <w:t xml:space="preserve"> own</w:t>
      </w:r>
      <w:r w:rsidR="004F49BE">
        <w:rPr>
          <w:sz w:val="24"/>
        </w:rPr>
        <w:t xml:space="preserve"> interests. It therefore falls to self-selected agents who </w:t>
      </w:r>
      <w:r w:rsidR="00B30793">
        <w:rPr>
          <w:sz w:val="24"/>
        </w:rPr>
        <w:t>are prepared to undertake the costs of action on behalf of climate victims and the common good.</w:t>
      </w:r>
    </w:p>
    <w:p w14:paraId="49DC2094" w14:textId="77777777" w:rsidR="00BF0C02" w:rsidRDefault="00BF0C02" w:rsidP="00B06FCB">
      <w:pPr>
        <w:spacing w:after="0" w:line="480" w:lineRule="auto"/>
        <w:rPr>
          <w:sz w:val="24"/>
        </w:rPr>
      </w:pPr>
    </w:p>
    <w:p w14:paraId="1CDABBB0" w14:textId="77777777" w:rsidR="00690727" w:rsidRPr="00174B1D" w:rsidRDefault="00E179A9" w:rsidP="00B06FCB">
      <w:pPr>
        <w:spacing w:after="0" w:line="480" w:lineRule="auto"/>
        <w:rPr>
          <w:sz w:val="24"/>
        </w:rPr>
      </w:pPr>
      <w:r>
        <w:rPr>
          <w:sz w:val="24"/>
        </w:rPr>
        <w:t>Future</w:t>
      </w:r>
      <w:r w:rsidR="007E7AEF">
        <w:rPr>
          <w:sz w:val="24"/>
        </w:rPr>
        <w:t xml:space="preserve"> harms from a given level</w:t>
      </w:r>
      <w:r w:rsidR="00EE78BB">
        <w:rPr>
          <w:sz w:val="24"/>
        </w:rPr>
        <w:t xml:space="preserve"> of</w:t>
      </w:r>
      <w:r w:rsidR="007E7AEF">
        <w:rPr>
          <w:sz w:val="24"/>
        </w:rPr>
        <w:t xml:space="preserve"> carbon pollution massively exceed current harms, and even current harms are so many and widespread, with</w:t>
      </w:r>
      <w:r w:rsidR="009E018B">
        <w:rPr>
          <w:sz w:val="24"/>
        </w:rPr>
        <w:t xml:space="preserve"> so many interactions</w:t>
      </w:r>
      <w:r w:rsidR="007E7AEF">
        <w:rPr>
          <w:sz w:val="24"/>
        </w:rPr>
        <w:t xml:space="preserve">, that their magnitude is hard to grasp. </w:t>
      </w:r>
      <w:r w:rsidR="00174B1D">
        <w:rPr>
          <w:sz w:val="24"/>
        </w:rPr>
        <w:t>Based on the geological record for concentrations of atmospheric CO</w:t>
      </w:r>
      <w:r w:rsidR="00174B1D">
        <w:rPr>
          <w:sz w:val="24"/>
          <w:vertAlign w:val="subscript"/>
        </w:rPr>
        <w:t>2</w:t>
      </w:r>
      <w:r w:rsidR="00174B1D">
        <w:rPr>
          <w:sz w:val="24"/>
        </w:rPr>
        <w:t xml:space="preserve"> and the most favorable trajectories, civilization is in mortal peril. </w:t>
      </w:r>
      <w:r w:rsidR="009E018B">
        <w:rPr>
          <w:sz w:val="24"/>
        </w:rPr>
        <w:t xml:space="preserve">Bottom up climate science has </w:t>
      </w:r>
      <w:r w:rsidR="001C0F4F">
        <w:rPr>
          <w:sz w:val="24"/>
        </w:rPr>
        <w:t>greatly underestimated the harms. A current summation is far more terrible than one from just five years</w:t>
      </w:r>
      <w:r w:rsidR="0067371A">
        <w:rPr>
          <w:sz w:val="24"/>
        </w:rPr>
        <w:t xml:space="preserve"> ago,</w:t>
      </w:r>
      <w:r>
        <w:rPr>
          <w:sz w:val="24"/>
        </w:rPr>
        <w:t xml:space="preserve"> and</w:t>
      </w:r>
      <w:r w:rsidR="0067371A">
        <w:rPr>
          <w:sz w:val="24"/>
        </w:rPr>
        <w:t xml:space="preserve"> there are sure to be </w:t>
      </w:r>
      <w:r w:rsidR="001C0F4F">
        <w:rPr>
          <w:sz w:val="24"/>
        </w:rPr>
        <w:t xml:space="preserve">more bad surprises. </w:t>
      </w:r>
      <w:r w:rsidR="00894A88">
        <w:rPr>
          <w:sz w:val="24"/>
        </w:rPr>
        <w:t>The consequences of failure to take extraordinarily rapid action to build the required institutions are far greater than those from failure to address other environmental or social challenges such as fracking, plastic in the ocean, opioid abuse, sexual harassment, or gun control.</w:t>
      </w:r>
    </w:p>
    <w:p w14:paraId="0E5F1453" w14:textId="77777777" w:rsidR="00690727" w:rsidRDefault="00690727" w:rsidP="00B06FCB">
      <w:pPr>
        <w:tabs>
          <w:tab w:val="left" w:pos="2745"/>
        </w:tabs>
        <w:spacing w:after="0" w:line="480" w:lineRule="auto"/>
        <w:rPr>
          <w:sz w:val="24"/>
        </w:rPr>
      </w:pPr>
    </w:p>
    <w:p w14:paraId="709B6F45" w14:textId="3422EE31" w:rsidR="007E7AEF" w:rsidRDefault="00B97FC8" w:rsidP="00B06FCB">
      <w:pPr>
        <w:tabs>
          <w:tab w:val="left" w:pos="2745"/>
        </w:tabs>
        <w:spacing w:after="0" w:line="480" w:lineRule="auto"/>
        <w:rPr>
          <w:sz w:val="24"/>
        </w:rPr>
      </w:pPr>
      <w:r>
        <w:rPr>
          <w:sz w:val="24"/>
        </w:rPr>
        <w:t>Only national executives and legislatures can initiate the institutions of global governance required for mitigation, adaptation, supporting victims, and mediating conflicts driven by climate change. In order to sustain democratic institutions as the planet warms</w:t>
      </w:r>
      <w:r w:rsidR="00DB6D62">
        <w:rPr>
          <w:sz w:val="24"/>
        </w:rPr>
        <w:t>,</w:t>
      </w:r>
      <w:r>
        <w:rPr>
          <w:sz w:val="24"/>
        </w:rPr>
        <w:t xml:space="preserve"> the priority is to elect executives and legislators who support this agenda. </w:t>
      </w:r>
      <w:r w:rsidR="00503FB8">
        <w:rPr>
          <w:sz w:val="24"/>
        </w:rPr>
        <w:t>It is clear</w:t>
      </w:r>
      <w:r>
        <w:rPr>
          <w:sz w:val="24"/>
        </w:rPr>
        <w:t xml:space="preserve"> that the scale of each of these challenges – mitigation, adaptation, supporting victims, and mediating conflicts – is such that it can only be managed with mu</w:t>
      </w:r>
      <w:r w:rsidR="00503FB8">
        <w:rPr>
          <w:sz w:val="24"/>
        </w:rPr>
        <w:t xml:space="preserve">ch stronger global institutions. We need these institutions today, although of course it takes time to build them. It is also clear that decentralized individual and local actions, to reduce carbon footprints, prepare for floods and heatwaves, care for refugees, and mediate conflicts, are inadequate. Progress in institution building can be made before global consensus is achieved on </w:t>
      </w:r>
      <w:r w:rsidR="006C3D72">
        <w:rPr>
          <w:sz w:val="24"/>
        </w:rPr>
        <w:t xml:space="preserve">the full program of global governance, and while </w:t>
      </w:r>
      <w:r w:rsidR="006C3D72">
        <w:rPr>
          <w:sz w:val="24"/>
        </w:rPr>
        <w:lastRenderedPageBreak/>
        <w:t>the full program is needed today, elements can be achieved incrementally. Delay merely increases harms.</w:t>
      </w:r>
    </w:p>
    <w:p w14:paraId="16088FF9" w14:textId="1D0B13C8" w:rsidR="0049381C" w:rsidRDefault="0049381C" w:rsidP="00B06FCB">
      <w:pPr>
        <w:tabs>
          <w:tab w:val="left" w:pos="3360"/>
        </w:tabs>
        <w:spacing w:after="0" w:line="480" w:lineRule="auto"/>
        <w:rPr>
          <w:sz w:val="24"/>
        </w:rPr>
      </w:pPr>
    </w:p>
    <w:p w14:paraId="4D029860" w14:textId="1E109989" w:rsidR="00351498" w:rsidRDefault="00351498" w:rsidP="00B06FCB">
      <w:pPr>
        <w:tabs>
          <w:tab w:val="left" w:pos="3360"/>
        </w:tabs>
        <w:spacing w:after="0" w:line="480" w:lineRule="auto"/>
        <w:rPr>
          <w:sz w:val="24"/>
        </w:rPr>
      </w:pPr>
    </w:p>
    <w:p w14:paraId="234D1DE3" w14:textId="77777777" w:rsidR="00351498" w:rsidRPr="004E1F9A" w:rsidRDefault="00351498" w:rsidP="00351498">
      <w:pPr>
        <w:spacing w:after="0" w:line="480" w:lineRule="auto"/>
        <w:rPr>
          <w:b/>
          <w:sz w:val="24"/>
        </w:rPr>
      </w:pPr>
      <w:r>
        <w:rPr>
          <w:b/>
          <w:sz w:val="24"/>
        </w:rPr>
        <w:t>Bibliography</w:t>
      </w:r>
    </w:p>
    <w:p w14:paraId="60804E04"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Bannerjee, Neela, Lisa Song, and David Hasemyer. 2015. "Exxon's Own Research Confirmed Fossil Fuels' Role in Global Warming Decades Ago." </w:t>
      </w:r>
      <w:r>
        <w:rPr>
          <w:rFonts w:ascii="Helvetica" w:hAnsi="Helvetica" w:cs="Helvetica"/>
          <w:i/>
          <w:iCs/>
          <w:color w:val="53565A"/>
          <w:sz w:val="21"/>
          <w:szCs w:val="21"/>
        </w:rPr>
        <w:t>Inside Climate News</w:t>
      </w:r>
      <w:r>
        <w:rPr>
          <w:rFonts w:ascii="Helvetica" w:hAnsi="Helvetica" w:cs="Helvetica"/>
          <w:color w:val="53565A"/>
          <w:sz w:val="21"/>
          <w:szCs w:val="21"/>
        </w:rPr>
        <w:t>, Sept</w:t>
      </w:r>
      <w:r>
        <w:rPr>
          <w:rFonts w:ascii="Helvetica" w:hAnsi="Helvetica" w:cs="Helvetica"/>
          <w:color w:val="53565A"/>
          <w:sz w:val="21"/>
          <w:szCs w:val="21"/>
          <w:lang w:val="ga-IE"/>
        </w:rPr>
        <w:t>ember 15, 2015.</w:t>
      </w:r>
      <w:r>
        <w:rPr>
          <w:rFonts w:ascii="Helvetica" w:hAnsi="Helvetica" w:cs="Helvetica"/>
          <w:color w:val="53565A"/>
          <w:sz w:val="21"/>
          <w:szCs w:val="21"/>
        </w:rPr>
        <w:t> </w:t>
      </w:r>
      <w:hyperlink r:id="rId8" w:tgtFrame="_blank" w:history="1">
        <w:r>
          <w:rPr>
            <w:rStyle w:val="Hyperlink"/>
            <w:rFonts w:ascii="Helvetica" w:hAnsi="Helvetica" w:cs="Helvetica"/>
            <w:color w:val="00A0DF"/>
            <w:sz w:val="21"/>
            <w:szCs w:val="21"/>
          </w:rPr>
          <w:t>https://insideclimatenews.org/news/15092015/Exxons-own-research-confirmed-fossil-fuels-role-in-global-warming</w:t>
        </w:r>
      </w:hyperlink>
      <w:r>
        <w:rPr>
          <w:rFonts w:ascii="Helvetica" w:hAnsi="Helvetica" w:cs="Helvetica"/>
          <w:color w:val="53565A"/>
          <w:sz w:val="21"/>
          <w:szCs w:val="21"/>
        </w:rPr>
        <w:t>.</w:t>
      </w:r>
    </w:p>
    <w:p w14:paraId="353DC8A8"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Bourne, Jason. 2015.</w:t>
      </w:r>
      <w:r>
        <w:rPr>
          <w:rFonts w:ascii="Helvetica" w:hAnsi="Helvetica" w:cs="Helvetica"/>
          <w:i/>
          <w:iCs/>
          <w:color w:val="53565A"/>
          <w:sz w:val="21"/>
          <w:szCs w:val="21"/>
        </w:rPr>
        <w:t> The End of Plenty: The Race to Feed a Crowded World.</w:t>
      </w:r>
      <w:r>
        <w:rPr>
          <w:rFonts w:ascii="Helvetica" w:hAnsi="Helvetica" w:cs="Helvetica"/>
          <w:color w:val="53565A"/>
          <w:sz w:val="21"/>
          <w:szCs w:val="21"/>
        </w:rPr>
        <w:t> New York: Norton.</w:t>
      </w:r>
    </w:p>
    <w:p w14:paraId="1E47A50F"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Cabranas, Jose and Felix Lopez. 2017. "The Puerto Ricans are Coming." </w:t>
      </w:r>
      <w:r>
        <w:rPr>
          <w:rFonts w:ascii="Helvetica" w:hAnsi="Helvetica" w:cs="Helvetica"/>
          <w:i/>
          <w:iCs/>
          <w:color w:val="53565A"/>
          <w:sz w:val="21"/>
          <w:szCs w:val="21"/>
        </w:rPr>
        <w:t>The Washington Post</w:t>
      </w:r>
      <w:r>
        <w:rPr>
          <w:rFonts w:ascii="Helvetica" w:hAnsi="Helvetica" w:cs="Helvetica"/>
          <w:color w:val="53565A"/>
          <w:sz w:val="21"/>
          <w:szCs w:val="21"/>
        </w:rPr>
        <w:t xml:space="preserve">, </w:t>
      </w:r>
      <w:r>
        <w:rPr>
          <w:rFonts w:ascii="Helvetica" w:hAnsi="Helvetica" w:cs="Helvetica"/>
          <w:color w:val="53565A"/>
          <w:sz w:val="21"/>
          <w:szCs w:val="21"/>
          <w:lang w:val="ga-IE"/>
        </w:rPr>
        <w:t>September 27, 2017.</w:t>
      </w:r>
      <w:r>
        <w:rPr>
          <w:rFonts w:ascii="Helvetica" w:hAnsi="Helvetica" w:cs="Helvetica"/>
          <w:color w:val="53565A"/>
          <w:sz w:val="21"/>
          <w:szCs w:val="21"/>
        </w:rPr>
        <w:t> </w:t>
      </w:r>
      <w:hyperlink r:id="rId9" w:tgtFrame="_blank" w:history="1">
        <w:r>
          <w:rPr>
            <w:rStyle w:val="Hyperlink"/>
            <w:rFonts w:ascii="Helvetica" w:hAnsi="Helvetica" w:cs="Helvetica"/>
            <w:color w:val="00A0DF"/>
            <w:sz w:val="21"/>
            <w:szCs w:val="21"/>
          </w:rPr>
          <w:t>https://www.washingtonpost.com/opinions/the-puerto-ricans-are-coming/2017/09/27/aa49a5fa-a3b6-11e7-8cfe-d5b912fabc99_story.html?utm_term=.556a7bacf08d</w:t>
        </w:r>
      </w:hyperlink>
      <w:r>
        <w:rPr>
          <w:rFonts w:ascii="Helvetica" w:hAnsi="Helvetica" w:cs="Helvetica"/>
          <w:color w:val="53565A"/>
          <w:sz w:val="21"/>
          <w:szCs w:val="21"/>
        </w:rPr>
        <w:t>.</w:t>
      </w:r>
    </w:p>
    <w:p w14:paraId="3D93E3A0"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Campoy, Ana. 2017</w:t>
      </w:r>
      <w:r>
        <w:rPr>
          <w:rFonts w:ascii="Helvetica" w:hAnsi="Helvetica" w:cs="Helvetica"/>
          <w:color w:val="53565A"/>
          <w:sz w:val="21"/>
          <w:szCs w:val="21"/>
          <w:lang w:val="ga-IE"/>
        </w:rPr>
        <w:t xml:space="preserve">. </w:t>
      </w:r>
      <w:r>
        <w:rPr>
          <w:rFonts w:ascii="Helvetica" w:hAnsi="Helvetica" w:cs="Helvetica"/>
          <w:color w:val="53565A"/>
          <w:sz w:val="21"/>
          <w:szCs w:val="21"/>
        </w:rPr>
        <w:t>"How Hurricane Maria Will be More Costly for Puerto Rico than Harvey was for Texas." </w:t>
      </w:r>
      <w:r>
        <w:rPr>
          <w:rFonts w:ascii="Helvetica" w:hAnsi="Helvetica" w:cs="Helvetica"/>
          <w:i/>
          <w:iCs/>
          <w:color w:val="53565A"/>
          <w:sz w:val="21"/>
          <w:szCs w:val="21"/>
        </w:rPr>
        <w:t>Quartz</w:t>
      </w:r>
      <w:r>
        <w:rPr>
          <w:rFonts w:ascii="Helvetica" w:hAnsi="Helvetica" w:cs="Helvetica"/>
          <w:color w:val="53565A"/>
          <w:sz w:val="21"/>
          <w:szCs w:val="21"/>
        </w:rPr>
        <w:t xml:space="preserve">, </w:t>
      </w:r>
      <w:r>
        <w:rPr>
          <w:rFonts w:ascii="Helvetica" w:hAnsi="Helvetica" w:cs="Helvetica"/>
          <w:color w:val="53565A"/>
          <w:sz w:val="21"/>
          <w:szCs w:val="21"/>
          <w:lang w:val="ga-IE"/>
        </w:rPr>
        <w:t xml:space="preserve">September </w:t>
      </w:r>
      <w:r>
        <w:rPr>
          <w:rFonts w:ascii="Helvetica" w:hAnsi="Helvetica" w:cs="Helvetica"/>
          <w:color w:val="53565A"/>
          <w:sz w:val="21"/>
          <w:szCs w:val="21"/>
        </w:rPr>
        <w:t>27</w:t>
      </w:r>
      <w:r>
        <w:rPr>
          <w:rFonts w:ascii="Helvetica" w:hAnsi="Helvetica" w:cs="Helvetica"/>
          <w:color w:val="53565A"/>
          <w:sz w:val="21"/>
          <w:szCs w:val="21"/>
          <w:lang w:val="ga-IE"/>
        </w:rPr>
        <w:t>, 2017.</w:t>
      </w:r>
      <w:r>
        <w:rPr>
          <w:rFonts w:ascii="Helvetica" w:hAnsi="Helvetica" w:cs="Helvetica"/>
          <w:color w:val="53565A"/>
          <w:sz w:val="21"/>
          <w:szCs w:val="21"/>
        </w:rPr>
        <w:t> </w:t>
      </w:r>
      <w:hyperlink r:id="rId10" w:tgtFrame="_blank" w:history="1">
        <w:r>
          <w:rPr>
            <w:rStyle w:val="Hyperlink"/>
            <w:rFonts w:ascii="Helvetica" w:hAnsi="Helvetica" w:cs="Helvetica"/>
            <w:color w:val="00A0DF"/>
            <w:sz w:val="21"/>
            <w:szCs w:val="21"/>
          </w:rPr>
          <w:t>https://qz.com/1088762/puerto-rico-hurricane-marias-devastating-economic-cost/</w:t>
        </w:r>
      </w:hyperlink>
      <w:r>
        <w:rPr>
          <w:rFonts w:ascii="Helvetica" w:hAnsi="Helvetica" w:cs="Helvetica"/>
          <w:color w:val="53565A"/>
          <w:sz w:val="21"/>
          <w:szCs w:val="21"/>
        </w:rPr>
        <w:t>.</w:t>
      </w:r>
    </w:p>
    <w:p w14:paraId="6D904D49"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Clements, Paul. 2015. "Rawlsian Ethics of Climate Change." </w:t>
      </w:r>
      <w:r>
        <w:rPr>
          <w:rFonts w:ascii="Helvetica" w:hAnsi="Helvetica" w:cs="Helvetica"/>
          <w:i/>
          <w:iCs/>
          <w:color w:val="53565A"/>
          <w:sz w:val="21"/>
          <w:szCs w:val="21"/>
        </w:rPr>
        <w:t>Critical Criminology</w:t>
      </w:r>
      <w:r>
        <w:rPr>
          <w:rFonts w:ascii="Helvetica" w:hAnsi="Helvetica" w:cs="Helvetica"/>
          <w:color w:val="53565A"/>
          <w:sz w:val="21"/>
          <w:szCs w:val="21"/>
        </w:rPr>
        <w:t> 23 (4): 461-471.</w:t>
      </w:r>
    </w:p>
    <w:p w14:paraId="53F1D364"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2012.</w:t>
      </w:r>
      <w:r>
        <w:rPr>
          <w:rFonts w:ascii="Helvetica" w:hAnsi="Helvetica" w:cs="Helvetica"/>
          <w:i/>
          <w:iCs/>
          <w:color w:val="53565A"/>
          <w:sz w:val="21"/>
          <w:szCs w:val="21"/>
        </w:rPr>
        <w:t> Rawlsian Political Analysis: Rethinking the Microfoundations of Social Science.</w:t>
      </w:r>
      <w:r>
        <w:rPr>
          <w:rFonts w:ascii="Helvetica" w:hAnsi="Helvetica" w:cs="Helvetica"/>
          <w:color w:val="53565A"/>
          <w:sz w:val="21"/>
          <w:szCs w:val="21"/>
        </w:rPr>
        <w:t> </w:t>
      </w:r>
      <w:r>
        <w:rPr>
          <w:rFonts w:ascii="Helvetica" w:hAnsi="Helvetica" w:cs="Helvetica"/>
          <w:color w:val="53565A"/>
          <w:sz w:val="21"/>
          <w:szCs w:val="21"/>
          <w:lang w:val="ga-IE"/>
        </w:rPr>
        <w:t>Notre Dame,</w:t>
      </w:r>
      <w:r>
        <w:rPr>
          <w:rFonts w:ascii="Helvetica" w:hAnsi="Helvetica" w:cs="Helvetica"/>
          <w:color w:val="53565A"/>
          <w:sz w:val="21"/>
          <w:szCs w:val="21"/>
        </w:rPr>
        <w:t xml:space="preserve"> IN: University of Notre Dame Press.</w:t>
      </w:r>
    </w:p>
    <w:p w14:paraId="7F47967D" w14:textId="77777777" w:rsidR="00351498" w:rsidRDefault="00351498" w:rsidP="00351498">
      <w:pPr>
        <w:pStyle w:val="NormalWeb"/>
        <w:shd w:val="clear" w:color="auto" w:fill="FFFFFF"/>
        <w:spacing w:before="0" w:beforeAutospacing="0" w:after="173" w:afterAutospacing="0" w:line="480" w:lineRule="auto"/>
        <w:rPr>
          <w:rFonts w:ascii="Helvetica" w:hAnsi="Helvetica" w:cs="Helvetica"/>
          <w:color w:val="53565A"/>
          <w:sz w:val="21"/>
          <w:szCs w:val="21"/>
        </w:rPr>
      </w:pPr>
      <w:r>
        <w:rPr>
          <w:rFonts w:ascii="Helvetica" w:hAnsi="Helvetica" w:cs="Helvetica"/>
          <w:color w:val="53565A"/>
          <w:sz w:val="21"/>
          <w:szCs w:val="21"/>
        </w:rPr>
        <w:t xml:space="preserve">Climate Watch. 2018. </w:t>
      </w:r>
      <w:r w:rsidRPr="003D7966">
        <w:rPr>
          <w:rFonts w:ascii="Helvetica" w:hAnsi="Helvetica" w:cs="Helvetica"/>
          <w:color w:val="53565A"/>
          <w:sz w:val="21"/>
          <w:szCs w:val="21"/>
        </w:rPr>
        <w:t>https://www.climatewatchdata.org/</w:t>
      </w:r>
      <w:r>
        <w:rPr>
          <w:rFonts w:ascii="Helvetica" w:hAnsi="Helvetica" w:cs="Helvetica"/>
          <w:color w:val="53565A"/>
          <w:sz w:val="21"/>
          <w:szCs w:val="21"/>
        </w:rPr>
        <w:t>.</w:t>
      </w:r>
    </w:p>
    <w:p w14:paraId="78654094"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lastRenderedPageBreak/>
        <w:t xml:space="preserve">Comstat. 2018. “GDP per Capita by Country; Statistics from IMF, 1980 – 2022.” </w:t>
      </w:r>
      <w:r w:rsidRPr="00555A92">
        <w:rPr>
          <w:rFonts w:ascii="Helvetica" w:hAnsi="Helvetica" w:cs="Helvetica"/>
          <w:color w:val="53565A"/>
          <w:sz w:val="21"/>
          <w:szCs w:val="21"/>
        </w:rPr>
        <w:t>http://comstat.comesa.int/pjeqzh/gdp-per-capita-by-country-statistics-from-imf-1980-2022?country=India</w:t>
      </w:r>
      <w:r>
        <w:rPr>
          <w:rFonts w:ascii="Helvetica" w:hAnsi="Helvetica" w:cs="Helvetica"/>
          <w:color w:val="53565A"/>
          <w:sz w:val="21"/>
          <w:szCs w:val="21"/>
        </w:rPr>
        <w:t>.</w:t>
      </w:r>
    </w:p>
    <w:p w14:paraId="5F6B61AE"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Dahl, Kristy. 2017a. "Earth on the Edge: Record Breaking 2016 was Close to 1.5°C Warming." </w:t>
      </w:r>
      <w:r>
        <w:rPr>
          <w:rFonts w:ascii="Helvetica" w:hAnsi="Helvetica" w:cs="Helvetica"/>
          <w:i/>
          <w:iCs/>
          <w:color w:val="53565A"/>
          <w:sz w:val="21"/>
          <w:szCs w:val="21"/>
        </w:rPr>
        <w:t>Copernicus Climate Change Service</w:t>
      </w:r>
      <w:r>
        <w:rPr>
          <w:rFonts w:ascii="Helvetica" w:hAnsi="Helvetica" w:cs="Helvetica"/>
          <w:color w:val="53565A"/>
          <w:sz w:val="21"/>
          <w:szCs w:val="21"/>
        </w:rPr>
        <w:t>. </w:t>
      </w:r>
      <w:hyperlink r:id="rId11" w:tgtFrame="_blank" w:history="1">
        <w:r>
          <w:rPr>
            <w:rStyle w:val="Hyperlink"/>
            <w:rFonts w:ascii="Helvetica" w:hAnsi="Helvetica" w:cs="Helvetica"/>
            <w:color w:val="00A0DF"/>
            <w:sz w:val="21"/>
            <w:szCs w:val="21"/>
          </w:rPr>
          <w:t>https://climate.copernicus.eu/news-and-media/press-room/press-releases/earth-edge-record-breaking-2016-was-close-15%C2%B0c-warming</w:t>
        </w:r>
      </w:hyperlink>
      <w:r>
        <w:rPr>
          <w:rFonts w:ascii="Helvetica" w:hAnsi="Helvetica" w:cs="Helvetica"/>
          <w:color w:val="53565A"/>
          <w:sz w:val="21"/>
          <w:szCs w:val="21"/>
        </w:rPr>
        <w:t>.</w:t>
      </w:r>
    </w:p>
    <w:p w14:paraId="358F2A0D"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2017b. "Fast and Getting Faster: The Verdict on Sea Level Rise from The Latest National Climate Assessment." </w:t>
      </w:r>
      <w:r>
        <w:rPr>
          <w:rFonts w:ascii="Helvetica" w:hAnsi="Helvetica" w:cs="Helvetica"/>
          <w:i/>
          <w:iCs/>
          <w:color w:val="53565A"/>
          <w:sz w:val="21"/>
          <w:szCs w:val="21"/>
        </w:rPr>
        <w:t>[Blog] Union of Concerned Scientists.</w:t>
      </w:r>
      <w:r>
        <w:rPr>
          <w:rFonts w:ascii="Helvetica" w:hAnsi="Helvetica" w:cs="Helvetica"/>
          <w:color w:val="53565A"/>
          <w:sz w:val="21"/>
          <w:szCs w:val="21"/>
        </w:rPr>
        <w:t>, Nov 3, 2</w:t>
      </w:r>
      <w:r>
        <w:rPr>
          <w:rFonts w:ascii="Helvetica" w:hAnsi="Helvetica" w:cs="Helvetica"/>
          <w:color w:val="53565A"/>
          <w:sz w:val="21"/>
          <w:szCs w:val="21"/>
          <w:lang w:val="ga-IE"/>
        </w:rPr>
        <w:t>017</w:t>
      </w:r>
      <w:r>
        <w:rPr>
          <w:rFonts w:ascii="Helvetica" w:hAnsi="Helvetica" w:cs="Helvetica"/>
          <w:color w:val="53565A"/>
          <w:sz w:val="21"/>
          <w:szCs w:val="21"/>
        </w:rPr>
        <w:t>. </w:t>
      </w:r>
      <w:hyperlink r:id="rId12" w:tgtFrame="_blank" w:history="1">
        <w:r>
          <w:rPr>
            <w:rStyle w:val="Hyperlink"/>
            <w:rFonts w:ascii="Helvetica" w:hAnsi="Helvetica" w:cs="Helvetica"/>
            <w:color w:val="00A0DF"/>
            <w:sz w:val="21"/>
            <w:szCs w:val="21"/>
          </w:rPr>
          <w:t>https://blog.ucsusa.org/kristy-dahl/nca-sea-level-rise</w:t>
        </w:r>
      </w:hyperlink>
      <w:r>
        <w:rPr>
          <w:rFonts w:ascii="Helvetica" w:hAnsi="Helvetica" w:cs="Helvetica"/>
          <w:color w:val="53565A"/>
          <w:sz w:val="21"/>
          <w:szCs w:val="21"/>
        </w:rPr>
        <w:t>.</w:t>
      </w:r>
    </w:p>
    <w:p w14:paraId="504D0665"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Dahlman, LuAnn. 2015</w:t>
      </w:r>
      <w:r>
        <w:rPr>
          <w:rFonts w:ascii="Helvetica" w:hAnsi="Helvetica" w:cs="Helvetica"/>
          <w:i/>
          <w:iCs/>
          <w:color w:val="53565A"/>
          <w:sz w:val="21"/>
          <w:szCs w:val="21"/>
        </w:rPr>
        <w:t>. Climate Change: Ocean Heat Content</w:t>
      </w:r>
      <w:r>
        <w:rPr>
          <w:rFonts w:ascii="Helvetica" w:hAnsi="Helvetica" w:cs="Helvetica"/>
          <w:color w:val="53565A"/>
          <w:sz w:val="21"/>
          <w:szCs w:val="21"/>
        </w:rPr>
        <w:t>: NOAA Climate.gov.</w:t>
      </w:r>
    </w:p>
    <w:p w14:paraId="35FB2A15"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Danovaro, Roberto, Cinzia Corinaldesi, Eugeion Rastelli and Antonio Dell’</w:t>
      </w:r>
      <w:r>
        <w:rPr>
          <w:rFonts w:ascii="Helvetica" w:hAnsi="Helvetica" w:cs="Helvetica"/>
          <w:color w:val="53565A"/>
          <w:sz w:val="21"/>
          <w:szCs w:val="21"/>
          <w:lang w:val="ga-IE"/>
        </w:rPr>
        <w:t>Anno.</w:t>
      </w:r>
      <w:r>
        <w:rPr>
          <w:rFonts w:ascii="Helvetica" w:hAnsi="Helvetica" w:cs="Helvetica"/>
          <w:color w:val="53565A"/>
          <w:sz w:val="21"/>
          <w:szCs w:val="21"/>
        </w:rPr>
        <w:t xml:space="preserve"> 2016. "Impacts and Effects of Ocean Warming on Micro-Organisms." In </w:t>
      </w:r>
      <w:r>
        <w:rPr>
          <w:rFonts w:ascii="Helvetica" w:hAnsi="Helvetica" w:cs="Helvetica"/>
          <w:i/>
          <w:iCs/>
          <w:color w:val="53565A"/>
          <w:sz w:val="21"/>
          <w:szCs w:val="21"/>
        </w:rPr>
        <w:t>Explaining Ocean Warming: Causes, Scale, Effects and Consequences</w:t>
      </w:r>
      <w:r>
        <w:rPr>
          <w:rFonts w:ascii="Helvetica" w:hAnsi="Helvetica" w:cs="Helvetica"/>
          <w:color w:val="53565A"/>
          <w:sz w:val="21"/>
          <w:szCs w:val="21"/>
        </w:rPr>
        <w:t xml:space="preserve">, edited by </w:t>
      </w:r>
      <w:r>
        <w:rPr>
          <w:rFonts w:ascii="Helvetica" w:hAnsi="Helvetica" w:cs="Helvetica"/>
          <w:color w:val="53565A"/>
          <w:sz w:val="21"/>
          <w:szCs w:val="21"/>
          <w:lang w:val="ga-IE"/>
        </w:rPr>
        <w:t xml:space="preserve">Daniel D’A </w:t>
      </w:r>
      <w:r>
        <w:rPr>
          <w:rFonts w:ascii="Helvetica" w:hAnsi="Helvetica" w:cs="Helvetica"/>
          <w:color w:val="53565A"/>
          <w:sz w:val="21"/>
          <w:szCs w:val="21"/>
        </w:rPr>
        <w:t xml:space="preserve">Laffoley and </w:t>
      </w:r>
      <w:r>
        <w:rPr>
          <w:rFonts w:ascii="Helvetica" w:hAnsi="Helvetica" w:cs="Helvetica"/>
          <w:color w:val="53565A"/>
          <w:sz w:val="21"/>
          <w:szCs w:val="21"/>
          <w:lang w:val="ga-IE"/>
        </w:rPr>
        <w:t xml:space="preserve">J. M. </w:t>
      </w:r>
      <w:r>
        <w:rPr>
          <w:rFonts w:ascii="Helvetica" w:hAnsi="Helvetica" w:cs="Helvetica"/>
          <w:color w:val="53565A"/>
          <w:sz w:val="21"/>
          <w:szCs w:val="21"/>
        </w:rPr>
        <w:t>Baxter, 57-75. Gland, Switzerland: IUCN.</w:t>
      </w:r>
    </w:p>
    <w:p w14:paraId="7F8A35DA"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sidRPr="00CB37EE">
        <w:rPr>
          <w:rFonts w:ascii="Helvetica" w:hAnsi="Helvetica" w:cs="Helvetica"/>
          <w:iCs/>
          <w:color w:val="53565A"/>
          <w:sz w:val="21"/>
          <w:szCs w:val="21"/>
        </w:rPr>
        <w:t>DARA and the Climate Vulnerable Forum</w:t>
      </w:r>
      <w:r>
        <w:rPr>
          <w:rFonts w:ascii="Helvetica" w:hAnsi="Helvetica" w:cs="Helvetica"/>
          <w:color w:val="53565A"/>
          <w:sz w:val="21"/>
          <w:szCs w:val="21"/>
          <w:lang w:val="ga-IE"/>
        </w:rPr>
        <w:t>.</w:t>
      </w:r>
      <w:r>
        <w:rPr>
          <w:rFonts w:ascii="Helvetica" w:hAnsi="Helvetica" w:cs="Helvetica"/>
          <w:color w:val="53565A"/>
          <w:sz w:val="21"/>
          <w:szCs w:val="21"/>
        </w:rPr>
        <w:t xml:space="preserve"> 2012. </w:t>
      </w:r>
      <w:r w:rsidRPr="00CB37EE">
        <w:rPr>
          <w:rFonts w:ascii="Helvetica" w:hAnsi="Helvetica" w:cs="Helvetica"/>
          <w:i/>
          <w:color w:val="53565A"/>
          <w:sz w:val="21"/>
          <w:szCs w:val="21"/>
          <w:lang w:val="ga-IE"/>
        </w:rPr>
        <w:t>Climate Vulnerability Monitor</w:t>
      </w:r>
      <w:r>
        <w:rPr>
          <w:rFonts w:ascii="Helvetica" w:hAnsi="Helvetica" w:cs="Helvetica"/>
          <w:i/>
          <w:color w:val="53565A"/>
          <w:sz w:val="21"/>
          <w:szCs w:val="21"/>
          <w:lang w:val="ga-IE"/>
        </w:rPr>
        <w:t>.</w:t>
      </w:r>
      <w:r>
        <w:rPr>
          <w:rFonts w:ascii="Helvetica" w:hAnsi="Helvetica" w:cs="Helvetica"/>
          <w:color w:val="53565A"/>
          <w:sz w:val="21"/>
          <w:szCs w:val="21"/>
          <w:lang w:val="ga-IE"/>
        </w:rPr>
        <w:t xml:space="preserve"> </w:t>
      </w:r>
      <w:r>
        <w:rPr>
          <w:rFonts w:ascii="Helvetica" w:hAnsi="Helvetica" w:cs="Helvetica"/>
          <w:color w:val="53565A"/>
          <w:sz w:val="21"/>
          <w:szCs w:val="21"/>
        </w:rPr>
        <w:t>2nd ed.</w:t>
      </w:r>
      <w:r>
        <w:rPr>
          <w:rFonts w:ascii="Helvetica" w:hAnsi="Helvetica" w:cs="Helvetica"/>
          <w:color w:val="53565A"/>
          <w:sz w:val="21"/>
          <w:szCs w:val="21"/>
          <w:lang w:val="ga-IE"/>
        </w:rPr>
        <w:t xml:space="preserve"> </w:t>
      </w:r>
      <w:r>
        <w:rPr>
          <w:rFonts w:ascii="Helvetica" w:hAnsi="Helvetica" w:cs="Helvetica"/>
          <w:i/>
          <w:color w:val="53565A"/>
          <w:sz w:val="21"/>
          <w:szCs w:val="21"/>
          <w:lang w:val="ga-IE"/>
        </w:rPr>
        <w:t>A Guide to the Cold Calculus of a Hot Planet.</w:t>
      </w:r>
      <w:r>
        <w:rPr>
          <w:rFonts w:ascii="Helvetica" w:hAnsi="Helvetica" w:cs="Helvetica"/>
          <w:color w:val="53565A"/>
          <w:sz w:val="21"/>
          <w:szCs w:val="21"/>
        </w:rPr>
        <w:t xml:space="preserve"> Madrid, Spain: Fundacion DARA Internacional.</w:t>
      </w:r>
    </w:p>
    <w:p w14:paraId="7440DE4F"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Deep Carbon Pathways Project, 2015</w:t>
      </w:r>
      <w:r>
        <w:rPr>
          <w:rFonts w:ascii="Helvetica" w:hAnsi="Helvetica" w:cs="Helvetica"/>
          <w:i/>
          <w:iCs/>
          <w:color w:val="53565A"/>
          <w:sz w:val="21"/>
          <w:szCs w:val="21"/>
        </w:rPr>
        <w:t>. Pathways to Deep Decarbonization: 2015 Report</w:t>
      </w:r>
      <w:r>
        <w:rPr>
          <w:rFonts w:ascii="Helvetica" w:hAnsi="Helvetica" w:cs="Helvetica"/>
          <w:color w:val="53565A"/>
          <w:sz w:val="21"/>
          <w:szCs w:val="21"/>
        </w:rPr>
        <w:t>: SDSN-IDDRI.</w:t>
      </w:r>
    </w:p>
    <w:p w14:paraId="779D6F1D"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Disis, Jill. 2017. "Hurricane Maria could be a $95 Billion Storm for Puerto Rico." </w:t>
      </w:r>
      <w:r>
        <w:rPr>
          <w:rFonts w:ascii="Helvetica" w:hAnsi="Helvetica" w:cs="Helvetica"/>
          <w:i/>
          <w:iCs/>
          <w:color w:val="53565A"/>
          <w:sz w:val="21"/>
          <w:szCs w:val="21"/>
        </w:rPr>
        <w:t>CNN Money</w:t>
      </w:r>
      <w:r>
        <w:rPr>
          <w:rFonts w:ascii="Helvetica" w:hAnsi="Helvetica" w:cs="Helvetica"/>
          <w:color w:val="53565A"/>
          <w:sz w:val="21"/>
          <w:szCs w:val="21"/>
        </w:rPr>
        <w:t>, Sept. 28, 2017.</w:t>
      </w:r>
    </w:p>
    <w:p w14:paraId="6DBC9375"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Environmental Justice Foundation. 2017</w:t>
      </w:r>
      <w:r>
        <w:rPr>
          <w:rFonts w:ascii="Helvetica" w:hAnsi="Helvetica" w:cs="Helvetica"/>
          <w:i/>
          <w:iCs/>
          <w:color w:val="53565A"/>
          <w:sz w:val="21"/>
          <w:szCs w:val="21"/>
        </w:rPr>
        <w:t xml:space="preserve">. Beyond Borders: Our Changing Climate -- </w:t>
      </w:r>
      <w:r>
        <w:rPr>
          <w:rFonts w:ascii="Helvetica" w:hAnsi="Helvetica" w:cs="Helvetica"/>
          <w:i/>
          <w:iCs/>
          <w:color w:val="53565A"/>
          <w:sz w:val="21"/>
          <w:szCs w:val="21"/>
          <w:lang w:val="ga-IE"/>
        </w:rPr>
        <w:t>I</w:t>
      </w:r>
      <w:r>
        <w:rPr>
          <w:rFonts w:ascii="Helvetica" w:hAnsi="Helvetica" w:cs="Helvetica"/>
          <w:i/>
          <w:iCs/>
          <w:color w:val="53565A"/>
          <w:sz w:val="21"/>
          <w:szCs w:val="21"/>
        </w:rPr>
        <w:t xml:space="preserve">ts Role in Conflict and Displacement. </w:t>
      </w:r>
      <w:r>
        <w:rPr>
          <w:rFonts w:ascii="Helvetica" w:hAnsi="Helvetica" w:cs="Helvetica"/>
          <w:color w:val="53565A"/>
          <w:sz w:val="21"/>
          <w:szCs w:val="21"/>
        </w:rPr>
        <w:t>London: Environmental Justice Foundation.</w:t>
      </w:r>
    </w:p>
    <w:p w14:paraId="7671ED4E"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lastRenderedPageBreak/>
        <w:t>Food and Agriculture Organization. 2010</w:t>
      </w:r>
      <w:r>
        <w:rPr>
          <w:rFonts w:ascii="Helvetica" w:hAnsi="Helvetica" w:cs="Helvetica"/>
          <w:i/>
          <w:iCs/>
          <w:color w:val="53565A"/>
          <w:sz w:val="21"/>
          <w:szCs w:val="21"/>
        </w:rPr>
        <w:t>. The Future of Food and Agriculture: Trends and Challenges.</w:t>
      </w:r>
      <w:r>
        <w:rPr>
          <w:rFonts w:ascii="Helvetica" w:hAnsi="Helvetica" w:cs="Helvetica"/>
          <w:color w:val="53565A"/>
          <w:sz w:val="21"/>
          <w:szCs w:val="21"/>
        </w:rPr>
        <w:t> Rome, Italy: FAO.</w:t>
      </w:r>
    </w:p>
    <w:p w14:paraId="68A6A109" w14:textId="72D85029" w:rsidR="00351498" w:rsidRP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Gauthier, David. 1986. </w:t>
      </w:r>
      <w:r>
        <w:rPr>
          <w:rFonts w:ascii="Helvetica" w:hAnsi="Helvetica" w:cs="Helvetica"/>
          <w:i/>
          <w:color w:val="53565A"/>
          <w:sz w:val="21"/>
          <w:szCs w:val="21"/>
        </w:rPr>
        <w:t>Morals by Agreement</w:t>
      </w:r>
      <w:r>
        <w:rPr>
          <w:rFonts w:ascii="Helvetica" w:hAnsi="Helvetica" w:cs="Helvetica"/>
          <w:color w:val="53565A"/>
          <w:sz w:val="21"/>
          <w:szCs w:val="21"/>
        </w:rPr>
        <w:t>. Oxford: Clarendon Press.</w:t>
      </w:r>
    </w:p>
    <w:p w14:paraId="0BA9C8A5" w14:textId="1F6E61B2"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Ge, Mengpin, Johannes Friedrich, and Thomas Damassa. 2014. “6 Graphs Explain the World’s Top 10 Emitters.” World Resources Institute. November 25, 2014. </w:t>
      </w:r>
      <w:r w:rsidRPr="00540F90">
        <w:rPr>
          <w:rFonts w:ascii="Helvetica" w:hAnsi="Helvetica" w:cs="Helvetica"/>
          <w:color w:val="53565A"/>
          <w:sz w:val="21"/>
          <w:szCs w:val="21"/>
        </w:rPr>
        <w:t>https://wri.org/blog/2014/11/6-graphs-explain-world%E2%80%99s-top-10-emitters</w:t>
      </w:r>
      <w:r>
        <w:rPr>
          <w:rFonts w:ascii="Helvetica" w:hAnsi="Helvetica" w:cs="Helvetica"/>
          <w:color w:val="53565A"/>
          <w:sz w:val="21"/>
          <w:szCs w:val="21"/>
        </w:rPr>
        <w:t>.</w:t>
      </w:r>
    </w:p>
    <w:p w14:paraId="0B83066F"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Gettleman, Jeffrey. 2017. "Drought and War Heighten Threat of Not just 1 Famine, but 4." March 27</w:t>
      </w:r>
      <w:r>
        <w:rPr>
          <w:rFonts w:ascii="Helvetica" w:hAnsi="Helvetica" w:cs="Helvetica"/>
          <w:color w:val="53565A"/>
          <w:sz w:val="21"/>
          <w:szCs w:val="21"/>
          <w:lang w:val="ga-IE"/>
        </w:rPr>
        <w:t>, 2017.</w:t>
      </w:r>
      <w:r>
        <w:rPr>
          <w:rFonts w:ascii="Helvetica" w:hAnsi="Helvetica" w:cs="Helvetica"/>
          <w:color w:val="53565A"/>
          <w:sz w:val="21"/>
          <w:szCs w:val="21"/>
        </w:rPr>
        <w:t> </w:t>
      </w:r>
      <w:hyperlink r:id="rId13" w:tgtFrame="_blank" w:history="1">
        <w:r>
          <w:rPr>
            <w:rStyle w:val="Hyperlink"/>
            <w:rFonts w:ascii="Helvetica" w:hAnsi="Helvetica" w:cs="Helvetica"/>
            <w:color w:val="00A0DF"/>
            <w:sz w:val="21"/>
            <w:szCs w:val="21"/>
          </w:rPr>
          <w:t>https://www.nytimes.com/2017/03/27/world/africa/famine-somalia-nigeria-south-sudan-yemen-water.html</w:t>
        </w:r>
      </w:hyperlink>
      <w:r>
        <w:rPr>
          <w:rFonts w:ascii="Helvetica" w:hAnsi="Helvetica" w:cs="Helvetica"/>
          <w:color w:val="53565A"/>
          <w:sz w:val="21"/>
          <w:szCs w:val="21"/>
        </w:rPr>
        <w:t>.</w:t>
      </w:r>
    </w:p>
    <w:p w14:paraId="3C9A9569"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Gwin, Catherine. 1997. "U.S. Relations with the World Bank, 1945-1992." In </w:t>
      </w:r>
      <w:r>
        <w:rPr>
          <w:rFonts w:ascii="Helvetica" w:hAnsi="Helvetica" w:cs="Helvetica"/>
          <w:i/>
          <w:iCs/>
          <w:color w:val="53565A"/>
          <w:sz w:val="21"/>
          <w:szCs w:val="21"/>
        </w:rPr>
        <w:t>The World Bank: Its First Half Century, Volume Two: Perspectives</w:t>
      </w:r>
      <w:r>
        <w:rPr>
          <w:rFonts w:ascii="Helvetica" w:hAnsi="Helvetica" w:cs="Helvetica"/>
          <w:color w:val="53565A"/>
          <w:sz w:val="21"/>
          <w:szCs w:val="21"/>
        </w:rPr>
        <w:t>, edited by Devesh Kapur and John P. Lewis, 195-274. Washington, D.C.: Brookings Institution Press.</w:t>
      </w:r>
    </w:p>
    <w:p w14:paraId="3BA212FE" w14:textId="4EDC46F8" w:rsidR="00995D08" w:rsidRDefault="00995D0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Hansen, James and Makiko Sato. 2011. “Earth’s Climate History: Implications for Tomorrow.” National Aeronautics and Space Administration: Goddard Institute for Space Studies, Science Briefs. </w:t>
      </w:r>
      <w:hyperlink r:id="rId14" w:history="1">
        <w:r w:rsidRPr="008B09A6">
          <w:rPr>
            <w:rStyle w:val="Hyperlink"/>
            <w:rFonts w:ascii="Helvetica" w:hAnsi="Helvetica" w:cs="Helvetica"/>
            <w:sz w:val="21"/>
            <w:szCs w:val="21"/>
          </w:rPr>
          <w:t>https://www.giss.nasa.gov/research/briefs/hansen_15/</w:t>
        </w:r>
      </w:hyperlink>
      <w:r>
        <w:rPr>
          <w:rFonts w:ascii="Helvetica" w:hAnsi="Helvetica" w:cs="Helvetica"/>
          <w:color w:val="53565A"/>
          <w:sz w:val="21"/>
          <w:szCs w:val="21"/>
        </w:rPr>
        <w:t xml:space="preserve">. </w:t>
      </w:r>
    </w:p>
    <w:p w14:paraId="1162A2C2" w14:textId="73778ABC"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Hansen, James. 2005. "Earth's Energy Imbalance: Confirmation and Implications." </w:t>
      </w:r>
      <w:r>
        <w:rPr>
          <w:rFonts w:ascii="Helvetica" w:hAnsi="Helvetica" w:cs="Helvetica"/>
          <w:i/>
          <w:iCs/>
          <w:color w:val="53565A"/>
          <w:sz w:val="21"/>
          <w:szCs w:val="21"/>
        </w:rPr>
        <w:t>Science</w:t>
      </w:r>
      <w:r>
        <w:rPr>
          <w:rFonts w:ascii="Helvetica" w:hAnsi="Helvetica" w:cs="Helvetica"/>
          <w:color w:val="53565A"/>
          <w:sz w:val="21"/>
          <w:szCs w:val="21"/>
        </w:rPr>
        <w:t> 308</w:t>
      </w:r>
      <w:r>
        <w:rPr>
          <w:rFonts w:ascii="Helvetica" w:hAnsi="Helvetica" w:cs="Helvetica"/>
          <w:color w:val="53565A"/>
          <w:sz w:val="21"/>
          <w:szCs w:val="21"/>
          <w:lang w:val="ga-IE"/>
        </w:rPr>
        <w:t xml:space="preserve"> </w:t>
      </w:r>
      <w:r>
        <w:rPr>
          <w:rFonts w:ascii="Helvetica" w:hAnsi="Helvetica" w:cs="Helvetica"/>
          <w:color w:val="53565A"/>
          <w:sz w:val="21"/>
          <w:szCs w:val="21"/>
        </w:rPr>
        <w:t>(5727): 1431-1435.</w:t>
      </w:r>
      <w:r w:rsidR="00995D08">
        <w:rPr>
          <w:rFonts w:ascii="Helvetica" w:hAnsi="Helvetica" w:cs="Helvetica"/>
          <w:color w:val="53565A"/>
          <w:sz w:val="21"/>
          <w:szCs w:val="21"/>
        </w:rPr>
        <w:t xml:space="preserve"> </w:t>
      </w:r>
    </w:p>
    <w:p w14:paraId="100A9624"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Hirschman, Albert. 1970.</w:t>
      </w:r>
      <w:r>
        <w:rPr>
          <w:rFonts w:ascii="Helvetica" w:hAnsi="Helvetica" w:cs="Helvetica"/>
          <w:i/>
          <w:iCs/>
          <w:color w:val="53565A"/>
          <w:sz w:val="21"/>
          <w:szCs w:val="21"/>
        </w:rPr>
        <w:t> Exit, Voice and Loyalty.</w:t>
      </w:r>
      <w:r>
        <w:rPr>
          <w:rFonts w:ascii="Helvetica" w:hAnsi="Helvetica" w:cs="Helvetica"/>
          <w:color w:val="53565A"/>
          <w:sz w:val="21"/>
          <w:szCs w:val="21"/>
        </w:rPr>
        <w:t> Cambridge, MA: Harvard University Press.</w:t>
      </w:r>
    </w:p>
    <w:p w14:paraId="5CBAD7F7" w14:textId="50A29E67" w:rsidR="00351498" w:rsidRPr="00351498" w:rsidRDefault="00351498" w:rsidP="00351498">
      <w:pPr>
        <w:pStyle w:val="EndNoteBibliography"/>
        <w:spacing w:line="480" w:lineRule="auto"/>
        <w:ind w:left="720" w:hanging="720"/>
        <w:rPr>
          <w:rFonts w:ascii="Helvetica" w:hAnsi="Helvetica" w:cs="Helvetica"/>
          <w:color w:val="53565A"/>
          <w:sz w:val="21"/>
          <w:szCs w:val="21"/>
        </w:rPr>
      </w:pPr>
      <w:r w:rsidRPr="00351498">
        <w:rPr>
          <w:rFonts w:ascii="Helvetica" w:hAnsi="Helvetica" w:cs="Helvetica"/>
          <w:sz w:val="21"/>
          <w:szCs w:val="21"/>
        </w:rPr>
        <w:t xml:space="preserve">Hobbes, Thomas. 1651. </w:t>
      </w:r>
      <w:r w:rsidRPr="00351498">
        <w:rPr>
          <w:rFonts w:ascii="Helvetica" w:hAnsi="Helvetica" w:cs="Helvetica"/>
          <w:i/>
          <w:sz w:val="21"/>
          <w:szCs w:val="21"/>
        </w:rPr>
        <w:t>Leviathan</w:t>
      </w:r>
      <w:r w:rsidRPr="00351498">
        <w:rPr>
          <w:rFonts w:ascii="Helvetica" w:hAnsi="Helvetica" w:cs="Helvetica"/>
          <w:sz w:val="21"/>
          <w:szCs w:val="21"/>
        </w:rPr>
        <w:t>. Edited by Ri</w:t>
      </w:r>
      <w:r>
        <w:rPr>
          <w:rFonts w:ascii="Helvetica" w:hAnsi="Helvetica" w:cs="Helvetica"/>
          <w:sz w:val="21"/>
          <w:szCs w:val="21"/>
        </w:rPr>
        <w:t xml:space="preserve">chard Tuck. 1996 ed. Cambridge: </w:t>
      </w:r>
      <w:r w:rsidRPr="00351498">
        <w:rPr>
          <w:rFonts w:ascii="Helvetica" w:hAnsi="Helvetica" w:cs="Helvetica"/>
          <w:sz w:val="21"/>
          <w:szCs w:val="21"/>
        </w:rPr>
        <w:t>Cambridge University Press.</w:t>
      </w:r>
    </w:p>
    <w:p w14:paraId="012E9642"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Intergovernmental Panel on Climate Change.</w:t>
      </w:r>
      <w:r>
        <w:rPr>
          <w:rFonts w:ascii="Helvetica" w:hAnsi="Helvetica" w:cs="Helvetica"/>
          <w:color w:val="53565A"/>
          <w:sz w:val="21"/>
          <w:szCs w:val="21"/>
          <w:lang w:val="ga-IE"/>
        </w:rPr>
        <w:t xml:space="preserve"> 2014.</w:t>
      </w:r>
      <w:r>
        <w:rPr>
          <w:rFonts w:ascii="Helvetica" w:hAnsi="Helvetica" w:cs="Helvetica"/>
          <w:color w:val="53565A"/>
          <w:sz w:val="21"/>
          <w:szCs w:val="21"/>
        </w:rPr>
        <w:t xml:space="preserve"> "Carbon Dioxide: Projected Emissions and Concentrations." Data Distribution Center., last modified</w:t>
      </w:r>
      <w:r>
        <w:rPr>
          <w:rFonts w:ascii="Helvetica" w:hAnsi="Helvetica" w:cs="Helvetica"/>
          <w:color w:val="53565A"/>
          <w:sz w:val="21"/>
          <w:szCs w:val="21"/>
          <w:lang w:val="ga-IE"/>
        </w:rPr>
        <w:t xml:space="preserve"> April 4, 2014.</w:t>
      </w:r>
      <w:r>
        <w:rPr>
          <w:rFonts w:ascii="Helvetica" w:hAnsi="Helvetica" w:cs="Helvetica"/>
          <w:color w:val="53565A"/>
          <w:sz w:val="21"/>
          <w:szCs w:val="21"/>
        </w:rPr>
        <w:t> </w:t>
      </w:r>
      <w:hyperlink r:id="rId15" w:tgtFrame="_blank" w:history="1">
        <w:r>
          <w:rPr>
            <w:rStyle w:val="Hyperlink"/>
            <w:rFonts w:ascii="Helvetica" w:hAnsi="Helvetica" w:cs="Helvetica"/>
            <w:color w:val="00A0DF"/>
            <w:sz w:val="21"/>
            <w:szCs w:val="21"/>
          </w:rPr>
          <w:t>http://www.ipcc-data.org/observ/ddc_co2.html</w:t>
        </w:r>
      </w:hyperlink>
      <w:r>
        <w:rPr>
          <w:rFonts w:ascii="Helvetica" w:hAnsi="Helvetica" w:cs="Helvetica"/>
          <w:color w:val="53565A"/>
          <w:sz w:val="21"/>
          <w:szCs w:val="21"/>
        </w:rPr>
        <w:t>.</w:t>
      </w:r>
    </w:p>
    <w:p w14:paraId="734717C6"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iCs/>
          <w:color w:val="53565A"/>
          <w:sz w:val="21"/>
          <w:szCs w:val="21"/>
          <w:lang w:val="ga-IE"/>
        </w:rPr>
        <w:lastRenderedPageBreak/>
        <w:t xml:space="preserve">Kapur, Devesh, et al., ed. 1997. </w:t>
      </w:r>
      <w:r>
        <w:rPr>
          <w:rFonts w:ascii="Helvetica" w:hAnsi="Helvetica" w:cs="Helvetica"/>
          <w:i/>
          <w:iCs/>
          <w:color w:val="53565A"/>
          <w:sz w:val="21"/>
          <w:szCs w:val="21"/>
        </w:rPr>
        <w:t xml:space="preserve">The World Bank: Its </w:t>
      </w:r>
      <w:r>
        <w:rPr>
          <w:rFonts w:ascii="Helvetica" w:hAnsi="Helvetica" w:cs="Helvetica"/>
          <w:i/>
          <w:iCs/>
          <w:color w:val="53565A"/>
          <w:sz w:val="21"/>
          <w:szCs w:val="21"/>
          <w:lang w:val="ga-IE"/>
        </w:rPr>
        <w:t>f</w:t>
      </w:r>
      <w:r>
        <w:rPr>
          <w:rFonts w:ascii="Helvetica" w:hAnsi="Helvetica" w:cs="Helvetica"/>
          <w:i/>
          <w:iCs/>
          <w:color w:val="53565A"/>
          <w:sz w:val="21"/>
          <w:szCs w:val="21"/>
        </w:rPr>
        <w:t>irst Half Century, Volume Two: Perspectives.</w:t>
      </w:r>
      <w:r>
        <w:rPr>
          <w:rFonts w:ascii="Helvetica" w:hAnsi="Helvetica" w:cs="Helvetica"/>
          <w:color w:val="53565A"/>
          <w:sz w:val="21"/>
          <w:szCs w:val="21"/>
        </w:rPr>
        <w:t> 1997., edited by Devesh Kapur, John P. Lewis and Richard Webb. Washington, D.C.: Brookings Institution Press.</w:t>
      </w:r>
    </w:p>
    <w:p w14:paraId="0967F0CF"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Kopp, Robert E.</w:t>
      </w:r>
      <w:r>
        <w:rPr>
          <w:rFonts w:ascii="Helvetica" w:hAnsi="Helvetica" w:cs="Helvetica"/>
          <w:color w:val="53565A"/>
          <w:sz w:val="21"/>
          <w:szCs w:val="21"/>
          <w:lang w:val="ga-IE"/>
        </w:rPr>
        <w:t>, Schom, Rachael L., Wagner, Gernot and Yuan, Jiacan.</w:t>
      </w:r>
      <w:r>
        <w:rPr>
          <w:rFonts w:ascii="Helvetica" w:hAnsi="Helvetica" w:cs="Helvetica"/>
          <w:color w:val="53565A"/>
          <w:sz w:val="21"/>
          <w:szCs w:val="21"/>
        </w:rPr>
        <w:t xml:space="preserve"> 2016. "Tipping Elements and Climate-Economic Shocks: Pathways towards Integrated Assessment." </w:t>
      </w:r>
      <w:r>
        <w:rPr>
          <w:rFonts w:ascii="Helvetica" w:hAnsi="Helvetica" w:cs="Helvetica"/>
          <w:i/>
          <w:iCs/>
          <w:color w:val="53565A"/>
          <w:sz w:val="21"/>
          <w:szCs w:val="21"/>
        </w:rPr>
        <w:t>Earth's Future</w:t>
      </w:r>
      <w:r>
        <w:rPr>
          <w:rFonts w:ascii="Helvetica" w:hAnsi="Helvetica" w:cs="Helvetica"/>
          <w:color w:val="53565A"/>
          <w:sz w:val="21"/>
          <w:szCs w:val="21"/>
        </w:rPr>
        <w:t>, 4: 346-372.</w:t>
      </w:r>
    </w:p>
    <w:p w14:paraId="738DE72C"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Kramer, Ronald C. </w:t>
      </w:r>
      <w:r w:rsidRPr="00CB37EE">
        <w:rPr>
          <w:rFonts w:ascii="Helvetica" w:hAnsi="Helvetica" w:cs="Helvetica"/>
          <w:i/>
          <w:color w:val="53565A"/>
          <w:sz w:val="21"/>
          <w:szCs w:val="21"/>
        </w:rPr>
        <w:t>Carbon Criminals, Climate Crimes</w:t>
      </w:r>
      <w:r>
        <w:rPr>
          <w:rFonts w:ascii="Helvetica" w:hAnsi="Helvetica" w:cs="Helvetica"/>
          <w:color w:val="53565A"/>
          <w:sz w:val="21"/>
          <w:szCs w:val="21"/>
        </w:rPr>
        <w:t>. Unpublished manuscript.</w:t>
      </w:r>
    </w:p>
    <w:p w14:paraId="25EA891C"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Lada, Brian. 2017. "Devastating California Wildfires Predicted to Cost US Economy $85 Billion; Containment may Take Weeks." </w:t>
      </w:r>
      <w:r>
        <w:rPr>
          <w:rFonts w:ascii="Helvetica" w:hAnsi="Helvetica" w:cs="Helvetica"/>
          <w:i/>
          <w:iCs/>
          <w:color w:val="53565A"/>
          <w:sz w:val="21"/>
          <w:szCs w:val="21"/>
        </w:rPr>
        <w:t>Fox News</w:t>
      </w:r>
      <w:r>
        <w:rPr>
          <w:rFonts w:ascii="Helvetica" w:hAnsi="Helvetica" w:cs="Helvetica"/>
          <w:color w:val="53565A"/>
          <w:sz w:val="21"/>
          <w:szCs w:val="21"/>
        </w:rPr>
        <w:t xml:space="preserve">, </w:t>
      </w:r>
      <w:r>
        <w:rPr>
          <w:rFonts w:ascii="Helvetica" w:hAnsi="Helvetica" w:cs="Helvetica"/>
          <w:color w:val="53565A"/>
          <w:sz w:val="21"/>
          <w:szCs w:val="21"/>
          <w:lang w:val="ga-IE"/>
        </w:rPr>
        <w:t>October 15, 2017.</w:t>
      </w:r>
      <w:r>
        <w:rPr>
          <w:rFonts w:ascii="Helvetica" w:hAnsi="Helvetica" w:cs="Helvetica"/>
          <w:color w:val="53565A"/>
          <w:sz w:val="21"/>
          <w:szCs w:val="21"/>
        </w:rPr>
        <w:t> </w:t>
      </w:r>
      <w:hyperlink r:id="rId16" w:tgtFrame="_blank" w:history="1">
        <w:r>
          <w:rPr>
            <w:rStyle w:val="Hyperlink"/>
            <w:rFonts w:ascii="Helvetica" w:hAnsi="Helvetica" w:cs="Helvetica"/>
            <w:color w:val="00A0DF"/>
            <w:sz w:val="21"/>
            <w:szCs w:val="21"/>
          </w:rPr>
          <w:t>https://www.accuweather.com/en/weather-news/devastating-california-wildfires-predicted-to-cost-us-economy-85-billion-containment-may-take-weeks/70003000</w:t>
        </w:r>
      </w:hyperlink>
      <w:r>
        <w:rPr>
          <w:rFonts w:ascii="Helvetica" w:hAnsi="Helvetica" w:cs="Helvetica"/>
          <w:color w:val="53565A"/>
          <w:sz w:val="21"/>
          <w:szCs w:val="21"/>
        </w:rPr>
        <w:t>.</w:t>
      </w:r>
    </w:p>
    <w:p w14:paraId="319AB00B" w14:textId="77777777" w:rsidR="00351498" w:rsidRPr="00D2196A"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lang w:val="ga-IE"/>
        </w:rPr>
      </w:pPr>
      <w:r>
        <w:rPr>
          <w:rFonts w:ascii="Helvetica" w:hAnsi="Helvetica" w:cs="Helvetica"/>
          <w:color w:val="53565A"/>
          <w:sz w:val="21"/>
          <w:szCs w:val="21"/>
          <w:lang w:val="ga-IE"/>
        </w:rPr>
        <w:t xml:space="preserve">Laffoley, Daniel D’A., and J. M. Baxter, eds. 2016. </w:t>
      </w:r>
      <w:r>
        <w:rPr>
          <w:rFonts w:ascii="Helvetica" w:hAnsi="Helvetica" w:cs="Helvetica"/>
          <w:i/>
          <w:color w:val="53565A"/>
          <w:sz w:val="21"/>
          <w:szCs w:val="21"/>
          <w:lang w:val="ga-IE"/>
        </w:rPr>
        <w:t>Explaining Ocean Warming: Causes, Scale, Effects and Consequences</w:t>
      </w:r>
      <w:r>
        <w:rPr>
          <w:rFonts w:ascii="Helvetica" w:hAnsi="Helvetica" w:cs="Helvetica"/>
          <w:color w:val="53565A"/>
          <w:sz w:val="21"/>
          <w:szCs w:val="21"/>
          <w:lang w:val="ga-IE"/>
        </w:rPr>
        <w:t>. Gland, Switzerland: IUCN.</w:t>
      </w:r>
    </w:p>
    <w:p w14:paraId="16606AAB"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Laurence, Peter. 2016. "How is the Migrant Crisis Dividing EU Countries?" </w:t>
      </w:r>
      <w:r>
        <w:rPr>
          <w:rFonts w:ascii="Helvetica" w:hAnsi="Helvetica" w:cs="Helvetica"/>
          <w:i/>
          <w:iCs/>
          <w:color w:val="53565A"/>
          <w:sz w:val="21"/>
          <w:szCs w:val="21"/>
        </w:rPr>
        <w:t>BBC News</w:t>
      </w:r>
      <w:r>
        <w:rPr>
          <w:rFonts w:ascii="Helvetica" w:hAnsi="Helvetica" w:cs="Helvetica"/>
          <w:color w:val="53565A"/>
          <w:sz w:val="21"/>
          <w:szCs w:val="21"/>
        </w:rPr>
        <w:t xml:space="preserve">, </w:t>
      </w:r>
      <w:r>
        <w:rPr>
          <w:rFonts w:ascii="Helvetica" w:hAnsi="Helvetica" w:cs="Helvetica"/>
          <w:color w:val="53565A"/>
          <w:sz w:val="21"/>
          <w:szCs w:val="21"/>
          <w:lang w:val="ga-IE"/>
        </w:rPr>
        <w:t>March 4, 2016.</w:t>
      </w:r>
      <w:r>
        <w:rPr>
          <w:rFonts w:ascii="Helvetica" w:hAnsi="Helvetica" w:cs="Helvetica"/>
          <w:color w:val="53565A"/>
          <w:sz w:val="21"/>
          <w:szCs w:val="21"/>
        </w:rPr>
        <w:t> </w:t>
      </w:r>
      <w:hyperlink r:id="rId17" w:tgtFrame="_blank" w:history="1">
        <w:r>
          <w:rPr>
            <w:rStyle w:val="Hyperlink"/>
            <w:rFonts w:ascii="Helvetica" w:hAnsi="Helvetica" w:cs="Helvetica"/>
            <w:color w:val="00A0DF"/>
            <w:sz w:val="21"/>
            <w:szCs w:val="21"/>
          </w:rPr>
          <w:t>http://www.bbc.com/news/world-europe-34278886</w:t>
        </w:r>
      </w:hyperlink>
      <w:r>
        <w:rPr>
          <w:rFonts w:ascii="Helvetica" w:hAnsi="Helvetica" w:cs="Helvetica"/>
          <w:color w:val="53565A"/>
          <w:sz w:val="21"/>
          <w:szCs w:val="21"/>
        </w:rPr>
        <w:t>.</w:t>
      </w:r>
    </w:p>
    <w:p w14:paraId="7FCCCF70"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Mansharamani, Vikram. 2016. "A Major Contributor to the Syrian Conflict? Climate Change." </w:t>
      </w:r>
      <w:r>
        <w:rPr>
          <w:rFonts w:ascii="Helvetica" w:hAnsi="Helvetica" w:cs="Helvetica"/>
          <w:i/>
          <w:iCs/>
          <w:color w:val="53565A"/>
          <w:sz w:val="21"/>
          <w:szCs w:val="21"/>
        </w:rPr>
        <w:t>PBS Newshour</w:t>
      </w:r>
      <w:r>
        <w:rPr>
          <w:rFonts w:ascii="Helvetica" w:hAnsi="Helvetica" w:cs="Helvetica"/>
          <w:color w:val="53565A"/>
          <w:sz w:val="21"/>
          <w:szCs w:val="21"/>
        </w:rPr>
        <w:t xml:space="preserve">, March </w:t>
      </w:r>
      <w:r>
        <w:rPr>
          <w:rFonts w:ascii="Helvetica" w:hAnsi="Helvetica" w:cs="Helvetica"/>
          <w:color w:val="53565A"/>
          <w:sz w:val="21"/>
          <w:szCs w:val="21"/>
          <w:lang w:val="ga-IE"/>
        </w:rPr>
        <w:t>1</w:t>
      </w:r>
      <w:r>
        <w:rPr>
          <w:rFonts w:ascii="Helvetica" w:hAnsi="Helvetica" w:cs="Helvetica"/>
          <w:color w:val="53565A"/>
          <w:sz w:val="21"/>
          <w:szCs w:val="21"/>
        </w:rPr>
        <w:t>7</w:t>
      </w:r>
      <w:r>
        <w:rPr>
          <w:rFonts w:ascii="Helvetica" w:hAnsi="Helvetica" w:cs="Helvetica"/>
          <w:color w:val="53565A"/>
          <w:sz w:val="21"/>
          <w:szCs w:val="21"/>
          <w:lang w:val="ga-IE"/>
        </w:rPr>
        <w:t>, 2016.</w:t>
      </w:r>
      <w:r>
        <w:rPr>
          <w:rFonts w:ascii="Helvetica" w:hAnsi="Helvetica" w:cs="Helvetica"/>
          <w:color w:val="53565A"/>
          <w:sz w:val="21"/>
          <w:szCs w:val="21"/>
        </w:rPr>
        <w:t> </w:t>
      </w:r>
      <w:hyperlink r:id="rId18" w:tgtFrame="_blank" w:history="1">
        <w:r>
          <w:rPr>
            <w:rStyle w:val="Hyperlink"/>
            <w:rFonts w:ascii="Helvetica" w:hAnsi="Helvetica" w:cs="Helvetica"/>
            <w:color w:val="00A0DF"/>
            <w:sz w:val="21"/>
            <w:szCs w:val="21"/>
          </w:rPr>
          <w:t>https://www.pbs.org/newshour/economy/a-major-contributor-to-the-syrian-conflict-climate-change</w:t>
        </w:r>
      </w:hyperlink>
      <w:r>
        <w:rPr>
          <w:rFonts w:ascii="Helvetica" w:hAnsi="Helvetica" w:cs="Helvetica"/>
          <w:color w:val="53565A"/>
          <w:sz w:val="21"/>
          <w:szCs w:val="21"/>
        </w:rPr>
        <w:t>.</w:t>
      </w:r>
    </w:p>
    <w:p w14:paraId="6F3EFCC9"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McKibben, Bill. 2016. "Recalculating the Climate Math: The Numbers on Global Warming are Even Scarier then we Thought." </w:t>
      </w:r>
      <w:r>
        <w:rPr>
          <w:rFonts w:ascii="Helvetica" w:hAnsi="Helvetica" w:cs="Helvetica"/>
          <w:i/>
          <w:iCs/>
          <w:color w:val="53565A"/>
          <w:sz w:val="21"/>
          <w:szCs w:val="21"/>
        </w:rPr>
        <w:t>New Republic</w:t>
      </w:r>
      <w:r>
        <w:rPr>
          <w:rFonts w:ascii="Helvetica" w:hAnsi="Helvetica" w:cs="Helvetica"/>
          <w:i/>
          <w:iCs/>
          <w:color w:val="53565A"/>
          <w:sz w:val="21"/>
          <w:szCs w:val="21"/>
          <w:lang w:val="ga-IE"/>
        </w:rPr>
        <w:t>,</w:t>
      </w:r>
      <w:r>
        <w:rPr>
          <w:rFonts w:ascii="Helvetica" w:hAnsi="Helvetica" w:cs="Helvetica"/>
          <w:iCs/>
          <w:color w:val="53565A"/>
          <w:sz w:val="21"/>
          <w:szCs w:val="21"/>
          <w:lang w:val="ga-IE"/>
        </w:rPr>
        <w:t xml:space="preserve"> September 22, 2016. </w:t>
      </w:r>
      <w:hyperlink r:id="rId19" w:tgtFrame="_blank" w:history="1">
        <w:r>
          <w:rPr>
            <w:rStyle w:val="Hyperlink"/>
            <w:rFonts w:ascii="Helvetica" w:hAnsi="Helvetica" w:cs="Helvetica"/>
            <w:color w:val="00A0DF"/>
            <w:sz w:val="21"/>
            <w:szCs w:val="21"/>
          </w:rPr>
          <w:t>https://newrepublic.com/article/136987/recalculating-climate-math</w:t>
        </w:r>
      </w:hyperlink>
      <w:r>
        <w:rPr>
          <w:rFonts w:ascii="Helvetica" w:hAnsi="Helvetica" w:cs="Helvetica"/>
          <w:color w:val="53565A"/>
          <w:sz w:val="21"/>
          <w:szCs w:val="21"/>
        </w:rPr>
        <w:t>.</w:t>
      </w:r>
    </w:p>
    <w:p w14:paraId="5E74AA05"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New York Times Editorial Board. 2017. "How Federal Flood Insurance Puts Homes at Risk." </w:t>
      </w:r>
      <w:r>
        <w:rPr>
          <w:rFonts w:ascii="Helvetica" w:hAnsi="Helvetica" w:cs="Helvetica"/>
          <w:i/>
          <w:iCs/>
          <w:color w:val="53565A"/>
          <w:sz w:val="21"/>
          <w:szCs w:val="21"/>
        </w:rPr>
        <w:t>New York Times</w:t>
      </w:r>
      <w:r>
        <w:rPr>
          <w:rFonts w:ascii="Helvetica" w:hAnsi="Helvetica" w:cs="Helvetica"/>
          <w:color w:val="53565A"/>
          <w:sz w:val="21"/>
          <w:szCs w:val="21"/>
        </w:rPr>
        <w:t>,</w:t>
      </w:r>
      <w:r>
        <w:rPr>
          <w:rFonts w:ascii="Helvetica" w:hAnsi="Helvetica" w:cs="Helvetica"/>
          <w:color w:val="53565A"/>
          <w:sz w:val="21"/>
          <w:szCs w:val="21"/>
          <w:lang w:val="ga-IE"/>
        </w:rPr>
        <w:t xml:space="preserve"> August</w:t>
      </w:r>
      <w:r>
        <w:rPr>
          <w:rFonts w:ascii="Helvetica" w:hAnsi="Helvetica" w:cs="Helvetica"/>
          <w:color w:val="53565A"/>
          <w:sz w:val="21"/>
          <w:szCs w:val="21"/>
        </w:rPr>
        <w:t xml:space="preserve"> 31</w:t>
      </w:r>
      <w:r>
        <w:rPr>
          <w:rFonts w:ascii="Helvetica" w:hAnsi="Helvetica" w:cs="Helvetica"/>
          <w:color w:val="53565A"/>
          <w:sz w:val="21"/>
          <w:szCs w:val="21"/>
          <w:lang w:val="ga-IE"/>
        </w:rPr>
        <w:t>, 2017.</w:t>
      </w:r>
      <w:r>
        <w:rPr>
          <w:rFonts w:ascii="Helvetica" w:hAnsi="Helvetica" w:cs="Helvetica"/>
          <w:color w:val="53565A"/>
          <w:sz w:val="21"/>
          <w:szCs w:val="21"/>
        </w:rPr>
        <w:t> </w:t>
      </w:r>
      <w:hyperlink r:id="rId20" w:tgtFrame="_blank" w:history="1">
        <w:r>
          <w:rPr>
            <w:rStyle w:val="Hyperlink"/>
            <w:rFonts w:ascii="Helvetica" w:hAnsi="Helvetica" w:cs="Helvetica"/>
            <w:color w:val="00A0DF"/>
            <w:sz w:val="21"/>
            <w:szCs w:val="21"/>
          </w:rPr>
          <w:t>https://www.nytimes.com/2017/08/31/opinion/flood-insurance-program-.html</w:t>
        </w:r>
      </w:hyperlink>
      <w:r>
        <w:rPr>
          <w:rFonts w:ascii="Helvetica" w:hAnsi="Helvetica" w:cs="Helvetica"/>
          <w:color w:val="53565A"/>
          <w:sz w:val="21"/>
          <w:szCs w:val="21"/>
        </w:rPr>
        <w:t>.</w:t>
      </w:r>
    </w:p>
    <w:p w14:paraId="3CAB7D86"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lastRenderedPageBreak/>
        <w:t>Parenti, Christian. 2011.</w:t>
      </w:r>
      <w:r>
        <w:rPr>
          <w:rFonts w:ascii="Helvetica" w:hAnsi="Helvetica" w:cs="Helvetica"/>
          <w:i/>
          <w:iCs/>
          <w:color w:val="53565A"/>
          <w:sz w:val="21"/>
          <w:szCs w:val="21"/>
        </w:rPr>
        <w:t> Tropic of Chaos and the New Geography of Violence.</w:t>
      </w:r>
      <w:r>
        <w:rPr>
          <w:rFonts w:ascii="Helvetica" w:hAnsi="Helvetica" w:cs="Helvetica"/>
          <w:color w:val="53565A"/>
          <w:sz w:val="21"/>
          <w:szCs w:val="21"/>
        </w:rPr>
        <w:t> New York: Nation Books.</w:t>
      </w:r>
    </w:p>
    <w:p w14:paraId="19FB5340"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Park, Chang Eui. 2018. "Keeping Global Warming Within&amp;nbsp;1.5°C Constrains Emergence of Aridification." </w:t>
      </w:r>
      <w:r>
        <w:rPr>
          <w:rFonts w:ascii="Helvetica" w:hAnsi="Helvetica" w:cs="Helvetica"/>
          <w:i/>
          <w:iCs/>
          <w:color w:val="53565A"/>
          <w:sz w:val="21"/>
          <w:szCs w:val="21"/>
        </w:rPr>
        <w:t>Nature Climate Change</w:t>
      </w:r>
      <w:r>
        <w:rPr>
          <w:rFonts w:ascii="Helvetica" w:hAnsi="Helvetica" w:cs="Helvetica"/>
          <w:color w:val="53565A"/>
          <w:sz w:val="21"/>
          <w:szCs w:val="21"/>
        </w:rPr>
        <w:t> 8: 70-74.</w:t>
      </w:r>
    </w:p>
    <w:p w14:paraId="59B5825C"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Rankin, Jennifer. 2017. "Bitter Divisions over Migration Threaten </w:t>
      </w:r>
      <w:r>
        <w:rPr>
          <w:rFonts w:ascii="Helvetica" w:hAnsi="Helvetica" w:cs="Helvetica"/>
          <w:color w:val="53565A"/>
          <w:sz w:val="21"/>
          <w:szCs w:val="21"/>
          <w:lang w:val="ga-IE"/>
        </w:rPr>
        <w:t>S</w:t>
      </w:r>
      <w:r>
        <w:rPr>
          <w:rFonts w:ascii="Helvetica" w:hAnsi="Helvetica" w:cs="Helvetica"/>
          <w:color w:val="53565A"/>
          <w:sz w:val="21"/>
          <w:szCs w:val="21"/>
        </w:rPr>
        <w:t>how of Unity at EU Summit." </w:t>
      </w:r>
      <w:r>
        <w:rPr>
          <w:rFonts w:ascii="Helvetica" w:hAnsi="Helvetica" w:cs="Helvetica"/>
          <w:i/>
          <w:iCs/>
          <w:color w:val="53565A"/>
          <w:sz w:val="21"/>
          <w:szCs w:val="21"/>
        </w:rPr>
        <w:t>The Guardian</w:t>
      </w:r>
      <w:r>
        <w:rPr>
          <w:rFonts w:ascii="Helvetica" w:hAnsi="Helvetica" w:cs="Helvetica"/>
          <w:color w:val="53565A"/>
          <w:sz w:val="21"/>
          <w:szCs w:val="21"/>
        </w:rPr>
        <w:t xml:space="preserve">, </w:t>
      </w:r>
      <w:r>
        <w:rPr>
          <w:rFonts w:ascii="Helvetica" w:hAnsi="Helvetica" w:cs="Helvetica"/>
          <w:color w:val="53565A"/>
          <w:sz w:val="21"/>
          <w:szCs w:val="21"/>
          <w:lang w:val="ga-IE"/>
        </w:rPr>
        <w:t xml:space="preserve">December </w:t>
      </w:r>
      <w:r>
        <w:rPr>
          <w:rFonts w:ascii="Helvetica" w:hAnsi="Helvetica" w:cs="Helvetica"/>
          <w:color w:val="53565A"/>
          <w:sz w:val="21"/>
          <w:szCs w:val="21"/>
        </w:rPr>
        <w:t>14</w:t>
      </w:r>
      <w:r>
        <w:rPr>
          <w:rFonts w:ascii="Helvetica" w:hAnsi="Helvetica" w:cs="Helvetica"/>
          <w:color w:val="53565A"/>
          <w:sz w:val="21"/>
          <w:szCs w:val="21"/>
          <w:lang w:val="ga-IE"/>
        </w:rPr>
        <w:t>, 2017.</w:t>
      </w:r>
      <w:r>
        <w:rPr>
          <w:rFonts w:ascii="Helvetica" w:hAnsi="Helvetica" w:cs="Helvetica"/>
          <w:color w:val="53565A"/>
          <w:sz w:val="21"/>
          <w:szCs w:val="21"/>
        </w:rPr>
        <w:t> </w:t>
      </w:r>
      <w:hyperlink r:id="rId21" w:tgtFrame="_blank" w:history="1">
        <w:r>
          <w:rPr>
            <w:rStyle w:val="Hyperlink"/>
            <w:rFonts w:ascii="Helvetica" w:hAnsi="Helvetica" w:cs="Helvetica"/>
            <w:color w:val="00A0DF"/>
            <w:sz w:val="21"/>
            <w:szCs w:val="21"/>
          </w:rPr>
          <w:t>https://www.theguardian.com/world/2017/dec/14/divisions-over-migration-spoil-show-of-unity-at-eu-summit-in-brussels</w:t>
        </w:r>
      </w:hyperlink>
      <w:r>
        <w:rPr>
          <w:rFonts w:ascii="Helvetica" w:hAnsi="Helvetica" w:cs="Helvetica"/>
          <w:color w:val="53565A"/>
          <w:sz w:val="21"/>
          <w:szCs w:val="21"/>
        </w:rPr>
        <w:t>.</w:t>
      </w:r>
    </w:p>
    <w:p w14:paraId="2356E189"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Rawls, John. 2001.</w:t>
      </w:r>
      <w:r>
        <w:rPr>
          <w:rFonts w:ascii="Helvetica" w:hAnsi="Helvetica" w:cs="Helvetica"/>
          <w:i/>
          <w:iCs/>
          <w:color w:val="53565A"/>
          <w:sz w:val="21"/>
          <w:szCs w:val="21"/>
        </w:rPr>
        <w:t> Justice as Fairness: A Restatement</w:t>
      </w:r>
      <w:r>
        <w:rPr>
          <w:rFonts w:ascii="Helvetica" w:hAnsi="Helvetica" w:cs="Helvetica"/>
          <w:color w:val="53565A"/>
          <w:sz w:val="21"/>
          <w:szCs w:val="21"/>
        </w:rPr>
        <w:t>. Cambridge, MA: Harvard University Press. Edited by Erin Kelly.</w:t>
      </w:r>
    </w:p>
    <w:p w14:paraId="5716FDA4"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xml:space="preserve">———. 1999. </w:t>
      </w:r>
      <w:r w:rsidRPr="00E16F17">
        <w:rPr>
          <w:rFonts w:ascii="Helvetica" w:hAnsi="Helvetica" w:cs="Helvetica"/>
          <w:i/>
          <w:color w:val="53565A"/>
          <w:sz w:val="21"/>
          <w:szCs w:val="21"/>
        </w:rPr>
        <w:t>The Law of Peoples: with “The Idea of Public Reason Revisited</w:t>
      </w:r>
      <w:r>
        <w:rPr>
          <w:rFonts w:ascii="Helvetica" w:hAnsi="Helvetica" w:cs="Helvetica"/>
          <w:color w:val="53565A"/>
          <w:sz w:val="21"/>
          <w:szCs w:val="21"/>
        </w:rPr>
        <w:t>. Cambridge, MA: Harvard University Press.</w:t>
      </w:r>
    </w:p>
    <w:p w14:paraId="280D5140"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 1971.</w:t>
      </w:r>
      <w:r>
        <w:rPr>
          <w:rFonts w:ascii="Helvetica" w:hAnsi="Helvetica" w:cs="Helvetica"/>
          <w:i/>
          <w:iCs/>
          <w:color w:val="53565A"/>
          <w:sz w:val="21"/>
          <w:szCs w:val="21"/>
        </w:rPr>
        <w:t> A Theory of Justice.</w:t>
      </w:r>
      <w:r>
        <w:rPr>
          <w:rFonts w:ascii="Helvetica" w:hAnsi="Helvetica" w:cs="Helvetica"/>
          <w:color w:val="53565A"/>
          <w:sz w:val="21"/>
          <w:szCs w:val="21"/>
        </w:rPr>
        <w:t> Cambridge, MA: Harvard University Press.</w:t>
      </w:r>
    </w:p>
    <w:p w14:paraId="21F2C178"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Rogeli, Joeri. 2016. "Paris Agreement Climate Proposals Need a Boos</w:t>
      </w:r>
      <w:r>
        <w:rPr>
          <w:rFonts w:ascii="Helvetica" w:hAnsi="Helvetica" w:cs="Helvetica"/>
          <w:color w:val="53565A"/>
          <w:sz w:val="21"/>
          <w:szCs w:val="21"/>
          <w:lang w:val="ga-IE"/>
        </w:rPr>
        <w:t>t</w:t>
      </w:r>
      <w:r>
        <w:rPr>
          <w:rFonts w:ascii="Helvetica" w:hAnsi="Helvetica" w:cs="Helvetica"/>
          <w:color w:val="53565A"/>
          <w:sz w:val="21"/>
          <w:szCs w:val="21"/>
        </w:rPr>
        <w:t xml:space="preserve"> to Keep Warming Well Below</w:t>
      </w:r>
      <w:r>
        <w:rPr>
          <w:rFonts w:ascii="Helvetica" w:hAnsi="Helvetica" w:cs="Helvetica"/>
          <w:color w:val="53565A"/>
          <w:sz w:val="21"/>
          <w:szCs w:val="21"/>
          <w:lang w:val="ga-IE"/>
        </w:rPr>
        <w:t xml:space="preserve"> 2°C.</w:t>
      </w:r>
      <w:r>
        <w:rPr>
          <w:rFonts w:ascii="Helvetica" w:hAnsi="Helvetica" w:cs="Helvetica"/>
          <w:color w:val="53565A"/>
          <w:sz w:val="21"/>
          <w:szCs w:val="21"/>
        </w:rPr>
        <w:t>" </w:t>
      </w:r>
      <w:r>
        <w:rPr>
          <w:rFonts w:ascii="Helvetica" w:hAnsi="Helvetica" w:cs="Helvetica"/>
          <w:i/>
          <w:iCs/>
          <w:color w:val="53565A"/>
          <w:sz w:val="21"/>
          <w:szCs w:val="21"/>
        </w:rPr>
        <w:t>Nature</w:t>
      </w:r>
      <w:r>
        <w:rPr>
          <w:rFonts w:ascii="Helvetica" w:hAnsi="Helvetica" w:cs="Helvetica"/>
          <w:color w:val="53565A"/>
          <w:sz w:val="21"/>
          <w:szCs w:val="21"/>
        </w:rPr>
        <w:t> 534: 631-639.</w:t>
      </w:r>
    </w:p>
    <w:p w14:paraId="78F4DB6D"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Rutgers University. "Sea-Level Rise Projections made Hazy by Antarctic Instability." Phys.org.</w:t>
      </w:r>
      <w:r>
        <w:rPr>
          <w:rFonts w:ascii="Helvetica" w:hAnsi="Helvetica" w:cs="Helvetica"/>
          <w:color w:val="53565A"/>
          <w:sz w:val="21"/>
          <w:szCs w:val="21"/>
          <w:lang w:val="ga-IE"/>
        </w:rPr>
        <w:t xml:space="preserve"> December 13, 2017.</w:t>
      </w:r>
      <w:r>
        <w:rPr>
          <w:rFonts w:ascii="Helvetica" w:hAnsi="Helvetica" w:cs="Helvetica"/>
          <w:color w:val="53565A"/>
          <w:sz w:val="21"/>
          <w:szCs w:val="21"/>
        </w:rPr>
        <w:t> </w:t>
      </w:r>
      <w:hyperlink r:id="rId22" w:tgtFrame="_blank" w:history="1">
        <w:r>
          <w:rPr>
            <w:rStyle w:val="Hyperlink"/>
            <w:rFonts w:ascii="Helvetica" w:hAnsi="Helvetica" w:cs="Helvetica"/>
            <w:color w:val="00A0DF"/>
            <w:sz w:val="21"/>
            <w:szCs w:val="21"/>
          </w:rPr>
          <w:t>https://phys.org/news/2017-12-sea-level-hazy-antarctic-instability.html</w:t>
        </w:r>
      </w:hyperlink>
      <w:r>
        <w:rPr>
          <w:rFonts w:ascii="Helvetica" w:hAnsi="Helvetica" w:cs="Helvetica"/>
          <w:color w:val="53565A"/>
          <w:sz w:val="21"/>
          <w:szCs w:val="21"/>
        </w:rPr>
        <w:t>.</w:t>
      </w:r>
    </w:p>
    <w:p w14:paraId="6492E5B2"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Scanlon, Thomas M. 1998.</w:t>
      </w:r>
      <w:r>
        <w:rPr>
          <w:rFonts w:ascii="Helvetica" w:hAnsi="Helvetica" w:cs="Helvetica"/>
          <w:i/>
          <w:iCs/>
          <w:color w:val="53565A"/>
          <w:sz w:val="21"/>
          <w:szCs w:val="21"/>
        </w:rPr>
        <w:t xml:space="preserve"> What </w:t>
      </w:r>
      <w:r>
        <w:rPr>
          <w:rFonts w:ascii="Helvetica" w:hAnsi="Helvetica" w:cs="Helvetica"/>
          <w:i/>
          <w:iCs/>
          <w:color w:val="53565A"/>
          <w:sz w:val="21"/>
          <w:szCs w:val="21"/>
          <w:lang w:val="ga-IE"/>
        </w:rPr>
        <w:t>W</w:t>
      </w:r>
      <w:r>
        <w:rPr>
          <w:rFonts w:ascii="Helvetica" w:hAnsi="Helvetica" w:cs="Helvetica"/>
          <w:i/>
          <w:iCs/>
          <w:color w:val="53565A"/>
          <w:sz w:val="21"/>
          <w:szCs w:val="21"/>
        </w:rPr>
        <w:t xml:space="preserve">e Owe to </w:t>
      </w:r>
      <w:r>
        <w:rPr>
          <w:rFonts w:ascii="Helvetica" w:hAnsi="Helvetica" w:cs="Helvetica"/>
          <w:i/>
          <w:iCs/>
          <w:color w:val="53565A"/>
          <w:sz w:val="21"/>
          <w:szCs w:val="21"/>
          <w:lang w:val="ga-IE"/>
        </w:rPr>
        <w:t>E</w:t>
      </w:r>
      <w:r>
        <w:rPr>
          <w:rFonts w:ascii="Helvetica" w:hAnsi="Helvetica" w:cs="Helvetica"/>
          <w:i/>
          <w:iCs/>
          <w:color w:val="53565A"/>
          <w:sz w:val="21"/>
          <w:szCs w:val="21"/>
        </w:rPr>
        <w:t>ach Other.</w:t>
      </w:r>
      <w:r>
        <w:rPr>
          <w:rFonts w:ascii="Helvetica" w:hAnsi="Helvetica" w:cs="Helvetica"/>
          <w:color w:val="53565A"/>
          <w:sz w:val="21"/>
          <w:szCs w:val="21"/>
        </w:rPr>
        <w:t> Cambridge, MA: Harvard University Press.</w:t>
      </w:r>
    </w:p>
    <w:p w14:paraId="7282DCAA"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Schlanger, Zoe. 2017. "Land Where 153 Million People Live may be Underwater by 2100." </w:t>
      </w:r>
      <w:r>
        <w:rPr>
          <w:rFonts w:ascii="Helvetica" w:hAnsi="Helvetica" w:cs="Helvetica"/>
          <w:i/>
          <w:iCs/>
          <w:color w:val="53565A"/>
          <w:sz w:val="21"/>
          <w:szCs w:val="21"/>
        </w:rPr>
        <w:t>Quartz</w:t>
      </w:r>
      <w:r>
        <w:rPr>
          <w:rFonts w:ascii="Helvetica" w:hAnsi="Helvetica" w:cs="Helvetica"/>
          <w:color w:val="53565A"/>
          <w:sz w:val="21"/>
          <w:szCs w:val="21"/>
        </w:rPr>
        <w:t xml:space="preserve">, </w:t>
      </w:r>
      <w:r>
        <w:rPr>
          <w:rFonts w:ascii="Helvetica" w:hAnsi="Helvetica" w:cs="Helvetica"/>
          <w:color w:val="53565A"/>
          <w:sz w:val="21"/>
          <w:szCs w:val="21"/>
          <w:lang w:val="ga-IE"/>
        </w:rPr>
        <w:t xml:space="preserve">December </w:t>
      </w:r>
      <w:r>
        <w:rPr>
          <w:rFonts w:ascii="Helvetica" w:hAnsi="Helvetica" w:cs="Helvetica"/>
          <w:color w:val="53565A"/>
          <w:sz w:val="21"/>
          <w:szCs w:val="21"/>
        </w:rPr>
        <w:t>16</w:t>
      </w:r>
      <w:r>
        <w:rPr>
          <w:rFonts w:ascii="Helvetica" w:hAnsi="Helvetica" w:cs="Helvetica"/>
          <w:color w:val="53565A"/>
          <w:sz w:val="21"/>
          <w:szCs w:val="21"/>
          <w:lang w:val="ga-IE"/>
        </w:rPr>
        <w:t>, 2017.</w:t>
      </w:r>
      <w:r>
        <w:rPr>
          <w:rFonts w:ascii="Helvetica" w:hAnsi="Helvetica" w:cs="Helvetica"/>
          <w:color w:val="53565A"/>
          <w:sz w:val="21"/>
          <w:szCs w:val="21"/>
        </w:rPr>
        <w:t> </w:t>
      </w:r>
      <w:hyperlink r:id="rId23" w:tgtFrame="_blank" w:history="1">
        <w:r>
          <w:rPr>
            <w:rStyle w:val="Hyperlink"/>
            <w:rFonts w:ascii="Helvetica" w:hAnsi="Helvetica" w:cs="Helvetica"/>
            <w:color w:val="00A0DF"/>
            <w:sz w:val="21"/>
            <w:szCs w:val="21"/>
          </w:rPr>
          <w:t>https://qz.com/1158601/over-153-million-homes-will-be-underwater-by-2100/</w:t>
        </w:r>
      </w:hyperlink>
      <w:r>
        <w:rPr>
          <w:rFonts w:ascii="Helvetica" w:hAnsi="Helvetica" w:cs="Helvetica"/>
          <w:color w:val="53565A"/>
          <w:sz w:val="21"/>
          <w:szCs w:val="21"/>
        </w:rPr>
        <w:t>.</w:t>
      </w:r>
    </w:p>
    <w:p w14:paraId="21586164"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Schlein, Lisa. 2016. "Refugee Crisis Threatens European Unity, UN Official Says." </w:t>
      </w:r>
      <w:r>
        <w:rPr>
          <w:rFonts w:ascii="Helvetica" w:hAnsi="Helvetica" w:cs="Helvetica"/>
          <w:i/>
          <w:iCs/>
          <w:color w:val="53565A"/>
          <w:sz w:val="21"/>
          <w:szCs w:val="21"/>
        </w:rPr>
        <w:t>VOA News</w:t>
      </w:r>
      <w:r>
        <w:rPr>
          <w:rFonts w:ascii="Helvetica" w:hAnsi="Helvetica" w:cs="Helvetica"/>
          <w:color w:val="53565A"/>
          <w:sz w:val="21"/>
          <w:szCs w:val="21"/>
        </w:rPr>
        <w:t xml:space="preserve">, </w:t>
      </w:r>
      <w:r>
        <w:rPr>
          <w:rFonts w:ascii="Helvetica" w:hAnsi="Helvetica" w:cs="Helvetica"/>
          <w:color w:val="53565A"/>
          <w:sz w:val="21"/>
          <w:szCs w:val="21"/>
          <w:lang w:val="ga-IE"/>
        </w:rPr>
        <w:t xml:space="preserve">Feb </w:t>
      </w:r>
      <w:r>
        <w:rPr>
          <w:rFonts w:ascii="Helvetica" w:hAnsi="Helvetica" w:cs="Helvetica"/>
          <w:color w:val="53565A"/>
          <w:sz w:val="21"/>
          <w:szCs w:val="21"/>
        </w:rPr>
        <w:t>5</w:t>
      </w:r>
      <w:r>
        <w:rPr>
          <w:rFonts w:ascii="Helvetica" w:hAnsi="Helvetica" w:cs="Helvetica"/>
          <w:color w:val="53565A"/>
          <w:sz w:val="21"/>
          <w:szCs w:val="21"/>
          <w:lang w:val="ga-IE"/>
        </w:rPr>
        <w:t>, 2016.</w:t>
      </w:r>
      <w:r>
        <w:rPr>
          <w:rFonts w:ascii="Helvetica" w:hAnsi="Helvetica" w:cs="Helvetica"/>
          <w:color w:val="53565A"/>
          <w:sz w:val="21"/>
          <w:szCs w:val="21"/>
        </w:rPr>
        <w:t> </w:t>
      </w:r>
      <w:hyperlink r:id="rId24" w:tgtFrame="_blank" w:history="1">
        <w:r>
          <w:rPr>
            <w:rStyle w:val="Hyperlink"/>
            <w:rFonts w:ascii="Helvetica" w:hAnsi="Helvetica" w:cs="Helvetica"/>
            <w:color w:val="00A0DF"/>
            <w:sz w:val="21"/>
            <w:szCs w:val="21"/>
          </w:rPr>
          <w:t>https://www.voanews.com/a/refugee-crisis-european-unity-united-nations-official-peter-sutherland/3178836.html</w:t>
        </w:r>
      </w:hyperlink>
      <w:r>
        <w:rPr>
          <w:rFonts w:ascii="Helvetica" w:hAnsi="Helvetica" w:cs="Helvetica"/>
          <w:color w:val="53565A"/>
          <w:sz w:val="21"/>
          <w:szCs w:val="21"/>
        </w:rPr>
        <w:t>.</w:t>
      </w:r>
    </w:p>
    <w:p w14:paraId="569D0814" w14:textId="77777777" w:rsidR="00351498" w:rsidRPr="001613C2"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lang w:val="ga-IE"/>
        </w:rPr>
      </w:pPr>
      <w:r>
        <w:rPr>
          <w:rFonts w:ascii="Helvetica" w:hAnsi="Helvetica" w:cs="Helvetica"/>
          <w:color w:val="53565A"/>
          <w:sz w:val="21"/>
          <w:szCs w:val="21"/>
        </w:rPr>
        <w:lastRenderedPageBreak/>
        <w:t>Sengupta, Somini. 2016.</w:t>
      </w:r>
      <w:r>
        <w:rPr>
          <w:rFonts w:ascii="Helvetica" w:hAnsi="Helvetica" w:cs="Helvetica"/>
          <w:color w:val="53565A"/>
          <w:sz w:val="21"/>
          <w:szCs w:val="21"/>
          <w:lang w:val="ga-IE"/>
        </w:rPr>
        <w:t xml:space="preserve"> “</w:t>
      </w:r>
      <w:r w:rsidRPr="005162AA">
        <w:rPr>
          <w:rFonts w:ascii="Helvetica" w:hAnsi="Helvetica" w:cs="Helvetica"/>
          <w:iCs/>
          <w:color w:val="53565A"/>
          <w:sz w:val="21"/>
          <w:szCs w:val="21"/>
        </w:rPr>
        <w:t>Heat, Hunger and War Force Africans o</w:t>
      </w:r>
      <w:r>
        <w:rPr>
          <w:rFonts w:ascii="Helvetica" w:hAnsi="Helvetica" w:cs="Helvetica"/>
          <w:iCs/>
          <w:color w:val="53565A"/>
          <w:sz w:val="21"/>
          <w:szCs w:val="21"/>
        </w:rPr>
        <w:t>nto a 'Road on Fire”</w:t>
      </w:r>
      <w:r>
        <w:rPr>
          <w:rFonts w:ascii="Helvetica" w:hAnsi="Helvetica" w:cs="Helvetica"/>
          <w:i/>
          <w:iCs/>
          <w:color w:val="53565A"/>
          <w:sz w:val="21"/>
          <w:szCs w:val="21"/>
        </w:rPr>
        <w:t>.</w:t>
      </w:r>
      <w:r>
        <w:rPr>
          <w:rFonts w:ascii="Helvetica" w:hAnsi="Helvetica" w:cs="Helvetica"/>
          <w:i/>
          <w:iCs/>
          <w:color w:val="53565A"/>
          <w:sz w:val="21"/>
          <w:szCs w:val="21"/>
          <w:lang w:val="ga-IE"/>
        </w:rPr>
        <w:t xml:space="preserve"> New York Times,</w:t>
      </w:r>
      <w:r>
        <w:rPr>
          <w:rFonts w:ascii="Helvetica" w:hAnsi="Helvetica" w:cs="Helvetica"/>
          <w:iCs/>
          <w:color w:val="53565A"/>
          <w:sz w:val="21"/>
          <w:szCs w:val="21"/>
          <w:lang w:val="ga-IE"/>
        </w:rPr>
        <w:t xml:space="preserve"> December 15, 2016. </w:t>
      </w:r>
      <w:hyperlink r:id="rId25" w:history="1">
        <w:r w:rsidRPr="00804315">
          <w:rPr>
            <w:rStyle w:val="Hyperlink"/>
            <w:rFonts w:asciiTheme="minorHAnsi" w:hAnsiTheme="minorHAnsi" w:cstheme="minorHAnsi"/>
          </w:rPr>
          <w:t>https://www.nytimes.com/interactive/2016/12/15/world/africa/agadez-climate-change.html</w:t>
        </w:r>
      </w:hyperlink>
      <w:r>
        <w:rPr>
          <w:rFonts w:ascii="Helvetica" w:hAnsi="Helvetica" w:cs="Helvetica"/>
          <w:i/>
          <w:iCs/>
          <w:color w:val="53565A"/>
          <w:sz w:val="21"/>
          <w:szCs w:val="21"/>
          <w:lang w:val="ga-IE"/>
        </w:rPr>
        <w:t>.</w:t>
      </w:r>
    </w:p>
    <w:p w14:paraId="614BBD6E"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Taylor, Matthew. 2017. "Climate Change 'Will Create World's Biggest Refugee Crisis'." </w:t>
      </w:r>
      <w:r>
        <w:rPr>
          <w:rFonts w:ascii="Helvetica" w:hAnsi="Helvetica" w:cs="Helvetica"/>
          <w:i/>
          <w:iCs/>
          <w:color w:val="53565A"/>
          <w:sz w:val="21"/>
          <w:szCs w:val="21"/>
        </w:rPr>
        <w:t>The Guardian</w:t>
      </w:r>
      <w:r>
        <w:rPr>
          <w:rFonts w:ascii="Helvetica" w:hAnsi="Helvetica" w:cs="Helvetica"/>
          <w:color w:val="53565A"/>
          <w:sz w:val="21"/>
          <w:szCs w:val="21"/>
        </w:rPr>
        <w:t xml:space="preserve">, </w:t>
      </w:r>
      <w:r>
        <w:rPr>
          <w:rFonts w:ascii="Helvetica" w:hAnsi="Helvetica" w:cs="Helvetica"/>
          <w:color w:val="53565A"/>
          <w:sz w:val="21"/>
          <w:szCs w:val="21"/>
          <w:lang w:val="ga-IE"/>
        </w:rPr>
        <w:t xml:space="preserve">November </w:t>
      </w:r>
      <w:r>
        <w:rPr>
          <w:rFonts w:ascii="Helvetica" w:hAnsi="Helvetica" w:cs="Helvetica"/>
          <w:color w:val="53565A"/>
          <w:sz w:val="21"/>
          <w:szCs w:val="21"/>
        </w:rPr>
        <w:t>2</w:t>
      </w:r>
      <w:r>
        <w:rPr>
          <w:rFonts w:ascii="Helvetica" w:hAnsi="Helvetica" w:cs="Helvetica"/>
          <w:color w:val="53565A"/>
          <w:sz w:val="21"/>
          <w:szCs w:val="21"/>
          <w:lang w:val="ga-IE"/>
        </w:rPr>
        <w:t>, 2017.</w:t>
      </w:r>
      <w:r>
        <w:rPr>
          <w:rFonts w:ascii="Helvetica" w:hAnsi="Helvetica" w:cs="Helvetica"/>
          <w:color w:val="53565A"/>
          <w:sz w:val="21"/>
          <w:szCs w:val="21"/>
        </w:rPr>
        <w:t> </w:t>
      </w:r>
      <w:hyperlink r:id="rId26" w:tgtFrame="_blank" w:history="1">
        <w:r>
          <w:rPr>
            <w:rStyle w:val="Hyperlink"/>
            <w:rFonts w:ascii="Helvetica" w:hAnsi="Helvetica" w:cs="Helvetica"/>
            <w:color w:val="00A0DF"/>
            <w:sz w:val="21"/>
            <w:szCs w:val="21"/>
          </w:rPr>
          <w:t>https://www.theguardian.com/environment/2017/nov/02/climate-change-will-create-worlds-biggest-refugee-crisis</w:t>
        </w:r>
      </w:hyperlink>
      <w:r>
        <w:rPr>
          <w:rFonts w:ascii="Helvetica" w:hAnsi="Helvetica" w:cs="Helvetica"/>
          <w:color w:val="53565A"/>
          <w:sz w:val="21"/>
          <w:szCs w:val="21"/>
        </w:rPr>
        <w:t>.</w:t>
      </w:r>
    </w:p>
    <w:p w14:paraId="31AF20D2"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United Nations</w:t>
      </w:r>
      <w:r>
        <w:rPr>
          <w:rFonts w:ascii="Helvetica" w:hAnsi="Helvetica" w:cs="Helvetica"/>
          <w:color w:val="53565A"/>
          <w:sz w:val="21"/>
          <w:szCs w:val="21"/>
          <w:lang w:val="ga-IE"/>
        </w:rPr>
        <w:t xml:space="preserve"> Framework Convention on Climate Change</w:t>
      </w:r>
      <w:r>
        <w:rPr>
          <w:rFonts w:ascii="Helvetica" w:hAnsi="Helvetica" w:cs="Helvetica"/>
          <w:color w:val="53565A"/>
          <w:sz w:val="21"/>
          <w:szCs w:val="21"/>
        </w:rPr>
        <w:t>. 2015.</w:t>
      </w:r>
      <w:r>
        <w:rPr>
          <w:rFonts w:ascii="Helvetica" w:hAnsi="Helvetica" w:cs="Helvetica"/>
          <w:i/>
          <w:iCs/>
          <w:color w:val="53565A"/>
          <w:sz w:val="21"/>
          <w:szCs w:val="21"/>
        </w:rPr>
        <w:t> Paris Agreement</w:t>
      </w:r>
      <w:r>
        <w:rPr>
          <w:rFonts w:ascii="Helvetica" w:hAnsi="Helvetica" w:cs="Helvetica"/>
          <w:i/>
          <w:iCs/>
          <w:color w:val="53565A"/>
          <w:sz w:val="21"/>
          <w:szCs w:val="21"/>
          <w:lang w:val="ga-IE"/>
        </w:rPr>
        <w:t>.</w:t>
      </w:r>
      <w:r>
        <w:rPr>
          <w:rFonts w:ascii="Helvetica" w:hAnsi="Helvetica" w:cs="Helvetica"/>
          <w:color w:val="53565A"/>
          <w:sz w:val="21"/>
          <w:szCs w:val="21"/>
        </w:rPr>
        <w:t> United Nations.</w:t>
      </w:r>
    </w:p>
    <w:p w14:paraId="268AD56F"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Urbina, Ian. 2016. "Perils of Climate Change could swamp local Real Estate." </w:t>
      </w:r>
      <w:r>
        <w:rPr>
          <w:rFonts w:ascii="Helvetica" w:hAnsi="Helvetica" w:cs="Helvetica"/>
          <w:i/>
          <w:iCs/>
          <w:color w:val="53565A"/>
          <w:sz w:val="21"/>
          <w:szCs w:val="21"/>
        </w:rPr>
        <w:t>New York Times</w:t>
      </w:r>
      <w:r>
        <w:rPr>
          <w:rFonts w:ascii="Helvetica" w:hAnsi="Helvetica" w:cs="Helvetica"/>
          <w:color w:val="53565A"/>
          <w:sz w:val="21"/>
          <w:szCs w:val="21"/>
        </w:rPr>
        <w:t xml:space="preserve">, </w:t>
      </w:r>
      <w:r>
        <w:rPr>
          <w:rFonts w:ascii="Helvetica" w:hAnsi="Helvetica" w:cs="Helvetica"/>
          <w:color w:val="53565A"/>
          <w:sz w:val="21"/>
          <w:szCs w:val="21"/>
          <w:lang w:val="ga-IE"/>
        </w:rPr>
        <w:t xml:space="preserve">November </w:t>
      </w:r>
      <w:r>
        <w:rPr>
          <w:rFonts w:ascii="Helvetica" w:hAnsi="Helvetica" w:cs="Helvetica"/>
          <w:color w:val="53565A"/>
          <w:sz w:val="21"/>
          <w:szCs w:val="21"/>
        </w:rPr>
        <w:t>24</w:t>
      </w:r>
      <w:r>
        <w:rPr>
          <w:rFonts w:ascii="Helvetica" w:hAnsi="Helvetica" w:cs="Helvetica"/>
          <w:color w:val="53565A"/>
          <w:sz w:val="21"/>
          <w:szCs w:val="21"/>
          <w:lang w:val="ga-IE"/>
        </w:rPr>
        <w:t>, 2016.</w:t>
      </w:r>
      <w:r>
        <w:rPr>
          <w:rFonts w:ascii="Helvetica" w:hAnsi="Helvetica" w:cs="Helvetica"/>
          <w:color w:val="53565A"/>
          <w:sz w:val="21"/>
          <w:szCs w:val="21"/>
        </w:rPr>
        <w:t> </w:t>
      </w:r>
      <w:hyperlink r:id="rId27" w:tgtFrame="_blank" w:history="1">
        <w:r>
          <w:rPr>
            <w:rStyle w:val="Hyperlink"/>
            <w:rFonts w:ascii="Helvetica" w:hAnsi="Helvetica" w:cs="Helvetica"/>
            <w:color w:val="00A0DF"/>
            <w:sz w:val="21"/>
            <w:szCs w:val="21"/>
          </w:rPr>
          <w:t>https://www.nytimes.com/2016/11/24/science/global-warming-coastal-real-estate.html</w:t>
        </w:r>
      </w:hyperlink>
      <w:r>
        <w:rPr>
          <w:rFonts w:ascii="Helvetica" w:hAnsi="Helvetica" w:cs="Helvetica"/>
          <w:color w:val="53565A"/>
          <w:sz w:val="21"/>
          <w:szCs w:val="21"/>
        </w:rPr>
        <w:t>.</w:t>
      </w:r>
    </w:p>
    <w:p w14:paraId="372ABF31"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Weithman, Paul. 2015. "Relational Equality, Inherent Stability and the Reach of Contractualism." </w:t>
      </w:r>
      <w:r>
        <w:rPr>
          <w:rFonts w:ascii="Helvetica" w:hAnsi="Helvetica" w:cs="Helvetica"/>
          <w:i/>
          <w:iCs/>
          <w:color w:val="53565A"/>
          <w:sz w:val="21"/>
          <w:szCs w:val="21"/>
        </w:rPr>
        <w:t>Social Philosophy &amp; Policy</w:t>
      </w:r>
      <w:r>
        <w:rPr>
          <w:rFonts w:ascii="Helvetica" w:hAnsi="Helvetica" w:cs="Helvetica"/>
          <w:color w:val="53565A"/>
          <w:sz w:val="21"/>
          <w:szCs w:val="21"/>
        </w:rPr>
        <w:t> 31 (2): 92-113.</w:t>
      </w:r>
    </w:p>
    <w:p w14:paraId="7DF599A8"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Williams, Robin. 2016. "Syrian Refugees will cost ten Times more to care for in Europe than in neighboring Countries." </w:t>
      </w:r>
      <w:r>
        <w:rPr>
          <w:rFonts w:ascii="Helvetica" w:hAnsi="Helvetica" w:cs="Helvetica"/>
          <w:i/>
          <w:iCs/>
          <w:color w:val="53565A"/>
          <w:sz w:val="21"/>
          <w:szCs w:val="21"/>
        </w:rPr>
        <w:t>Independent</w:t>
      </w:r>
      <w:r>
        <w:rPr>
          <w:rFonts w:ascii="Helvetica" w:hAnsi="Helvetica" w:cs="Helvetica"/>
          <w:color w:val="53565A"/>
          <w:sz w:val="21"/>
          <w:szCs w:val="21"/>
        </w:rPr>
        <w:t xml:space="preserve">, </w:t>
      </w:r>
      <w:r>
        <w:rPr>
          <w:rFonts w:ascii="Helvetica" w:hAnsi="Helvetica" w:cs="Helvetica"/>
          <w:color w:val="53565A"/>
          <w:sz w:val="21"/>
          <w:szCs w:val="21"/>
          <w:lang w:val="ga-IE"/>
        </w:rPr>
        <w:t xml:space="preserve">March </w:t>
      </w:r>
      <w:r>
        <w:rPr>
          <w:rFonts w:ascii="Helvetica" w:hAnsi="Helvetica" w:cs="Helvetica"/>
          <w:color w:val="53565A"/>
          <w:sz w:val="21"/>
          <w:szCs w:val="21"/>
        </w:rPr>
        <w:t>13</w:t>
      </w:r>
      <w:r>
        <w:rPr>
          <w:rFonts w:ascii="Helvetica" w:hAnsi="Helvetica" w:cs="Helvetica"/>
          <w:color w:val="53565A"/>
          <w:sz w:val="21"/>
          <w:szCs w:val="21"/>
          <w:lang w:val="ga-IE"/>
        </w:rPr>
        <w:t>, 2016.</w:t>
      </w:r>
      <w:r>
        <w:rPr>
          <w:rFonts w:ascii="Helvetica" w:hAnsi="Helvetica" w:cs="Helvetica"/>
          <w:color w:val="53565A"/>
          <w:sz w:val="21"/>
          <w:szCs w:val="21"/>
        </w:rPr>
        <w:t> </w:t>
      </w:r>
      <w:hyperlink r:id="rId28" w:tgtFrame="_blank" w:history="1">
        <w:r>
          <w:rPr>
            <w:rStyle w:val="Hyperlink"/>
            <w:rFonts w:ascii="Helvetica" w:hAnsi="Helvetica" w:cs="Helvetica"/>
            <w:color w:val="00A0DF"/>
            <w:sz w:val="21"/>
            <w:szCs w:val="21"/>
          </w:rPr>
          <w:t>https://www.independent.co.uk/voices/syrian-refugees-will-cost-ten-times-more-to-care-for-in-europe-than-in-neighboring-countries-a6928676.html</w:t>
        </w:r>
      </w:hyperlink>
      <w:r>
        <w:rPr>
          <w:rFonts w:ascii="Helvetica" w:hAnsi="Helvetica" w:cs="Helvetica"/>
          <w:color w:val="53565A"/>
          <w:sz w:val="21"/>
          <w:szCs w:val="21"/>
        </w:rPr>
        <w:t>.</w:t>
      </w:r>
    </w:p>
    <w:p w14:paraId="5214C096" w14:textId="77777777" w:rsidR="00351498" w:rsidRDefault="00351498" w:rsidP="00351498">
      <w:pPr>
        <w:pStyle w:val="NormalWeb"/>
        <w:shd w:val="clear" w:color="auto" w:fill="FFFFFF"/>
        <w:spacing w:before="0" w:beforeAutospacing="0" w:after="173" w:afterAutospacing="0" w:line="480" w:lineRule="auto"/>
        <w:ind w:left="450" w:hanging="450"/>
        <w:rPr>
          <w:rFonts w:ascii="Helvetica" w:hAnsi="Helvetica" w:cs="Helvetica"/>
          <w:color w:val="53565A"/>
          <w:sz w:val="21"/>
          <w:szCs w:val="21"/>
        </w:rPr>
      </w:pPr>
      <w:r>
        <w:rPr>
          <w:rFonts w:ascii="Helvetica" w:hAnsi="Helvetica" w:cs="Helvetica"/>
          <w:color w:val="53565A"/>
          <w:sz w:val="21"/>
          <w:szCs w:val="21"/>
        </w:rPr>
        <w:t>World Meteorological Organization. 2017. "The State of Greenhouse Gasses in the Atmosphere based on Global Observations through 2016." </w:t>
      </w:r>
      <w:r>
        <w:rPr>
          <w:rFonts w:ascii="Helvetica" w:hAnsi="Helvetica" w:cs="Helvetica"/>
          <w:i/>
          <w:iCs/>
          <w:color w:val="53565A"/>
          <w:sz w:val="21"/>
          <w:szCs w:val="21"/>
        </w:rPr>
        <w:t>WMO Greenhouse Gas Bulletin</w:t>
      </w:r>
      <w:r>
        <w:rPr>
          <w:rFonts w:ascii="Helvetica" w:hAnsi="Helvetica" w:cs="Helvetica"/>
          <w:color w:val="53565A"/>
          <w:sz w:val="21"/>
          <w:szCs w:val="21"/>
        </w:rPr>
        <w:t> 13: 7. </w:t>
      </w:r>
      <w:hyperlink r:id="rId29" w:tgtFrame="_blank" w:history="1">
        <w:r>
          <w:rPr>
            <w:rStyle w:val="Hyperlink"/>
            <w:rFonts w:ascii="Helvetica" w:hAnsi="Helvetica" w:cs="Helvetica"/>
            <w:color w:val="00A0DF"/>
            <w:sz w:val="21"/>
            <w:szCs w:val="21"/>
          </w:rPr>
          <w:t>https://ane4bf-datap1.s3-eu-west-1.amazonaws.com/wmocms/s3fs-public/ckeditor/files/GHG_Bulletin_13_EN_final_1_1.pdf?LGJNmHpwKkEG2Qw4mEQjdm6bWxgWAJHa</w:t>
        </w:r>
      </w:hyperlink>
      <w:r>
        <w:rPr>
          <w:rFonts w:ascii="Helvetica" w:hAnsi="Helvetica" w:cs="Helvetica"/>
          <w:color w:val="53565A"/>
          <w:sz w:val="21"/>
          <w:szCs w:val="21"/>
        </w:rPr>
        <w:t>.</w:t>
      </w:r>
    </w:p>
    <w:p w14:paraId="7DDEDF27" w14:textId="77777777" w:rsidR="00351498" w:rsidRDefault="00351498" w:rsidP="00B06FCB">
      <w:pPr>
        <w:tabs>
          <w:tab w:val="left" w:pos="3360"/>
        </w:tabs>
        <w:spacing w:after="0" w:line="480" w:lineRule="auto"/>
        <w:rPr>
          <w:sz w:val="24"/>
        </w:rPr>
      </w:pPr>
    </w:p>
    <w:sectPr w:rsidR="00351498">
      <w:footerReference w:type="default" r:id="rId30"/>
      <w:endnotePr>
        <w:numFmt w:val="decimal"/>
      </w:endnotePr>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C86BA" w16cid:durableId="1EA1257C"/>
  <w16cid:commentId w16cid:paraId="0D6942C6" w16cid:durableId="1EA12AE9"/>
  <w16cid:commentId w16cid:paraId="1A33580F" w16cid:durableId="1EA124AA"/>
  <w16cid:commentId w16cid:paraId="3EC5FEC8" w16cid:durableId="1EA12772"/>
  <w16cid:commentId w16cid:paraId="4CCC157F" w16cid:durableId="1EA127D0"/>
  <w16cid:commentId w16cid:paraId="4C6196FB" w16cid:durableId="1EA1288E"/>
  <w16cid:commentId w16cid:paraId="56E9FFF6" w16cid:durableId="1EA128C3"/>
  <w16cid:commentId w16cid:paraId="6A0D65F8" w16cid:durableId="1EA128DD"/>
  <w16cid:commentId w16cid:paraId="1F0DC0A0" w16cid:durableId="1EA12918"/>
  <w16cid:commentId w16cid:paraId="6DA37252" w16cid:durableId="1EA12951"/>
  <w16cid:commentId w16cid:paraId="32659679" w16cid:durableId="1EA1299D"/>
  <w16cid:commentId w16cid:paraId="7E4A5BF9" w16cid:durableId="1EA129BA"/>
  <w16cid:commentId w16cid:paraId="05B74C42" w16cid:durableId="1EA12A02"/>
  <w16cid:commentId w16cid:paraId="63F5298F" w16cid:durableId="1EA12A2A"/>
  <w16cid:commentId w16cid:paraId="4F484BE2" w16cid:durableId="1EA12AA3"/>
  <w16cid:commentId w16cid:paraId="2393FD63" w16cid:durableId="1EA12B61"/>
  <w16cid:commentId w16cid:paraId="7F6C8219" w16cid:durableId="1EA12B94"/>
  <w16cid:commentId w16cid:paraId="00C7EFB3" w16cid:durableId="1EA12CE5"/>
  <w16cid:commentId w16cid:paraId="114347D3" w16cid:durableId="1EA1239B"/>
  <w16cid:commentId w16cid:paraId="5D271A0E" w16cid:durableId="1EA123C9"/>
  <w16cid:commentId w16cid:paraId="401F7D77" w16cid:durableId="1EA12D79"/>
  <w16cid:commentId w16cid:paraId="131D0F75" w16cid:durableId="1EA12DB7"/>
  <w16cid:commentId w16cid:paraId="5CE6AB15" w16cid:durableId="1EA12DD5"/>
  <w16cid:commentId w16cid:paraId="183E2B95" w16cid:durableId="1EA12E01"/>
  <w16cid:commentId w16cid:paraId="241ABCA3" w16cid:durableId="1EA12E25"/>
  <w16cid:commentId w16cid:paraId="30C373F6" w16cid:durableId="1EA12E58"/>
  <w16cid:commentId w16cid:paraId="5544676D" w16cid:durableId="1EA12E7D"/>
  <w16cid:commentId w16cid:paraId="3C40B03E" w16cid:durableId="1EA12E94"/>
  <w16cid:commentId w16cid:paraId="18B606BA" w16cid:durableId="1EA12EA1"/>
  <w16cid:commentId w16cid:paraId="4626EACB" w16cid:durableId="1EA123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4C9D5E" w14:textId="77777777" w:rsidR="00A272B8" w:rsidRDefault="00A272B8" w:rsidP="003730E8">
      <w:pPr>
        <w:spacing w:after="0" w:line="240" w:lineRule="auto"/>
      </w:pPr>
      <w:r>
        <w:separator/>
      </w:r>
    </w:p>
  </w:endnote>
  <w:endnote w:type="continuationSeparator" w:id="0">
    <w:p w14:paraId="34650483" w14:textId="77777777" w:rsidR="00A272B8" w:rsidRDefault="00A272B8" w:rsidP="0037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HelveticaNeueLTCom-Lt">
    <w:altName w:val="MS Gothic"/>
    <w:panose1 w:val="00000000000000000000"/>
    <w:charset w:val="00"/>
    <w:family w:val="swiss"/>
    <w:notTrueType/>
    <w:pitch w:val="default"/>
    <w:sig w:usb0="00000000" w:usb1="08070000" w:usb2="00000010" w:usb3="00000000" w:csb0="00020001" w:csb1="00000000"/>
  </w:font>
  <w:font w:name="Palatino-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76663"/>
      <w:docPartObj>
        <w:docPartGallery w:val="Page Numbers (Bottom of Page)"/>
        <w:docPartUnique/>
      </w:docPartObj>
    </w:sdtPr>
    <w:sdtEndPr>
      <w:rPr>
        <w:noProof/>
      </w:rPr>
    </w:sdtEndPr>
    <w:sdtContent>
      <w:p w14:paraId="67C8DC55" w14:textId="3321762A" w:rsidR="007C0349" w:rsidRDefault="007C0349">
        <w:pPr>
          <w:pStyle w:val="Footer"/>
          <w:jc w:val="center"/>
        </w:pPr>
        <w:r>
          <w:fldChar w:fldCharType="begin"/>
        </w:r>
        <w:r>
          <w:instrText xml:space="preserve"> PAGE   \* MERGEFORMAT </w:instrText>
        </w:r>
        <w:r>
          <w:fldChar w:fldCharType="separate"/>
        </w:r>
        <w:r w:rsidR="007A0FC8">
          <w:rPr>
            <w:noProof/>
          </w:rPr>
          <w:t>38</w:t>
        </w:r>
        <w:r>
          <w:rPr>
            <w:noProof/>
          </w:rPr>
          <w:fldChar w:fldCharType="end"/>
        </w:r>
      </w:p>
    </w:sdtContent>
  </w:sdt>
  <w:p w14:paraId="1FB9886A" w14:textId="77777777" w:rsidR="007C0349" w:rsidRDefault="007C0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FD39D" w14:textId="77777777" w:rsidR="00A272B8" w:rsidRDefault="00A272B8" w:rsidP="003730E8">
      <w:pPr>
        <w:spacing w:after="0" w:line="240" w:lineRule="auto"/>
      </w:pPr>
      <w:r>
        <w:separator/>
      </w:r>
    </w:p>
  </w:footnote>
  <w:footnote w:type="continuationSeparator" w:id="0">
    <w:p w14:paraId="4E04C8CD" w14:textId="77777777" w:rsidR="00A272B8" w:rsidRDefault="00A272B8" w:rsidP="00373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605"/>
    <w:multiLevelType w:val="hybridMultilevel"/>
    <w:tmpl w:val="62164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B71C94"/>
    <w:multiLevelType w:val="hybridMultilevel"/>
    <w:tmpl w:val="CDBC31A8"/>
    <w:lvl w:ilvl="0" w:tplc="E7B82B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27535"/>
    <w:multiLevelType w:val="hybridMultilevel"/>
    <w:tmpl w:val="965830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7795C"/>
    <w:multiLevelType w:val="hybridMultilevel"/>
    <w:tmpl w:val="3E3C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26246"/>
    <w:multiLevelType w:val="hybridMultilevel"/>
    <w:tmpl w:val="62164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75"/>
    <w:rsid w:val="00001412"/>
    <w:rsid w:val="0000208F"/>
    <w:rsid w:val="000047B3"/>
    <w:rsid w:val="00005CC7"/>
    <w:rsid w:val="00007143"/>
    <w:rsid w:val="00010579"/>
    <w:rsid w:val="00011B6B"/>
    <w:rsid w:val="000133B0"/>
    <w:rsid w:val="0001622D"/>
    <w:rsid w:val="000228C0"/>
    <w:rsid w:val="000251C3"/>
    <w:rsid w:val="000253BF"/>
    <w:rsid w:val="00026126"/>
    <w:rsid w:val="00026648"/>
    <w:rsid w:val="00027CD0"/>
    <w:rsid w:val="00027FC0"/>
    <w:rsid w:val="0003035B"/>
    <w:rsid w:val="000328A7"/>
    <w:rsid w:val="00032BBC"/>
    <w:rsid w:val="00040CA3"/>
    <w:rsid w:val="00040E3A"/>
    <w:rsid w:val="00050A44"/>
    <w:rsid w:val="00053629"/>
    <w:rsid w:val="00054298"/>
    <w:rsid w:val="000552DE"/>
    <w:rsid w:val="00061C92"/>
    <w:rsid w:val="00061DA0"/>
    <w:rsid w:val="00063412"/>
    <w:rsid w:val="00065190"/>
    <w:rsid w:val="00066281"/>
    <w:rsid w:val="00067308"/>
    <w:rsid w:val="0007438B"/>
    <w:rsid w:val="00074CEC"/>
    <w:rsid w:val="00075CFB"/>
    <w:rsid w:val="00081766"/>
    <w:rsid w:val="00091439"/>
    <w:rsid w:val="00094F64"/>
    <w:rsid w:val="000A141A"/>
    <w:rsid w:val="000A342D"/>
    <w:rsid w:val="000A398D"/>
    <w:rsid w:val="000A6139"/>
    <w:rsid w:val="000A7573"/>
    <w:rsid w:val="000A7892"/>
    <w:rsid w:val="000B051F"/>
    <w:rsid w:val="000B115B"/>
    <w:rsid w:val="000B42E0"/>
    <w:rsid w:val="000B4418"/>
    <w:rsid w:val="000B7191"/>
    <w:rsid w:val="000B77F2"/>
    <w:rsid w:val="000C0FE3"/>
    <w:rsid w:val="000C33A5"/>
    <w:rsid w:val="000C361C"/>
    <w:rsid w:val="000C5CAC"/>
    <w:rsid w:val="000C5CAD"/>
    <w:rsid w:val="000D157C"/>
    <w:rsid w:val="000D164B"/>
    <w:rsid w:val="000D28AA"/>
    <w:rsid w:val="000D3855"/>
    <w:rsid w:val="000D461B"/>
    <w:rsid w:val="000D6103"/>
    <w:rsid w:val="000D6900"/>
    <w:rsid w:val="000D7AB0"/>
    <w:rsid w:val="000E42D8"/>
    <w:rsid w:val="000E5FBB"/>
    <w:rsid w:val="000F00DE"/>
    <w:rsid w:val="000F1350"/>
    <w:rsid w:val="000F4924"/>
    <w:rsid w:val="000F7D98"/>
    <w:rsid w:val="001001A8"/>
    <w:rsid w:val="0010184D"/>
    <w:rsid w:val="00101D56"/>
    <w:rsid w:val="00102EEC"/>
    <w:rsid w:val="00104684"/>
    <w:rsid w:val="00112026"/>
    <w:rsid w:val="001132C8"/>
    <w:rsid w:val="0011676F"/>
    <w:rsid w:val="0012003A"/>
    <w:rsid w:val="00123885"/>
    <w:rsid w:val="001265F8"/>
    <w:rsid w:val="00126E43"/>
    <w:rsid w:val="0012709A"/>
    <w:rsid w:val="00131148"/>
    <w:rsid w:val="00132B37"/>
    <w:rsid w:val="001359FD"/>
    <w:rsid w:val="00137839"/>
    <w:rsid w:val="00141274"/>
    <w:rsid w:val="00141A4B"/>
    <w:rsid w:val="001479EF"/>
    <w:rsid w:val="00150ABD"/>
    <w:rsid w:val="001543C8"/>
    <w:rsid w:val="001546A0"/>
    <w:rsid w:val="00154FD7"/>
    <w:rsid w:val="001568FB"/>
    <w:rsid w:val="001629D1"/>
    <w:rsid w:val="00164747"/>
    <w:rsid w:val="001677A7"/>
    <w:rsid w:val="00171CFA"/>
    <w:rsid w:val="00172D25"/>
    <w:rsid w:val="001744D2"/>
    <w:rsid w:val="00174B1D"/>
    <w:rsid w:val="00174F0F"/>
    <w:rsid w:val="0018472D"/>
    <w:rsid w:val="00185367"/>
    <w:rsid w:val="00187226"/>
    <w:rsid w:val="001879DA"/>
    <w:rsid w:val="00190E97"/>
    <w:rsid w:val="00195565"/>
    <w:rsid w:val="001A0691"/>
    <w:rsid w:val="001A0DD4"/>
    <w:rsid w:val="001A2176"/>
    <w:rsid w:val="001A24A8"/>
    <w:rsid w:val="001A4C3D"/>
    <w:rsid w:val="001A6100"/>
    <w:rsid w:val="001A7038"/>
    <w:rsid w:val="001B0AA2"/>
    <w:rsid w:val="001B6B19"/>
    <w:rsid w:val="001B7086"/>
    <w:rsid w:val="001B78CD"/>
    <w:rsid w:val="001B7CA7"/>
    <w:rsid w:val="001C0F4F"/>
    <w:rsid w:val="001C27FB"/>
    <w:rsid w:val="001C3DFB"/>
    <w:rsid w:val="001C6AFF"/>
    <w:rsid w:val="001C6FDE"/>
    <w:rsid w:val="001D155D"/>
    <w:rsid w:val="001D18BC"/>
    <w:rsid w:val="001D1E0A"/>
    <w:rsid w:val="001D2B6A"/>
    <w:rsid w:val="001D5158"/>
    <w:rsid w:val="001D53F6"/>
    <w:rsid w:val="001D6C4D"/>
    <w:rsid w:val="001D7C7C"/>
    <w:rsid w:val="001E1E05"/>
    <w:rsid w:val="001E23CF"/>
    <w:rsid w:val="001E47F7"/>
    <w:rsid w:val="001F3C70"/>
    <w:rsid w:val="001F4E4C"/>
    <w:rsid w:val="002058F4"/>
    <w:rsid w:val="0020674C"/>
    <w:rsid w:val="00207C93"/>
    <w:rsid w:val="00212AB4"/>
    <w:rsid w:val="00214178"/>
    <w:rsid w:val="00215311"/>
    <w:rsid w:val="00215642"/>
    <w:rsid w:val="00220CE6"/>
    <w:rsid w:val="002221C2"/>
    <w:rsid w:val="002240A6"/>
    <w:rsid w:val="00227AD7"/>
    <w:rsid w:val="00234520"/>
    <w:rsid w:val="002359FD"/>
    <w:rsid w:val="00237E9A"/>
    <w:rsid w:val="0024198F"/>
    <w:rsid w:val="00244579"/>
    <w:rsid w:val="002474DD"/>
    <w:rsid w:val="0024751B"/>
    <w:rsid w:val="002503B2"/>
    <w:rsid w:val="00250D13"/>
    <w:rsid w:val="0025176B"/>
    <w:rsid w:val="00252397"/>
    <w:rsid w:val="00254100"/>
    <w:rsid w:val="0025569C"/>
    <w:rsid w:val="002557DB"/>
    <w:rsid w:val="00255E3D"/>
    <w:rsid w:val="00256D84"/>
    <w:rsid w:val="002608D6"/>
    <w:rsid w:val="0026159B"/>
    <w:rsid w:val="0026341F"/>
    <w:rsid w:val="00271A10"/>
    <w:rsid w:val="00271E73"/>
    <w:rsid w:val="00272198"/>
    <w:rsid w:val="00272DD3"/>
    <w:rsid w:val="00273638"/>
    <w:rsid w:val="00273A5B"/>
    <w:rsid w:val="0027706C"/>
    <w:rsid w:val="00277DBE"/>
    <w:rsid w:val="002822C4"/>
    <w:rsid w:val="0028354F"/>
    <w:rsid w:val="002847B7"/>
    <w:rsid w:val="00285DF1"/>
    <w:rsid w:val="002876CB"/>
    <w:rsid w:val="00293F6F"/>
    <w:rsid w:val="002A171D"/>
    <w:rsid w:val="002A278F"/>
    <w:rsid w:val="002A4684"/>
    <w:rsid w:val="002B059D"/>
    <w:rsid w:val="002B0735"/>
    <w:rsid w:val="002B2223"/>
    <w:rsid w:val="002B33EC"/>
    <w:rsid w:val="002C27DF"/>
    <w:rsid w:val="002D11BC"/>
    <w:rsid w:val="002D4B11"/>
    <w:rsid w:val="002E2C02"/>
    <w:rsid w:val="002E63F7"/>
    <w:rsid w:val="002E679E"/>
    <w:rsid w:val="002F039B"/>
    <w:rsid w:val="002F042E"/>
    <w:rsid w:val="002F564C"/>
    <w:rsid w:val="00301E8F"/>
    <w:rsid w:val="00304C2F"/>
    <w:rsid w:val="00305FC6"/>
    <w:rsid w:val="00307152"/>
    <w:rsid w:val="0031001D"/>
    <w:rsid w:val="003135DA"/>
    <w:rsid w:val="00317E0A"/>
    <w:rsid w:val="00322403"/>
    <w:rsid w:val="003254D5"/>
    <w:rsid w:val="00325CB4"/>
    <w:rsid w:val="00325DCD"/>
    <w:rsid w:val="00331C26"/>
    <w:rsid w:val="003324B9"/>
    <w:rsid w:val="00332FEA"/>
    <w:rsid w:val="003331B3"/>
    <w:rsid w:val="003344BC"/>
    <w:rsid w:val="00335216"/>
    <w:rsid w:val="00340F6C"/>
    <w:rsid w:val="00342287"/>
    <w:rsid w:val="003422E0"/>
    <w:rsid w:val="00346114"/>
    <w:rsid w:val="0035078B"/>
    <w:rsid w:val="00350C88"/>
    <w:rsid w:val="00351498"/>
    <w:rsid w:val="00353C6C"/>
    <w:rsid w:val="00356062"/>
    <w:rsid w:val="00357039"/>
    <w:rsid w:val="003571AD"/>
    <w:rsid w:val="0036120E"/>
    <w:rsid w:val="00362697"/>
    <w:rsid w:val="0036455C"/>
    <w:rsid w:val="003678DF"/>
    <w:rsid w:val="003730E8"/>
    <w:rsid w:val="00373558"/>
    <w:rsid w:val="003748EE"/>
    <w:rsid w:val="00374BA4"/>
    <w:rsid w:val="00376402"/>
    <w:rsid w:val="003764D8"/>
    <w:rsid w:val="00381A95"/>
    <w:rsid w:val="003856F6"/>
    <w:rsid w:val="00396C90"/>
    <w:rsid w:val="00397157"/>
    <w:rsid w:val="003972A9"/>
    <w:rsid w:val="00397686"/>
    <w:rsid w:val="003A04A9"/>
    <w:rsid w:val="003A1DAF"/>
    <w:rsid w:val="003A45A6"/>
    <w:rsid w:val="003A4DB7"/>
    <w:rsid w:val="003A57B4"/>
    <w:rsid w:val="003B1620"/>
    <w:rsid w:val="003B1F27"/>
    <w:rsid w:val="003B2484"/>
    <w:rsid w:val="003B483E"/>
    <w:rsid w:val="003B5E7F"/>
    <w:rsid w:val="003B5ECD"/>
    <w:rsid w:val="003B6588"/>
    <w:rsid w:val="003C18CD"/>
    <w:rsid w:val="003C2D28"/>
    <w:rsid w:val="003C53FB"/>
    <w:rsid w:val="003C73D1"/>
    <w:rsid w:val="003D36E9"/>
    <w:rsid w:val="003D4EB5"/>
    <w:rsid w:val="003D7630"/>
    <w:rsid w:val="003D7966"/>
    <w:rsid w:val="003E253F"/>
    <w:rsid w:val="003E379D"/>
    <w:rsid w:val="003E60CA"/>
    <w:rsid w:val="003E622C"/>
    <w:rsid w:val="003F12C9"/>
    <w:rsid w:val="003F1A91"/>
    <w:rsid w:val="003F2E12"/>
    <w:rsid w:val="003F484C"/>
    <w:rsid w:val="003F54C1"/>
    <w:rsid w:val="003F6EB5"/>
    <w:rsid w:val="003F7DE3"/>
    <w:rsid w:val="00400607"/>
    <w:rsid w:val="004039D6"/>
    <w:rsid w:val="00406E68"/>
    <w:rsid w:val="00407799"/>
    <w:rsid w:val="00410C26"/>
    <w:rsid w:val="00415280"/>
    <w:rsid w:val="00415513"/>
    <w:rsid w:val="00415FBD"/>
    <w:rsid w:val="00417F35"/>
    <w:rsid w:val="00421759"/>
    <w:rsid w:val="00423C95"/>
    <w:rsid w:val="00430FA0"/>
    <w:rsid w:val="00431962"/>
    <w:rsid w:val="00432485"/>
    <w:rsid w:val="00432644"/>
    <w:rsid w:val="00435BF2"/>
    <w:rsid w:val="00440191"/>
    <w:rsid w:val="00443D71"/>
    <w:rsid w:val="004468B5"/>
    <w:rsid w:val="004469DC"/>
    <w:rsid w:val="004560E3"/>
    <w:rsid w:val="00460FA6"/>
    <w:rsid w:val="00467851"/>
    <w:rsid w:val="00467CBA"/>
    <w:rsid w:val="004719B2"/>
    <w:rsid w:val="00472088"/>
    <w:rsid w:val="004725B9"/>
    <w:rsid w:val="0047417C"/>
    <w:rsid w:val="00474BA0"/>
    <w:rsid w:val="004817CE"/>
    <w:rsid w:val="00483A93"/>
    <w:rsid w:val="00485363"/>
    <w:rsid w:val="00490496"/>
    <w:rsid w:val="0049381C"/>
    <w:rsid w:val="004975BC"/>
    <w:rsid w:val="004978E1"/>
    <w:rsid w:val="004A2054"/>
    <w:rsid w:val="004A22B6"/>
    <w:rsid w:val="004A2C17"/>
    <w:rsid w:val="004A3C93"/>
    <w:rsid w:val="004A49A3"/>
    <w:rsid w:val="004A4EBF"/>
    <w:rsid w:val="004A56D5"/>
    <w:rsid w:val="004A69F6"/>
    <w:rsid w:val="004B54E6"/>
    <w:rsid w:val="004B5B96"/>
    <w:rsid w:val="004B7E74"/>
    <w:rsid w:val="004C1715"/>
    <w:rsid w:val="004C23B2"/>
    <w:rsid w:val="004C6E7A"/>
    <w:rsid w:val="004D304A"/>
    <w:rsid w:val="004D4FEE"/>
    <w:rsid w:val="004D6B57"/>
    <w:rsid w:val="004D6FC1"/>
    <w:rsid w:val="004E1F9A"/>
    <w:rsid w:val="004E33DB"/>
    <w:rsid w:val="004E52B0"/>
    <w:rsid w:val="004E7B62"/>
    <w:rsid w:val="004F33AF"/>
    <w:rsid w:val="004F49BE"/>
    <w:rsid w:val="00503FB8"/>
    <w:rsid w:val="0050544F"/>
    <w:rsid w:val="005068E4"/>
    <w:rsid w:val="00507257"/>
    <w:rsid w:val="00517011"/>
    <w:rsid w:val="0052052B"/>
    <w:rsid w:val="00521760"/>
    <w:rsid w:val="00522BE2"/>
    <w:rsid w:val="0052653E"/>
    <w:rsid w:val="00526632"/>
    <w:rsid w:val="00531B50"/>
    <w:rsid w:val="00533821"/>
    <w:rsid w:val="00537D75"/>
    <w:rsid w:val="00540257"/>
    <w:rsid w:val="00540F90"/>
    <w:rsid w:val="00542801"/>
    <w:rsid w:val="005462D0"/>
    <w:rsid w:val="00546BBB"/>
    <w:rsid w:val="005512FD"/>
    <w:rsid w:val="00551D5D"/>
    <w:rsid w:val="00552EF3"/>
    <w:rsid w:val="00555063"/>
    <w:rsid w:val="00555A92"/>
    <w:rsid w:val="0055669B"/>
    <w:rsid w:val="005571F0"/>
    <w:rsid w:val="005670C7"/>
    <w:rsid w:val="00567216"/>
    <w:rsid w:val="005724C9"/>
    <w:rsid w:val="0057466E"/>
    <w:rsid w:val="00582CF6"/>
    <w:rsid w:val="005938D7"/>
    <w:rsid w:val="0059554E"/>
    <w:rsid w:val="00595D7F"/>
    <w:rsid w:val="00597483"/>
    <w:rsid w:val="005A09FC"/>
    <w:rsid w:val="005B0149"/>
    <w:rsid w:val="005B1142"/>
    <w:rsid w:val="005B1694"/>
    <w:rsid w:val="005B1A2B"/>
    <w:rsid w:val="005B22B3"/>
    <w:rsid w:val="005B4464"/>
    <w:rsid w:val="005B4766"/>
    <w:rsid w:val="005B5155"/>
    <w:rsid w:val="005B5255"/>
    <w:rsid w:val="005B5D93"/>
    <w:rsid w:val="005B6F3F"/>
    <w:rsid w:val="005C0F44"/>
    <w:rsid w:val="005D2513"/>
    <w:rsid w:val="005E3BC3"/>
    <w:rsid w:val="005E505D"/>
    <w:rsid w:val="005E59F5"/>
    <w:rsid w:val="005E7246"/>
    <w:rsid w:val="005F080E"/>
    <w:rsid w:val="005F2A71"/>
    <w:rsid w:val="005F2A9C"/>
    <w:rsid w:val="005F38A7"/>
    <w:rsid w:val="005F4313"/>
    <w:rsid w:val="005F685A"/>
    <w:rsid w:val="00602F8B"/>
    <w:rsid w:val="006037BB"/>
    <w:rsid w:val="00605628"/>
    <w:rsid w:val="00606864"/>
    <w:rsid w:val="00606B7B"/>
    <w:rsid w:val="00607722"/>
    <w:rsid w:val="006114ED"/>
    <w:rsid w:val="0061537D"/>
    <w:rsid w:val="00615FC7"/>
    <w:rsid w:val="006203CE"/>
    <w:rsid w:val="00623786"/>
    <w:rsid w:val="00623A08"/>
    <w:rsid w:val="00623E24"/>
    <w:rsid w:val="00623E4E"/>
    <w:rsid w:val="00626578"/>
    <w:rsid w:val="00626622"/>
    <w:rsid w:val="00632EBB"/>
    <w:rsid w:val="006338D3"/>
    <w:rsid w:val="0063415B"/>
    <w:rsid w:val="00634C28"/>
    <w:rsid w:val="00637D00"/>
    <w:rsid w:val="006413D2"/>
    <w:rsid w:val="00644149"/>
    <w:rsid w:val="00645943"/>
    <w:rsid w:val="00656592"/>
    <w:rsid w:val="00664971"/>
    <w:rsid w:val="0067162D"/>
    <w:rsid w:val="0067371A"/>
    <w:rsid w:val="00675AC5"/>
    <w:rsid w:val="0068323C"/>
    <w:rsid w:val="00686538"/>
    <w:rsid w:val="00687676"/>
    <w:rsid w:val="00690727"/>
    <w:rsid w:val="006908E6"/>
    <w:rsid w:val="00692677"/>
    <w:rsid w:val="006945A4"/>
    <w:rsid w:val="006A0C61"/>
    <w:rsid w:val="006A1888"/>
    <w:rsid w:val="006A2B60"/>
    <w:rsid w:val="006A47E2"/>
    <w:rsid w:val="006A5037"/>
    <w:rsid w:val="006A50BA"/>
    <w:rsid w:val="006A5954"/>
    <w:rsid w:val="006B2191"/>
    <w:rsid w:val="006B3446"/>
    <w:rsid w:val="006B5959"/>
    <w:rsid w:val="006B7BC0"/>
    <w:rsid w:val="006C3B03"/>
    <w:rsid w:val="006C3D72"/>
    <w:rsid w:val="006C5CF8"/>
    <w:rsid w:val="006C628A"/>
    <w:rsid w:val="006C729C"/>
    <w:rsid w:val="006D18DD"/>
    <w:rsid w:val="006D261E"/>
    <w:rsid w:val="006D4C98"/>
    <w:rsid w:val="006E136E"/>
    <w:rsid w:val="006E1D72"/>
    <w:rsid w:val="006E206E"/>
    <w:rsid w:val="006E7B6F"/>
    <w:rsid w:val="006E7E57"/>
    <w:rsid w:val="006F0A63"/>
    <w:rsid w:val="006F2357"/>
    <w:rsid w:val="006F45F2"/>
    <w:rsid w:val="006F50EB"/>
    <w:rsid w:val="006F5459"/>
    <w:rsid w:val="006F59EC"/>
    <w:rsid w:val="006F5FFB"/>
    <w:rsid w:val="0070444B"/>
    <w:rsid w:val="00705CA2"/>
    <w:rsid w:val="00707147"/>
    <w:rsid w:val="0071534A"/>
    <w:rsid w:val="00715894"/>
    <w:rsid w:val="0071631A"/>
    <w:rsid w:val="00722A21"/>
    <w:rsid w:val="007240DE"/>
    <w:rsid w:val="00726424"/>
    <w:rsid w:val="00727960"/>
    <w:rsid w:val="00731704"/>
    <w:rsid w:val="007377F9"/>
    <w:rsid w:val="007449DB"/>
    <w:rsid w:val="00744A6B"/>
    <w:rsid w:val="0074799B"/>
    <w:rsid w:val="00750D78"/>
    <w:rsid w:val="00752213"/>
    <w:rsid w:val="00752F8A"/>
    <w:rsid w:val="00753E1E"/>
    <w:rsid w:val="00754D5B"/>
    <w:rsid w:val="007602AE"/>
    <w:rsid w:val="00761AA6"/>
    <w:rsid w:val="0077075C"/>
    <w:rsid w:val="0077510A"/>
    <w:rsid w:val="00776224"/>
    <w:rsid w:val="00776A15"/>
    <w:rsid w:val="0078025E"/>
    <w:rsid w:val="0078051B"/>
    <w:rsid w:val="00780EE0"/>
    <w:rsid w:val="00781C7F"/>
    <w:rsid w:val="00781E9B"/>
    <w:rsid w:val="007875D9"/>
    <w:rsid w:val="00787E1E"/>
    <w:rsid w:val="00790DF4"/>
    <w:rsid w:val="00793398"/>
    <w:rsid w:val="00794BEC"/>
    <w:rsid w:val="00794CDF"/>
    <w:rsid w:val="007977AB"/>
    <w:rsid w:val="00797D9D"/>
    <w:rsid w:val="007A0FC8"/>
    <w:rsid w:val="007A1940"/>
    <w:rsid w:val="007A3A85"/>
    <w:rsid w:val="007A55A8"/>
    <w:rsid w:val="007B024B"/>
    <w:rsid w:val="007B2750"/>
    <w:rsid w:val="007B2E1D"/>
    <w:rsid w:val="007B4D5C"/>
    <w:rsid w:val="007B5D47"/>
    <w:rsid w:val="007B612B"/>
    <w:rsid w:val="007C0349"/>
    <w:rsid w:val="007C077B"/>
    <w:rsid w:val="007C083B"/>
    <w:rsid w:val="007C09F0"/>
    <w:rsid w:val="007C1BE3"/>
    <w:rsid w:val="007C26CC"/>
    <w:rsid w:val="007C429F"/>
    <w:rsid w:val="007C560E"/>
    <w:rsid w:val="007D11A1"/>
    <w:rsid w:val="007D4112"/>
    <w:rsid w:val="007D535A"/>
    <w:rsid w:val="007E4671"/>
    <w:rsid w:val="007E52AF"/>
    <w:rsid w:val="007E52E2"/>
    <w:rsid w:val="007E6CEA"/>
    <w:rsid w:val="007E7AEF"/>
    <w:rsid w:val="007F0609"/>
    <w:rsid w:val="007F065D"/>
    <w:rsid w:val="007F07C6"/>
    <w:rsid w:val="007F0C7B"/>
    <w:rsid w:val="007F3CAB"/>
    <w:rsid w:val="007F3F4C"/>
    <w:rsid w:val="008000E9"/>
    <w:rsid w:val="0080128D"/>
    <w:rsid w:val="008022E7"/>
    <w:rsid w:val="00804315"/>
    <w:rsid w:val="0080439F"/>
    <w:rsid w:val="008051A3"/>
    <w:rsid w:val="00805CB0"/>
    <w:rsid w:val="00810F11"/>
    <w:rsid w:val="00812900"/>
    <w:rsid w:val="00815253"/>
    <w:rsid w:val="00816EB7"/>
    <w:rsid w:val="00817D50"/>
    <w:rsid w:val="00821588"/>
    <w:rsid w:val="0082173E"/>
    <w:rsid w:val="00824B7C"/>
    <w:rsid w:val="00825317"/>
    <w:rsid w:val="00825ED7"/>
    <w:rsid w:val="008263BF"/>
    <w:rsid w:val="00826D6F"/>
    <w:rsid w:val="008278FE"/>
    <w:rsid w:val="00830CFD"/>
    <w:rsid w:val="00830EB3"/>
    <w:rsid w:val="00833810"/>
    <w:rsid w:val="00840A93"/>
    <w:rsid w:val="00840FA1"/>
    <w:rsid w:val="008429BA"/>
    <w:rsid w:val="008453D0"/>
    <w:rsid w:val="00845509"/>
    <w:rsid w:val="008457B6"/>
    <w:rsid w:val="00845AFE"/>
    <w:rsid w:val="00845F77"/>
    <w:rsid w:val="00847BF6"/>
    <w:rsid w:val="00847F74"/>
    <w:rsid w:val="00850689"/>
    <w:rsid w:val="00852E0E"/>
    <w:rsid w:val="0085374B"/>
    <w:rsid w:val="00855207"/>
    <w:rsid w:val="00855D7E"/>
    <w:rsid w:val="00857B31"/>
    <w:rsid w:val="00862AFF"/>
    <w:rsid w:val="0086557E"/>
    <w:rsid w:val="0086590A"/>
    <w:rsid w:val="00867E37"/>
    <w:rsid w:val="00870032"/>
    <w:rsid w:val="00870D35"/>
    <w:rsid w:val="008713B4"/>
    <w:rsid w:val="00871E6F"/>
    <w:rsid w:val="00880D99"/>
    <w:rsid w:val="00881E83"/>
    <w:rsid w:val="008847A6"/>
    <w:rsid w:val="00886C4C"/>
    <w:rsid w:val="00887D9D"/>
    <w:rsid w:val="00892A4A"/>
    <w:rsid w:val="00894A88"/>
    <w:rsid w:val="0089753E"/>
    <w:rsid w:val="008A0954"/>
    <w:rsid w:val="008A26D8"/>
    <w:rsid w:val="008A2D94"/>
    <w:rsid w:val="008B0C2C"/>
    <w:rsid w:val="008B344D"/>
    <w:rsid w:val="008B497B"/>
    <w:rsid w:val="008B61D7"/>
    <w:rsid w:val="008C1807"/>
    <w:rsid w:val="008C2A46"/>
    <w:rsid w:val="008C528F"/>
    <w:rsid w:val="008C6515"/>
    <w:rsid w:val="008C709B"/>
    <w:rsid w:val="008D144A"/>
    <w:rsid w:val="008D239F"/>
    <w:rsid w:val="008D307D"/>
    <w:rsid w:val="008D5222"/>
    <w:rsid w:val="008D58EF"/>
    <w:rsid w:val="008E1D6D"/>
    <w:rsid w:val="008E22A3"/>
    <w:rsid w:val="008E339B"/>
    <w:rsid w:val="008E461F"/>
    <w:rsid w:val="008E65E3"/>
    <w:rsid w:val="008F1D5B"/>
    <w:rsid w:val="009025CA"/>
    <w:rsid w:val="00913C1B"/>
    <w:rsid w:val="00913D0E"/>
    <w:rsid w:val="00916461"/>
    <w:rsid w:val="0092373E"/>
    <w:rsid w:val="009251D3"/>
    <w:rsid w:val="00935602"/>
    <w:rsid w:val="009357CE"/>
    <w:rsid w:val="009413EC"/>
    <w:rsid w:val="00943CB5"/>
    <w:rsid w:val="00943E7D"/>
    <w:rsid w:val="00951323"/>
    <w:rsid w:val="00952860"/>
    <w:rsid w:val="00952D5B"/>
    <w:rsid w:val="009554E7"/>
    <w:rsid w:val="009557E8"/>
    <w:rsid w:val="00957737"/>
    <w:rsid w:val="009604C1"/>
    <w:rsid w:val="0096135A"/>
    <w:rsid w:val="00965366"/>
    <w:rsid w:val="0096576E"/>
    <w:rsid w:val="0097219E"/>
    <w:rsid w:val="009801C4"/>
    <w:rsid w:val="009808E7"/>
    <w:rsid w:val="0098117E"/>
    <w:rsid w:val="00981B81"/>
    <w:rsid w:val="00982D84"/>
    <w:rsid w:val="009834E2"/>
    <w:rsid w:val="00984150"/>
    <w:rsid w:val="009844D9"/>
    <w:rsid w:val="00990767"/>
    <w:rsid w:val="00991CB6"/>
    <w:rsid w:val="00991CDF"/>
    <w:rsid w:val="009924B4"/>
    <w:rsid w:val="00993DBA"/>
    <w:rsid w:val="009947C6"/>
    <w:rsid w:val="00994A43"/>
    <w:rsid w:val="00995D08"/>
    <w:rsid w:val="009A1E1F"/>
    <w:rsid w:val="009B0F67"/>
    <w:rsid w:val="009B17D0"/>
    <w:rsid w:val="009B5D86"/>
    <w:rsid w:val="009C1CF0"/>
    <w:rsid w:val="009C37C6"/>
    <w:rsid w:val="009C6ADE"/>
    <w:rsid w:val="009D45CA"/>
    <w:rsid w:val="009D750D"/>
    <w:rsid w:val="009E018B"/>
    <w:rsid w:val="009E0728"/>
    <w:rsid w:val="009E2C57"/>
    <w:rsid w:val="009E2C8F"/>
    <w:rsid w:val="009E4245"/>
    <w:rsid w:val="00A03EC0"/>
    <w:rsid w:val="00A043E6"/>
    <w:rsid w:val="00A06F95"/>
    <w:rsid w:val="00A136FB"/>
    <w:rsid w:val="00A1481B"/>
    <w:rsid w:val="00A20AEC"/>
    <w:rsid w:val="00A22260"/>
    <w:rsid w:val="00A233AD"/>
    <w:rsid w:val="00A2359C"/>
    <w:rsid w:val="00A272B8"/>
    <w:rsid w:val="00A27960"/>
    <w:rsid w:val="00A3110D"/>
    <w:rsid w:val="00A31495"/>
    <w:rsid w:val="00A318A1"/>
    <w:rsid w:val="00A31BE5"/>
    <w:rsid w:val="00A337B8"/>
    <w:rsid w:val="00A349B5"/>
    <w:rsid w:val="00A4151E"/>
    <w:rsid w:val="00A43267"/>
    <w:rsid w:val="00A4379B"/>
    <w:rsid w:val="00A463A7"/>
    <w:rsid w:val="00A4796B"/>
    <w:rsid w:val="00A52182"/>
    <w:rsid w:val="00A52EA2"/>
    <w:rsid w:val="00A606B5"/>
    <w:rsid w:val="00A60962"/>
    <w:rsid w:val="00A64B18"/>
    <w:rsid w:val="00A6785E"/>
    <w:rsid w:val="00A727BF"/>
    <w:rsid w:val="00A73C2B"/>
    <w:rsid w:val="00A7672E"/>
    <w:rsid w:val="00A76C19"/>
    <w:rsid w:val="00A83F8D"/>
    <w:rsid w:val="00A85074"/>
    <w:rsid w:val="00A86192"/>
    <w:rsid w:val="00A919CA"/>
    <w:rsid w:val="00A942C0"/>
    <w:rsid w:val="00A950E2"/>
    <w:rsid w:val="00A95712"/>
    <w:rsid w:val="00AA2396"/>
    <w:rsid w:val="00AA2FE8"/>
    <w:rsid w:val="00AA4765"/>
    <w:rsid w:val="00AA6E36"/>
    <w:rsid w:val="00AA773B"/>
    <w:rsid w:val="00AA79C1"/>
    <w:rsid w:val="00AB0AB8"/>
    <w:rsid w:val="00AB6FBE"/>
    <w:rsid w:val="00AB73DE"/>
    <w:rsid w:val="00AC0A88"/>
    <w:rsid w:val="00AC0D64"/>
    <w:rsid w:val="00AC143A"/>
    <w:rsid w:val="00AC2CC7"/>
    <w:rsid w:val="00AC3DBE"/>
    <w:rsid w:val="00AC48E2"/>
    <w:rsid w:val="00AC53D7"/>
    <w:rsid w:val="00AC56B9"/>
    <w:rsid w:val="00AC670E"/>
    <w:rsid w:val="00AD189B"/>
    <w:rsid w:val="00AD7E00"/>
    <w:rsid w:val="00AE23B6"/>
    <w:rsid w:val="00AE4325"/>
    <w:rsid w:val="00AE544A"/>
    <w:rsid w:val="00AE5F8F"/>
    <w:rsid w:val="00AE7DFE"/>
    <w:rsid w:val="00B0124D"/>
    <w:rsid w:val="00B0581B"/>
    <w:rsid w:val="00B05CBE"/>
    <w:rsid w:val="00B06FCB"/>
    <w:rsid w:val="00B07F0C"/>
    <w:rsid w:val="00B112C2"/>
    <w:rsid w:val="00B1210A"/>
    <w:rsid w:val="00B203EC"/>
    <w:rsid w:val="00B25427"/>
    <w:rsid w:val="00B27CAD"/>
    <w:rsid w:val="00B30793"/>
    <w:rsid w:val="00B32994"/>
    <w:rsid w:val="00B35331"/>
    <w:rsid w:val="00B35441"/>
    <w:rsid w:val="00B42C7C"/>
    <w:rsid w:val="00B42F82"/>
    <w:rsid w:val="00B45338"/>
    <w:rsid w:val="00B5101F"/>
    <w:rsid w:val="00B526B7"/>
    <w:rsid w:val="00B556A8"/>
    <w:rsid w:val="00B55DDF"/>
    <w:rsid w:val="00B61613"/>
    <w:rsid w:val="00B63399"/>
    <w:rsid w:val="00B6736D"/>
    <w:rsid w:val="00B7281E"/>
    <w:rsid w:val="00B74026"/>
    <w:rsid w:val="00B8479C"/>
    <w:rsid w:val="00B90088"/>
    <w:rsid w:val="00B90CE6"/>
    <w:rsid w:val="00B952E7"/>
    <w:rsid w:val="00B97FC8"/>
    <w:rsid w:val="00BA1216"/>
    <w:rsid w:val="00BA131E"/>
    <w:rsid w:val="00BA3937"/>
    <w:rsid w:val="00BA699C"/>
    <w:rsid w:val="00BC1FBA"/>
    <w:rsid w:val="00BD29B1"/>
    <w:rsid w:val="00BE0366"/>
    <w:rsid w:val="00BE1EE5"/>
    <w:rsid w:val="00BE3C0D"/>
    <w:rsid w:val="00BE4F2F"/>
    <w:rsid w:val="00BE6547"/>
    <w:rsid w:val="00BF0C02"/>
    <w:rsid w:val="00BF4BFD"/>
    <w:rsid w:val="00BF6452"/>
    <w:rsid w:val="00BF795A"/>
    <w:rsid w:val="00BF7E0C"/>
    <w:rsid w:val="00C00711"/>
    <w:rsid w:val="00C035AD"/>
    <w:rsid w:val="00C04252"/>
    <w:rsid w:val="00C05A7D"/>
    <w:rsid w:val="00C06686"/>
    <w:rsid w:val="00C077D6"/>
    <w:rsid w:val="00C1152F"/>
    <w:rsid w:val="00C15835"/>
    <w:rsid w:val="00C15D37"/>
    <w:rsid w:val="00C20009"/>
    <w:rsid w:val="00C24104"/>
    <w:rsid w:val="00C27136"/>
    <w:rsid w:val="00C30FDE"/>
    <w:rsid w:val="00C318FE"/>
    <w:rsid w:val="00C3224B"/>
    <w:rsid w:val="00C3293D"/>
    <w:rsid w:val="00C340D2"/>
    <w:rsid w:val="00C342C4"/>
    <w:rsid w:val="00C34310"/>
    <w:rsid w:val="00C34C23"/>
    <w:rsid w:val="00C35CE6"/>
    <w:rsid w:val="00C415F5"/>
    <w:rsid w:val="00C41A1A"/>
    <w:rsid w:val="00C43EBE"/>
    <w:rsid w:val="00C4624F"/>
    <w:rsid w:val="00C46AA3"/>
    <w:rsid w:val="00C53FFC"/>
    <w:rsid w:val="00C562D4"/>
    <w:rsid w:val="00C56E7F"/>
    <w:rsid w:val="00C60418"/>
    <w:rsid w:val="00C61674"/>
    <w:rsid w:val="00C638EE"/>
    <w:rsid w:val="00C655E5"/>
    <w:rsid w:val="00C752C5"/>
    <w:rsid w:val="00C754C8"/>
    <w:rsid w:val="00C756BE"/>
    <w:rsid w:val="00C75A51"/>
    <w:rsid w:val="00C80626"/>
    <w:rsid w:val="00C8258B"/>
    <w:rsid w:val="00C8693F"/>
    <w:rsid w:val="00C875E6"/>
    <w:rsid w:val="00C90E3C"/>
    <w:rsid w:val="00C942B4"/>
    <w:rsid w:val="00C94926"/>
    <w:rsid w:val="00C9503A"/>
    <w:rsid w:val="00C95607"/>
    <w:rsid w:val="00C959F9"/>
    <w:rsid w:val="00CA599A"/>
    <w:rsid w:val="00CA640B"/>
    <w:rsid w:val="00CA75BE"/>
    <w:rsid w:val="00CA7C74"/>
    <w:rsid w:val="00CB028C"/>
    <w:rsid w:val="00CB1F3A"/>
    <w:rsid w:val="00CB4F41"/>
    <w:rsid w:val="00CB6B06"/>
    <w:rsid w:val="00CC0596"/>
    <w:rsid w:val="00CC0E2B"/>
    <w:rsid w:val="00CC2F69"/>
    <w:rsid w:val="00CC44C0"/>
    <w:rsid w:val="00CD1448"/>
    <w:rsid w:val="00CD3B4F"/>
    <w:rsid w:val="00CD5595"/>
    <w:rsid w:val="00CD67AA"/>
    <w:rsid w:val="00CE0AC0"/>
    <w:rsid w:val="00CE14BA"/>
    <w:rsid w:val="00CE17A4"/>
    <w:rsid w:val="00CE664F"/>
    <w:rsid w:val="00CF0A5C"/>
    <w:rsid w:val="00CF2613"/>
    <w:rsid w:val="00CF42FC"/>
    <w:rsid w:val="00CF5200"/>
    <w:rsid w:val="00CF5969"/>
    <w:rsid w:val="00D01A54"/>
    <w:rsid w:val="00D01BFA"/>
    <w:rsid w:val="00D02B4C"/>
    <w:rsid w:val="00D03D67"/>
    <w:rsid w:val="00D06BA2"/>
    <w:rsid w:val="00D10A00"/>
    <w:rsid w:val="00D139F1"/>
    <w:rsid w:val="00D142D6"/>
    <w:rsid w:val="00D21980"/>
    <w:rsid w:val="00D22B70"/>
    <w:rsid w:val="00D237B8"/>
    <w:rsid w:val="00D27DBC"/>
    <w:rsid w:val="00D32A6E"/>
    <w:rsid w:val="00D32C33"/>
    <w:rsid w:val="00D32D24"/>
    <w:rsid w:val="00D3489E"/>
    <w:rsid w:val="00D357CD"/>
    <w:rsid w:val="00D37DB4"/>
    <w:rsid w:val="00D4204F"/>
    <w:rsid w:val="00D42145"/>
    <w:rsid w:val="00D42507"/>
    <w:rsid w:val="00D4385D"/>
    <w:rsid w:val="00D459B1"/>
    <w:rsid w:val="00D46C68"/>
    <w:rsid w:val="00D47771"/>
    <w:rsid w:val="00D47BC8"/>
    <w:rsid w:val="00D538D9"/>
    <w:rsid w:val="00D540FD"/>
    <w:rsid w:val="00D5595D"/>
    <w:rsid w:val="00D55F84"/>
    <w:rsid w:val="00D56AE9"/>
    <w:rsid w:val="00D6059A"/>
    <w:rsid w:val="00D61456"/>
    <w:rsid w:val="00D634F4"/>
    <w:rsid w:val="00D63668"/>
    <w:rsid w:val="00D64F8C"/>
    <w:rsid w:val="00D65D60"/>
    <w:rsid w:val="00D6646D"/>
    <w:rsid w:val="00D7158B"/>
    <w:rsid w:val="00D724CB"/>
    <w:rsid w:val="00D734B8"/>
    <w:rsid w:val="00D73DDC"/>
    <w:rsid w:val="00D75C08"/>
    <w:rsid w:val="00D76A7C"/>
    <w:rsid w:val="00D8096C"/>
    <w:rsid w:val="00D818D8"/>
    <w:rsid w:val="00D82E59"/>
    <w:rsid w:val="00D84BCF"/>
    <w:rsid w:val="00D876B4"/>
    <w:rsid w:val="00D92E75"/>
    <w:rsid w:val="00D92EEC"/>
    <w:rsid w:val="00D95C6C"/>
    <w:rsid w:val="00DA3072"/>
    <w:rsid w:val="00DA364C"/>
    <w:rsid w:val="00DA4C8F"/>
    <w:rsid w:val="00DA4FA3"/>
    <w:rsid w:val="00DA6F8B"/>
    <w:rsid w:val="00DB099C"/>
    <w:rsid w:val="00DB6D62"/>
    <w:rsid w:val="00DB7D50"/>
    <w:rsid w:val="00DC1B1F"/>
    <w:rsid w:val="00DC32F1"/>
    <w:rsid w:val="00DD5B66"/>
    <w:rsid w:val="00DD7B77"/>
    <w:rsid w:val="00DE0033"/>
    <w:rsid w:val="00DE5D35"/>
    <w:rsid w:val="00DE77A4"/>
    <w:rsid w:val="00DF0E21"/>
    <w:rsid w:val="00DF40FB"/>
    <w:rsid w:val="00DF50DE"/>
    <w:rsid w:val="00DF714A"/>
    <w:rsid w:val="00E01DC3"/>
    <w:rsid w:val="00E02F79"/>
    <w:rsid w:val="00E049A1"/>
    <w:rsid w:val="00E04F0C"/>
    <w:rsid w:val="00E10A5E"/>
    <w:rsid w:val="00E10A74"/>
    <w:rsid w:val="00E10FB9"/>
    <w:rsid w:val="00E11175"/>
    <w:rsid w:val="00E15B2D"/>
    <w:rsid w:val="00E16577"/>
    <w:rsid w:val="00E179A9"/>
    <w:rsid w:val="00E2178B"/>
    <w:rsid w:val="00E222F1"/>
    <w:rsid w:val="00E22E80"/>
    <w:rsid w:val="00E2501F"/>
    <w:rsid w:val="00E302BF"/>
    <w:rsid w:val="00E45535"/>
    <w:rsid w:val="00E50998"/>
    <w:rsid w:val="00E5116D"/>
    <w:rsid w:val="00E533E7"/>
    <w:rsid w:val="00E54A64"/>
    <w:rsid w:val="00E63985"/>
    <w:rsid w:val="00E644FB"/>
    <w:rsid w:val="00E66B91"/>
    <w:rsid w:val="00E674E2"/>
    <w:rsid w:val="00E67BAA"/>
    <w:rsid w:val="00E701F5"/>
    <w:rsid w:val="00E703FF"/>
    <w:rsid w:val="00E74CDD"/>
    <w:rsid w:val="00E74E83"/>
    <w:rsid w:val="00E7537D"/>
    <w:rsid w:val="00E75572"/>
    <w:rsid w:val="00E757C0"/>
    <w:rsid w:val="00E765DD"/>
    <w:rsid w:val="00E7773A"/>
    <w:rsid w:val="00E77AB6"/>
    <w:rsid w:val="00E80AC4"/>
    <w:rsid w:val="00E82515"/>
    <w:rsid w:val="00E8411F"/>
    <w:rsid w:val="00E8611B"/>
    <w:rsid w:val="00E866B9"/>
    <w:rsid w:val="00E934E7"/>
    <w:rsid w:val="00E9365C"/>
    <w:rsid w:val="00E964A8"/>
    <w:rsid w:val="00E968EB"/>
    <w:rsid w:val="00E96D1E"/>
    <w:rsid w:val="00E97B12"/>
    <w:rsid w:val="00EA05FC"/>
    <w:rsid w:val="00EA107A"/>
    <w:rsid w:val="00EA1336"/>
    <w:rsid w:val="00EA7894"/>
    <w:rsid w:val="00EC0EFD"/>
    <w:rsid w:val="00EC194C"/>
    <w:rsid w:val="00EC2A06"/>
    <w:rsid w:val="00EC653B"/>
    <w:rsid w:val="00EC74C0"/>
    <w:rsid w:val="00EC758A"/>
    <w:rsid w:val="00ED44EB"/>
    <w:rsid w:val="00EE3D81"/>
    <w:rsid w:val="00EE3DFA"/>
    <w:rsid w:val="00EE54DC"/>
    <w:rsid w:val="00EE67C3"/>
    <w:rsid w:val="00EE78BB"/>
    <w:rsid w:val="00EF22F7"/>
    <w:rsid w:val="00EF27DC"/>
    <w:rsid w:val="00EF3778"/>
    <w:rsid w:val="00EF75C5"/>
    <w:rsid w:val="00EF7E55"/>
    <w:rsid w:val="00F0060B"/>
    <w:rsid w:val="00F02B42"/>
    <w:rsid w:val="00F03113"/>
    <w:rsid w:val="00F0437D"/>
    <w:rsid w:val="00F06383"/>
    <w:rsid w:val="00F07B77"/>
    <w:rsid w:val="00F1348F"/>
    <w:rsid w:val="00F158B3"/>
    <w:rsid w:val="00F16734"/>
    <w:rsid w:val="00F1747D"/>
    <w:rsid w:val="00F177BF"/>
    <w:rsid w:val="00F23D86"/>
    <w:rsid w:val="00F26CD1"/>
    <w:rsid w:val="00F30DB9"/>
    <w:rsid w:val="00F37DA1"/>
    <w:rsid w:val="00F42C52"/>
    <w:rsid w:val="00F43917"/>
    <w:rsid w:val="00F45D76"/>
    <w:rsid w:val="00F4628E"/>
    <w:rsid w:val="00F47C79"/>
    <w:rsid w:val="00F50AAB"/>
    <w:rsid w:val="00F519F8"/>
    <w:rsid w:val="00F537F4"/>
    <w:rsid w:val="00F54455"/>
    <w:rsid w:val="00F54E46"/>
    <w:rsid w:val="00F55A01"/>
    <w:rsid w:val="00F55B45"/>
    <w:rsid w:val="00F60647"/>
    <w:rsid w:val="00F6405D"/>
    <w:rsid w:val="00F65B38"/>
    <w:rsid w:val="00F67DE3"/>
    <w:rsid w:val="00F75056"/>
    <w:rsid w:val="00F758B7"/>
    <w:rsid w:val="00F7650F"/>
    <w:rsid w:val="00F83E7F"/>
    <w:rsid w:val="00F83ED3"/>
    <w:rsid w:val="00F86218"/>
    <w:rsid w:val="00F86BA3"/>
    <w:rsid w:val="00F86E7D"/>
    <w:rsid w:val="00F879E8"/>
    <w:rsid w:val="00F923B3"/>
    <w:rsid w:val="00F93945"/>
    <w:rsid w:val="00F9396A"/>
    <w:rsid w:val="00F95B2C"/>
    <w:rsid w:val="00F96211"/>
    <w:rsid w:val="00F966DE"/>
    <w:rsid w:val="00FA2497"/>
    <w:rsid w:val="00FA7E26"/>
    <w:rsid w:val="00FB3652"/>
    <w:rsid w:val="00FB68A2"/>
    <w:rsid w:val="00FC4266"/>
    <w:rsid w:val="00FC7D0C"/>
    <w:rsid w:val="00FC7D51"/>
    <w:rsid w:val="00FD1B56"/>
    <w:rsid w:val="00FD3B9B"/>
    <w:rsid w:val="00FD3F98"/>
    <w:rsid w:val="00FD5366"/>
    <w:rsid w:val="00FD6F3C"/>
    <w:rsid w:val="00FD75B5"/>
    <w:rsid w:val="00FE0710"/>
    <w:rsid w:val="00FE23B0"/>
    <w:rsid w:val="00FE3E0F"/>
    <w:rsid w:val="00FE6051"/>
    <w:rsid w:val="00FE6D59"/>
    <w:rsid w:val="00FE6E8A"/>
    <w:rsid w:val="00FF3873"/>
    <w:rsid w:val="00FF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D968"/>
  <w15:docId w15:val="{13C13978-E4CE-469B-9543-C8848747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6A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730E8"/>
    <w:pPr>
      <w:spacing w:after="0" w:line="240" w:lineRule="auto"/>
    </w:pPr>
    <w:rPr>
      <w:sz w:val="20"/>
      <w:szCs w:val="20"/>
    </w:rPr>
  </w:style>
  <w:style w:type="character" w:customStyle="1" w:styleId="FootnoteTextChar">
    <w:name w:val="Footnote Text Char"/>
    <w:basedOn w:val="DefaultParagraphFont"/>
    <w:link w:val="FootnoteText"/>
    <w:uiPriority w:val="99"/>
    <w:rsid w:val="003730E8"/>
    <w:rPr>
      <w:sz w:val="20"/>
      <w:szCs w:val="20"/>
    </w:rPr>
  </w:style>
  <w:style w:type="character" w:styleId="FootnoteReference">
    <w:name w:val="footnote reference"/>
    <w:basedOn w:val="DefaultParagraphFont"/>
    <w:uiPriority w:val="99"/>
    <w:semiHidden/>
    <w:unhideWhenUsed/>
    <w:rsid w:val="003730E8"/>
    <w:rPr>
      <w:vertAlign w:val="superscript"/>
    </w:rPr>
  </w:style>
  <w:style w:type="character" w:styleId="Hyperlink">
    <w:name w:val="Hyperlink"/>
    <w:basedOn w:val="DefaultParagraphFont"/>
    <w:uiPriority w:val="99"/>
    <w:unhideWhenUsed/>
    <w:rsid w:val="00A1481B"/>
    <w:rPr>
      <w:color w:val="0563C1" w:themeColor="hyperlink"/>
      <w:u w:val="single"/>
    </w:rPr>
  </w:style>
  <w:style w:type="paragraph" w:styleId="Header">
    <w:name w:val="header"/>
    <w:basedOn w:val="Normal"/>
    <w:link w:val="HeaderChar"/>
    <w:uiPriority w:val="99"/>
    <w:unhideWhenUsed/>
    <w:rsid w:val="00AC0A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A88"/>
  </w:style>
  <w:style w:type="paragraph" w:styleId="Footer">
    <w:name w:val="footer"/>
    <w:basedOn w:val="Normal"/>
    <w:link w:val="FooterChar"/>
    <w:uiPriority w:val="99"/>
    <w:unhideWhenUsed/>
    <w:rsid w:val="00AC0A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A88"/>
  </w:style>
  <w:style w:type="character" w:customStyle="1" w:styleId="Heading1Char">
    <w:name w:val="Heading 1 Char"/>
    <w:basedOn w:val="DefaultParagraphFont"/>
    <w:link w:val="Heading1"/>
    <w:uiPriority w:val="9"/>
    <w:rsid w:val="001C6AF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CC0E2B"/>
    <w:pPr>
      <w:ind w:left="720"/>
      <w:contextualSpacing/>
    </w:pPr>
  </w:style>
  <w:style w:type="paragraph" w:styleId="EndnoteText">
    <w:name w:val="endnote text"/>
    <w:basedOn w:val="Normal"/>
    <w:link w:val="EndnoteTextChar"/>
    <w:uiPriority w:val="99"/>
    <w:semiHidden/>
    <w:unhideWhenUsed/>
    <w:rsid w:val="00D82E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2E59"/>
    <w:rPr>
      <w:sz w:val="20"/>
      <w:szCs w:val="20"/>
    </w:rPr>
  </w:style>
  <w:style w:type="character" w:styleId="EndnoteReference">
    <w:name w:val="endnote reference"/>
    <w:basedOn w:val="DefaultParagraphFont"/>
    <w:uiPriority w:val="99"/>
    <w:semiHidden/>
    <w:unhideWhenUsed/>
    <w:rsid w:val="00D82E59"/>
    <w:rPr>
      <w:vertAlign w:val="superscript"/>
    </w:rPr>
  </w:style>
  <w:style w:type="paragraph" w:styleId="NormalWeb">
    <w:name w:val="Normal (Web)"/>
    <w:basedOn w:val="Normal"/>
    <w:uiPriority w:val="99"/>
    <w:semiHidden/>
    <w:unhideWhenUsed/>
    <w:rsid w:val="00AC48E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7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966"/>
    <w:rPr>
      <w:rFonts w:ascii="Segoe UI" w:hAnsi="Segoe UI" w:cs="Segoe UI"/>
      <w:sz w:val="18"/>
      <w:szCs w:val="18"/>
    </w:rPr>
  </w:style>
  <w:style w:type="character" w:styleId="CommentReference">
    <w:name w:val="annotation reference"/>
    <w:basedOn w:val="DefaultParagraphFont"/>
    <w:uiPriority w:val="99"/>
    <w:semiHidden/>
    <w:unhideWhenUsed/>
    <w:rsid w:val="006B2191"/>
    <w:rPr>
      <w:sz w:val="16"/>
      <w:szCs w:val="16"/>
    </w:rPr>
  </w:style>
  <w:style w:type="paragraph" w:styleId="CommentText">
    <w:name w:val="annotation text"/>
    <w:basedOn w:val="Normal"/>
    <w:link w:val="CommentTextChar"/>
    <w:uiPriority w:val="99"/>
    <w:semiHidden/>
    <w:unhideWhenUsed/>
    <w:rsid w:val="006B2191"/>
    <w:pPr>
      <w:spacing w:line="240" w:lineRule="auto"/>
    </w:pPr>
    <w:rPr>
      <w:sz w:val="20"/>
      <w:szCs w:val="20"/>
    </w:rPr>
  </w:style>
  <w:style w:type="character" w:customStyle="1" w:styleId="CommentTextChar">
    <w:name w:val="Comment Text Char"/>
    <w:basedOn w:val="DefaultParagraphFont"/>
    <w:link w:val="CommentText"/>
    <w:uiPriority w:val="99"/>
    <w:semiHidden/>
    <w:rsid w:val="006B2191"/>
    <w:rPr>
      <w:sz w:val="20"/>
      <w:szCs w:val="20"/>
    </w:rPr>
  </w:style>
  <w:style w:type="paragraph" w:styleId="CommentSubject">
    <w:name w:val="annotation subject"/>
    <w:basedOn w:val="CommentText"/>
    <w:next w:val="CommentText"/>
    <w:link w:val="CommentSubjectChar"/>
    <w:uiPriority w:val="99"/>
    <w:semiHidden/>
    <w:unhideWhenUsed/>
    <w:rsid w:val="006B2191"/>
    <w:rPr>
      <w:b/>
      <w:bCs/>
    </w:rPr>
  </w:style>
  <w:style w:type="character" w:customStyle="1" w:styleId="CommentSubjectChar">
    <w:name w:val="Comment Subject Char"/>
    <w:basedOn w:val="CommentTextChar"/>
    <w:link w:val="CommentSubject"/>
    <w:uiPriority w:val="99"/>
    <w:semiHidden/>
    <w:rsid w:val="006B2191"/>
    <w:rPr>
      <w:b/>
      <w:bCs/>
      <w:sz w:val="20"/>
      <w:szCs w:val="20"/>
    </w:rPr>
  </w:style>
  <w:style w:type="paragraph" w:customStyle="1" w:styleId="EndNoteBibliography">
    <w:name w:val="EndNote Bibliography"/>
    <w:basedOn w:val="Normal"/>
    <w:link w:val="EndNoteBibliographyChar"/>
    <w:rsid w:val="00351498"/>
    <w:pPr>
      <w:spacing w:after="0" w:line="240" w:lineRule="auto"/>
      <w:jc w:val="both"/>
    </w:pPr>
    <w:rPr>
      <w:rFonts w:ascii="Times New Roman" w:eastAsia="Times New Roman" w:hAnsi="Times New Roman" w:cs="Times New Roman"/>
      <w:noProof/>
      <w:sz w:val="24"/>
      <w:szCs w:val="24"/>
      <w:lang w:val="de-DE" w:eastAsia="de-DE"/>
    </w:rPr>
  </w:style>
  <w:style w:type="character" w:customStyle="1" w:styleId="EndNoteBibliographyChar">
    <w:name w:val="EndNote Bibliography Char"/>
    <w:basedOn w:val="FootnoteTextChar"/>
    <w:link w:val="EndNoteBibliography"/>
    <w:rsid w:val="00351498"/>
    <w:rPr>
      <w:rFonts w:ascii="Times New Roman" w:eastAsia="Times New Roman" w:hAnsi="Times New Roman" w:cs="Times New Roman"/>
      <w:noProof/>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37347">
      <w:bodyDiv w:val="1"/>
      <w:marLeft w:val="0"/>
      <w:marRight w:val="0"/>
      <w:marTop w:val="0"/>
      <w:marBottom w:val="0"/>
      <w:divBdr>
        <w:top w:val="none" w:sz="0" w:space="0" w:color="auto"/>
        <w:left w:val="none" w:sz="0" w:space="0" w:color="auto"/>
        <w:bottom w:val="none" w:sz="0" w:space="0" w:color="auto"/>
        <w:right w:val="none" w:sz="0" w:space="0" w:color="auto"/>
      </w:divBdr>
    </w:div>
    <w:div w:id="361442716">
      <w:bodyDiv w:val="1"/>
      <w:marLeft w:val="0"/>
      <w:marRight w:val="0"/>
      <w:marTop w:val="0"/>
      <w:marBottom w:val="0"/>
      <w:divBdr>
        <w:top w:val="none" w:sz="0" w:space="0" w:color="auto"/>
        <w:left w:val="none" w:sz="0" w:space="0" w:color="auto"/>
        <w:bottom w:val="none" w:sz="0" w:space="0" w:color="auto"/>
        <w:right w:val="none" w:sz="0" w:space="0" w:color="auto"/>
      </w:divBdr>
    </w:div>
    <w:div w:id="407772127">
      <w:bodyDiv w:val="1"/>
      <w:marLeft w:val="0"/>
      <w:marRight w:val="0"/>
      <w:marTop w:val="0"/>
      <w:marBottom w:val="0"/>
      <w:divBdr>
        <w:top w:val="none" w:sz="0" w:space="0" w:color="auto"/>
        <w:left w:val="none" w:sz="0" w:space="0" w:color="auto"/>
        <w:bottom w:val="none" w:sz="0" w:space="0" w:color="auto"/>
        <w:right w:val="none" w:sz="0" w:space="0" w:color="auto"/>
      </w:divBdr>
    </w:div>
    <w:div w:id="498892403">
      <w:bodyDiv w:val="1"/>
      <w:marLeft w:val="0"/>
      <w:marRight w:val="0"/>
      <w:marTop w:val="0"/>
      <w:marBottom w:val="0"/>
      <w:divBdr>
        <w:top w:val="none" w:sz="0" w:space="0" w:color="auto"/>
        <w:left w:val="none" w:sz="0" w:space="0" w:color="auto"/>
        <w:bottom w:val="none" w:sz="0" w:space="0" w:color="auto"/>
        <w:right w:val="none" w:sz="0" w:space="0" w:color="auto"/>
      </w:divBdr>
    </w:div>
    <w:div w:id="557935373">
      <w:bodyDiv w:val="1"/>
      <w:marLeft w:val="0"/>
      <w:marRight w:val="0"/>
      <w:marTop w:val="0"/>
      <w:marBottom w:val="0"/>
      <w:divBdr>
        <w:top w:val="none" w:sz="0" w:space="0" w:color="auto"/>
        <w:left w:val="none" w:sz="0" w:space="0" w:color="auto"/>
        <w:bottom w:val="none" w:sz="0" w:space="0" w:color="auto"/>
        <w:right w:val="none" w:sz="0" w:space="0" w:color="auto"/>
      </w:divBdr>
    </w:div>
    <w:div w:id="989790999">
      <w:bodyDiv w:val="1"/>
      <w:marLeft w:val="0"/>
      <w:marRight w:val="0"/>
      <w:marTop w:val="0"/>
      <w:marBottom w:val="0"/>
      <w:divBdr>
        <w:top w:val="none" w:sz="0" w:space="0" w:color="auto"/>
        <w:left w:val="none" w:sz="0" w:space="0" w:color="auto"/>
        <w:bottom w:val="none" w:sz="0" w:space="0" w:color="auto"/>
        <w:right w:val="none" w:sz="0" w:space="0" w:color="auto"/>
      </w:divBdr>
    </w:div>
    <w:div w:id="1094938632">
      <w:bodyDiv w:val="1"/>
      <w:marLeft w:val="0"/>
      <w:marRight w:val="0"/>
      <w:marTop w:val="0"/>
      <w:marBottom w:val="0"/>
      <w:divBdr>
        <w:top w:val="none" w:sz="0" w:space="0" w:color="auto"/>
        <w:left w:val="none" w:sz="0" w:space="0" w:color="auto"/>
        <w:bottom w:val="none" w:sz="0" w:space="0" w:color="auto"/>
        <w:right w:val="none" w:sz="0" w:space="0" w:color="auto"/>
      </w:divBdr>
    </w:div>
    <w:div w:id="1431699647">
      <w:bodyDiv w:val="1"/>
      <w:marLeft w:val="0"/>
      <w:marRight w:val="0"/>
      <w:marTop w:val="0"/>
      <w:marBottom w:val="0"/>
      <w:divBdr>
        <w:top w:val="none" w:sz="0" w:space="0" w:color="auto"/>
        <w:left w:val="none" w:sz="0" w:space="0" w:color="auto"/>
        <w:bottom w:val="none" w:sz="0" w:space="0" w:color="auto"/>
        <w:right w:val="none" w:sz="0" w:space="0" w:color="auto"/>
      </w:divBdr>
    </w:div>
    <w:div w:id="1433041215">
      <w:bodyDiv w:val="1"/>
      <w:marLeft w:val="0"/>
      <w:marRight w:val="0"/>
      <w:marTop w:val="0"/>
      <w:marBottom w:val="0"/>
      <w:divBdr>
        <w:top w:val="none" w:sz="0" w:space="0" w:color="auto"/>
        <w:left w:val="none" w:sz="0" w:space="0" w:color="auto"/>
        <w:bottom w:val="none" w:sz="0" w:space="0" w:color="auto"/>
        <w:right w:val="none" w:sz="0" w:space="0" w:color="auto"/>
      </w:divBdr>
    </w:div>
    <w:div w:id="1447693811">
      <w:bodyDiv w:val="1"/>
      <w:marLeft w:val="0"/>
      <w:marRight w:val="0"/>
      <w:marTop w:val="0"/>
      <w:marBottom w:val="0"/>
      <w:divBdr>
        <w:top w:val="none" w:sz="0" w:space="0" w:color="auto"/>
        <w:left w:val="none" w:sz="0" w:space="0" w:color="auto"/>
        <w:bottom w:val="none" w:sz="0" w:space="0" w:color="auto"/>
        <w:right w:val="none" w:sz="0" w:space="0" w:color="auto"/>
      </w:divBdr>
      <w:divsChild>
        <w:div w:id="675884784">
          <w:marLeft w:val="0"/>
          <w:marRight w:val="0"/>
          <w:marTop w:val="0"/>
          <w:marBottom w:val="0"/>
          <w:divBdr>
            <w:top w:val="none" w:sz="0" w:space="0" w:color="auto"/>
            <w:left w:val="none" w:sz="0" w:space="0" w:color="auto"/>
            <w:bottom w:val="none" w:sz="0" w:space="0" w:color="auto"/>
            <w:right w:val="none" w:sz="0" w:space="0" w:color="auto"/>
          </w:divBdr>
        </w:div>
      </w:divsChild>
    </w:div>
    <w:div w:id="1475027858">
      <w:bodyDiv w:val="1"/>
      <w:marLeft w:val="0"/>
      <w:marRight w:val="0"/>
      <w:marTop w:val="0"/>
      <w:marBottom w:val="0"/>
      <w:divBdr>
        <w:top w:val="none" w:sz="0" w:space="0" w:color="auto"/>
        <w:left w:val="none" w:sz="0" w:space="0" w:color="auto"/>
        <w:bottom w:val="none" w:sz="0" w:space="0" w:color="auto"/>
        <w:right w:val="none" w:sz="0" w:space="0" w:color="auto"/>
      </w:divBdr>
    </w:div>
    <w:div w:id="1756825012">
      <w:bodyDiv w:val="1"/>
      <w:marLeft w:val="0"/>
      <w:marRight w:val="0"/>
      <w:marTop w:val="0"/>
      <w:marBottom w:val="0"/>
      <w:divBdr>
        <w:top w:val="none" w:sz="0" w:space="0" w:color="auto"/>
        <w:left w:val="none" w:sz="0" w:space="0" w:color="auto"/>
        <w:bottom w:val="none" w:sz="0" w:space="0" w:color="auto"/>
        <w:right w:val="none" w:sz="0" w:space="0" w:color="auto"/>
      </w:divBdr>
    </w:div>
    <w:div w:id="1988781722">
      <w:bodyDiv w:val="1"/>
      <w:marLeft w:val="0"/>
      <w:marRight w:val="0"/>
      <w:marTop w:val="0"/>
      <w:marBottom w:val="0"/>
      <w:divBdr>
        <w:top w:val="none" w:sz="0" w:space="0" w:color="auto"/>
        <w:left w:val="none" w:sz="0" w:space="0" w:color="auto"/>
        <w:bottom w:val="none" w:sz="0" w:space="0" w:color="auto"/>
        <w:right w:val="none" w:sz="0" w:space="0" w:color="auto"/>
      </w:divBdr>
    </w:div>
    <w:div w:id="2110268940">
      <w:bodyDiv w:val="1"/>
      <w:marLeft w:val="0"/>
      <w:marRight w:val="0"/>
      <w:marTop w:val="0"/>
      <w:marBottom w:val="0"/>
      <w:divBdr>
        <w:top w:val="none" w:sz="0" w:space="0" w:color="auto"/>
        <w:left w:val="none" w:sz="0" w:space="0" w:color="auto"/>
        <w:bottom w:val="none" w:sz="0" w:space="0" w:color="auto"/>
        <w:right w:val="none" w:sz="0" w:space="0" w:color="auto"/>
      </w:divBdr>
    </w:div>
    <w:div w:id="21268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climatenews.org/news/15092015/Exxons-own-research-confirmed-fossil-fuels-role-in-global-warming" TargetMode="External"/><Relationship Id="rId13" Type="http://schemas.openxmlformats.org/officeDocument/2006/relationships/hyperlink" Target="https://www.nytimes.com/2017/03/27/world/africa/famine-somalia-nigeria-south-sudan-yemen-water.html" TargetMode="External"/><Relationship Id="rId18" Type="http://schemas.openxmlformats.org/officeDocument/2006/relationships/hyperlink" Target="https://www.pbs.org/newshour/economy/a-major-contributor-to-the-syrian-conflict-climate-change" TargetMode="External"/><Relationship Id="rId26" Type="http://schemas.openxmlformats.org/officeDocument/2006/relationships/hyperlink" Target="https://www.theguardian.com/environment/2017/nov/02/climate-change-will-create-worlds-biggest-refugee-crisis" TargetMode="External"/><Relationship Id="rId3" Type="http://schemas.openxmlformats.org/officeDocument/2006/relationships/styles" Target="styles.xml"/><Relationship Id="rId21" Type="http://schemas.openxmlformats.org/officeDocument/2006/relationships/hyperlink" Target="https://www.theguardian.com/world/2017/dec/14/divisions-over-migration-spoil-show-of-unity-at-eu-summit-in-brussels" TargetMode="External"/><Relationship Id="rId7" Type="http://schemas.openxmlformats.org/officeDocument/2006/relationships/endnotes" Target="endnotes.xml"/><Relationship Id="rId12" Type="http://schemas.openxmlformats.org/officeDocument/2006/relationships/hyperlink" Target="https://blog.ucsusa.org/kristy-dahl/nca-sea-level-rise" TargetMode="External"/><Relationship Id="rId17" Type="http://schemas.openxmlformats.org/officeDocument/2006/relationships/hyperlink" Target="http://www.bbc.com/news/world-europe-34278886" TargetMode="External"/><Relationship Id="rId25" Type="http://schemas.openxmlformats.org/officeDocument/2006/relationships/hyperlink" Target="https://www.nytimes.com/interactive/2016/12/15/world/africa/agadez-climate-change.html"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s://www.accuweather.com/en/weather-news/devastating-california-wildfires-predicted-to-cost-us-economy-85-billion-containment-may-take-weeks/70003000" TargetMode="External"/><Relationship Id="rId20" Type="http://schemas.openxmlformats.org/officeDocument/2006/relationships/hyperlink" Target="https://www.nytimes.com/2017/08/31/opinion/flood-insurance-program-.html" TargetMode="External"/><Relationship Id="rId29" Type="http://schemas.openxmlformats.org/officeDocument/2006/relationships/hyperlink" Target="https://ane4bf-datap1.s3-eu-west-1.amazonaws.com/wmocms/s3fs-public/ckeditor/files/GHG_Bulletin_13_EN_final_1_1.pdf?LGJNmHpwKkEG2Qw4mEQjdm6bWxgWAJH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imate.copernicus.eu/news-and-media/press-room/press-releases/earth-edge-record-breaking-2016-was-close-15%C2%B0c-warming" TargetMode="External"/><Relationship Id="rId24" Type="http://schemas.openxmlformats.org/officeDocument/2006/relationships/hyperlink" Target="https://www.voanews.com/a/refugee-crisis-european-unity-united-nations-official-peter-sutherland/3178836.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pcc-data.org/observ/ddc_co2.html" TargetMode="External"/><Relationship Id="rId23" Type="http://schemas.openxmlformats.org/officeDocument/2006/relationships/hyperlink" Target="https://qz.com/1158601/over-153-million-homes-will-be-underwater-by-2100/" TargetMode="External"/><Relationship Id="rId28" Type="http://schemas.openxmlformats.org/officeDocument/2006/relationships/hyperlink" Target="https://www.independent.co.uk/voices/syrian-refugees-will-cost-ten-times-more-to-care-for-in-europe-than-in-neighboring-countries-a6928676.html" TargetMode="External"/><Relationship Id="rId10" Type="http://schemas.openxmlformats.org/officeDocument/2006/relationships/hyperlink" Target="https://qz.com/1088762/puerto-rico-hurricane-marias-devastating-economic-cost/" TargetMode="External"/><Relationship Id="rId19" Type="http://schemas.openxmlformats.org/officeDocument/2006/relationships/hyperlink" Target="https://newrepublic.com/article/136987/recalculating-climate-mat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ashingtonpost.com/opinions/the-puerto-ricans-are-coming/2017/09/27/aa49a5fa-a3b6-11e7-8cfe-d5b912fabc99_story.html?utm_term=.556a7bacf08d" TargetMode="External"/><Relationship Id="rId14" Type="http://schemas.openxmlformats.org/officeDocument/2006/relationships/hyperlink" Target="https://www.giss.nasa.gov/research/briefs/hansen_15/" TargetMode="External"/><Relationship Id="rId22" Type="http://schemas.openxmlformats.org/officeDocument/2006/relationships/hyperlink" Target="https://phys.org/news/2017-12-sea-level-hazy-antarctic-instability.html" TargetMode="External"/><Relationship Id="rId27" Type="http://schemas.openxmlformats.org/officeDocument/2006/relationships/hyperlink" Target="https://www.nytimes.com/2016/11/24/science/global-warming-coastal-real-estate.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B625C-001C-45A2-A0CB-27861EB0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40</Pages>
  <Words>10736</Words>
  <Characters>61200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Clements</dc:creator>
  <cp:lastModifiedBy>Paul Clements</cp:lastModifiedBy>
  <cp:revision>6</cp:revision>
  <dcterms:created xsi:type="dcterms:W3CDTF">2018-08-04T13:11:00Z</dcterms:created>
  <dcterms:modified xsi:type="dcterms:W3CDTF">2018-08-27T19:16:00Z</dcterms:modified>
</cp:coreProperties>
</file>