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do we feel about the use of AI in our project:</w:t>
        <w:br w:type="textWrapping"/>
        <w:t xml:space="preserve">- Our team has no issue with the use of LLMs for the development of our website as long as the product produced is reviewed and approved by the members of the team.se</w:t>
        <w:br w:type="textWrapping"/>
        <w:br w:type="textWrapping"/>
        <w:t xml:space="preserve">Things we can use AI for:</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Design ideas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Validate content correctness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Coding (for the most part)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Finding additional verified sources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Things we cannot use AI for: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Make up content and information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Over generating content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Humanizing content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