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C5DB2" w14:textId="5DF3283D" w:rsidR="00D1747E" w:rsidRDefault="00D1747E" w:rsidP="00D1747E">
      <w:pPr>
        <w:pStyle w:val="a3"/>
        <w:rPr>
          <w:rFonts w:hint="eastAsia"/>
          <w:sz w:val="40"/>
          <w:szCs w:val="40"/>
        </w:rPr>
      </w:pPr>
      <w:r w:rsidRPr="00D1747E">
        <w:rPr>
          <w:rFonts w:hint="eastAsia"/>
          <w:sz w:val="40"/>
          <w:szCs w:val="40"/>
        </w:rPr>
        <w:t>物理学革命：从经典到现代的科学认知跃迁</w:t>
      </w:r>
    </w:p>
    <w:p w14:paraId="59AE8E74" w14:textId="6C70FD49" w:rsidR="00D1747E" w:rsidRDefault="00D1747E" w:rsidP="00D1747E">
      <w:pPr>
        <w:pStyle w:val="a5"/>
        <w:rPr>
          <w:rFonts w:hint="eastAsia"/>
        </w:rPr>
      </w:pPr>
      <w:r>
        <w:rPr>
          <w:rFonts w:hint="eastAsia"/>
        </w:rPr>
        <w:t>2400011418 李天笑</w:t>
      </w:r>
    </w:p>
    <w:p w14:paraId="421AA35B" w14:textId="0EAA42F6" w:rsidR="00D1747E" w:rsidRDefault="00D1747E" w:rsidP="00D1747E">
      <w:pPr>
        <w:rPr>
          <w:rFonts w:ascii="楷体" w:eastAsia="楷体" w:hAnsi="楷体" w:hint="eastAsia"/>
        </w:rPr>
      </w:pPr>
      <w:r>
        <w:tab/>
      </w:r>
      <w:r w:rsidRPr="00D1747E">
        <w:rPr>
          <w:rFonts w:ascii="楷体" w:eastAsia="楷体" w:hAnsi="楷体" w:hint="eastAsia"/>
        </w:rPr>
        <w:t>自古以来，人类带对自然世界的探索从未停止。然而，真正意义上的物理革命</w:t>
      </w:r>
      <w:r>
        <w:rPr>
          <w:rFonts w:ascii="楷体" w:eastAsia="楷体" w:hAnsi="楷体" w:hint="eastAsia"/>
        </w:rPr>
        <w:t>始于十七世纪牛顿力学体系的建立。经典力学的成功使人们相信世界是一个精密的机器，遵循着可预测的数学规律。然而随着科学观测手段的进步，经典物理学在解释微观世界和高速运动现象时逐渐暴露出诸多的局限性，当牛顿力学描述的“完美时钟”式宇宙在光速和量子现象面前失效时，科学家们不得不从新思考：我们究竟改如何理解这个世界。1900年，普朗克提出量子假说；1905年，爱因斯坦发表狭义相对论。这两个突破性的理论进展标志着二十世纪初期物理学革命的开始。这场革命不仅仅是科学理论的更新，更是人类对自然世界的认知方式发生了根本性的改变。</w:t>
      </w:r>
    </w:p>
    <w:p w14:paraId="4EDED0A5" w14:textId="4277D637" w:rsidR="00D1747E" w:rsidRDefault="00D1747E" w:rsidP="00D1747E">
      <w:pPr>
        <w:rPr>
          <w:rFonts w:ascii="楷体" w:eastAsia="楷体" w:hAnsi="楷体" w:hint="eastAsia"/>
        </w:rPr>
      </w:pPr>
      <w:r>
        <w:rPr>
          <w:rFonts w:ascii="楷体" w:eastAsia="楷体" w:hAnsi="楷体" w:hint="eastAsia"/>
        </w:rPr>
        <w:t>·一、经典物理的困境：当就理论遇到新问题</w:t>
      </w:r>
    </w:p>
    <w:p w14:paraId="64356367" w14:textId="46BBD359" w:rsidR="00D1747E" w:rsidRDefault="00D1747E" w:rsidP="00D1747E">
      <w:pPr>
        <w:rPr>
          <w:rFonts w:ascii="楷体" w:eastAsia="楷体" w:hAnsi="楷体" w:hint="eastAsia"/>
        </w:rPr>
      </w:pPr>
      <w:r>
        <w:rPr>
          <w:rFonts w:ascii="楷体" w:eastAsia="楷体" w:hAnsi="楷体"/>
        </w:rPr>
        <w:tab/>
      </w:r>
      <w:r>
        <w:rPr>
          <w:rFonts w:ascii="楷体" w:eastAsia="楷体" w:hAnsi="楷体" w:hint="eastAsia"/>
        </w:rPr>
        <w:t>十九世纪末期，许多物理学家认为物理学大厦即将完工。在当时，牛顿力学能够精确计算行星轨道，热力学定律能解释能量转换，麦克斯韦方程组统一了电于</w:t>
      </w:r>
      <w:r w:rsidR="00BB030B">
        <w:rPr>
          <w:rFonts w:ascii="楷体" w:eastAsia="楷体" w:hAnsi="楷体" w:hint="eastAsia"/>
        </w:rPr>
        <w:t>磁。当时的教科书上甚至又这样一句话：“未来的物理学家只需要在小数点后六位做文章。”</w:t>
      </w:r>
    </w:p>
    <w:p w14:paraId="7A664897" w14:textId="2C9368C6" w:rsidR="00BB030B" w:rsidRDefault="00BB030B" w:rsidP="00D1747E">
      <w:pPr>
        <w:rPr>
          <w:rFonts w:ascii="楷体" w:eastAsia="楷体" w:hAnsi="楷体" w:hint="eastAsia"/>
        </w:rPr>
      </w:pPr>
      <w:r>
        <w:rPr>
          <w:rFonts w:ascii="楷体" w:eastAsia="楷体" w:hAnsi="楷体"/>
        </w:rPr>
        <w:tab/>
      </w:r>
      <w:r>
        <w:rPr>
          <w:rFonts w:ascii="楷体" w:eastAsia="楷体" w:hAnsi="楷体" w:hint="eastAsia"/>
        </w:rPr>
        <w:t>然而好景不长，很快便出现了三个当时现有的理论无法解释的实验现象：一是黑体辐射问题的“紫外灾难”，二是迈克尔逊莫雷实验否认以太漂移学说，三是光电效应。前两个也被称为物理学大厦上的两朵乌云，分别促进量子力学和相对论理论的诞生。这些问题像蛀虫一样</w:t>
      </w:r>
      <w:proofErr w:type="gramStart"/>
      <w:r>
        <w:rPr>
          <w:rFonts w:ascii="楷体" w:eastAsia="楷体" w:hAnsi="楷体" w:hint="eastAsia"/>
        </w:rPr>
        <w:t>啃噬着</w:t>
      </w:r>
      <w:proofErr w:type="gramEnd"/>
      <w:r>
        <w:rPr>
          <w:rFonts w:ascii="楷体" w:eastAsia="楷体" w:hAnsi="楷体" w:hint="eastAsia"/>
        </w:rPr>
        <w:t>物理学大厦的根基。洛伦兹等人虽通过“长度收缩”等假设勉强修补理论，但是始终无法触及问题的本质。</w:t>
      </w:r>
    </w:p>
    <w:p w14:paraId="34B7120D" w14:textId="02729581" w:rsidR="00BB030B" w:rsidRDefault="00BB030B" w:rsidP="00D1747E">
      <w:pPr>
        <w:rPr>
          <w:rFonts w:ascii="楷体" w:eastAsia="楷体" w:hAnsi="楷体" w:hint="eastAsia"/>
        </w:rPr>
      </w:pPr>
      <w:r>
        <w:rPr>
          <w:rFonts w:ascii="楷体" w:eastAsia="楷体" w:hAnsi="楷体" w:hint="eastAsia"/>
        </w:rPr>
        <w:t>·二、</w:t>
      </w:r>
      <w:r w:rsidR="00CB5F03">
        <w:rPr>
          <w:rFonts w:ascii="楷体" w:eastAsia="楷体" w:hAnsi="楷体" w:hint="eastAsia"/>
        </w:rPr>
        <w:t>两大革命性理论：改变认知的突破口</w:t>
      </w:r>
    </w:p>
    <w:p w14:paraId="7AB6AB2C" w14:textId="00DE19AF" w:rsidR="00BB030B" w:rsidRDefault="00BB030B" w:rsidP="00D1747E">
      <w:pPr>
        <w:rPr>
          <w:rFonts w:ascii="楷体" w:eastAsia="楷体" w:hAnsi="楷体" w:hint="eastAsia"/>
        </w:rPr>
      </w:pPr>
      <w:r>
        <w:rPr>
          <w:rFonts w:ascii="楷体" w:eastAsia="楷体" w:hAnsi="楷体"/>
        </w:rPr>
        <w:tab/>
      </w:r>
      <w:r>
        <w:rPr>
          <w:rFonts w:ascii="楷体" w:eastAsia="楷体" w:hAnsi="楷体" w:hint="eastAsia"/>
        </w:rPr>
        <w:t>量子力学和相对论作为二十世纪物理学革命的两大基石，各自从不同角度重新塑造了人类对自然规律的理解。他们不仅解决了经典物理无法解释的</w:t>
      </w:r>
      <w:proofErr w:type="gramStart"/>
      <w:r>
        <w:rPr>
          <w:rFonts w:ascii="楷体" w:eastAsia="楷体" w:hAnsi="楷体" w:hint="eastAsia"/>
        </w:rPr>
        <w:t>的</w:t>
      </w:r>
      <w:proofErr w:type="gramEnd"/>
      <w:r>
        <w:rPr>
          <w:rFonts w:ascii="楷体" w:eastAsia="楷体" w:hAnsi="楷体" w:hint="eastAsia"/>
        </w:rPr>
        <w:t>现象，还深远地影响了科学哲学和技术应用</w:t>
      </w:r>
      <w:r w:rsidR="00CB5F03">
        <w:rPr>
          <w:rFonts w:ascii="楷体" w:eastAsia="楷体" w:hAnsi="楷体" w:hint="eastAsia"/>
        </w:rPr>
        <w:t>。</w:t>
      </w:r>
    </w:p>
    <w:p w14:paraId="0C34E109" w14:textId="60DBCA28" w:rsidR="00CB5F03" w:rsidRDefault="00CB5F03" w:rsidP="00D1747E">
      <w:pPr>
        <w:rPr>
          <w:rFonts w:ascii="楷体" w:eastAsia="楷体" w:hAnsi="楷体" w:hint="eastAsia"/>
        </w:rPr>
      </w:pPr>
      <w:r>
        <w:rPr>
          <w:rFonts w:ascii="楷体" w:eastAsia="楷体" w:hAnsi="楷体"/>
        </w:rPr>
        <w:tab/>
      </w:r>
      <w:r>
        <w:rPr>
          <w:rFonts w:ascii="楷体" w:eastAsia="楷体" w:hAnsi="楷体" w:hint="eastAsia"/>
        </w:rPr>
        <w:t>相对论的突破在于对经典时空观的颠覆。狭义相对论提出了两个基本假设：相对性原理，即物理定律在所有惯性参考系中形式相同；光速不变原理，即光在真空速度恒定，与参考系无关。基于上述假设，爱因斯坦得到了时间膨胀和长度收缩效应，这表明时间和空间并非绝对的。例如，高速运动的飞行员回到地球后，会发现自己的年龄比地球上的人更加年轻。此外，狭义相对论的质能关系</w:t>
      </w:r>
      <m:oMath>
        <m:r>
          <w:rPr>
            <w:rFonts w:ascii="Cambria Math" w:eastAsia="楷体" w:hAnsi="Cambria Math" w:hint="eastAsia"/>
          </w:rPr>
          <m:t>E</m:t>
        </m:r>
        <m:r>
          <w:rPr>
            <w:rFonts w:ascii="Cambria Math" w:eastAsia="楷体" w:hAnsi="Cambria Math"/>
          </w:rPr>
          <m:t>=m</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2</m:t>
            </m:r>
          </m:sup>
        </m:sSup>
      </m:oMath>
      <w:r>
        <w:rPr>
          <w:rFonts w:ascii="楷体" w:eastAsia="楷体" w:hAnsi="楷体" w:hint="eastAsia"/>
        </w:rPr>
        <w:t>将物体的能量和质量联系起来，并发展出静质量和动质量的概念。后续的广义相对论进一步拓宽了这一概念，将引力解释为质量与能量导致的时空弯曲。这一理论成功解释了水星近日点进动的问题，并成功预言了引力透镜和引力波的存在。2015年</w:t>
      </w:r>
      <w:r w:rsidR="00E91146">
        <w:rPr>
          <w:rFonts w:ascii="楷体" w:eastAsia="楷体" w:hAnsi="楷体" w:hint="eastAsia"/>
        </w:rPr>
        <w:t>，LIGO探测器首次直接观测到了引力波，证实了爱因斯但百年前的预测，也开启了引力波天文学的新时代。</w:t>
      </w:r>
    </w:p>
    <w:p w14:paraId="38ACFDBF" w14:textId="1BA6B203" w:rsidR="002A66A4" w:rsidRDefault="00E91146" w:rsidP="00D1747E">
      <w:pPr>
        <w:rPr>
          <w:rFonts w:ascii="楷体" w:eastAsia="楷体" w:hAnsi="楷体" w:hint="eastAsia"/>
        </w:rPr>
      </w:pPr>
      <w:r>
        <w:rPr>
          <w:rFonts w:ascii="楷体" w:eastAsia="楷体" w:hAnsi="楷体"/>
        </w:rPr>
        <w:tab/>
      </w:r>
      <w:r>
        <w:rPr>
          <w:rFonts w:ascii="楷体" w:eastAsia="楷体" w:hAnsi="楷体" w:hint="eastAsia"/>
        </w:rPr>
        <w:t>而量子力学的冲击更为剧烈</w:t>
      </w:r>
      <w:r w:rsidR="0010654B">
        <w:rPr>
          <w:rFonts w:ascii="楷体" w:eastAsia="楷体" w:hAnsi="楷体" w:hint="eastAsia"/>
        </w:rPr>
        <w:t>。量子力学主要描述微观世界的运行规则，其核心观</w:t>
      </w:r>
      <w:r w:rsidR="0010654B">
        <w:rPr>
          <w:rFonts w:ascii="楷体" w:eastAsia="楷体" w:hAnsi="楷体" w:hint="eastAsia"/>
        </w:rPr>
        <w:lastRenderedPageBreak/>
        <w:t>点之一是波粒二象性，即光和物质及表现出波动性又具有粒子性。例如，在电子双缝干涉实验中，电子会像波一样产生干涉条纹，但一旦引入观测，它们又会表现出粒子特性，即 每一个电子会有确定的轨道导致干涉条纹消失。这种的现象表明，微观粒子的状态并非独立存在，而是依赖于测量的方式这直接挑战了经典物理中实在论的观点。此外，量子力学中引入了不确定性原理，海森堡指出在量子力学中</w:t>
      </w:r>
      <w:proofErr w:type="gramStart"/>
      <w:r w:rsidR="0010654B">
        <w:rPr>
          <w:rFonts w:ascii="楷体" w:eastAsia="楷体" w:hAnsi="楷体" w:hint="eastAsia"/>
        </w:rPr>
        <w:t>不</w:t>
      </w:r>
      <w:proofErr w:type="gramEnd"/>
      <w:r w:rsidR="0010654B">
        <w:rPr>
          <w:rFonts w:ascii="楷体" w:eastAsia="楷体" w:hAnsi="楷体" w:hint="eastAsia"/>
        </w:rPr>
        <w:t>对易的物理量不能同时确定，这意味着自然界本身就存在不可预测性，而不是由于测量仪器的精度限制，颠覆了人们传统的认知，也向爱因斯坦等人的隐变量理论发起了挑战。量子力学中最让人困惑和难以理解的是“量子纠缠”现象：两个粒子即使相隔在宇宙两端，也能瞬间影响彼此的状态。爱因斯坦称之为“鬼魅般的超距作用”，尽管听起来匪夷所思，但后来实验证明其确实存在，这也为量子信息科学发展奠定了基础。</w:t>
      </w:r>
    </w:p>
    <w:p w14:paraId="2B076E11" w14:textId="6FE43A78" w:rsidR="002A66A4" w:rsidRDefault="002A66A4" w:rsidP="00D1747E">
      <w:pPr>
        <w:rPr>
          <w:rFonts w:ascii="楷体" w:eastAsia="楷体" w:hAnsi="楷体" w:hint="eastAsia"/>
        </w:rPr>
      </w:pPr>
      <w:r>
        <w:rPr>
          <w:rFonts w:ascii="楷体" w:eastAsia="楷体" w:hAnsi="楷体" w:hint="eastAsia"/>
        </w:rPr>
        <w:t>·三、这场革命改变了什么？</w:t>
      </w:r>
    </w:p>
    <w:p w14:paraId="7843778F" w14:textId="481F4332" w:rsidR="002A66A4" w:rsidRDefault="002A66A4" w:rsidP="00D1747E">
      <w:pPr>
        <w:rPr>
          <w:rFonts w:ascii="楷体" w:eastAsia="楷体" w:hAnsi="楷体" w:hint="eastAsia"/>
        </w:rPr>
      </w:pPr>
      <w:r>
        <w:rPr>
          <w:rFonts w:ascii="楷体" w:eastAsia="楷体" w:hAnsi="楷体"/>
        </w:rPr>
        <w:tab/>
      </w:r>
      <w:r>
        <w:rPr>
          <w:rFonts w:ascii="楷体" w:eastAsia="楷体" w:hAnsi="楷体" w:hint="eastAsia"/>
        </w:rPr>
        <w:t>量子力学和相对论的影响远不止于理论层面。量子力学的发展催生了现代电子技术和信息级数，例如半导体、激光和核磁共振成像，量子信息于量子通信级数。而相对论则直接影响了全球定位系统（GPS）的精度，通过相对论对卫星上的原子钟时间进行修正，可以提供精确的导航数据。量子力学和相对论这两项理论共同塑造了当代科技格局，并且持续推动着科学研究的前沿进展。</w:t>
      </w:r>
    </w:p>
    <w:p w14:paraId="2E1F57F1" w14:textId="272D1F67" w:rsidR="002A66A4" w:rsidRDefault="002A66A4" w:rsidP="00D1747E">
      <w:pPr>
        <w:rPr>
          <w:rFonts w:ascii="楷体" w:eastAsia="楷体" w:hAnsi="楷体" w:hint="eastAsia"/>
        </w:rPr>
      </w:pPr>
      <w:r>
        <w:rPr>
          <w:rFonts w:ascii="楷体" w:eastAsia="楷体" w:hAnsi="楷体"/>
        </w:rPr>
        <w:tab/>
      </w:r>
      <w:r>
        <w:rPr>
          <w:rFonts w:ascii="楷体" w:eastAsia="楷体" w:hAnsi="楷体" w:hint="eastAsia"/>
        </w:rPr>
        <w:t>在哲学层面，这场革命动摇了机械决定论。拉普拉斯曾认为如果迟到宇宙所有粒子的初始状态，就能求解万物的运动并预测未来。</w:t>
      </w:r>
      <w:r w:rsidRPr="002A66A4">
        <w:rPr>
          <w:rFonts w:ascii="楷体" w:eastAsia="楷体" w:hAnsi="楷体"/>
        </w:rPr>
        <w:t>“我们可以把宇宙的状态视为其过去的果以及未来的因。如果一个智者能知道某一刻所有</w:t>
      </w:r>
      <w:r>
        <w:rPr>
          <w:rFonts w:ascii="楷体" w:eastAsia="楷体" w:hAnsi="楷体" w:hint="eastAsia"/>
        </w:rPr>
        <w:t>自然运动</w:t>
      </w:r>
      <w:r w:rsidRPr="002A66A4">
        <w:rPr>
          <w:rFonts w:ascii="楷体" w:eastAsia="楷体" w:hAnsi="楷体"/>
        </w:rPr>
        <w:t>的力和所有自然构成的物件的位置，假如他也能够对这些数据进行分析，那宇宙里最大的物体到最小的粒子的运动都会包含在一条简单公式中。对于这智者来说没有事物会是含糊的，而未来只会像过去般出现在他面前。”</w:t>
      </w:r>
      <w:r>
        <w:rPr>
          <w:rFonts w:ascii="楷体" w:eastAsia="楷体" w:hAnsi="楷体" w:hint="eastAsia"/>
        </w:rPr>
        <w:t>但是量子随机性证明这是不可能的。这场革命同时也引发了实在性争论、模糊了主客体界限。月亮没人看的时候是否还存在？观测者本身会影响实验结果？</w:t>
      </w:r>
    </w:p>
    <w:p w14:paraId="57AC695F" w14:textId="66208C70" w:rsidR="002A66A4" w:rsidRDefault="002A66A4" w:rsidP="00D1747E">
      <w:pPr>
        <w:rPr>
          <w:rFonts w:ascii="楷体" w:eastAsia="楷体" w:hAnsi="楷体" w:hint="eastAsia"/>
        </w:rPr>
      </w:pPr>
      <w:r>
        <w:rPr>
          <w:rFonts w:ascii="楷体" w:eastAsia="楷体" w:hAnsi="楷体"/>
        </w:rPr>
        <w:tab/>
      </w:r>
      <w:r>
        <w:rPr>
          <w:rFonts w:ascii="楷体" w:eastAsia="楷体" w:hAnsi="楷体" w:hint="eastAsia"/>
        </w:rPr>
        <w:t>在方法论层面，这场革命也促进了数学的发展使得数学成为更基础的语言</w:t>
      </w:r>
      <w:r w:rsidR="00E82617">
        <w:rPr>
          <w:rFonts w:ascii="楷体" w:eastAsia="楷体" w:hAnsi="楷体" w:hint="eastAsia"/>
        </w:rPr>
        <w:t>。线性代数、微分几何于量子力学、广义相对论共同促进。</w:t>
      </w:r>
    </w:p>
    <w:p w14:paraId="09250CD3" w14:textId="3A30BCEC" w:rsidR="00E82617" w:rsidRDefault="00E82617" w:rsidP="00D1747E">
      <w:pPr>
        <w:rPr>
          <w:rFonts w:ascii="楷体" w:eastAsia="楷体" w:hAnsi="楷体" w:hint="eastAsia"/>
        </w:rPr>
      </w:pPr>
      <w:r>
        <w:rPr>
          <w:rFonts w:ascii="楷体" w:eastAsia="楷体" w:hAnsi="楷体" w:hint="eastAsia"/>
        </w:rPr>
        <w:t>·四、物理学革命对未来社会的影</w:t>
      </w:r>
      <w:r w:rsidR="00B72EF7">
        <w:rPr>
          <w:rFonts w:ascii="楷体" w:eastAsia="楷体" w:hAnsi="楷体" w:hint="eastAsia"/>
        </w:rPr>
        <w:t>响</w:t>
      </w:r>
    </w:p>
    <w:p w14:paraId="010F9CF8" w14:textId="4D96CB8C" w:rsidR="00D8762E" w:rsidRDefault="00D8762E" w:rsidP="00D1747E">
      <w:pPr>
        <w:rPr>
          <w:rFonts w:ascii="楷体" w:eastAsia="楷体" w:hAnsi="楷体" w:hint="eastAsia"/>
        </w:rPr>
      </w:pPr>
      <w:r>
        <w:rPr>
          <w:rFonts w:ascii="楷体" w:eastAsia="楷体" w:hAnsi="楷体"/>
        </w:rPr>
        <w:tab/>
      </w:r>
      <w:r>
        <w:rPr>
          <w:rFonts w:ascii="楷体" w:eastAsia="楷体" w:hAnsi="楷体" w:hint="eastAsia"/>
        </w:rPr>
        <w:t>物理学革命后，量子力学、相对论出现，</w:t>
      </w:r>
      <w:r w:rsidRPr="00CD405C">
        <w:rPr>
          <w:rFonts w:ascii="楷体" w:eastAsia="楷体" w:hAnsi="楷体" w:hint="eastAsia"/>
        </w:rPr>
        <w:t>它们为经典的物理学理论提供了极其关 键的补充。这种补充使得人们在物理学研究中可以使用相对统一的理论工具，来描述各种各样的现象。这给物理学带来了一种全新的面貌。</w:t>
      </w:r>
    </w:p>
    <w:p w14:paraId="349EB880" w14:textId="049AE975" w:rsidR="00E82617" w:rsidRDefault="00E82617" w:rsidP="00D1747E">
      <w:pPr>
        <w:rPr>
          <w:rFonts w:ascii="楷体" w:eastAsia="楷体" w:hAnsi="楷体" w:hint="eastAsia"/>
        </w:rPr>
      </w:pPr>
      <w:r>
        <w:rPr>
          <w:rFonts w:ascii="楷体" w:eastAsia="楷体" w:hAnsi="楷体"/>
        </w:rPr>
        <w:tab/>
      </w:r>
      <w:r w:rsidRPr="00E82617">
        <w:rPr>
          <w:rFonts w:ascii="楷体" w:eastAsia="楷体" w:hAnsi="楷体"/>
        </w:rPr>
        <w:t>物理学革命不仅深化了人类对自然规律的理解，也极大地推动了科技和社会的发展。在未来，量子计算、人工智能和新能源技术等领域有望迎来突破性进展，进一步改变人类的生活方式和生产模式。</w:t>
      </w:r>
    </w:p>
    <w:p w14:paraId="7E6E6E06" w14:textId="64B55C8E" w:rsidR="00E82617" w:rsidRDefault="00E82617" w:rsidP="00D1747E">
      <w:pPr>
        <w:rPr>
          <w:rFonts w:ascii="楷体" w:eastAsia="楷体" w:hAnsi="楷体" w:hint="eastAsia"/>
        </w:rPr>
      </w:pPr>
      <w:r>
        <w:rPr>
          <w:rFonts w:ascii="楷体" w:eastAsia="楷体" w:hAnsi="楷体"/>
        </w:rPr>
        <w:tab/>
      </w:r>
      <w:r w:rsidRPr="00E82617">
        <w:rPr>
          <w:rFonts w:ascii="楷体" w:eastAsia="楷体" w:hAnsi="楷体"/>
        </w:rPr>
        <w:t>量子计算是基于量子力学原理的一种新型计算范式，相较于经典计算机，它能够在某些特定问题上实现</w:t>
      </w:r>
      <w:proofErr w:type="gramStart"/>
      <w:r w:rsidRPr="00E82617">
        <w:rPr>
          <w:rFonts w:ascii="楷体" w:eastAsia="楷体" w:hAnsi="楷体"/>
        </w:rPr>
        <w:t>指数级</w:t>
      </w:r>
      <w:proofErr w:type="gramEnd"/>
      <w:r w:rsidRPr="00E82617">
        <w:rPr>
          <w:rFonts w:ascii="楷体" w:eastAsia="楷体" w:hAnsi="楷体"/>
        </w:rPr>
        <w:t>的速度提升。例如，量子计算机可以在短时间内破解当</w:t>
      </w:r>
      <w:r w:rsidRPr="00E82617">
        <w:rPr>
          <w:rFonts w:ascii="楷体" w:eastAsia="楷体" w:hAnsi="楷体"/>
        </w:rPr>
        <w:lastRenderedPageBreak/>
        <w:t>前主流的加密算法，也可能加速新材料的设计和药物研发。随着量子比特控制技术的进步，科学家正在努力构建更大规模、更稳定的量子计算系统，这或将引发计算领域的又一次革命。与此同时，人工智能的发展也将受益于物理学的进步。深度学习等人工智能技术依赖于高性能计算，而量子计算和新型材料的应用可能大幅提升计算效率，使人工智能具备更强的数据处理能力和自主决策能力。</w:t>
      </w:r>
    </w:p>
    <w:p w14:paraId="734A63D9" w14:textId="69B1765F" w:rsidR="00E82617" w:rsidRDefault="00E82617" w:rsidP="00D1747E">
      <w:pPr>
        <w:rPr>
          <w:rFonts w:ascii="楷体" w:eastAsia="楷体" w:hAnsi="楷体" w:hint="eastAsia"/>
        </w:rPr>
      </w:pPr>
      <w:r>
        <w:rPr>
          <w:rFonts w:ascii="楷体" w:eastAsia="楷体" w:hAnsi="楷体"/>
        </w:rPr>
        <w:tab/>
      </w:r>
      <w:r w:rsidRPr="00E82617">
        <w:rPr>
          <w:rFonts w:ascii="楷体" w:eastAsia="楷体" w:hAnsi="楷体"/>
        </w:rPr>
        <w:t>在能源领域，物理学革命为可持续能源技术提供了重要支撑。可控核聚变被视为未来清洁能源的关键方向，其核心在于利用氢同位素的聚变反应释放巨大能量，类似于太阳的能量来源。尽管目前仍面临高温等离子体约束和能量增益等技术挑战，但国际热核聚变实验堆（ITER）等项目的推进表明，人类正逐步接近这一目标。此外，太阳能、风能等可再生能源技术也在物理学研究的支持下不断优化，例如高效光</w:t>
      </w:r>
      <w:proofErr w:type="gramStart"/>
      <w:r w:rsidRPr="00E82617">
        <w:rPr>
          <w:rFonts w:ascii="楷体" w:eastAsia="楷体" w:hAnsi="楷体"/>
        </w:rPr>
        <w:t>伏材料</w:t>
      </w:r>
      <w:proofErr w:type="gramEnd"/>
      <w:r w:rsidRPr="00E82617">
        <w:rPr>
          <w:rFonts w:ascii="楷体" w:eastAsia="楷体" w:hAnsi="楷体"/>
        </w:rPr>
        <w:t>的研发和储能技术的突破，有助于减少对化石燃料的依赖，推动全球能源结构转型。</w:t>
      </w:r>
    </w:p>
    <w:p w14:paraId="0C0373DD" w14:textId="61DBD810" w:rsidR="00CD405C" w:rsidRDefault="00E82617" w:rsidP="00D1747E">
      <w:pPr>
        <w:rPr>
          <w:rFonts w:ascii="楷体" w:eastAsia="楷体" w:hAnsi="楷体" w:hint="eastAsia"/>
        </w:rPr>
      </w:pPr>
      <w:r>
        <w:rPr>
          <w:rFonts w:ascii="楷体" w:eastAsia="楷体" w:hAnsi="楷体"/>
        </w:rPr>
        <w:tab/>
      </w:r>
      <w:r w:rsidRPr="00E82617">
        <w:rPr>
          <w:rFonts w:ascii="楷体" w:eastAsia="楷体" w:hAnsi="楷体"/>
        </w:rPr>
        <w:t>物理学革命不仅塑造了现代科技，也将在未来继续引领创新，为人类社会带来更加智能化、可持续的发展模式。</w:t>
      </w:r>
    </w:p>
    <w:p w14:paraId="6472A612" w14:textId="4E6FB07A" w:rsidR="00E82617" w:rsidRDefault="00D8762E" w:rsidP="00D1747E">
      <w:pPr>
        <w:rPr>
          <w:rFonts w:ascii="楷体" w:eastAsia="楷体" w:hAnsi="楷体" w:hint="eastAsia"/>
        </w:rPr>
      </w:pPr>
      <w:r>
        <w:rPr>
          <w:rFonts w:ascii="楷体" w:eastAsia="楷体" w:hAnsi="楷体" w:hint="eastAsia"/>
        </w:rPr>
        <w:t>五</w:t>
      </w:r>
      <w:r w:rsidR="00E82617">
        <w:rPr>
          <w:rFonts w:ascii="楷体" w:eastAsia="楷体" w:hAnsi="楷体" w:hint="eastAsia"/>
        </w:rPr>
        <w:t>、未完成的革命：当代物理学的挑战</w:t>
      </w:r>
    </w:p>
    <w:p w14:paraId="6E070C76" w14:textId="52DE2D27" w:rsidR="00D8762E" w:rsidRPr="00D8762E" w:rsidRDefault="00D8762E" w:rsidP="00D1747E">
      <w:pPr>
        <w:rPr>
          <w:rFonts w:ascii="楷体" w:eastAsia="楷体" w:hAnsi="楷体" w:hint="eastAsia"/>
        </w:rPr>
      </w:pPr>
      <w:r>
        <w:rPr>
          <w:rFonts w:ascii="楷体" w:eastAsia="楷体" w:hAnsi="楷体"/>
        </w:rPr>
        <w:tab/>
      </w:r>
      <w:r w:rsidRPr="00D8762E">
        <w:rPr>
          <w:rFonts w:ascii="楷体" w:eastAsia="楷体" w:hAnsi="楷体"/>
        </w:rPr>
        <w:t>物理学革命不仅改变了人类对自然世界的认知，也深刻影响了科技、工程、哲学乃至整个现代社会的发展。量子力学和相对论的建立，使得科学家能够深入探索微观粒子的行为和宇宙的宏观结构，从而催生了核能、半导体、激光、全球定位系统等一系列关键技术。这些成就不仅推动了工业进步，也塑造了现代信息社会的基础。与此同时，物理学革命所引发的哲学思考，如量子力学中的测量问题、相对论中的时空观念，促使人类重新审视现实的本质和科学理论的适用范围。</w:t>
      </w:r>
    </w:p>
    <w:p w14:paraId="1EAA0356" w14:textId="2E031D72" w:rsidR="00E82617" w:rsidRPr="00D1747E" w:rsidRDefault="00E82617" w:rsidP="00D1747E">
      <w:pPr>
        <w:rPr>
          <w:rFonts w:ascii="楷体" w:eastAsia="楷体" w:hAnsi="楷体" w:hint="eastAsia"/>
        </w:rPr>
      </w:pPr>
      <w:r>
        <w:rPr>
          <w:rFonts w:ascii="楷体" w:eastAsia="楷体" w:hAnsi="楷体"/>
        </w:rPr>
        <w:tab/>
      </w:r>
      <w:r>
        <w:rPr>
          <w:rFonts w:ascii="楷体" w:eastAsia="楷体" w:hAnsi="楷体" w:hint="eastAsia"/>
        </w:rPr>
        <w:t>物理学从起源于自然哲学到经历了几次物理学革命，发展至今仍面临着许多重大难题，包括但不限于：统一场论难题，</w:t>
      </w:r>
      <w:r w:rsidRPr="00E82617">
        <w:rPr>
          <w:rFonts w:ascii="楷体" w:eastAsia="楷体" w:hAnsi="楷体"/>
        </w:rPr>
        <w:t>统一场论是物理学中一种试图将自然界中的所有基本相互作用——即电磁力、弱核力、强核力和引力——统一在一个框架内的理论尝试</w:t>
      </w:r>
      <w:r>
        <w:rPr>
          <w:rFonts w:ascii="楷体" w:eastAsia="楷体" w:hAnsi="楷体" w:hint="eastAsia"/>
        </w:rPr>
        <w:t>；暗物质于暗能量，人类目前已知物质仅占宇宙的5%，剩下的95%仍是谜团；量子引力，如何量子化时空，黑洞的中心会发生什么</w:t>
      </w:r>
      <w:r w:rsidR="00CD405C">
        <w:rPr>
          <w:rFonts w:ascii="楷体" w:eastAsia="楷体" w:hAnsi="楷体" w:hint="eastAsia"/>
        </w:rPr>
        <w:t>……这些都是仍未解决的</w:t>
      </w:r>
      <w:r w:rsidR="00D8762E">
        <w:rPr>
          <w:rFonts w:ascii="楷体" w:eastAsia="楷体" w:hAnsi="楷体" w:hint="eastAsia"/>
        </w:rPr>
        <w:t>问题</w:t>
      </w:r>
      <w:r w:rsidR="00CD405C">
        <w:rPr>
          <w:rFonts w:ascii="楷体" w:eastAsia="楷体" w:hAnsi="楷体" w:hint="eastAsia"/>
        </w:rPr>
        <w:t>，</w:t>
      </w:r>
      <w:r w:rsidR="00D8762E" w:rsidRPr="00D8762E">
        <w:rPr>
          <w:rFonts w:ascii="楷体" w:eastAsia="楷体" w:hAnsi="楷体"/>
        </w:rPr>
        <w:t>但这也正是物理学的魅力所在。从超导量子计算机到引力波探测，科学家仍在用实验拓展认知边界。正如费曼所说："科学是相信专家也会犯错的能力。"物理学革命告诉我们：人类对真理的探索永远不会终结。</w:t>
      </w:r>
      <w:r w:rsidR="00CD405C">
        <w:rPr>
          <w:rFonts w:ascii="楷体" w:eastAsia="楷体" w:hAnsi="楷体" w:hint="eastAsia"/>
        </w:rPr>
        <w:t>面对这些未知领域，科学界需要持续探索，并加强跨学科合作，以推动物理学迈向新的高度。</w:t>
      </w:r>
    </w:p>
    <w:sectPr w:rsidR="00E82617" w:rsidRPr="00D17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F35FE" w14:textId="77777777" w:rsidR="00E14345" w:rsidRDefault="00E14345" w:rsidP="00D1747E">
      <w:pPr>
        <w:spacing w:after="0" w:line="240" w:lineRule="auto"/>
        <w:rPr>
          <w:rFonts w:hint="eastAsia"/>
        </w:rPr>
      </w:pPr>
      <w:r>
        <w:separator/>
      </w:r>
    </w:p>
  </w:endnote>
  <w:endnote w:type="continuationSeparator" w:id="0">
    <w:p w14:paraId="7692245D" w14:textId="77777777" w:rsidR="00E14345" w:rsidRDefault="00E14345" w:rsidP="00D1747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4F35C" w14:textId="77777777" w:rsidR="00E14345" w:rsidRDefault="00E14345" w:rsidP="00D1747E">
      <w:pPr>
        <w:spacing w:after="0" w:line="240" w:lineRule="auto"/>
        <w:rPr>
          <w:rFonts w:hint="eastAsia"/>
        </w:rPr>
      </w:pPr>
      <w:r>
        <w:separator/>
      </w:r>
    </w:p>
  </w:footnote>
  <w:footnote w:type="continuationSeparator" w:id="0">
    <w:p w14:paraId="3A76A551" w14:textId="77777777" w:rsidR="00E14345" w:rsidRDefault="00E14345" w:rsidP="00D1747E">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82"/>
    <w:rsid w:val="0010654B"/>
    <w:rsid w:val="002A5135"/>
    <w:rsid w:val="002A66A4"/>
    <w:rsid w:val="00375E26"/>
    <w:rsid w:val="00434B82"/>
    <w:rsid w:val="0045412B"/>
    <w:rsid w:val="00685B6B"/>
    <w:rsid w:val="00B72EF7"/>
    <w:rsid w:val="00BB030B"/>
    <w:rsid w:val="00CB5F03"/>
    <w:rsid w:val="00CD405C"/>
    <w:rsid w:val="00D1747E"/>
    <w:rsid w:val="00D8762E"/>
    <w:rsid w:val="00E14345"/>
    <w:rsid w:val="00E82617"/>
    <w:rsid w:val="00E91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7A7401"/>
  <w15:chartTrackingRefBased/>
  <w15:docId w15:val="{5C24C1B5-45E2-4834-8A89-EBA345DA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34B8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34B8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34B8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34B8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34B8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434B8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34B8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34B8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34B8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4B8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34B8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34B8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34B82"/>
    <w:rPr>
      <w:rFonts w:cstheme="majorBidi"/>
      <w:color w:val="2F5496" w:themeColor="accent1" w:themeShade="BF"/>
      <w:sz w:val="28"/>
      <w:szCs w:val="28"/>
    </w:rPr>
  </w:style>
  <w:style w:type="character" w:customStyle="1" w:styleId="50">
    <w:name w:val="标题 5 字符"/>
    <w:basedOn w:val="a0"/>
    <w:link w:val="5"/>
    <w:uiPriority w:val="9"/>
    <w:semiHidden/>
    <w:rsid w:val="00434B82"/>
    <w:rPr>
      <w:rFonts w:cstheme="majorBidi"/>
      <w:color w:val="2F5496" w:themeColor="accent1" w:themeShade="BF"/>
      <w:sz w:val="24"/>
    </w:rPr>
  </w:style>
  <w:style w:type="character" w:customStyle="1" w:styleId="60">
    <w:name w:val="标题 6 字符"/>
    <w:basedOn w:val="a0"/>
    <w:link w:val="6"/>
    <w:uiPriority w:val="9"/>
    <w:semiHidden/>
    <w:rsid w:val="00434B82"/>
    <w:rPr>
      <w:rFonts w:cstheme="majorBidi"/>
      <w:b/>
      <w:bCs/>
      <w:color w:val="2F5496" w:themeColor="accent1" w:themeShade="BF"/>
    </w:rPr>
  </w:style>
  <w:style w:type="character" w:customStyle="1" w:styleId="70">
    <w:name w:val="标题 7 字符"/>
    <w:basedOn w:val="a0"/>
    <w:link w:val="7"/>
    <w:uiPriority w:val="9"/>
    <w:semiHidden/>
    <w:rsid w:val="00434B82"/>
    <w:rPr>
      <w:rFonts w:cstheme="majorBidi"/>
      <w:b/>
      <w:bCs/>
      <w:color w:val="595959" w:themeColor="text1" w:themeTint="A6"/>
    </w:rPr>
  </w:style>
  <w:style w:type="character" w:customStyle="1" w:styleId="80">
    <w:name w:val="标题 8 字符"/>
    <w:basedOn w:val="a0"/>
    <w:link w:val="8"/>
    <w:uiPriority w:val="9"/>
    <w:semiHidden/>
    <w:rsid w:val="00434B82"/>
    <w:rPr>
      <w:rFonts w:cstheme="majorBidi"/>
      <w:color w:val="595959" w:themeColor="text1" w:themeTint="A6"/>
    </w:rPr>
  </w:style>
  <w:style w:type="character" w:customStyle="1" w:styleId="90">
    <w:name w:val="标题 9 字符"/>
    <w:basedOn w:val="a0"/>
    <w:link w:val="9"/>
    <w:uiPriority w:val="9"/>
    <w:semiHidden/>
    <w:rsid w:val="00434B82"/>
    <w:rPr>
      <w:rFonts w:eastAsiaTheme="majorEastAsia" w:cstheme="majorBidi"/>
      <w:color w:val="595959" w:themeColor="text1" w:themeTint="A6"/>
    </w:rPr>
  </w:style>
  <w:style w:type="paragraph" w:styleId="a3">
    <w:name w:val="Title"/>
    <w:basedOn w:val="a"/>
    <w:next w:val="a"/>
    <w:link w:val="a4"/>
    <w:uiPriority w:val="10"/>
    <w:qFormat/>
    <w:rsid w:val="00434B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34B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34B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34B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34B82"/>
    <w:pPr>
      <w:spacing w:before="160"/>
      <w:jc w:val="center"/>
    </w:pPr>
    <w:rPr>
      <w:i/>
      <w:iCs/>
      <w:color w:val="404040" w:themeColor="text1" w:themeTint="BF"/>
    </w:rPr>
  </w:style>
  <w:style w:type="character" w:customStyle="1" w:styleId="a8">
    <w:name w:val="引用 字符"/>
    <w:basedOn w:val="a0"/>
    <w:link w:val="a7"/>
    <w:uiPriority w:val="29"/>
    <w:rsid w:val="00434B82"/>
    <w:rPr>
      <w:i/>
      <w:iCs/>
      <w:color w:val="404040" w:themeColor="text1" w:themeTint="BF"/>
    </w:rPr>
  </w:style>
  <w:style w:type="paragraph" w:styleId="a9">
    <w:name w:val="List Paragraph"/>
    <w:basedOn w:val="a"/>
    <w:uiPriority w:val="34"/>
    <w:qFormat/>
    <w:rsid w:val="00434B82"/>
    <w:pPr>
      <w:ind w:left="720"/>
      <w:contextualSpacing/>
    </w:pPr>
  </w:style>
  <w:style w:type="character" w:styleId="aa">
    <w:name w:val="Intense Emphasis"/>
    <w:basedOn w:val="a0"/>
    <w:uiPriority w:val="21"/>
    <w:qFormat/>
    <w:rsid w:val="00434B82"/>
    <w:rPr>
      <w:i/>
      <w:iCs/>
      <w:color w:val="2F5496" w:themeColor="accent1" w:themeShade="BF"/>
    </w:rPr>
  </w:style>
  <w:style w:type="paragraph" w:styleId="ab">
    <w:name w:val="Intense Quote"/>
    <w:basedOn w:val="a"/>
    <w:next w:val="a"/>
    <w:link w:val="ac"/>
    <w:uiPriority w:val="30"/>
    <w:qFormat/>
    <w:rsid w:val="00434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34B82"/>
    <w:rPr>
      <w:i/>
      <w:iCs/>
      <w:color w:val="2F5496" w:themeColor="accent1" w:themeShade="BF"/>
    </w:rPr>
  </w:style>
  <w:style w:type="character" w:styleId="ad">
    <w:name w:val="Intense Reference"/>
    <w:basedOn w:val="a0"/>
    <w:uiPriority w:val="32"/>
    <w:qFormat/>
    <w:rsid w:val="00434B82"/>
    <w:rPr>
      <w:b/>
      <w:bCs/>
      <w:smallCaps/>
      <w:color w:val="2F5496" w:themeColor="accent1" w:themeShade="BF"/>
      <w:spacing w:val="5"/>
    </w:rPr>
  </w:style>
  <w:style w:type="paragraph" w:styleId="ae">
    <w:name w:val="header"/>
    <w:basedOn w:val="a"/>
    <w:link w:val="af"/>
    <w:uiPriority w:val="99"/>
    <w:unhideWhenUsed/>
    <w:rsid w:val="00D1747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1747E"/>
    <w:rPr>
      <w:sz w:val="18"/>
      <w:szCs w:val="18"/>
    </w:rPr>
  </w:style>
  <w:style w:type="paragraph" w:styleId="af0">
    <w:name w:val="footer"/>
    <w:basedOn w:val="a"/>
    <w:link w:val="af1"/>
    <w:uiPriority w:val="99"/>
    <w:unhideWhenUsed/>
    <w:rsid w:val="00D1747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1747E"/>
    <w:rPr>
      <w:sz w:val="18"/>
      <w:szCs w:val="18"/>
    </w:rPr>
  </w:style>
  <w:style w:type="character" w:styleId="af2">
    <w:name w:val="Placeholder Text"/>
    <w:basedOn w:val="a0"/>
    <w:uiPriority w:val="99"/>
    <w:semiHidden/>
    <w:rsid w:val="00CB5F03"/>
    <w:rPr>
      <w:color w:val="666666"/>
    </w:rPr>
  </w:style>
  <w:style w:type="character" w:styleId="af3">
    <w:name w:val="Hyperlink"/>
    <w:basedOn w:val="a0"/>
    <w:uiPriority w:val="99"/>
    <w:unhideWhenUsed/>
    <w:rsid w:val="002A66A4"/>
    <w:rPr>
      <w:color w:val="0563C1" w:themeColor="hyperlink"/>
      <w:u w:val="single"/>
    </w:rPr>
  </w:style>
  <w:style w:type="character" w:styleId="af4">
    <w:name w:val="Unresolved Mention"/>
    <w:basedOn w:val="a0"/>
    <w:uiPriority w:val="99"/>
    <w:semiHidden/>
    <w:unhideWhenUsed/>
    <w:rsid w:val="002A6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1629</Words>
  <Characters>1646</Characters>
  <Application>Microsoft Office Word</Application>
  <DocSecurity>0</DocSecurity>
  <Lines>49</Lines>
  <Paragraphs>23</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天笑 李</dc:creator>
  <cp:keywords/>
  <dc:description/>
  <cp:lastModifiedBy>天笑 李</cp:lastModifiedBy>
  <cp:revision>3</cp:revision>
  <dcterms:created xsi:type="dcterms:W3CDTF">2025-05-24T05:24:00Z</dcterms:created>
  <dcterms:modified xsi:type="dcterms:W3CDTF">2025-05-26T14:08:00Z</dcterms:modified>
</cp:coreProperties>
</file>