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Visión y Roles </w:t>
      </w:r>
    </w:p>
    <w:p w:rsidR="00000000" w:rsidDel="00000000" w:rsidP="00000000" w:rsidRDefault="00000000" w:rsidRPr="00000000" w14:paraId="0000000C">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“N</w:t>
      </w:r>
      <w:r w:rsidDel="00000000" w:rsidR="00000000" w:rsidRPr="00000000">
        <w:rPr>
          <w:b w:val="1"/>
          <w:bCs w:val="1"/>
          <w:sz w:val="48"/>
          <w:szCs w:val="48"/>
          <w:rtl w:val="0"/>
        </w:rPr>
        <w:t xml:space="preserve">avInside</w:t>
      </w:r>
      <w:r w:rsidDel="00000000" w:rsidR="00000000" w:rsidRPr="00000000">
        <w:rPr>
          <w:b w:val="1"/>
          <w:bCs w:val="1"/>
          <w:color w:val="000000"/>
          <w:sz w:val="48"/>
          <w:szCs w:val="48"/>
          <w:rtl w:val="0"/>
        </w:rPr>
        <w:t xml:space="preserve">”</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[24/08/2026]</w:t>
      </w: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color w:val="000000"/>
          <w:sz w:val="24"/>
          <w:szCs w:val="24"/>
        </w:rPr>
      </w:pPr>
      <w:bookmarkStart w:colFirst="0" w:colLast="0" w:name="_heading=h.25n7ny8lxay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6">
      <w:pPr>
        <w:rPr>
          <w:color w:val="000000"/>
          <w:sz w:val="24"/>
          <w:szCs w:val="24"/>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756110009"/>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ttw029v4x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fzgbtijxp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del Proyecto  Kanban“ </w:t>
            </w:r>
          </w:hyperlink>
          <w:hyperlink w:anchor="_heading=h.fifzgbtijxp5">
            <w:r w:rsidDel="00000000" w:rsidR="00000000" w:rsidRPr="00000000">
              <w:rPr>
                <w:rtl w:val="0"/>
              </w:rPr>
              <w:t xml:space="preserve">NavInside</w:t>
            </w:r>
          </w:hyperlink>
          <w:hyperlink w:anchor="_heading=h.fifzgbtijxp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5w4gd2ak5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jc w:val="both"/>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both"/>
        <w:rPr/>
      </w:pPr>
      <w:bookmarkStart w:colFirst="0" w:colLast="0" w:name="_heading=h.qttw029v4xh6" w:id="1"/>
      <w:bookmarkEnd w:id="1"/>
      <w:r w:rsidDel="00000000" w:rsidR="00000000" w:rsidRPr="00000000">
        <w:rPr>
          <w:rtl w:val="0"/>
        </w:rPr>
        <w:t xml:space="preserve">Datos del documento</w:t>
      </w:r>
    </w:p>
    <w:p w:rsidR="00000000" w:rsidDel="00000000" w:rsidP="00000000" w:rsidRDefault="00000000" w:rsidRPr="00000000" w14:paraId="0000002E">
      <w:pPr>
        <w:spacing w:after="0" w:line="240" w:lineRule="auto"/>
        <w:jc w:val="both"/>
        <w:rPr>
          <w:color w:val="000000"/>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1806"/>
        <w:gridCol w:w="3039"/>
        <w:gridCol w:w="2197"/>
        <w:tblGridChange w:id="0">
          <w:tblGrid>
            <w:gridCol w:w="1786"/>
            <w:gridCol w:w="1806"/>
            <w:gridCol w:w="3039"/>
            <w:gridCol w:w="2197"/>
          </w:tblGrid>
        </w:tblGridChange>
      </w:tblGrid>
      <w:tr>
        <w:trPr>
          <w:cantSplit w:val="0"/>
          <w:tblHeader w:val="0"/>
        </w:trPr>
        <w:tc>
          <w:tcPr/>
          <w:p w:rsidR="00000000" w:rsidDel="00000000" w:rsidP="00000000" w:rsidRDefault="00000000" w:rsidRPr="00000000" w14:paraId="00000030">
            <w:pPr>
              <w:tabs>
                <w:tab w:val="left" w:leader="none" w:pos="1276"/>
              </w:tabs>
              <w:jc w:val="both"/>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1">
            <w:pPr>
              <w:tabs>
                <w:tab w:val="left" w:leader="none" w:pos="1276"/>
              </w:tabs>
              <w:jc w:val="both"/>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2">
            <w:pPr>
              <w:tabs>
                <w:tab w:val="left" w:leader="none" w:pos="1276"/>
              </w:tabs>
              <w:jc w:val="both"/>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3">
            <w:pPr>
              <w:tabs>
                <w:tab w:val="left" w:leader="none" w:pos="1276"/>
              </w:tabs>
              <w:jc w:val="both"/>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4">
            <w:pPr>
              <w:tabs>
                <w:tab w:val="left" w:leader="none" w:pos="1276"/>
              </w:tabs>
              <w:jc w:val="both"/>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35">
            <w:pPr>
              <w:tabs>
                <w:tab w:val="left" w:leader="none" w:pos="1276"/>
              </w:tabs>
              <w:jc w:val="both"/>
              <w:rPr>
                <w:color w:val="000000"/>
                <w:sz w:val="24"/>
                <w:szCs w:val="24"/>
              </w:rPr>
            </w:pPr>
            <w:r w:rsidDel="00000000" w:rsidR="00000000" w:rsidRPr="00000000">
              <w:rPr>
                <w:color w:val="000000"/>
                <w:sz w:val="24"/>
                <w:szCs w:val="24"/>
                <w:rtl w:val="0"/>
              </w:rPr>
              <w:t xml:space="preserve">25/08/2026</w:t>
            </w:r>
          </w:p>
        </w:tc>
        <w:tc>
          <w:tcPr/>
          <w:p w:rsidR="00000000" w:rsidDel="00000000" w:rsidP="00000000" w:rsidRDefault="00000000" w:rsidRPr="00000000" w14:paraId="00000036">
            <w:pPr>
              <w:tabs>
                <w:tab w:val="left" w:leader="none" w:pos="1276"/>
              </w:tabs>
              <w:jc w:val="both"/>
              <w:rPr>
                <w:color w:val="000000"/>
                <w:sz w:val="24"/>
                <w:szCs w:val="24"/>
              </w:rPr>
            </w:pPr>
            <w:r w:rsidDel="00000000" w:rsidR="00000000" w:rsidRPr="00000000">
              <w:rPr>
                <w:color w:val="000000"/>
                <w:sz w:val="24"/>
                <w:szCs w:val="24"/>
                <w:rtl w:val="0"/>
              </w:rPr>
              <w:t xml:space="preserve">Documento de </w:t>
            </w:r>
            <w:r w:rsidDel="00000000" w:rsidR="00000000" w:rsidRPr="00000000">
              <w:rPr>
                <w:sz w:val="24"/>
                <w:szCs w:val="24"/>
                <w:rtl w:val="0"/>
              </w:rPr>
              <w:t xml:space="preserve">Visión</w:t>
            </w:r>
            <w:r w:rsidDel="00000000" w:rsidR="00000000" w:rsidRPr="00000000">
              <w:rPr>
                <w:color w:val="000000"/>
                <w:sz w:val="24"/>
                <w:szCs w:val="24"/>
                <w:rtl w:val="0"/>
              </w:rPr>
              <w:t xml:space="preserve"> y roles actualizado con la información general del proyecto</w:t>
            </w:r>
          </w:p>
        </w:tc>
        <w:tc>
          <w:tcPr/>
          <w:p w:rsidR="00000000" w:rsidDel="00000000" w:rsidP="00000000" w:rsidRDefault="00000000" w:rsidRPr="00000000" w14:paraId="00000037">
            <w:pPr>
              <w:tabs>
                <w:tab w:val="left" w:leader="none" w:pos="1276"/>
              </w:tabs>
              <w:jc w:val="both"/>
              <w:rPr>
                <w:color w:val="000000"/>
                <w:sz w:val="24"/>
                <w:szCs w:val="24"/>
              </w:rPr>
            </w:pPr>
            <w:r w:rsidDel="00000000" w:rsidR="00000000" w:rsidRPr="00000000">
              <w:rPr>
                <w:color w:val="000000"/>
                <w:sz w:val="24"/>
                <w:szCs w:val="24"/>
                <w:rtl w:val="0"/>
              </w:rPr>
              <w:t xml:space="preserve">Equipo </w:t>
            </w:r>
            <w:r w:rsidDel="00000000" w:rsidR="00000000" w:rsidRPr="00000000">
              <w:rPr>
                <w:color w:val="000000"/>
                <w:sz w:val="24"/>
                <w:szCs w:val="24"/>
                <w:rtl w:val="0"/>
              </w:rPr>
              <w:t xml:space="preserve">NavInside</w:t>
            </w:r>
            <w:r w:rsidDel="00000000" w:rsidR="00000000" w:rsidRPr="00000000">
              <w:rPr>
                <w:rtl w:val="0"/>
              </w:rPr>
            </w:r>
          </w:p>
        </w:tc>
      </w:tr>
      <w:tr>
        <w:trPr>
          <w:cantSplit w:val="0"/>
          <w:tblHeader w:val="0"/>
        </w:trPr>
        <w:tc>
          <w:tcPr/>
          <w:p w:rsidR="00000000" w:rsidDel="00000000" w:rsidP="00000000" w:rsidRDefault="00000000" w:rsidRPr="00000000" w14:paraId="00000038">
            <w:pPr>
              <w:tabs>
                <w:tab w:val="left" w:leader="none" w:pos="1276"/>
              </w:tabs>
              <w:jc w:val="both"/>
              <w:rPr>
                <w:color w:val="000000"/>
                <w:sz w:val="24"/>
                <w:szCs w:val="24"/>
              </w:rPr>
            </w:pPr>
            <w:r w:rsidDel="00000000" w:rsidR="00000000" w:rsidRPr="00000000">
              <w:rPr>
                <w:color w:val="000000"/>
                <w:sz w:val="24"/>
                <w:szCs w:val="24"/>
                <w:rtl w:val="0"/>
              </w:rPr>
              <w:t xml:space="preserve">0.8</w:t>
            </w:r>
          </w:p>
        </w:tc>
        <w:tc>
          <w:tcPr/>
          <w:p w:rsidR="00000000" w:rsidDel="00000000" w:rsidP="00000000" w:rsidRDefault="00000000" w:rsidRPr="00000000" w14:paraId="00000039">
            <w:pPr>
              <w:tabs>
                <w:tab w:val="left" w:leader="none" w:pos="1276"/>
              </w:tabs>
              <w:jc w:val="both"/>
              <w:rPr>
                <w:color w:val="000000"/>
                <w:sz w:val="24"/>
                <w:szCs w:val="24"/>
              </w:rPr>
            </w:pPr>
            <w:r w:rsidDel="00000000" w:rsidR="00000000" w:rsidRPr="00000000">
              <w:rPr>
                <w:color w:val="000000"/>
                <w:sz w:val="24"/>
                <w:szCs w:val="24"/>
                <w:rtl w:val="0"/>
              </w:rPr>
              <w:t xml:space="preserve">24/08/2026</w:t>
            </w:r>
          </w:p>
        </w:tc>
        <w:tc>
          <w:tcPr/>
          <w:p w:rsidR="00000000" w:rsidDel="00000000" w:rsidP="00000000" w:rsidRDefault="00000000" w:rsidRPr="00000000" w14:paraId="0000003A">
            <w:pPr>
              <w:tabs>
                <w:tab w:val="left" w:leader="none" w:pos="1276"/>
              </w:tabs>
              <w:jc w:val="both"/>
              <w:rPr>
                <w:color w:val="000000"/>
                <w:sz w:val="24"/>
                <w:szCs w:val="24"/>
              </w:rPr>
            </w:pPr>
            <w:r w:rsidDel="00000000" w:rsidR="00000000" w:rsidRPr="00000000">
              <w:rPr>
                <w:color w:val="000000"/>
                <w:sz w:val="24"/>
                <w:szCs w:val="24"/>
                <w:rtl w:val="0"/>
              </w:rPr>
              <w:t xml:space="preserve">Actualización del alcance del proyecto, funcionalidades y cobertura</w:t>
            </w:r>
          </w:p>
        </w:tc>
        <w:tc>
          <w:tcPr/>
          <w:p w:rsidR="00000000" w:rsidDel="00000000" w:rsidP="00000000" w:rsidRDefault="00000000" w:rsidRPr="00000000" w14:paraId="0000003B">
            <w:pPr>
              <w:tabs>
                <w:tab w:val="left" w:leader="none" w:pos="1276"/>
              </w:tabs>
              <w:jc w:val="both"/>
              <w:rPr>
                <w:color w:val="000000"/>
                <w:sz w:val="24"/>
                <w:szCs w:val="24"/>
              </w:rPr>
            </w:pPr>
            <w:r w:rsidDel="00000000" w:rsidR="00000000" w:rsidRPr="00000000">
              <w:rPr>
                <w:color w:val="000000"/>
                <w:sz w:val="24"/>
                <w:szCs w:val="24"/>
                <w:rtl w:val="0"/>
              </w:rPr>
              <w:t xml:space="preserve">Equipo </w:t>
            </w:r>
            <w:r w:rsidDel="00000000" w:rsidR="00000000" w:rsidRPr="00000000">
              <w:rPr>
                <w:color w:val="000000"/>
                <w:sz w:val="24"/>
                <w:szCs w:val="24"/>
                <w:rtl w:val="0"/>
              </w:rPr>
              <w:t xml:space="preserve">NavInside</w:t>
            </w:r>
            <w:r w:rsidDel="00000000" w:rsidR="00000000" w:rsidRPr="00000000">
              <w:rPr>
                <w:rtl w:val="0"/>
              </w:rPr>
            </w:r>
          </w:p>
        </w:tc>
      </w:tr>
      <w:tr>
        <w:trPr>
          <w:cantSplit w:val="0"/>
          <w:tblHeader w:val="0"/>
        </w:trPr>
        <w:tc>
          <w:tcPr/>
          <w:p w:rsidR="00000000" w:rsidDel="00000000" w:rsidP="00000000" w:rsidRDefault="00000000" w:rsidRPr="00000000" w14:paraId="0000003C">
            <w:pPr>
              <w:tabs>
                <w:tab w:val="left" w:leader="none" w:pos="1276"/>
              </w:tabs>
              <w:jc w:val="both"/>
              <w:rPr>
                <w:color w:val="000000"/>
                <w:sz w:val="24"/>
                <w:szCs w:val="24"/>
              </w:rPr>
            </w:pPr>
            <w:r w:rsidDel="00000000" w:rsidR="00000000" w:rsidRPr="00000000">
              <w:rPr>
                <w:color w:val="000000"/>
                <w:sz w:val="24"/>
                <w:szCs w:val="24"/>
                <w:rtl w:val="0"/>
              </w:rPr>
              <w:t xml:space="preserve">0.1</w:t>
            </w:r>
          </w:p>
        </w:tc>
        <w:tc>
          <w:tcPr/>
          <w:p w:rsidR="00000000" w:rsidDel="00000000" w:rsidP="00000000" w:rsidRDefault="00000000" w:rsidRPr="00000000" w14:paraId="0000003D">
            <w:pPr>
              <w:tabs>
                <w:tab w:val="left" w:leader="none" w:pos="1276"/>
              </w:tabs>
              <w:jc w:val="both"/>
              <w:rPr>
                <w:color w:val="000000"/>
                <w:sz w:val="24"/>
                <w:szCs w:val="24"/>
              </w:rPr>
            </w:pPr>
            <w:r w:rsidDel="00000000" w:rsidR="00000000" w:rsidRPr="00000000">
              <w:rPr>
                <w:color w:val="000000"/>
                <w:sz w:val="24"/>
                <w:szCs w:val="24"/>
                <w:rtl w:val="0"/>
              </w:rPr>
              <w:t xml:space="preserve">11/08/2026</w:t>
            </w:r>
          </w:p>
        </w:tc>
        <w:tc>
          <w:tcPr/>
          <w:p w:rsidR="00000000" w:rsidDel="00000000" w:rsidP="00000000" w:rsidRDefault="00000000" w:rsidRPr="00000000" w14:paraId="0000003E">
            <w:pPr>
              <w:tabs>
                <w:tab w:val="left" w:leader="none" w:pos="1276"/>
              </w:tabs>
              <w:jc w:val="both"/>
              <w:rPr>
                <w:color w:val="000000"/>
                <w:sz w:val="24"/>
                <w:szCs w:val="24"/>
              </w:rPr>
            </w:pPr>
            <w:r w:rsidDel="00000000" w:rsidR="00000000" w:rsidRPr="00000000">
              <w:rPr>
                <w:color w:val="000000"/>
                <w:sz w:val="24"/>
                <w:szCs w:val="24"/>
                <w:rtl w:val="0"/>
              </w:rPr>
              <w:t xml:space="preserve">Inicio del proyecto y definición preliminar del problema</w:t>
            </w:r>
          </w:p>
        </w:tc>
        <w:tc>
          <w:tcPr/>
          <w:p w:rsidR="00000000" w:rsidDel="00000000" w:rsidP="00000000" w:rsidRDefault="00000000" w:rsidRPr="00000000" w14:paraId="0000003F">
            <w:pPr>
              <w:tabs>
                <w:tab w:val="left" w:leader="none" w:pos="1276"/>
              </w:tabs>
              <w:jc w:val="both"/>
              <w:rPr>
                <w:color w:val="000000"/>
                <w:sz w:val="24"/>
                <w:szCs w:val="24"/>
              </w:rPr>
            </w:pPr>
            <w:r w:rsidDel="00000000" w:rsidR="00000000" w:rsidRPr="00000000">
              <w:rPr>
                <w:color w:val="000000"/>
                <w:sz w:val="24"/>
                <w:szCs w:val="24"/>
                <w:rtl w:val="0"/>
              </w:rPr>
              <w:t xml:space="preserve">Equipo </w:t>
            </w:r>
            <w:r w:rsidDel="00000000" w:rsidR="00000000" w:rsidRPr="00000000">
              <w:rPr>
                <w:color w:val="000000"/>
                <w:sz w:val="24"/>
                <w:szCs w:val="24"/>
                <w:rtl w:val="0"/>
              </w:rPr>
              <w:t xml:space="preserve">NavInside</w:t>
            </w:r>
            <w:r w:rsidDel="00000000" w:rsidR="00000000" w:rsidRPr="00000000">
              <w:rPr>
                <w:rtl w:val="0"/>
              </w:rPr>
            </w:r>
          </w:p>
        </w:tc>
      </w:tr>
    </w:tbl>
    <w:p w:rsidR="00000000" w:rsidDel="00000000" w:rsidP="00000000" w:rsidRDefault="00000000" w:rsidRPr="00000000" w14:paraId="00000040">
      <w:pPr>
        <w:tabs>
          <w:tab w:val="left" w:leader="none" w:pos="1276"/>
        </w:tabs>
        <w:jc w:val="both"/>
        <w:rPr>
          <w:color w:val="000000"/>
          <w:sz w:val="24"/>
          <w:szCs w:val="24"/>
          <w:u w:val="single"/>
        </w:rPr>
      </w:pPr>
      <w:r w:rsidDel="00000000" w:rsidR="00000000" w:rsidRPr="00000000">
        <w:rPr>
          <w:rtl w:val="0"/>
        </w:rPr>
      </w:r>
    </w:p>
    <w:p w:rsidR="00000000" w:rsidDel="00000000" w:rsidP="00000000" w:rsidRDefault="00000000" w:rsidRPr="00000000" w14:paraId="00000041">
      <w:pPr>
        <w:spacing w:after="0" w:line="240" w:lineRule="auto"/>
        <w:jc w:val="both"/>
        <w:rPr>
          <w:color w:val="000000"/>
          <w:sz w:val="24"/>
          <w:szCs w:val="24"/>
        </w:rPr>
      </w:pPr>
      <w:bookmarkStart w:colFirst="0" w:colLast="0" w:name="_heading=h.mjbferd34t70" w:id="2"/>
      <w:bookmarkEnd w:id="2"/>
      <w:r w:rsidDel="00000000" w:rsidR="00000000" w:rsidRPr="00000000">
        <w:rPr>
          <w:color w:val="000000"/>
          <w:sz w:val="24"/>
          <w:szCs w:val="24"/>
          <w:rtl w:val="0"/>
        </w:rPr>
        <w:t xml:space="preserve">Información del Proyecto</w:t>
      </w:r>
    </w:p>
    <w:tbl>
      <w:tblPr>
        <w:tblStyle w:val="Table2"/>
        <w:tblW w:w="87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5.8104252209619"/>
        <w:gridCol w:w="3432.0947873895193"/>
        <w:gridCol w:w="3432.0947873895193"/>
        <w:tblGridChange w:id="0">
          <w:tblGrid>
            <w:gridCol w:w="1865.8104252209619"/>
            <w:gridCol w:w="3432.0947873895193"/>
            <w:gridCol w:w="3432.0947873895193"/>
          </w:tblGrid>
        </w:tblGridChange>
      </w:tblGrid>
      <w:tr>
        <w:trPr>
          <w:cantSplit w:val="0"/>
          <w:tblHeader w:val="0"/>
        </w:trPr>
        <w:tc>
          <w:tcPr/>
          <w:p w:rsidR="00000000" w:rsidDel="00000000" w:rsidP="00000000" w:rsidRDefault="00000000" w:rsidRPr="00000000" w14:paraId="00000042">
            <w:pPr>
              <w:spacing w:after="0" w:line="240" w:lineRule="auto"/>
              <w:jc w:val="both"/>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3">
            <w:pPr>
              <w:spacing w:after="0" w:line="240" w:lineRule="auto"/>
              <w:jc w:val="both"/>
              <w:rPr>
                <w:color w:val="000000"/>
              </w:rPr>
            </w:pPr>
            <w:r w:rsidDel="00000000" w:rsidR="00000000" w:rsidRPr="00000000">
              <w:rPr>
                <w:color w:val="000000"/>
                <w:rtl w:val="0"/>
              </w:rPr>
              <w:t xml:space="preserve">Duoc UC. Escuela de Informática y Telecomunicaciones</w:t>
            </w:r>
          </w:p>
        </w:tc>
        <w:tc>
          <w:tcPr/>
          <w:p w:rsidR="00000000" w:rsidDel="00000000" w:rsidP="00000000" w:rsidRDefault="00000000" w:rsidRPr="00000000" w14:paraId="00000044">
            <w:pPr>
              <w:spacing w:after="0" w:line="240" w:lineRule="auto"/>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jc w:val="both"/>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6">
            <w:pPr>
              <w:spacing w:after="0" w:line="240" w:lineRule="auto"/>
              <w:jc w:val="both"/>
              <w:rPr>
                <w:color w:val="000000"/>
              </w:rPr>
            </w:pPr>
            <w:r w:rsidDel="00000000" w:rsidR="00000000" w:rsidRPr="00000000">
              <w:rPr>
                <w:rtl w:val="0"/>
              </w:rPr>
              <w:t xml:space="preserve">PTY4614_001V</w:t>
            </w:r>
            <w:r w:rsidDel="00000000" w:rsidR="00000000" w:rsidRPr="00000000">
              <w:rPr>
                <w:rtl w:val="0"/>
              </w:rPr>
            </w:r>
          </w:p>
        </w:tc>
        <w:tc>
          <w:tcPr/>
          <w:p w:rsidR="00000000" w:rsidDel="00000000" w:rsidP="00000000" w:rsidRDefault="00000000" w:rsidRPr="00000000" w14:paraId="00000047">
            <w:pPr>
              <w:spacing w:after="0" w:line="240" w:lineRule="auto"/>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240" w:lineRule="auto"/>
              <w:jc w:val="both"/>
              <w:rPr>
                <w:color w:val="000000"/>
              </w:rPr>
            </w:pPr>
            <w:r w:rsidDel="00000000" w:rsidR="00000000" w:rsidRPr="00000000">
              <w:rPr>
                <w:color w:val="000000"/>
                <w:rtl w:val="0"/>
              </w:rPr>
              <w:t xml:space="preserve">Proyecto </w:t>
            </w:r>
            <w:r w:rsidDel="00000000" w:rsidR="00000000" w:rsidRPr="00000000">
              <w:rPr>
                <w:rtl w:val="0"/>
              </w:rPr>
              <w:t xml:space="preserve">NavInside</w:t>
            </w:r>
            <w:r w:rsidDel="00000000" w:rsidR="00000000" w:rsidRPr="00000000">
              <w:rPr>
                <w:rtl w:val="0"/>
              </w:rPr>
            </w:r>
          </w:p>
        </w:tc>
        <w:tc>
          <w:tcPr/>
          <w:p w:rsidR="00000000" w:rsidDel="00000000" w:rsidP="00000000" w:rsidRDefault="00000000" w:rsidRPr="00000000" w14:paraId="00000049">
            <w:pPr>
              <w:spacing w:after="0" w:line="240" w:lineRule="auto"/>
              <w:jc w:val="both"/>
              <w:rPr>
                <w:color w:val="000000"/>
              </w:rPr>
            </w:pPr>
            <w:r w:rsidDel="00000000" w:rsidR="00000000" w:rsidRPr="00000000">
              <w:rPr>
                <w:color w:val="000000"/>
                <w:rtl w:val="0"/>
              </w:rPr>
              <w:t xml:space="preserve">NavInside</w:t>
            </w:r>
            <w:r w:rsidDel="00000000" w:rsidR="00000000" w:rsidRPr="00000000">
              <w:rPr>
                <w:color w:val="000000"/>
                <w:rtl w:val="0"/>
              </w:rPr>
              <w:t xml:space="preserve">: aplicación</w:t>
            </w:r>
            <w:r w:rsidDel="00000000" w:rsidR="00000000" w:rsidRPr="00000000">
              <w:rPr>
                <w:rtl w:val="0"/>
              </w:rPr>
              <w:t xml:space="preserve"> </w:t>
            </w:r>
            <w:r w:rsidDel="00000000" w:rsidR="00000000" w:rsidRPr="00000000">
              <w:rPr>
                <w:color w:val="000000"/>
                <w:rtl w:val="0"/>
              </w:rPr>
              <w:t xml:space="preserve">móvil </w:t>
            </w:r>
            <w:r w:rsidDel="00000000" w:rsidR="00000000" w:rsidRPr="00000000">
              <w:rPr>
                <w:rtl w:val="0"/>
              </w:rPr>
              <w:t xml:space="preserve">tr</w:t>
            </w:r>
            <w:r w:rsidDel="00000000" w:rsidR="00000000" w:rsidRPr="00000000">
              <w:rPr>
                <w:color w:val="000000"/>
                <w:rtl w:val="0"/>
              </w:rPr>
              <w:t xml:space="preserve">ilingüe de navegación y posicionamiento interior.</w:t>
            </w:r>
          </w:p>
        </w:tc>
        <w:tc>
          <w:tcPr/>
          <w:p w:rsidR="00000000" w:rsidDel="00000000" w:rsidP="00000000" w:rsidRDefault="00000000" w:rsidRPr="00000000" w14:paraId="0000004A">
            <w:pPr>
              <w:spacing w:after="0" w:line="240" w:lineRule="auto"/>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0" w:line="240" w:lineRule="auto"/>
              <w:jc w:val="both"/>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4C">
            <w:pPr>
              <w:spacing w:after="0" w:line="240" w:lineRule="auto"/>
              <w:jc w:val="both"/>
              <w:rPr>
                <w:color w:val="000000"/>
              </w:rPr>
            </w:pPr>
            <w:r w:rsidDel="00000000" w:rsidR="00000000" w:rsidRPr="00000000">
              <w:rPr>
                <w:color w:val="000000"/>
                <w:rtl w:val="0"/>
              </w:rPr>
              <w:t xml:space="preserve">11 de agosto de 2026</w:t>
            </w:r>
          </w:p>
        </w:tc>
        <w:tc>
          <w:tcPr/>
          <w:p w:rsidR="00000000" w:rsidDel="00000000" w:rsidP="00000000" w:rsidRDefault="00000000" w:rsidRPr="00000000" w14:paraId="0000004D">
            <w:pPr>
              <w:spacing w:after="0" w:line="240" w:lineRule="auto"/>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240" w:lineRule="auto"/>
              <w:jc w:val="both"/>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4F">
            <w:pPr>
              <w:spacing w:after="0" w:line="240" w:lineRule="auto"/>
              <w:jc w:val="both"/>
              <w:rPr>
                <w:color w:val="000000"/>
              </w:rPr>
            </w:pPr>
            <w:r w:rsidDel="00000000" w:rsidR="00000000" w:rsidRPr="00000000">
              <w:rPr>
                <w:color w:val="000000"/>
                <w:rtl w:val="0"/>
              </w:rPr>
              <w:t xml:space="preserve">20 de diciembre de 2026</w:t>
            </w:r>
          </w:p>
        </w:tc>
        <w:tc>
          <w:tcPr/>
          <w:p w:rsidR="00000000" w:rsidDel="00000000" w:rsidP="00000000" w:rsidRDefault="00000000" w:rsidRPr="00000000" w14:paraId="00000050">
            <w:pPr>
              <w:spacing w:after="0" w:line="240" w:lineRule="auto"/>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240" w:lineRule="auto"/>
              <w:jc w:val="both"/>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2">
            <w:pPr>
              <w:spacing w:after="0" w:line="240" w:lineRule="auto"/>
              <w:jc w:val="both"/>
              <w:rPr>
                <w:color w:val="000000"/>
              </w:rPr>
            </w:pPr>
            <w:r w:rsidDel="00000000" w:rsidR="00000000" w:rsidRPr="00000000">
              <w:rPr>
                <w:color w:val="000000"/>
                <w:rtl w:val="0"/>
              </w:rPr>
              <w:t xml:space="preserve">Hippocampus Resort</w:t>
            </w:r>
          </w:p>
        </w:tc>
        <w:tc>
          <w:tcPr/>
          <w:p w:rsidR="00000000" w:rsidDel="00000000" w:rsidP="00000000" w:rsidRDefault="00000000" w:rsidRPr="00000000" w14:paraId="00000053">
            <w:pPr>
              <w:spacing w:after="0" w:line="240" w:lineRule="auto"/>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240" w:lineRule="auto"/>
              <w:jc w:val="both"/>
              <w:rPr>
                <w:color w:val="000000"/>
              </w:rPr>
            </w:pPr>
            <w:r w:rsidDel="00000000" w:rsidR="00000000" w:rsidRPr="00000000">
              <w:rPr>
                <w:color w:val="000000"/>
                <w:rtl w:val="0"/>
              </w:rPr>
              <w:t xml:space="preserve">Docente</w:t>
            </w:r>
          </w:p>
        </w:tc>
        <w:tc>
          <w:tcPr/>
          <w:p w:rsidR="00000000" w:rsidDel="00000000" w:rsidP="00000000" w:rsidRDefault="00000000" w:rsidRPr="00000000" w14:paraId="00000055">
            <w:pPr>
              <w:spacing w:after="0" w:line="240" w:lineRule="auto"/>
              <w:jc w:val="both"/>
              <w:rPr>
                <w:color w:val="000000"/>
              </w:rPr>
            </w:pPr>
            <w:r w:rsidDel="00000000" w:rsidR="00000000" w:rsidRPr="00000000">
              <w:rPr>
                <w:color w:val="000000"/>
                <w:rtl w:val="0"/>
              </w:rPr>
              <w:t xml:space="preserve">Jorge Alejandro Gomez Flores</w:t>
            </w:r>
          </w:p>
        </w:tc>
        <w:tc>
          <w:tcPr/>
          <w:p w:rsidR="00000000" w:rsidDel="00000000" w:rsidP="00000000" w:rsidRDefault="00000000" w:rsidRPr="00000000" w14:paraId="00000056">
            <w:pPr>
              <w:spacing w:after="0" w:line="240" w:lineRule="auto"/>
              <w:jc w:val="both"/>
              <w:rPr>
                <w:color w:val="000000"/>
              </w:rPr>
            </w:pPr>
            <w:r w:rsidDel="00000000" w:rsidR="00000000" w:rsidRPr="00000000">
              <w:rPr>
                <w:rtl w:val="0"/>
              </w:rPr>
            </w:r>
          </w:p>
        </w:tc>
      </w:tr>
    </w:tbl>
    <w:p w:rsidR="00000000" w:rsidDel="00000000" w:rsidP="00000000" w:rsidRDefault="00000000" w:rsidRPr="00000000" w14:paraId="00000057">
      <w:pPr>
        <w:spacing w:after="0" w:line="240" w:lineRule="auto"/>
        <w:jc w:val="both"/>
        <w:rPr>
          <w:color w:val="000000"/>
          <w:sz w:val="24"/>
          <w:szCs w:val="24"/>
        </w:rPr>
      </w:pPr>
      <w:bookmarkStart w:colFirst="0" w:colLast="0" w:name="_heading=h.a1tgtlpeeb7l" w:id="3"/>
      <w:bookmarkEnd w:id="3"/>
      <w:r w:rsidDel="00000000" w:rsidR="00000000" w:rsidRPr="00000000">
        <w:rPr>
          <w:rtl w:val="0"/>
        </w:rPr>
      </w:r>
    </w:p>
    <w:p w:rsidR="00000000" w:rsidDel="00000000" w:rsidP="00000000" w:rsidRDefault="00000000" w:rsidRPr="00000000" w14:paraId="00000058">
      <w:pPr>
        <w:spacing w:after="0" w:line="240" w:lineRule="auto"/>
        <w:jc w:val="both"/>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2"/>
        <w:gridCol w:w="3410"/>
        <w:gridCol w:w="3218"/>
        <w:tblGridChange w:id="0">
          <w:tblGrid>
            <w:gridCol w:w="2092"/>
            <w:gridCol w:w="3410"/>
            <w:gridCol w:w="3218"/>
          </w:tblGrid>
        </w:tblGridChange>
      </w:tblGrid>
      <w:tr>
        <w:trPr>
          <w:cantSplit w:val="1"/>
          <w:tblHeader w:val="1"/>
        </w:trPr>
        <w:tc>
          <w:tcPr/>
          <w:p w:rsidR="00000000" w:rsidDel="00000000" w:rsidP="00000000" w:rsidRDefault="00000000" w:rsidRPr="00000000" w14:paraId="00000059">
            <w:pPr>
              <w:spacing w:after="0" w:line="240" w:lineRule="auto"/>
              <w:jc w:val="both"/>
              <w:rPr>
                <w:color w:val="000000"/>
              </w:rPr>
            </w:pPr>
            <w:r w:rsidDel="00000000" w:rsidR="00000000" w:rsidRPr="00000000">
              <w:rPr>
                <w:color w:val="000000"/>
                <w:rtl w:val="0"/>
              </w:rPr>
              <w:t xml:space="preserve">Rut</w:t>
            </w:r>
          </w:p>
        </w:tc>
        <w:tc>
          <w:tcPr/>
          <w:p w:rsidR="00000000" w:rsidDel="00000000" w:rsidP="00000000" w:rsidRDefault="00000000" w:rsidRPr="00000000" w14:paraId="0000005A">
            <w:pPr>
              <w:spacing w:after="0" w:line="240" w:lineRule="auto"/>
              <w:jc w:val="both"/>
              <w:rPr>
                <w:color w:val="000000"/>
              </w:rPr>
            </w:pPr>
            <w:r w:rsidDel="00000000" w:rsidR="00000000" w:rsidRPr="00000000">
              <w:rPr>
                <w:color w:val="000000"/>
                <w:rtl w:val="0"/>
              </w:rPr>
              <w:t xml:space="preserve">Nombre</w:t>
            </w:r>
          </w:p>
        </w:tc>
        <w:tc>
          <w:tcPr/>
          <w:p w:rsidR="00000000" w:rsidDel="00000000" w:rsidP="00000000" w:rsidRDefault="00000000" w:rsidRPr="00000000" w14:paraId="0000005B">
            <w:pPr>
              <w:spacing w:after="0" w:line="240" w:lineRule="auto"/>
              <w:jc w:val="both"/>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C">
            <w:pPr>
              <w:spacing w:after="0" w:line="240" w:lineRule="auto"/>
              <w:jc w:val="both"/>
              <w:rPr>
                <w:b w:val="1"/>
                <w:bCs w:val="1"/>
                <w:color w:val="000000"/>
              </w:rPr>
            </w:pPr>
            <w:r w:rsidDel="00000000" w:rsidR="00000000" w:rsidRPr="00000000">
              <w:rPr>
                <w:b w:val="1"/>
                <w:bCs w:val="1"/>
                <w:color w:val="000000"/>
                <w:rtl w:val="0"/>
              </w:rPr>
              <w:t xml:space="preserve">15.727.966-1</w:t>
            </w:r>
          </w:p>
        </w:tc>
        <w:tc>
          <w:tcPr/>
          <w:p w:rsidR="00000000" w:rsidDel="00000000" w:rsidP="00000000" w:rsidRDefault="00000000" w:rsidRPr="00000000" w14:paraId="0000005D">
            <w:pPr>
              <w:spacing w:after="0" w:line="240" w:lineRule="auto"/>
              <w:jc w:val="both"/>
              <w:rPr>
                <w:b w:val="1"/>
                <w:bCs w:val="1"/>
                <w:color w:val="000000"/>
              </w:rPr>
            </w:pPr>
            <w:r w:rsidDel="00000000" w:rsidR="00000000" w:rsidRPr="00000000">
              <w:rPr>
                <w:b w:val="1"/>
                <w:bCs w:val="1"/>
                <w:color w:val="000000"/>
                <w:rtl w:val="0"/>
              </w:rPr>
              <w:t xml:space="preserve">Gonzalo Javier Allende Briones</w:t>
            </w:r>
          </w:p>
        </w:tc>
        <w:tc>
          <w:tcPr/>
          <w:p w:rsidR="00000000" w:rsidDel="00000000" w:rsidP="00000000" w:rsidRDefault="00000000" w:rsidRPr="00000000" w14:paraId="0000005E">
            <w:pPr>
              <w:spacing w:after="0" w:line="240" w:lineRule="auto"/>
              <w:jc w:val="both"/>
              <w:rPr>
                <w:b w:val="1"/>
                <w:bCs w:val="1"/>
                <w:color w:val="000000"/>
              </w:rPr>
            </w:pPr>
            <w:r w:rsidDel="00000000" w:rsidR="00000000" w:rsidRPr="00000000">
              <w:rPr>
                <w:b w:val="1"/>
                <w:bCs w:val="1"/>
                <w:color w:val="000000"/>
                <w:rtl w:val="0"/>
              </w:rPr>
              <w:t xml:space="preserve">Go.allende@duocuc.cl</w:t>
            </w:r>
          </w:p>
        </w:tc>
      </w:tr>
      <w:tr>
        <w:trPr>
          <w:cantSplit w:val="0"/>
          <w:tblHeader w:val="0"/>
        </w:trPr>
        <w:tc>
          <w:tcPr/>
          <w:p w:rsidR="00000000" w:rsidDel="00000000" w:rsidP="00000000" w:rsidRDefault="00000000" w:rsidRPr="00000000" w14:paraId="0000005F">
            <w:pPr>
              <w:spacing w:after="0" w:line="240" w:lineRule="auto"/>
              <w:jc w:val="both"/>
              <w:rPr>
                <w:b w:val="1"/>
                <w:bCs w:val="1"/>
                <w:color w:val="000000"/>
              </w:rPr>
            </w:pPr>
            <w:r w:rsidDel="00000000" w:rsidR="00000000" w:rsidRPr="00000000">
              <w:rPr>
                <w:b w:val="1"/>
                <w:bCs w:val="1"/>
                <w:color w:val="000000"/>
                <w:rtl w:val="0"/>
              </w:rPr>
              <w:t xml:space="preserve">18.554.088-K</w:t>
            </w:r>
          </w:p>
        </w:tc>
        <w:tc>
          <w:tcPr/>
          <w:p w:rsidR="00000000" w:rsidDel="00000000" w:rsidP="00000000" w:rsidRDefault="00000000" w:rsidRPr="00000000" w14:paraId="00000060">
            <w:pPr>
              <w:spacing w:after="0" w:line="240" w:lineRule="auto"/>
              <w:jc w:val="both"/>
              <w:rPr>
                <w:b w:val="1"/>
                <w:bCs w:val="1"/>
                <w:color w:val="000000"/>
              </w:rPr>
            </w:pPr>
            <w:r w:rsidDel="00000000" w:rsidR="00000000" w:rsidRPr="00000000">
              <w:rPr>
                <w:b w:val="1"/>
                <w:bCs w:val="1"/>
                <w:color w:val="000000"/>
                <w:rtl w:val="0"/>
              </w:rPr>
              <w:t xml:space="preserve">Pedro Navarro</w:t>
            </w:r>
          </w:p>
        </w:tc>
        <w:tc>
          <w:tcPr/>
          <w:p w:rsidR="00000000" w:rsidDel="00000000" w:rsidP="00000000" w:rsidRDefault="00000000" w:rsidRPr="00000000" w14:paraId="00000061">
            <w:pPr>
              <w:spacing w:after="0" w:line="240" w:lineRule="auto"/>
              <w:jc w:val="both"/>
              <w:rPr>
                <w:b w:val="1"/>
                <w:bCs w:val="1"/>
                <w:color w:val="000000"/>
              </w:rPr>
            </w:pPr>
            <w:r w:rsidDel="00000000" w:rsidR="00000000" w:rsidRPr="00000000">
              <w:rPr>
                <w:b w:val="1"/>
                <w:bCs w:val="1"/>
                <w:color w:val="000000"/>
                <w:rtl w:val="0"/>
              </w:rPr>
              <w:t xml:space="preserve">pe.navarroc@duocuc.cl</w:t>
            </w:r>
          </w:p>
        </w:tc>
      </w:tr>
      <w:tr>
        <w:trPr>
          <w:cantSplit w:val="0"/>
          <w:tblHeader w:val="0"/>
        </w:trPr>
        <w:tc>
          <w:tcPr/>
          <w:p w:rsidR="00000000" w:rsidDel="00000000" w:rsidP="00000000" w:rsidRDefault="00000000" w:rsidRPr="00000000" w14:paraId="00000062">
            <w:pPr>
              <w:spacing w:after="0" w:line="240" w:lineRule="auto"/>
              <w:jc w:val="both"/>
              <w:rPr>
                <w:b w:val="1"/>
                <w:bCs w:val="1"/>
                <w:color w:val="000000"/>
              </w:rPr>
            </w:pPr>
            <w:r w:rsidDel="00000000" w:rsidR="00000000" w:rsidRPr="00000000">
              <w:rPr>
                <w:b w:val="1"/>
                <w:bCs w:val="1"/>
                <w:rtl w:val="0"/>
              </w:rPr>
              <w:t xml:space="preserve">20.568.079-9</w:t>
            </w:r>
            <w:r w:rsidDel="00000000" w:rsidR="00000000" w:rsidRPr="00000000">
              <w:rPr>
                <w:rtl w:val="0"/>
              </w:rPr>
            </w:r>
          </w:p>
        </w:tc>
        <w:tc>
          <w:tcPr/>
          <w:p w:rsidR="00000000" w:rsidDel="00000000" w:rsidP="00000000" w:rsidRDefault="00000000" w:rsidRPr="00000000" w14:paraId="00000063">
            <w:pPr>
              <w:spacing w:after="0" w:line="240" w:lineRule="auto"/>
              <w:jc w:val="both"/>
              <w:rPr>
                <w:b w:val="1"/>
                <w:bCs w:val="1"/>
                <w:color w:val="000000"/>
              </w:rPr>
            </w:pPr>
            <w:r w:rsidDel="00000000" w:rsidR="00000000" w:rsidRPr="00000000">
              <w:rPr>
                <w:b w:val="1"/>
                <w:bCs w:val="1"/>
                <w:rtl w:val="0"/>
              </w:rPr>
              <w:t xml:space="preserve">Cristian Culipichun</w:t>
            </w:r>
            <w:r w:rsidDel="00000000" w:rsidR="00000000" w:rsidRPr="00000000">
              <w:rPr>
                <w:rtl w:val="0"/>
              </w:rPr>
            </w:r>
          </w:p>
        </w:tc>
        <w:tc>
          <w:tcPr/>
          <w:p w:rsidR="00000000" w:rsidDel="00000000" w:rsidP="00000000" w:rsidRDefault="00000000" w:rsidRPr="00000000" w14:paraId="00000064">
            <w:pPr>
              <w:spacing w:after="0" w:line="240" w:lineRule="auto"/>
              <w:jc w:val="both"/>
              <w:rPr>
                <w:b w:val="1"/>
                <w:bCs w:val="1"/>
                <w:color w:val="000000"/>
              </w:rPr>
            </w:pPr>
            <w:r w:rsidDel="00000000" w:rsidR="00000000" w:rsidRPr="00000000">
              <w:rPr>
                <w:b w:val="1"/>
                <w:bCs w:val="1"/>
                <w:rtl w:val="0"/>
              </w:rPr>
              <w:t xml:space="preserve">cr.culipichun@duocuc.cl</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240" w:lineRule="auto"/>
              <w:jc w:val="both"/>
              <w:rPr>
                <w:b w:val="1"/>
                <w:bCs w:val="1"/>
                <w:color w:val="000000"/>
              </w:rPr>
            </w:pPr>
            <w:r w:rsidDel="00000000" w:rsidR="00000000" w:rsidRPr="00000000">
              <w:rPr>
                <w:rtl w:val="0"/>
              </w:rPr>
            </w:r>
          </w:p>
        </w:tc>
        <w:tc>
          <w:tcPr/>
          <w:p w:rsidR="00000000" w:rsidDel="00000000" w:rsidP="00000000" w:rsidRDefault="00000000" w:rsidRPr="00000000" w14:paraId="00000066">
            <w:pPr>
              <w:spacing w:after="0" w:line="240" w:lineRule="auto"/>
              <w:jc w:val="both"/>
              <w:rPr>
                <w:b w:val="1"/>
                <w:bCs w:val="1"/>
                <w:color w:val="000000"/>
              </w:rPr>
            </w:pPr>
            <w:r w:rsidDel="00000000" w:rsidR="00000000" w:rsidRPr="00000000">
              <w:rPr>
                <w:rtl w:val="0"/>
              </w:rPr>
            </w:r>
          </w:p>
        </w:tc>
        <w:tc>
          <w:tcPr/>
          <w:p w:rsidR="00000000" w:rsidDel="00000000" w:rsidP="00000000" w:rsidRDefault="00000000" w:rsidRPr="00000000" w14:paraId="00000067">
            <w:pPr>
              <w:spacing w:after="0" w:line="240" w:lineRule="auto"/>
              <w:jc w:val="both"/>
              <w:rPr>
                <w:b w:val="1"/>
                <w:bCs w:val="1"/>
                <w:color w:val="000000"/>
              </w:rPr>
            </w:pPr>
            <w:r w:rsidDel="00000000" w:rsidR="00000000" w:rsidRPr="00000000">
              <w:rPr>
                <w:rtl w:val="0"/>
              </w:rPr>
            </w:r>
          </w:p>
        </w:tc>
      </w:tr>
    </w:tbl>
    <w:p w:rsidR="00000000" w:rsidDel="00000000" w:rsidP="00000000" w:rsidRDefault="00000000" w:rsidRPr="00000000" w14:paraId="00000068">
      <w:pPr>
        <w:pStyle w:val="Heading1"/>
        <w:jc w:val="both"/>
        <w:rPr/>
      </w:pPr>
      <w:r w:rsidDel="00000000" w:rsidR="00000000" w:rsidRPr="00000000">
        <w:rPr>
          <w:rtl w:val="0"/>
        </w:rPr>
      </w:r>
    </w:p>
    <w:p w:rsidR="00000000" w:rsidDel="00000000" w:rsidP="00000000" w:rsidRDefault="00000000" w:rsidRPr="00000000" w14:paraId="00000069">
      <w:pPr>
        <w:jc w:val="both"/>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jc w:val="both"/>
        <w:rPr/>
      </w:pPr>
      <w:r w:rsidDel="00000000" w:rsidR="00000000" w:rsidRPr="00000000">
        <w:rPr>
          <w:rtl w:val="0"/>
        </w:rPr>
      </w:r>
    </w:p>
    <w:p w:rsidR="00000000" w:rsidDel="00000000" w:rsidP="00000000" w:rsidRDefault="00000000" w:rsidRPr="00000000" w14:paraId="0000006B">
      <w:pPr>
        <w:pStyle w:val="Heading1"/>
        <w:jc w:val="both"/>
        <w:rPr/>
      </w:pPr>
      <w:bookmarkStart w:colFirst="0" w:colLast="0" w:name="_heading=h.fifzgbtijxp5" w:id="4"/>
      <w:bookmarkEnd w:id="4"/>
      <w:r w:rsidDel="00000000" w:rsidR="00000000" w:rsidRPr="00000000">
        <w:rPr>
          <w:rtl w:val="0"/>
        </w:rPr>
        <w:t xml:space="preserve">Visión del Proyecto Kanban “ </w:t>
      </w:r>
      <w:r w:rsidDel="00000000" w:rsidR="00000000" w:rsidRPr="00000000">
        <w:rPr>
          <w:rtl w:val="0"/>
        </w:rPr>
        <w:t xml:space="preserve">NavInside</w:t>
      </w:r>
      <w:r w:rsidDel="00000000" w:rsidR="00000000" w:rsidRPr="00000000">
        <w:rPr>
          <w:rtl w:val="0"/>
        </w:rPr>
        <w:t xml:space="preserve">”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tbl>
      <w:tblPr>
        <w:tblStyle w:val="Table4"/>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2"/>
        <w:gridCol w:w="2208"/>
        <w:gridCol w:w="2276"/>
        <w:gridCol w:w="2262"/>
        <w:tblGridChange w:id="0">
          <w:tblGrid>
            <w:gridCol w:w="2032"/>
            <w:gridCol w:w="2208"/>
            <w:gridCol w:w="2276"/>
            <w:gridCol w:w="2262"/>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E">
            <w:pPr>
              <w:jc w:val="both"/>
              <w:rPr>
                <w:b w:val="1"/>
                <w:bCs w:val="1"/>
                <w:sz w:val="24"/>
                <w:szCs w:val="24"/>
              </w:rPr>
            </w:pPr>
            <w:r w:rsidDel="00000000" w:rsidR="00000000" w:rsidRPr="00000000">
              <w:rPr>
                <w:b w:val="1"/>
                <w:bCs w:val="1"/>
                <w:sz w:val="24"/>
                <w:szCs w:val="24"/>
              </w:rPr>
              <w:drawing>
                <wp:inline distB="0" distT="0" distL="0" distR="0">
                  <wp:extent cx="563439" cy="536924"/>
                  <wp:effectExtent b="0" l="0" r="0" t="0"/>
                  <wp:docPr id="102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b w:val="1"/>
                <w:bCs w:val="1"/>
                <w:sz w:val="24"/>
                <w:szCs w:val="24"/>
              </w:rPr>
            </w:pPr>
            <w:r w:rsidDel="00000000" w:rsidR="00000000" w:rsidRPr="00000000">
              <w:rPr>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73">
            <w:pPr>
              <w:jc w:val="both"/>
              <w:rPr/>
            </w:pPr>
            <w:r w:rsidDel="00000000" w:rsidR="00000000" w:rsidRPr="00000000">
              <w:rPr>
                <w:rtl w:val="0"/>
              </w:rPr>
              <w:t xml:space="preserve">NavInside será una solución móvil trilingüe, accesible y escalable, diseñada para orientar a huéspedes, visitantes y trabajadores dentro de Hippocampus Resort mediante mapas digitales, posicionamiento interior híbrido y cálculo inteligente de rutas.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El proyecto será desarrollado utilizando la metodología Kanban, un enfoque de gestión visual que permitirá al equipo organizar y controlar las distintas actividades durante el desarrollo. Las tareas serán representadas dentro de un tablero y avanzarán según su estado, desde su planificación hasta su desarrollo, revisión, pruebas y finalización. Esto permitirá tener una visión clara y actualizada del progreso del proyecto.</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Kanban también permitirá limitar el trabajo en curso (WIP), establecer prioridades y detectar posibles bloqueos, favoreciendo que el equipo termine las actividades iniciadas antes de incorporar nuevas tareas. De esta manera, NavInside podrá desarrollarse de forma iterativa e incremental, incorporando, revisando y validando progresivamente sus funcionalidades. Este enfoque corresponde al sistema de trabajo establecido para el proyecto.</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La solución busca reducir la desorientación dentro del recinto, facilitar el acceso a los diferentes servicios y mejorar la autonomía de desplazamiento de los usuarios, sin realizar un seguimiento permanente de las personas. Además, NavInside se plantea como una solución escalable, permitiendo que en el futuro pueda ser adaptada e implementada en otros recintos que presenten necesidades similares de navegación interior.</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F">
            <w:pPr>
              <w:jc w:val="both"/>
              <w:rPr>
                <w:b w:val="1"/>
                <w:bCs w:val="1"/>
                <w:sz w:val="24"/>
                <w:szCs w:val="24"/>
              </w:rPr>
            </w:pPr>
            <w:r w:rsidDel="00000000" w:rsidR="00000000" w:rsidRPr="00000000">
              <w:rPr>
                <w:b w:val="1"/>
                <w:bCs w:val="1"/>
                <w:sz w:val="24"/>
                <w:szCs w:val="24"/>
                <w:rtl w:val="0"/>
              </w:rPr>
              <w:t xml:space="preserve">Grupo Objetivo</w:t>
            </w:r>
          </w:p>
          <w:p w:rsidR="00000000" w:rsidDel="00000000" w:rsidP="00000000" w:rsidRDefault="00000000" w:rsidRPr="00000000" w14:paraId="00000080">
            <w:pPr>
              <w:jc w:val="both"/>
              <w:rPr>
                <w:b w:val="1"/>
                <w:bCs w:val="1"/>
                <w:sz w:val="24"/>
                <w:szCs w:val="24"/>
              </w:rPr>
            </w:pP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b w:val="1"/>
                <w:bCs w:val="1"/>
                <w:sz w:val="24"/>
                <w:szCs w:val="24"/>
              </w:rPr>
              <w:drawing>
                <wp:inline distB="0" distT="0" distL="0" distR="0">
                  <wp:extent cx="541690" cy="518541"/>
                  <wp:effectExtent b="0" l="0" r="0" t="0"/>
                  <wp:docPr id="103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83">
            <w:pPr>
              <w:jc w:val="both"/>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84">
            <w:pPr>
              <w:jc w:val="both"/>
              <w:rPr>
                <w:b w:val="1"/>
                <w:bCs w:val="1"/>
                <w:sz w:val="24"/>
                <w:szCs w:val="24"/>
              </w:rPr>
            </w:pPr>
            <w:r w:rsidDel="00000000" w:rsidR="00000000" w:rsidRPr="00000000">
              <w:rPr>
                <w:rtl w:val="0"/>
              </w:rPr>
            </w:r>
          </w:p>
          <w:p w:rsidR="00000000" w:rsidDel="00000000" w:rsidP="00000000" w:rsidRDefault="00000000" w:rsidRPr="00000000" w14:paraId="00000085">
            <w:pPr>
              <w:jc w:val="both"/>
              <w:rPr>
                <w:b w:val="1"/>
                <w:bCs w:val="1"/>
                <w:sz w:val="24"/>
                <w:szCs w:val="24"/>
              </w:rPr>
            </w:pPr>
            <w:r w:rsidDel="00000000" w:rsidR="00000000" w:rsidRPr="00000000">
              <w:rPr>
                <w:b w:val="1"/>
                <w:bCs w:val="1"/>
                <w:sz w:val="24"/>
                <w:szCs w:val="24"/>
              </w:rPr>
              <w:drawing>
                <wp:inline distB="0" distT="0" distL="0" distR="0">
                  <wp:extent cx="933596" cy="522814"/>
                  <wp:effectExtent b="0" l="0" r="0" t="0"/>
                  <wp:docPr descr="Resultado de imagen para necesidades software" id="1030" name="image2.png"/>
                  <a:graphic>
                    <a:graphicData uri="http://schemas.openxmlformats.org/drawingml/2006/picture">
                      <pic:pic>
                        <pic:nvPicPr>
                          <pic:cNvPr descr="Resultado de imagen para necesidades software" id="0" name="image2.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86">
            <w:pPr>
              <w:jc w:val="both"/>
              <w:rPr>
                <w:b w:val="1"/>
                <w:bCs w:val="1"/>
                <w:sz w:val="24"/>
                <w:szCs w:val="24"/>
              </w:rPr>
            </w:pPr>
            <w:r w:rsidDel="00000000" w:rsidR="00000000" w:rsidRPr="00000000">
              <w:rPr>
                <w:b w:val="1"/>
                <w:bCs w:val="1"/>
                <w:sz w:val="24"/>
                <w:szCs w:val="24"/>
                <w:rtl w:val="0"/>
              </w:rPr>
              <w:t xml:space="preserve">Producto / Servicio</w:t>
            </w:r>
          </w:p>
          <w:p w:rsidR="00000000" w:rsidDel="00000000" w:rsidP="00000000" w:rsidRDefault="00000000" w:rsidRPr="00000000" w14:paraId="00000087">
            <w:pPr>
              <w:jc w:val="both"/>
              <w:rPr>
                <w:b w:val="1"/>
                <w:bCs w:val="1"/>
                <w:sz w:val="24"/>
                <w:szCs w:val="24"/>
              </w:rPr>
            </w:pPr>
            <w:r w:rsidDel="00000000" w:rsidR="00000000" w:rsidRPr="00000000">
              <w:rPr>
                <w:rtl w:val="0"/>
              </w:rPr>
            </w:r>
          </w:p>
          <w:p w:rsidR="00000000" w:rsidDel="00000000" w:rsidP="00000000" w:rsidRDefault="00000000" w:rsidRPr="00000000" w14:paraId="00000088">
            <w:pPr>
              <w:jc w:val="both"/>
              <w:rPr>
                <w:b w:val="1"/>
                <w:bCs w:val="1"/>
                <w:sz w:val="24"/>
                <w:szCs w:val="24"/>
              </w:rPr>
            </w:pPr>
            <w:r w:rsidDel="00000000" w:rsidR="00000000" w:rsidRPr="00000000">
              <w:rPr>
                <w:b w:val="1"/>
                <w:bCs w:val="1"/>
                <w:sz w:val="24"/>
                <w:szCs w:val="24"/>
              </w:rPr>
              <w:drawing>
                <wp:inline distB="0" distT="0" distL="0" distR="0">
                  <wp:extent cx="729257" cy="546239"/>
                  <wp:effectExtent b="0" l="0" r="0" t="0"/>
                  <wp:docPr descr="Resultado de imagen para software" id="1033" name="image3.jpg"/>
                  <a:graphic>
                    <a:graphicData uri="http://schemas.openxmlformats.org/drawingml/2006/picture">
                      <pic:pic>
                        <pic:nvPicPr>
                          <pic:cNvPr descr="Resultado de imagen para software" id="0" name="image3.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89">
            <w:pPr>
              <w:jc w:val="both"/>
              <w:rPr>
                <w:b w:val="1"/>
                <w:bCs w:val="1"/>
                <w:sz w:val="24"/>
                <w:szCs w:val="24"/>
              </w:rPr>
            </w:pPr>
            <w:r w:rsidDel="00000000" w:rsidR="00000000" w:rsidRPr="00000000">
              <w:rPr>
                <w:b w:val="1"/>
                <w:bCs w:val="1"/>
                <w:sz w:val="24"/>
                <w:szCs w:val="24"/>
                <w:rtl w:val="0"/>
              </w:rPr>
              <w:t xml:space="preserve">Valor</w:t>
            </w:r>
          </w:p>
          <w:p w:rsidR="00000000" w:rsidDel="00000000" w:rsidP="00000000" w:rsidRDefault="00000000" w:rsidRPr="00000000" w14:paraId="0000008A">
            <w:pPr>
              <w:jc w:val="both"/>
              <w:rPr>
                <w:b w:val="1"/>
                <w:bCs w:val="1"/>
                <w:sz w:val="24"/>
                <w:szCs w:val="24"/>
              </w:rPr>
            </w:pPr>
            <w:r w:rsidDel="00000000" w:rsidR="00000000" w:rsidRPr="00000000">
              <w:rPr>
                <w:rtl w:val="0"/>
              </w:rPr>
            </w:r>
          </w:p>
          <w:p w:rsidR="00000000" w:rsidDel="00000000" w:rsidP="00000000" w:rsidRDefault="00000000" w:rsidRPr="00000000" w14:paraId="0000008B">
            <w:pPr>
              <w:jc w:val="both"/>
              <w:rPr>
                <w:b w:val="1"/>
                <w:bCs w:val="1"/>
                <w:sz w:val="24"/>
                <w:szCs w:val="24"/>
              </w:rPr>
            </w:pPr>
            <w:r w:rsidDel="00000000" w:rsidR="00000000" w:rsidRPr="00000000">
              <w:rPr>
                <w:b w:val="1"/>
                <w:bCs w:val="1"/>
                <w:sz w:val="24"/>
                <w:szCs w:val="24"/>
              </w:rPr>
              <w:drawing>
                <wp:inline distB="0" distT="0" distL="0" distR="0">
                  <wp:extent cx="902549" cy="453373"/>
                  <wp:effectExtent b="0" l="0" r="0" t="0"/>
                  <wp:docPr id="103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Los principales grupos objetivos del proyecto </w:t>
            </w:r>
            <w:r w:rsidDel="00000000" w:rsidR="00000000" w:rsidRPr="00000000">
              <w:rPr>
                <w:rtl w:val="0"/>
              </w:rPr>
              <w:t xml:space="preserve">NavInside</w:t>
            </w:r>
            <w:r w:rsidDel="00000000" w:rsidR="00000000" w:rsidRPr="00000000">
              <w:rPr>
                <w:rtl w:val="0"/>
              </w:rPr>
              <w:t xml:space="preserve"> son:</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Huéspedes de Hippocampus Resort.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Visitantes del recinto.</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Trabajadores y personal del resort.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Personas que requieran rutas accesibles o tengan necesidades de movilidad.</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Estos usuarios podrán utilizar la aplicación para conocer su ubicación aproximada dentro del recinto, buscar diferentes puntos de interés y obtener una ruta que les permita llegar hasta su destino.</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E">
            <w:pPr>
              <w:jc w:val="both"/>
              <w:rPr/>
            </w:pPr>
            <w:r w:rsidDel="00000000" w:rsidR="00000000" w:rsidRPr="00000000">
              <w:rPr>
                <w:rtl w:val="0"/>
              </w:rPr>
              <w:t xml:space="preserve">Los usuarios necesitan contar con una herramienta que les permita orientarse de manera autónoma dentro de Hippocampus Resort, especialmente cuando desconocen la distribución interna del recinto.</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Entre las principales necesidades identificadas se encuentran:</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Conocer la ubicación aproximada dentro del recinto.</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Encontrar habitaciones, servicios y otros puntos de interés.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Obtener rutas claras hacia un destino seleccionado.</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Facilitar el desplazamiento entre diferentes niveles.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Disponer de rutas accesibles para personas con necesidades de movilidad.</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Reducir la dependencia del personal del resort para solicitar indicaciones.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Contar con información disponible en diferentes idiomas.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las funciones esenciales de navegación disponibles incluso cuando no exista conexión a Internet.</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AA">
            <w:pPr>
              <w:spacing w:after="280" w:lineRule="auto"/>
              <w:jc w:val="both"/>
              <w:rPr/>
            </w:pPr>
            <w:r w:rsidDel="00000000" w:rsidR="00000000" w:rsidRPr="00000000">
              <w:rPr>
                <w:rtl w:val="0"/>
              </w:rPr>
              <w:t xml:space="preserve">NavInside</w:t>
            </w:r>
            <w:r w:rsidDel="00000000" w:rsidR="00000000" w:rsidRPr="00000000">
              <w:rPr>
                <w:rtl w:val="0"/>
              </w:rPr>
              <w:t xml:space="preserve"> consiste en una aplicación móvil para dispositivos Android destinada a la navegación y posicionamiento en espacios interiores.</w:t>
            </w:r>
          </w:p>
          <w:p w:rsidR="00000000" w:rsidDel="00000000" w:rsidP="00000000" w:rsidRDefault="00000000" w:rsidRPr="00000000" w14:paraId="000000AB">
            <w:pPr>
              <w:spacing w:after="280" w:before="280" w:lineRule="auto"/>
              <w:jc w:val="both"/>
              <w:rPr/>
            </w:pPr>
            <w:r w:rsidDel="00000000" w:rsidR="00000000" w:rsidRPr="00000000">
              <w:rPr>
                <w:rtl w:val="0"/>
              </w:rPr>
              <w:t xml:space="preserve">La aplicación contará con mapas digitales correspondientes a los niveles 1, 3, 4 y 5 de Hippocampus Resort y dispondrá inicialmente de 16 puntos de interés.</w:t>
            </w:r>
          </w:p>
          <w:p w:rsidR="00000000" w:rsidDel="00000000" w:rsidP="00000000" w:rsidRDefault="00000000" w:rsidRPr="00000000" w14:paraId="000000AC">
            <w:pPr>
              <w:spacing w:after="280" w:before="280" w:lineRule="auto"/>
              <w:jc w:val="both"/>
              <w:rPr/>
            </w:pPr>
            <w:r w:rsidDel="00000000" w:rsidR="00000000" w:rsidRPr="00000000">
              <w:rPr>
                <w:rtl w:val="0"/>
              </w:rPr>
              <w:t xml:space="preserve">Entre sus principales funcionalidades se encuentran:</w:t>
            </w:r>
          </w:p>
          <w:p w:rsidR="00000000" w:rsidDel="00000000" w:rsidP="00000000" w:rsidRDefault="00000000" w:rsidRPr="00000000" w14:paraId="000000AD">
            <w:pPr>
              <w:numPr>
                <w:ilvl w:val="0"/>
                <w:numId w:val="3"/>
              </w:numPr>
              <w:spacing w:after="0" w:before="280" w:lineRule="auto"/>
              <w:ind w:left="720" w:hanging="360"/>
              <w:jc w:val="both"/>
              <w:rPr/>
            </w:pPr>
            <w:r w:rsidDel="00000000" w:rsidR="00000000" w:rsidRPr="00000000">
              <w:rPr>
                <w:rtl w:val="0"/>
              </w:rPr>
              <w:t xml:space="preserve">Mapas digitales interiores.</w:t>
            </w:r>
          </w:p>
          <w:p w:rsidR="00000000" w:rsidDel="00000000" w:rsidP="00000000" w:rsidRDefault="00000000" w:rsidRPr="00000000" w14:paraId="000000AE">
            <w:pPr>
              <w:numPr>
                <w:ilvl w:val="0"/>
                <w:numId w:val="3"/>
              </w:numPr>
              <w:spacing w:after="0" w:before="0" w:lineRule="auto"/>
              <w:ind w:left="720" w:hanging="360"/>
              <w:jc w:val="both"/>
              <w:rPr/>
            </w:pPr>
            <w:r w:rsidDel="00000000" w:rsidR="00000000" w:rsidRPr="00000000">
              <w:rPr>
                <w:rtl w:val="0"/>
              </w:rPr>
              <w:t xml:space="preserve">Visualización de diferentes niveles del recinto.</w:t>
            </w:r>
          </w:p>
          <w:p w:rsidR="00000000" w:rsidDel="00000000" w:rsidP="00000000" w:rsidRDefault="00000000" w:rsidRPr="00000000" w14:paraId="000000AF">
            <w:pPr>
              <w:numPr>
                <w:ilvl w:val="0"/>
                <w:numId w:val="3"/>
              </w:numPr>
              <w:spacing w:after="0" w:before="0" w:lineRule="auto"/>
              <w:ind w:left="720" w:hanging="360"/>
              <w:jc w:val="both"/>
              <w:rPr/>
            </w:pPr>
            <w:r w:rsidDel="00000000" w:rsidR="00000000" w:rsidRPr="00000000">
              <w:rPr>
                <w:rtl w:val="0"/>
              </w:rPr>
              <w:t xml:space="preserve">Directorio y búsqueda de puntos de interés.</w:t>
            </w:r>
          </w:p>
          <w:p w:rsidR="00000000" w:rsidDel="00000000" w:rsidP="00000000" w:rsidRDefault="00000000" w:rsidRPr="00000000" w14:paraId="000000B0">
            <w:pPr>
              <w:numPr>
                <w:ilvl w:val="0"/>
                <w:numId w:val="3"/>
              </w:numPr>
              <w:spacing w:after="0" w:before="0" w:lineRule="auto"/>
              <w:ind w:left="720" w:hanging="360"/>
              <w:jc w:val="both"/>
              <w:rPr/>
            </w:pPr>
            <w:r w:rsidDel="00000000" w:rsidR="00000000" w:rsidRPr="00000000">
              <w:rPr>
                <w:rtl w:val="0"/>
              </w:rPr>
              <w:t xml:space="preserve">Selección de destinos.</w:t>
            </w:r>
          </w:p>
          <w:p w:rsidR="00000000" w:rsidDel="00000000" w:rsidP="00000000" w:rsidRDefault="00000000" w:rsidRPr="00000000" w14:paraId="000000B1">
            <w:pPr>
              <w:numPr>
                <w:ilvl w:val="0"/>
                <w:numId w:val="3"/>
              </w:numPr>
              <w:spacing w:after="0" w:before="0" w:lineRule="auto"/>
              <w:ind w:left="720" w:hanging="360"/>
              <w:jc w:val="both"/>
              <w:rPr/>
            </w:pPr>
            <w:r w:rsidDel="00000000" w:rsidR="00000000" w:rsidRPr="00000000">
              <w:rPr>
                <w:rtl w:val="0"/>
              </w:rPr>
              <w:t xml:space="preserve">Posicionamiento interior híbrido.</w:t>
            </w:r>
          </w:p>
          <w:p w:rsidR="00000000" w:rsidDel="00000000" w:rsidP="00000000" w:rsidRDefault="00000000" w:rsidRPr="00000000" w14:paraId="000000B2">
            <w:pPr>
              <w:numPr>
                <w:ilvl w:val="0"/>
                <w:numId w:val="3"/>
              </w:numPr>
              <w:spacing w:after="0" w:before="0" w:lineRule="auto"/>
              <w:ind w:left="720" w:hanging="360"/>
              <w:jc w:val="both"/>
              <w:rPr/>
            </w:pPr>
            <w:r w:rsidDel="00000000" w:rsidR="00000000" w:rsidRPr="00000000">
              <w:rPr>
                <w:rtl w:val="0"/>
              </w:rPr>
              <w:t xml:space="preserve">Utilización de Wi-Fi autorizado para apoyar la estimación de ubicación.</w:t>
            </w:r>
          </w:p>
          <w:p w:rsidR="00000000" w:rsidDel="00000000" w:rsidP="00000000" w:rsidRDefault="00000000" w:rsidRPr="00000000" w14:paraId="000000B3">
            <w:pPr>
              <w:numPr>
                <w:ilvl w:val="0"/>
                <w:numId w:val="3"/>
              </w:numPr>
              <w:spacing w:after="0" w:before="0" w:lineRule="auto"/>
              <w:ind w:left="720" w:hanging="360"/>
              <w:jc w:val="both"/>
              <w:rPr/>
            </w:pPr>
            <w:r w:rsidDel="00000000" w:rsidR="00000000" w:rsidRPr="00000000">
              <w:rPr>
                <w:rtl w:val="0"/>
              </w:rPr>
              <w:t xml:space="preserve">Utilización de sensores del dispositivo.</w:t>
            </w:r>
          </w:p>
          <w:p w:rsidR="00000000" w:rsidDel="00000000" w:rsidP="00000000" w:rsidRDefault="00000000" w:rsidRPr="00000000" w14:paraId="000000B4">
            <w:pPr>
              <w:numPr>
                <w:ilvl w:val="0"/>
                <w:numId w:val="3"/>
              </w:numPr>
              <w:spacing w:after="0" w:before="0" w:lineRule="auto"/>
              <w:ind w:left="720" w:hanging="360"/>
              <w:jc w:val="both"/>
              <w:rPr/>
            </w:pPr>
            <w:r w:rsidDel="00000000" w:rsidR="00000000" w:rsidRPr="00000000">
              <w:rPr>
                <w:rtl w:val="0"/>
              </w:rPr>
              <w:t xml:space="preserve">Utilización de códigos QR/NFC para establecer o corregir la posición.</w:t>
            </w:r>
          </w:p>
          <w:p w:rsidR="00000000" w:rsidDel="00000000" w:rsidP="00000000" w:rsidRDefault="00000000" w:rsidRPr="00000000" w14:paraId="000000B5">
            <w:pPr>
              <w:numPr>
                <w:ilvl w:val="0"/>
                <w:numId w:val="3"/>
              </w:numPr>
              <w:spacing w:after="0" w:before="0" w:lineRule="auto"/>
              <w:ind w:left="720" w:hanging="360"/>
              <w:jc w:val="both"/>
              <w:rPr/>
            </w:pPr>
            <w:r w:rsidDel="00000000" w:rsidR="00000000" w:rsidRPr="00000000">
              <w:rPr>
                <w:rtl w:val="0"/>
              </w:rPr>
              <w:t xml:space="preserve">Selección manual de ubicación como método de respaldo.</w:t>
            </w:r>
          </w:p>
          <w:p w:rsidR="00000000" w:rsidDel="00000000" w:rsidP="00000000" w:rsidRDefault="00000000" w:rsidRPr="00000000" w14:paraId="000000B6">
            <w:pPr>
              <w:numPr>
                <w:ilvl w:val="0"/>
                <w:numId w:val="3"/>
              </w:numPr>
              <w:spacing w:after="0" w:before="0" w:lineRule="auto"/>
              <w:ind w:left="720" w:hanging="360"/>
              <w:jc w:val="both"/>
              <w:rPr/>
            </w:pPr>
            <w:r w:rsidDel="00000000" w:rsidR="00000000" w:rsidRPr="00000000">
              <w:rPr>
                <w:rtl w:val="0"/>
              </w:rPr>
              <w:t xml:space="preserve">Cálculo de rutas mediante algoritmo A*.</w:t>
            </w:r>
          </w:p>
          <w:p w:rsidR="00000000" w:rsidDel="00000000" w:rsidP="00000000" w:rsidRDefault="00000000" w:rsidRPr="00000000" w14:paraId="000000B7">
            <w:pPr>
              <w:numPr>
                <w:ilvl w:val="0"/>
                <w:numId w:val="3"/>
              </w:numPr>
              <w:spacing w:after="0" w:before="0" w:lineRule="auto"/>
              <w:ind w:left="720" w:hanging="360"/>
              <w:jc w:val="both"/>
              <w:rPr/>
            </w:pPr>
            <w:r w:rsidDel="00000000" w:rsidR="00000000" w:rsidRPr="00000000">
              <w:rPr>
                <w:rtl w:val="0"/>
              </w:rPr>
              <w:t xml:space="preserve">Indicaciones paso a paso.</w:t>
            </w:r>
          </w:p>
          <w:p w:rsidR="00000000" w:rsidDel="00000000" w:rsidP="00000000" w:rsidRDefault="00000000" w:rsidRPr="00000000" w14:paraId="000000B8">
            <w:pPr>
              <w:numPr>
                <w:ilvl w:val="0"/>
                <w:numId w:val="3"/>
              </w:numPr>
              <w:spacing w:after="0" w:before="0" w:lineRule="auto"/>
              <w:ind w:left="720" w:hanging="360"/>
              <w:jc w:val="both"/>
              <w:rPr/>
            </w:pPr>
            <w:r w:rsidDel="00000000" w:rsidR="00000000" w:rsidRPr="00000000">
              <w:rPr>
                <w:rtl w:val="0"/>
              </w:rPr>
              <w:t xml:space="preserve">Navegación entre diferentes niveles.</w:t>
            </w:r>
          </w:p>
          <w:p w:rsidR="00000000" w:rsidDel="00000000" w:rsidP="00000000" w:rsidRDefault="00000000" w:rsidRPr="00000000" w14:paraId="000000B9">
            <w:pPr>
              <w:numPr>
                <w:ilvl w:val="0"/>
                <w:numId w:val="3"/>
              </w:numPr>
              <w:spacing w:after="0" w:before="0" w:lineRule="auto"/>
              <w:ind w:left="720" w:hanging="360"/>
              <w:jc w:val="both"/>
              <w:rPr/>
            </w:pPr>
            <w:r w:rsidDel="00000000" w:rsidR="00000000" w:rsidRPr="00000000">
              <w:rPr>
                <w:rtl w:val="0"/>
              </w:rPr>
              <w:t xml:space="preserve">Recálculo de rutas.</w:t>
            </w:r>
          </w:p>
          <w:p w:rsidR="00000000" w:rsidDel="00000000" w:rsidP="00000000" w:rsidRDefault="00000000" w:rsidRPr="00000000" w14:paraId="000000BA">
            <w:pPr>
              <w:numPr>
                <w:ilvl w:val="0"/>
                <w:numId w:val="3"/>
              </w:numPr>
              <w:spacing w:after="0" w:before="0" w:lineRule="auto"/>
              <w:ind w:left="720" w:hanging="360"/>
              <w:jc w:val="both"/>
              <w:rPr/>
            </w:pPr>
            <w:r w:rsidDel="00000000" w:rsidR="00000000" w:rsidRPr="00000000">
              <w:rPr>
                <w:rtl w:val="0"/>
              </w:rPr>
              <w:t xml:space="preserve">Rutas accesibles.</w:t>
            </w:r>
          </w:p>
          <w:p w:rsidR="00000000" w:rsidDel="00000000" w:rsidP="00000000" w:rsidRDefault="00000000" w:rsidRPr="00000000" w14:paraId="000000BB">
            <w:pPr>
              <w:numPr>
                <w:ilvl w:val="0"/>
                <w:numId w:val="3"/>
              </w:numPr>
              <w:spacing w:after="0" w:before="0" w:lineRule="auto"/>
              <w:ind w:left="720" w:hanging="360"/>
              <w:jc w:val="both"/>
              <w:rPr/>
            </w:pPr>
            <w:r w:rsidDel="00000000" w:rsidR="00000000" w:rsidRPr="00000000">
              <w:rPr>
                <w:rtl w:val="0"/>
              </w:rPr>
              <w:t xml:space="preserve">Funcionamiento esencial sin conexión a Internet.</w:t>
            </w:r>
          </w:p>
          <w:p w:rsidR="00000000" w:rsidDel="00000000" w:rsidP="00000000" w:rsidRDefault="00000000" w:rsidRPr="00000000" w14:paraId="000000BC">
            <w:pPr>
              <w:numPr>
                <w:ilvl w:val="0"/>
                <w:numId w:val="3"/>
              </w:numPr>
              <w:spacing w:after="280" w:before="0" w:lineRule="auto"/>
              <w:ind w:left="720" w:hanging="360"/>
              <w:jc w:val="both"/>
              <w:rPr/>
            </w:pPr>
            <w:r w:rsidDel="00000000" w:rsidR="00000000" w:rsidRPr="00000000">
              <w:rPr>
                <w:rtl w:val="0"/>
              </w:rPr>
              <w:t xml:space="preserve">Disponibilidad en español, inglés y portugués.</w:t>
            </w:r>
          </w:p>
          <w:p w:rsidR="00000000" w:rsidDel="00000000" w:rsidP="00000000" w:rsidRDefault="00000000" w:rsidRPr="00000000" w14:paraId="000000BD">
            <w:pPr>
              <w:jc w:val="both"/>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BE">
            <w:pPr>
              <w:spacing w:after="280" w:lineRule="auto"/>
              <w:jc w:val="both"/>
              <w:rPr/>
            </w:pPr>
            <w:r w:rsidDel="00000000" w:rsidR="00000000" w:rsidRPr="00000000">
              <w:rPr>
                <w:rtl w:val="0"/>
              </w:rPr>
              <w:t xml:space="preserve">NavInside</w:t>
            </w:r>
            <w:r w:rsidDel="00000000" w:rsidR="00000000" w:rsidRPr="00000000">
              <w:rPr>
                <w:rtl w:val="0"/>
              </w:rPr>
              <w:t xml:space="preserve"> permitirá mejorar la experiencia de las personas que se desplazan dentro de Hippocampus Resort mediante una herramienta tecnológica que facilite la orientación y navegación interior.</w:t>
            </w:r>
          </w:p>
          <w:p w:rsidR="00000000" w:rsidDel="00000000" w:rsidP="00000000" w:rsidRDefault="00000000" w:rsidRPr="00000000" w14:paraId="000000BF">
            <w:pPr>
              <w:spacing w:after="280" w:before="280" w:lineRule="auto"/>
              <w:jc w:val="both"/>
              <w:rPr/>
            </w:pPr>
            <w:r w:rsidDel="00000000" w:rsidR="00000000" w:rsidRPr="00000000">
              <w:rPr>
                <w:rtl w:val="0"/>
              </w:rPr>
              <w:t xml:space="preserve">Los principales beneficios del proyecto son:</w:t>
            </w:r>
          </w:p>
          <w:p w:rsidR="00000000" w:rsidDel="00000000" w:rsidP="00000000" w:rsidRDefault="00000000" w:rsidRPr="00000000" w14:paraId="000000C0">
            <w:pPr>
              <w:numPr>
                <w:ilvl w:val="0"/>
                <w:numId w:val="4"/>
              </w:numPr>
              <w:spacing w:after="0" w:before="280" w:lineRule="auto"/>
              <w:ind w:left="720" w:hanging="360"/>
              <w:jc w:val="both"/>
              <w:rPr/>
            </w:pPr>
            <w:r w:rsidDel="00000000" w:rsidR="00000000" w:rsidRPr="00000000">
              <w:rPr>
                <w:rtl w:val="0"/>
              </w:rPr>
              <w:t xml:space="preserve">Disminuir la desorientación de huéspedes y visitantes.</w:t>
            </w:r>
          </w:p>
          <w:p w:rsidR="00000000" w:rsidDel="00000000" w:rsidP="00000000" w:rsidRDefault="00000000" w:rsidRPr="00000000" w14:paraId="000000C1">
            <w:pPr>
              <w:numPr>
                <w:ilvl w:val="0"/>
                <w:numId w:val="4"/>
              </w:numPr>
              <w:spacing w:after="0" w:before="0" w:lineRule="auto"/>
              <w:ind w:left="720" w:hanging="360"/>
              <w:jc w:val="both"/>
              <w:rPr/>
            </w:pPr>
            <w:r w:rsidDel="00000000" w:rsidR="00000000" w:rsidRPr="00000000">
              <w:rPr>
                <w:rtl w:val="0"/>
              </w:rPr>
              <w:t xml:space="preserve">Facilitar el acceso a los diferentes servicios del resort.</w:t>
            </w:r>
          </w:p>
          <w:p w:rsidR="00000000" w:rsidDel="00000000" w:rsidP="00000000" w:rsidRDefault="00000000" w:rsidRPr="00000000" w14:paraId="000000C2">
            <w:pPr>
              <w:numPr>
                <w:ilvl w:val="0"/>
                <w:numId w:val="4"/>
              </w:numPr>
              <w:spacing w:after="0" w:before="0" w:lineRule="auto"/>
              <w:ind w:left="720" w:hanging="360"/>
              <w:jc w:val="both"/>
              <w:rPr/>
            </w:pPr>
            <w:r w:rsidDel="00000000" w:rsidR="00000000" w:rsidRPr="00000000">
              <w:rPr>
                <w:rtl w:val="0"/>
              </w:rPr>
              <w:t xml:space="preserve">Mejorar la autonomía de desplazamiento.</w:t>
            </w:r>
          </w:p>
          <w:p w:rsidR="00000000" w:rsidDel="00000000" w:rsidP="00000000" w:rsidRDefault="00000000" w:rsidRPr="00000000" w14:paraId="000000C3">
            <w:pPr>
              <w:numPr>
                <w:ilvl w:val="0"/>
                <w:numId w:val="4"/>
              </w:numPr>
              <w:spacing w:after="0" w:before="0" w:lineRule="auto"/>
              <w:ind w:left="720" w:hanging="360"/>
              <w:jc w:val="both"/>
              <w:rPr/>
            </w:pPr>
            <w:r w:rsidDel="00000000" w:rsidR="00000000" w:rsidRPr="00000000">
              <w:rPr>
                <w:rtl w:val="0"/>
              </w:rPr>
              <w:t xml:space="preserve">Facilitar la orientación de personas que visitan el recinto por primera vez.</w:t>
            </w:r>
          </w:p>
          <w:p w:rsidR="00000000" w:rsidDel="00000000" w:rsidP="00000000" w:rsidRDefault="00000000" w:rsidRPr="00000000" w14:paraId="000000C4">
            <w:pPr>
              <w:numPr>
                <w:ilvl w:val="0"/>
                <w:numId w:val="4"/>
              </w:numPr>
              <w:spacing w:after="0" w:before="0" w:lineRule="auto"/>
              <w:ind w:left="720" w:hanging="360"/>
              <w:jc w:val="both"/>
              <w:rPr/>
            </w:pPr>
            <w:r w:rsidDel="00000000" w:rsidR="00000000" w:rsidRPr="00000000">
              <w:rPr>
                <w:rtl w:val="0"/>
              </w:rPr>
              <w:t xml:space="preserve">Proporcionar rutas accesibles.</w:t>
            </w:r>
          </w:p>
          <w:p w:rsidR="00000000" w:rsidDel="00000000" w:rsidP="00000000" w:rsidRDefault="00000000" w:rsidRPr="00000000" w14:paraId="000000C5">
            <w:pPr>
              <w:numPr>
                <w:ilvl w:val="0"/>
                <w:numId w:val="4"/>
              </w:numPr>
              <w:spacing w:after="0" w:before="0" w:lineRule="auto"/>
              <w:ind w:left="720" w:hanging="360"/>
              <w:jc w:val="both"/>
              <w:rPr/>
            </w:pPr>
            <w:r w:rsidDel="00000000" w:rsidR="00000000" w:rsidRPr="00000000">
              <w:rPr>
                <w:rtl w:val="0"/>
              </w:rPr>
              <w:t xml:space="preserve">Disminuir la necesidad de solicitar indicaciones constantemente al personal.</w:t>
            </w:r>
          </w:p>
          <w:p w:rsidR="00000000" w:rsidDel="00000000" w:rsidP="00000000" w:rsidRDefault="00000000" w:rsidRPr="00000000" w14:paraId="000000C6">
            <w:pPr>
              <w:numPr>
                <w:ilvl w:val="0"/>
                <w:numId w:val="4"/>
              </w:numPr>
              <w:spacing w:after="0" w:before="0" w:lineRule="auto"/>
              <w:ind w:left="720" w:hanging="360"/>
              <w:jc w:val="both"/>
              <w:rPr/>
            </w:pPr>
            <w:r w:rsidDel="00000000" w:rsidR="00000000" w:rsidRPr="00000000">
              <w:rPr>
                <w:rtl w:val="0"/>
              </w:rPr>
              <w:t xml:space="preserve">Mejorar la experiencia general de los usuarios.</w:t>
            </w:r>
          </w:p>
          <w:p w:rsidR="00000000" w:rsidDel="00000000" w:rsidP="00000000" w:rsidRDefault="00000000" w:rsidRPr="00000000" w14:paraId="000000C7">
            <w:pPr>
              <w:numPr>
                <w:ilvl w:val="0"/>
                <w:numId w:val="4"/>
              </w:numPr>
              <w:spacing w:after="0" w:before="0" w:lineRule="auto"/>
              <w:ind w:left="720" w:hanging="360"/>
              <w:jc w:val="both"/>
              <w:rPr/>
            </w:pPr>
            <w:r w:rsidDel="00000000" w:rsidR="00000000" w:rsidRPr="00000000">
              <w:rPr>
                <w:rtl w:val="0"/>
              </w:rPr>
              <w:t xml:space="preserve">Entregar una solución multilingüe.</w:t>
            </w:r>
          </w:p>
          <w:p w:rsidR="00000000" w:rsidDel="00000000" w:rsidP="00000000" w:rsidRDefault="00000000" w:rsidRPr="00000000" w14:paraId="000000C8">
            <w:pPr>
              <w:numPr>
                <w:ilvl w:val="0"/>
                <w:numId w:val="4"/>
              </w:numPr>
              <w:spacing w:after="280" w:before="0" w:lineRule="auto"/>
              <w:ind w:left="720" w:hanging="360"/>
              <w:jc w:val="both"/>
              <w:rPr/>
            </w:pPr>
            <w:r w:rsidDel="00000000" w:rsidR="00000000" w:rsidRPr="00000000">
              <w:rPr>
                <w:rtl w:val="0"/>
              </w:rPr>
              <w:t xml:space="preserve">Disponer de una solución escalable que pueda ser implementada posteriormente en otros recintos.</w:t>
            </w:r>
          </w:p>
          <w:p w:rsidR="00000000" w:rsidDel="00000000" w:rsidP="00000000" w:rsidRDefault="00000000" w:rsidRPr="00000000" w14:paraId="000000C9">
            <w:pPr>
              <w:jc w:val="both"/>
              <w:rPr/>
            </w:pPr>
            <w:r w:rsidDel="00000000" w:rsidR="00000000" w:rsidRPr="00000000">
              <w:rPr>
                <w:rtl w:val="0"/>
              </w:rPr>
            </w:r>
          </w:p>
        </w:tc>
      </w:tr>
    </w:tbl>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1"/>
        <w:jc w:val="both"/>
        <w:rPr/>
      </w:pPr>
      <w:bookmarkStart w:colFirst="0" w:colLast="0" w:name="_heading=h.15w4gd2ak5wo" w:id="5"/>
      <w:bookmarkEnd w:id="5"/>
      <w:r w:rsidDel="00000000" w:rsidR="00000000" w:rsidRPr="00000000">
        <w:rPr>
          <w:rtl w:val="0"/>
        </w:rPr>
        <w:t xml:space="preserve">Definición de Roles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9"/>
        <w:gridCol w:w="3766"/>
        <w:gridCol w:w="2943"/>
        <w:tblGridChange w:id="0">
          <w:tblGrid>
            <w:gridCol w:w="2119"/>
            <w:gridCol w:w="3766"/>
            <w:gridCol w:w="2943"/>
          </w:tblGrid>
        </w:tblGridChange>
      </w:tblGrid>
      <w:tr>
        <w:trPr>
          <w:cantSplit w:val="0"/>
          <w:tblHeader w:val="0"/>
        </w:trPr>
        <w:tc>
          <w:tcPr>
            <w:shd w:fill="f2f2f2" w:val="clear"/>
          </w:tcPr>
          <w:p w:rsidR="00000000" w:rsidDel="00000000" w:rsidP="00000000" w:rsidRDefault="00000000" w:rsidRPr="00000000" w14:paraId="000000D3">
            <w:pPr>
              <w:jc w:val="both"/>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D4">
            <w:pPr>
              <w:jc w:val="both"/>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D5">
            <w:pPr>
              <w:jc w:val="both"/>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D6">
            <w:pPr>
              <w:jc w:val="both"/>
              <w:rPr/>
            </w:pPr>
            <w:r w:rsidDel="00000000" w:rsidR="00000000" w:rsidRPr="00000000">
              <w:rPr>
                <w:rtl w:val="0"/>
              </w:rPr>
              <w:t xml:space="preserve">Coordinación del flujo Kanban e integración</w:t>
            </w:r>
          </w:p>
        </w:tc>
        <w:tc>
          <w:tcPr/>
          <w:p w:rsidR="00000000" w:rsidDel="00000000" w:rsidP="00000000" w:rsidRDefault="00000000" w:rsidRPr="00000000" w14:paraId="000000D7">
            <w:pPr>
              <w:jc w:val="both"/>
              <w:rPr/>
            </w:pPr>
            <w:r w:rsidDel="00000000" w:rsidR="00000000" w:rsidRPr="00000000">
              <w:rPr>
                <w:rtl w:val="0"/>
              </w:rPr>
              <w:t xml:space="preserve">Gonzalo Allende</w:t>
            </w:r>
          </w:p>
        </w:tc>
        <w:tc>
          <w:tcPr/>
          <w:p w:rsidR="00000000" w:rsidDel="00000000" w:rsidP="00000000" w:rsidRDefault="00000000" w:rsidRPr="00000000" w14:paraId="000000D8">
            <w:pPr>
              <w:jc w:val="both"/>
              <w:rPr/>
            </w:pPr>
            <w:r w:rsidDel="00000000" w:rsidR="00000000" w:rsidRPr="00000000">
              <w:rPr>
                <w:rtl w:val="0"/>
              </w:rPr>
              <w:t xml:space="preserve">Mantener el tablero y las políticas de trabajo; coordinar prioridades y entregas; controlar el trabajo en curso y los posibles bloqueos; integrar la arquitectura, aplicación y documentación; consolidar evidencias y apoyar la comunicación con los interesados del proyecto.</w:t>
            </w:r>
          </w:p>
        </w:tc>
      </w:tr>
      <w:tr>
        <w:trPr>
          <w:cantSplit w:val="0"/>
          <w:tblHeader w:val="0"/>
        </w:trPr>
        <w:tc>
          <w:tcPr/>
          <w:p w:rsidR="00000000" w:rsidDel="00000000" w:rsidP="00000000" w:rsidRDefault="00000000" w:rsidRPr="00000000" w14:paraId="000000D9">
            <w:pPr>
              <w:jc w:val="both"/>
              <w:rPr/>
            </w:pPr>
            <w:r w:rsidDel="00000000" w:rsidR="00000000" w:rsidRPr="00000000">
              <w:rPr>
                <w:rtl w:val="0"/>
              </w:rPr>
              <w:t xml:space="preserve">Desarrollo móvil y experiencia de usuario</w:t>
            </w:r>
          </w:p>
        </w:tc>
        <w:tc>
          <w:tcPr/>
          <w:p w:rsidR="00000000" w:rsidDel="00000000" w:rsidP="00000000" w:rsidRDefault="00000000" w:rsidRPr="00000000" w14:paraId="000000DA">
            <w:pPr>
              <w:jc w:val="both"/>
              <w:rPr/>
            </w:pPr>
            <w:r w:rsidDel="00000000" w:rsidR="00000000" w:rsidRPr="00000000">
              <w:rPr>
                <w:rtl w:val="0"/>
              </w:rPr>
              <w:t xml:space="preserve">Cristian Culipichun</w:t>
            </w:r>
          </w:p>
        </w:tc>
        <w:tc>
          <w:tcPr/>
          <w:p w:rsidR="00000000" w:rsidDel="00000000" w:rsidP="00000000" w:rsidRDefault="00000000" w:rsidRPr="00000000" w14:paraId="000000DB">
            <w:pPr>
              <w:jc w:val="both"/>
              <w:rPr/>
            </w:pPr>
            <w:r w:rsidDel="00000000" w:rsidR="00000000" w:rsidRPr="00000000">
              <w:rPr>
                <w:rtl w:val="0"/>
              </w:rPr>
              <w:t xml:space="preserve">Construir las pantallas y componentes utilizando Ionic/Angular; implementar la navegación visual, buscador, idiomas y características de accesibilidad; integrar servicios del dispositivo mediante Capacitor; realizar pruebas de interfaz y corregir incidencias detectadas.</w:t>
            </w:r>
          </w:p>
        </w:tc>
      </w:tr>
      <w:tr>
        <w:trPr>
          <w:cantSplit w:val="0"/>
          <w:tblHeader w:val="0"/>
        </w:trPr>
        <w:tc>
          <w:tcPr/>
          <w:p w:rsidR="00000000" w:rsidDel="00000000" w:rsidP="00000000" w:rsidRDefault="00000000" w:rsidRPr="00000000" w14:paraId="000000DC">
            <w:pPr>
              <w:jc w:val="both"/>
              <w:rPr/>
            </w:pPr>
            <w:r w:rsidDel="00000000" w:rsidR="00000000" w:rsidRPr="00000000">
              <w:rPr>
                <w:rtl w:val="0"/>
              </w:rPr>
              <w:t xml:space="preserve">Mapas, posicionamiento y aseguramiento de calidad</w:t>
            </w:r>
          </w:p>
        </w:tc>
        <w:tc>
          <w:tcPr/>
          <w:p w:rsidR="00000000" w:rsidDel="00000000" w:rsidP="00000000" w:rsidRDefault="00000000" w:rsidRPr="00000000" w14:paraId="000000DD">
            <w:pPr>
              <w:jc w:val="both"/>
              <w:rPr/>
            </w:pPr>
            <w:r w:rsidDel="00000000" w:rsidR="00000000" w:rsidRPr="00000000">
              <w:rPr>
                <w:rtl w:val="0"/>
              </w:rPr>
              <w:t xml:space="preserve">Pedro Navarro</w:t>
            </w:r>
          </w:p>
        </w:tc>
        <w:tc>
          <w:tcPr/>
          <w:p w:rsidR="00000000" w:rsidDel="00000000" w:rsidP="00000000" w:rsidRDefault="00000000" w:rsidRPr="00000000" w14:paraId="000000DE">
            <w:pPr>
              <w:jc w:val="both"/>
              <w:rPr/>
            </w:pPr>
            <w:r w:rsidDel="00000000" w:rsidR="00000000" w:rsidRPr="00000000">
              <w:rPr>
                <w:rtl w:val="0"/>
              </w:rPr>
              <w:t xml:space="preserve">Digitalizar los diferentes niveles y puntos de interés; modelar nodos y conexiones de los mapas; apoyar la implementación del algoritmo A*, posicionamiento mediante Wi-Fi, sensores y QR/NFC; preparar recorridos de prueba y registrar resultados, defectos y criterios de aceptación.</w:t>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r>
          </w:p>
        </w:tc>
        <w:tc>
          <w:tcPr/>
          <w:p w:rsidR="00000000" w:rsidDel="00000000" w:rsidP="00000000" w:rsidRDefault="00000000" w:rsidRPr="00000000" w14:paraId="000000E0">
            <w:pPr>
              <w:jc w:val="both"/>
              <w:rPr/>
            </w:pPr>
            <w:r w:rsidDel="00000000" w:rsidR="00000000" w:rsidRPr="00000000">
              <w:rPr>
                <w:rtl w:val="0"/>
              </w:rPr>
            </w:r>
          </w:p>
        </w:tc>
        <w:tc>
          <w:tcPr/>
          <w:p w:rsidR="00000000" w:rsidDel="00000000" w:rsidP="00000000" w:rsidRDefault="00000000" w:rsidRPr="00000000" w14:paraId="000000E1">
            <w:pPr>
              <w:jc w:val="both"/>
              <w:rPr/>
            </w:pPr>
            <w:r w:rsidDel="00000000" w:rsidR="00000000" w:rsidRPr="00000000">
              <w:rPr>
                <w:rtl w:val="0"/>
              </w:rPr>
            </w:r>
          </w:p>
        </w:tc>
      </w:tr>
    </w:tbl>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Proyecto </w:t>
    </w:r>
    <w:r w:rsidDel="00000000" w:rsidR="00000000" w:rsidRPr="00000000">
      <w:rPr>
        <w:sz w:val="20"/>
        <w:szCs w:val="20"/>
        <w:rtl w:val="0"/>
      </w:rPr>
      <w:t xml:space="preserve">NavInside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EB">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602FD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hDZO85c0cOlhPQoRl3yTj46z6Q==">CgMxLjAyDmguMjVuN255OGx4YXlzMg5oLnF0dHcwMjl2NHhoNjIOaC5tamJmZXJkMzR0NzAyDmguYTF0Z3RscGVlYjdsMg5oLmZpZnpnYnRpanhwNTIOaC4xNXc0Z2QyYWs1d284AHIhMW1ubUFPYktPZURBcU8zUjIwR0xRWVVsWEl6b1JOaGJC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2026-09-02T00:46:00Z</dcterms:created>
  <dc:creator>Administrador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0x0101003CB18DFFFEF16244BB32CA87CD7B48C3</vt:lpwstr>
  </property>
</Properties>
</file>