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static com.kms.katalon.core.checkpoint.CheckpointFactory.findCheckpoint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static com.kms.katalon.core.testcase.TestCaseFactory.findTestCase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static com.kms.katalon.core.testdata.TestDataFactory.findTestData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static com.kms.katalon.core.testobject.ObjectRepository.findTestObject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static com.kms.katalon.core.testobject.ObjectRepository.findWindowsObject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com.kms.katalon.core.checkpoint.Checkpoint as Checkpoint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com.kms.katalon.core.cucumber.keyword.CucumberBuiltinKeywords as CucumberKW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com.kms.katalon.core.mobile.keyword.MobileBuiltInKeywords as Mobile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com.kms.katalon.core.model.FailureHandling as FailureHandling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com.kms.katalon.core.testcase.TestCase as TestCase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com.kms.katalon.core.testdata.TestData as TestData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com.kms.katalon.core.testobject.TestObject as TestObject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com.kms.katalon.core.webservice.keyword.WSBuiltInKeywords as WS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com.kms.katalon.core.webui.keyword.WebUiBuiltInKeywords as WebUI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com.kms.katalon.core.windows.keyword.WindowsBuiltinKeywords as Windows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internal.GlobalVariable as GlobalVariable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org.openqa.selenium.Keys as Keys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WebUI.openBrowser('')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WebUI.navigateToUrl('http://localhost:4000/')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//test 01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WebUI.setText(findTestObject('Object Repository/Page_Trang ch/input_V chng ti_search'), TextSearch)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WebUI.sendKeys(findTestObject('Object Repository/Page_Trang ch/input_V chng ti_search'), Keys.chord(Keys.ENTER))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String text = WebUI.getText(findTestObject('Object Repository/Page_Trang ch/input_V chng ti_search'))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WebUI.verifyEqual(text, TextSearch)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WebUI.closeBrowser()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