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val="en-US" w:eastAsia="zh-CN"/>
        </w:rPr>
      </w:pPr>
      <w:r>
        <w:rPr>
          <w:rFonts w:hint="eastAsia"/>
          <w:lang w:val="en-US" w:eastAsia="zh-CN"/>
        </w:rPr>
        <w:t>HubSpot API</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eastAsia="zh-CN"/>
        </w:rPr>
        <w:t>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1.API概述</w:t>
      </w:r>
      <w:r>
        <w:rPr>
          <w:rFonts w:hint="eastAsia" w:ascii="Arial" w:hAnsi="Arial" w:eastAsia="宋体" w:cs="Arial"/>
          <w:b w:val="0"/>
          <w:i w:val="0"/>
          <w:caps w:val="0"/>
          <w:color w:val="2E3033"/>
          <w:spacing w:val="0"/>
          <w:sz w:val="24"/>
          <w:szCs w:val="24"/>
          <w:shd w:val="clear" w:fill="FFFFFF"/>
          <w:lang w:val="en-US" w:eastAsia="zh-CN"/>
        </w:rPr>
        <w:t>：</w:t>
      </w:r>
    </w:p>
    <w:p>
      <w:pPr>
        <w:widowControl w:val="0"/>
        <w:numPr>
          <w:ilvl w:val="0"/>
          <w:numId w:val="0"/>
        </w:numPr>
        <w:ind w:firstLine="420" w:firstLineChars="0"/>
        <w:jc w:val="both"/>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构建API是为了让您能够快速轻松地创建功能应用程序或集成。我们从经验中知道——这些是支持HubSpot应用程序的api。开发人员在api之上创建集成的生态系统是强大和多样的，从</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"https://www.hubspot.com/products/integrations/readytalk"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webinar提供商</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到</w:t>
      </w:r>
      <w:r>
        <w:rPr>
          <w:rFonts w:hint="eastAsia" w:ascii="Arial" w:hAnsi="Arial" w:eastAsia="宋体" w:cs="Arial"/>
          <w:b w:val="0"/>
          <w:i w:val="0"/>
          <w:caps w:val="0"/>
          <w:color w:val="2E3033"/>
          <w:spacing w:val="0"/>
          <w:sz w:val="24"/>
          <w:szCs w:val="24"/>
          <w:shd w:val="clear" w:fill="FFFFFF"/>
          <w:lang w:val="en-US" w:eastAsia="zh-CN"/>
        </w:rPr>
        <w:fldChar w:fldCharType="begin"/>
      </w:r>
      <w:r>
        <w:rPr>
          <w:rFonts w:hint="eastAsia" w:ascii="Arial" w:hAnsi="Arial" w:eastAsia="宋体" w:cs="Arial"/>
          <w:b w:val="0"/>
          <w:i w:val="0"/>
          <w:caps w:val="0"/>
          <w:color w:val="2E3033"/>
          <w:spacing w:val="0"/>
          <w:sz w:val="24"/>
          <w:szCs w:val="24"/>
          <w:shd w:val="clear" w:fill="FFFFFF"/>
          <w:lang w:val="en-US" w:eastAsia="zh-CN"/>
        </w:rPr>
        <w:instrText xml:space="preserve"> HYPERLINK "https://www.hubspot.com/products/integrations/microsoft-dynamics" </w:instrText>
      </w:r>
      <w:r>
        <w:rPr>
          <w:rFonts w:hint="eastAsia" w:ascii="Arial" w:hAnsi="Arial" w:eastAsia="宋体" w:cs="Arial"/>
          <w:b w:val="0"/>
          <w:i w:val="0"/>
          <w:caps w:val="0"/>
          <w:color w:val="2E3033"/>
          <w:spacing w:val="0"/>
          <w:sz w:val="24"/>
          <w:szCs w:val="24"/>
          <w:shd w:val="clear" w:fill="FFFFFF"/>
          <w:lang w:val="en-US" w:eastAsia="zh-CN"/>
        </w:rPr>
        <w:fldChar w:fldCharType="separate"/>
      </w:r>
      <w:r>
        <w:rPr>
          <w:rStyle w:val="7"/>
          <w:rFonts w:hint="eastAsia" w:ascii="Arial" w:hAnsi="Arial" w:eastAsia="宋体" w:cs="Arial"/>
          <w:b w:val="0"/>
          <w:i w:val="0"/>
          <w:caps w:val="0"/>
          <w:spacing w:val="0"/>
          <w:sz w:val="24"/>
          <w:szCs w:val="24"/>
          <w:shd w:val="clear" w:fill="FFFFFF"/>
          <w:lang w:val="en-US" w:eastAsia="zh-CN"/>
        </w:rPr>
        <w:t>CRMs</w:t>
      </w:r>
      <w:r>
        <w:rPr>
          <w:rFonts w:hint="eastAsia" w:ascii="Arial" w:hAnsi="Arial" w:eastAsia="宋体" w:cs="Arial"/>
          <w:b w:val="0"/>
          <w:i w:val="0"/>
          <w:caps w:val="0"/>
          <w:color w:val="2E3033"/>
          <w:spacing w:val="0"/>
          <w:sz w:val="24"/>
          <w:szCs w:val="24"/>
          <w:shd w:val="clear" w:fill="FFFFFF"/>
          <w:lang w:val="en-US" w:eastAsia="zh-CN"/>
        </w:rPr>
        <w:fldChar w:fldCharType="end"/>
      </w:r>
      <w:r>
        <w:rPr>
          <w:rFonts w:hint="eastAsia" w:ascii="Arial" w:hAnsi="Arial" w:eastAsia="宋体" w:cs="Arial"/>
          <w:b w:val="0"/>
          <w:i w:val="0"/>
          <w:caps w:val="0"/>
          <w:color w:val="2E3033"/>
          <w:spacing w:val="0"/>
          <w:sz w:val="24"/>
          <w:szCs w:val="24"/>
          <w:shd w:val="clear" w:fill="FFFFFF"/>
        </w:rPr>
        <w:t>到</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"https://www.hubspot.com/products/integrations/gochime"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社会广告</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w:t>
      </w:r>
    </w:p>
    <w:p>
      <w:pPr>
        <w:widowControl w:val="0"/>
        <w:numPr>
          <w:ilvl w:val="0"/>
          <w:numId w:val="0"/>
        </w:numPr>
        <w:ind w:firstLine="420" w:firstLineChars="0"/>
        <w:jc w:val="both"/>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所有HubSpot API都是围绕</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"http://en.wikipedia.org/wiki/Representational_state_transfer"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REST</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进行组织的——如果您已经与RESTful API进行了交互，那么您将熟悉许多概念。所有对HubSpot的API调用都应该被发送到https://api.hubapi.com基域。我们使用许多标准的HTTP特性，比如HTTP动词，它可以被许多HTTP客户机理解。JSON将在所有来自API的响应中返回，包括错误。这些API被设计成具有可预测的、直接的url，并使用HTTP响应代码来指示API错误。</w:t>
      </w:r>
    </w:p>
    <w:p>
      <w:pPr>
        <w:widowControl w:val="0"/>
        <w:numPr>
          <w:ilvl w:val="0"/>
          <w:numId w:val="0"/>
        </w:numPr>
        <w:ind w:firstLine="420" w:firstLineChars="0"/>
        <w:jc w:val="both"/>
        <w:rPr>
          <w:rFonts w:hint="eastAsia" w:ascii="Arial" w:hAnsi="Arial" w:eastAsia="宋体" w:cs="Arial"/>
          <w:b/>
          <w:bCs/>
          <w:i w:val="0"/>
          <w:caps w:val="0"/>
          <w:color w:val="2E3033"/>
          <w:spacing w:val="0"/>
          <w:sz w:val="24"/>
          <w:szCs w:val="24"/>
          <w:shd w:val="clear" w:fill="FFFFFF"/>
          <w:lang w:eastAsia="zh-CN"/>
        </w:rPr>
      </w:pPr>
      <w:r>
        <w:rPr>
          <w:rFonts w:hint="eastAsia" w:ascii="Arial" w:hAnsi="Arial" w:eastAsia="宋体" w:cs="Arial"/>
          <w:b/>
          <w:bCs/>
          <w:i w:val="0"/>
          <w:caps w:val="0"/>
          <w:color w:val="2E3033"/>
          <w:spacing w:val="0"/>
          <w:sz w:val="24"/>
          <w:szCs w:val="24"/>
          <w:shd w:val="clear" w:fill="FFFFFF"/>
          <w:lang w:eastAsia="zh-CN"/>
        </w:rPr>
        <w:t>功能集成：</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如果您正在考虑与HubSpot进行商业用途的集成——即通过相互的客户进行安装——您可以了解更多如何</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"https://developers.hubspot.com/apps"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通过HubSpot获得认证和功能</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w:t>
      </w:r>
    </w:p>
    <w:p>
      <w:pPr>
        <w:widowControl w:val="0"/>
        <w:numPr>
          <w:ilvl w:val="0"/>
          <w:numId w:val="0"/>
        </w:numPr>
        <w:ind w:firstLine="420" w:firstLineChars="0"/>
        <w:jc w:val="both"/>
        <w:rPr>
          <w:rFonts w:hint="eastAsia" w:ascii="Arial" w:hAnsi="Arial" w:eastAsia="宋体" w:cs="Arial"/>
          <w:b/>
          <w:bCs/>
          <w:i w:val="0"/>
          <w:caps w:val="0"/>
          <w:color w:val="2E3033"/>
          <w:spacing w:val="0"/>
          <w:sz w:val="24"/>
          <w:szCs w:val="24"/>
          <w:shd w:val="clear" w:fill="FFFFFF"/>
          <w:lang w:eastAsia="zh-CN"/>
        </w:rPr>
      </w:pPr>
      <w:r>
        <w:rPr>
          <w:rFonts w:hint="eastAsia" w:ascii="Arial" w:hAnsi="Arial" w:eastAsia="宋体" w:cs="Arial"/>
          <w:b/>
          <w:bCs/>
          <w:i w:val="0"/>
          <w:caps w:val="0"/>
          <w:color w:val="2E3033"/>
          <w:spacing w:val="0"/>
          <w:sz w:val="24"/>
          <w:szCs w:val="24"/>
          <w:shd w:val="clear" w:fill="FFFFFF"/>
          <w:lang w:eastAsia="zh-CN"/>
        </w:rPr>
        <w:t>身份验证和账户：</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该API允许两种身份验证方式，OAuth和API密钥。有关验证请求的更多细节，请参阅我们的</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"https://developers.hubspot.com/docs/methods/auth/oauth-overview"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身份验证概述</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。API密钥对于快速原型化非常有用，但是对于安全性和商业用途来说，所有的集成都应该努力使用OAuth。启动的最佳方式是实现这两种身份验证方法之一，这两种方法都可以在我们的演示门户中快速进行测试:</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 xml:space="preserve">Login: </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"https://login.hubspot.com/login/?loginPortalId=62515"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https://login.hubspot.com/login/?loginPortalId=62515</w:t>
      </w:r>
      <w:r>
        <w:rPr>
          <w:rFonts w:hint="eastAsia" w:ascii="Arial" w:hAnsi="Arial" w:eastAsia="宋体" w:cs="Arial"/>
          <w:b w:val="0"/>
          <w:bCs w:val="0"/>
          <w:i w:val="0"/>
          <w:caps w:val="0"/>
          <w:color w:val="2E3033"/>
          <w:spacing w:val="0"/>
          <w:sz w:val="24"/>
          <w:szCs w:val="24"/>
          <w:shd w:val="clear" w:fill="FFFFFF"/>
          <w:lang w:eastAsia="zh-CN"/>
        </w:rPr>
        <w:fldChar w:fldCharType="end"/>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Username: testapi@hubspot.com</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Password: HubSpot</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Hub ID: 62515</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API Key: demo</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个人的HubSpot帐户(门户网站)也受到一些限制——</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"https://developers.hubspot.com/apps/api_guidelines"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您可以在这里看到我们的完整API指南</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。当您已经使用了API并准备开始认真开发时，您可以创建您的OAuth凭证和一个沙箱环境，以测试您对API的使用，并通过创建一个开发人员帐户来注册一个HubSpot应用程序:</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5B9BD5" w:themeColor="accent1"/>
          <w:spacing w:val="0"/>
          <w:sz w:val="28"/>
          <w:szCs w:val="28"/>
          <w:shd w:val="clear" w:fill="5B9BD5" w:themeFill="accent1"/>
          <w:lang w:val="en-US"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 xml:space="preserve"> </w: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begin"/>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instrText xml:space="preserve"> HYPERLINK "https://cta-service-cms2.hubspot.com/ctas/v2/public/cs/c/?cta_guid=20e606fd-fc0f-405c-8699-5d8611d5a6a3&amp;placement_guid=b4857ff3-6ca3-4fa8-b23c-6f79b958d7cb&amp;portal_id=428357&amp;redirect_url=APefjpG7XH7nQ-EbnMyxrOS-wXT15g_bvImz-6cP4v2IMNtv-iMyU_UgU6T3fipIj7doZ-" </w:instrTex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separate"/>
      </w:r>
      <w:r>
        <w:rPr>
          <w:rStyle w:val="7"/>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创建开发者账户</w: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end"/>
      </w:r>
      <w:r>
        <w:rPr>
          <w:rFonts w:hint="eastAsia" w:ascii="Arial" w:hAnsi="Arial" w:eastAsia="宋体" w:cs="Arial"/>
          <w:b w:val="0"/>
          <w:bCs w:val="0"/>
          <w:i w:val="0"/>
          <w:caps w:val="0"/>
          <w:color w:val="5B9BD5" w:themeColor="accent1"/>
          <w:spacing w:val="0"/>
          <w:sz w:val="28"/>
          <w:szCs w:val="28"/>
          <w:shd w:val="clear" w:fill="5B9BD5" w:themeFill="accent1"/>
          <w:lang w:val="en-US"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 xml:space="preserve"> </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如果你有任何问题，请随时查看我们的</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"https://developers.hubspot.com/forum"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开发者论坛</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，或者在整个网站上使用提交反馈按钮给我们一些反馈。</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Arial" w:hAnsi="Arial" w:eastAsia="宋体" w:cs="Arial"/>
          <w:b w:val="0"/>
          <w:bCs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2.API使用指南</w:t>
      </w:r>
      <w:r>
        <w:rPr>
          <w:rFonts w:hint="eastAsia" w:ascii="Arial" w:hAnsi="Arial" w:eastAsia="宋体" w:cs="Arial"/>
          <w:b w:val="0"/>
          <w:bCs w:val="0"/>
          <w:i w:val="0"/>
          <w:caps w:val="0"/>
          <w:color w:val="2E3033"/>
          <w:spacing w:val="0"/>
          <w:sz w:val="24"/>
          <w:szCs w:val="24"/>
          <w:shd w:val="clear" w:fill="FFFFFF"/>
          <w:lang w:val="en-US" w:eastAsia="zh-CN"/>
        </w:rPr>
        <w:t>：</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val="en-US" w:eastAsia="zh-CN"/>
        </w:rPr>
      </w:pPr>
      <w:r>
        <w:rPr>
          <w:rFonts w:hint="eastAsia" w:ascii="Arial" w:hAnsi="Arial" w:eastAsia="宋体" w:cs="Arial"/>
          <w:b w:val="0"/>
          <w:bCs w:val="0"/>
          <w:i w:val="0"/>
          <w:caps w:val="0"/>
          <w:color w:val="2E3033"/>
          <w:spacing w:val="0"/>
          <w:sz w:val="24"/>
          <w:szCs w:val="24"/>
          <w:shd w:val="clear" w:fill="FFFFFF"/>
          <w:lang w:val="en-US" w:eastAsia="zh-CN"/>
        </w:rPr>
        <w:t>HubSpot公共端点由支持核心HubSpot应用程序的相同底层技术提供支持。因此，HubSpot工程密切监视公共api的使用，以确保HubSpot应用程序用户的质量体验。</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p>
    <w:p>
      <w:pPr>
        <w:widowControl w:val="0"/>
        <w:numPr>
          <w:ilvl w:val="0"/>
          <w:numId w:val="0"/>
        </w:numPr>
        <w:jc w:val="both"/>
        <w:rPr>
          <w:rFonts w:hint="eastAsia" w:ascii="Arial" w:hAnsi="Arial" w:eastAsia="宋体" w:cs="Arial"/>
          <w:b w:val="0"/>
          <w:i w:val="0"/>
          <w:caps w:val="0"/>
          <w:color w:val="2E3033"/>
          <w:spacing w:val="0"/>
          <w:sz w:val="24"/>
          <w:szCs w:val="24"/>
          <w:shd w:val="clear"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val="en-US" w:eastAsia="zh-CN"/>
        </w:rPr>
        <w:t>OAutho 2.0 API概述: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1.API OAuth概述：</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2.OAuth2.0范围</w:t>
      </w:r>
    </w:p>
    <w:p>
      <w:pPr>
        <w:widowControl w:val="0"/>
        <w:numPr>
          <w:ilvl w:val="0"/>
          <w:numId w:val="0"/>
        </w:numPr>
        <w:ind w:firstLine="420" w:firstLineChars="0"/>
        <w:jc w:val="both"/>
        <w:rPr>
          <w:rFonts w:hint="eastAsia"/>
          <w:b w:val="0"/>
          <w:bCs w:val="0"/>
          <w:sz w:val="24"/>
          <w:szCs w:val="32"/>
          <w:lang w:val="en-US" w:eastAsia="zh-CN"/>
        </w:rPr>
      </w:pPr>
      <w:r>
        <w:rPr>
          <w:rFonts w:hint="eastAsia"/>
          <w:b/>
          <w:bCs/>
          <w:sz w:val="24"/>
          <w:szCs w:val="32"/>
          <w:lang w:val="en-US" w:eastAsia="zh-CN"/>
        </w:rPr>
        <w:t xml:space="preserve">启动与Oauth 2.0的集成 </w:t>
      </w:r>
    </w:p>
    <w:p>
      <w:pPr>
        <w:widowControl w:val="0"/>
        <w:numPr>
          <w:ilvl w:val="0"/>
          <w:numId w:val="0"/>
        </w:numPr>
        <w:ind w:firstLine="420" w:firstLineChars="0"/>
        <w:jc w:val="both"/>
        <w:rPr>
          <w:rFonts w:hint="eastAsia"/>
          <w:b w:val="0"/>
          <w:bCs w:val="0"/>
          <w:color w:val="auto"/>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Authorization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Sending a user to </w:t>
      </w:r>
      <w:r>
        <w:rPr>
          <w:rFonts w:hint="default" w:ascii="Consolas" w:hAnsi="Consolas" w:eastAsia="Consolas" w:cs="Consolas"/>
          <w:i w:val="0"/>
          <w:caps w:val="0"/>
          <w:color w:val="FFFFFF"/>
          <w:spacing w:val="0"/>
          <w:sz w:val="21"/>
          <w:szCs w:val="21"/>
          <w:shd w:val="clear" w:fill="2E2E2E"/>
        </w:rPr>
        <w:t>this</w:t>
      </w:r>
      <w:r>
        <w:rPr>
          <w:rStyle w:val="8"/>
          <w:rFonts w:hint="default" w:ascii="Consolas" w:hAnsi="Consolas" w:eastAsia="Consolas" w:cs="Consolas"/>
          <w:i w:val="0"/>
          <w:caps w:val="0"/>
          <w:color w:val="FFFFFF"/>
          <w:spacing w:val="0"/>
          <w:sz w:val="21"/>
          <w:szCs w:val="21"/>
          <w:shd w:val="clear" w:fill="2E2E2E"/>
        </w:rPr>
        <w:t xml:space="preserve"> URL will ask the user to approve access to contacts and workflows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app</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hubspot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authorize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client_id</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scope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contacts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20automation</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redirect_uri</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If they grant access</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the user would be redirected to </w:t>
      </w:r>
      <w:r>
        <w:rPr>
          <w:rFonts w:hint="default" w:ascii="Consolas" w:hAnsi="Consolas" w:eastAsia="Consolas" w:cs="Consolas"/>
          <w:i w:val="0"/>
          <w:caps w:val="0"/>
          <w:color w:val="FFFFFF"/>
          <w:spacing w:val="0"/>
          <w:sz w:val="21"/>
          <w:szCs w:val="21"/>
          <w:shd w:val="clear" w:fill="2E2E2E"/>
        </w:rPr>
        <w:t>this</w:t>
      </w:r>
      <w:r>
        <w:rPr>
          <w:rStyle w:val="8"/>
          <w:rFonts w:hint="default" w:ascii="Consolas" w:hAnsi="Consolas" w:eastAsia="Consolas" w:cs="Consolas"/>
          <w:i w:val="0"/>
          <w:caps w:val="0"/>
          <w:color w:val="FFFFFF"/>
          <w:spacing w:val="0"/>
          <w:sz w:val="21"/>
          <w:szCs w:val="21"/>
          <w:shd w:val="clear" w:fill="2E2E2E"/>
        </w:rPr>
        <w:t xml:space="preserve">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code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If there are any problems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the authorization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you'll </w:t>
      </w:r>
      <w:r>
        <w:rPr>
          <w:rFonts w:hint="default" w:ascii="Consolas" w:hAnsi="Consolas" w:eastAsia="Consolas" w:cs="Consolas"/>
          <w:i w:val="0"/>
          <w:caps w:val="0"/>
          <w:color w:val="FFFFFF"/>
          <w:spacing w:val="0"/>
          <w:sz w:val="21"/>
          <w:szCs w:val="21"/>
          <w:shd w:val="clear" w:fill="2E2E2E"/>
        </w:rPr>
        <w:t>get</w:t>
      </w:r>
      <w:r>
        <w:rPr>
          <w:rStyle w:val="8"/>
          <w:rFonts w:hint="default" w:ascii="Consolas" w:hAnsi="Consolas" w:eastAsia="Consolas" w:cs="Consolas"/>
          <w:i w:val="0"/>
          <w:caps w:val="0"/>
          <w:color w:val="FFFFFF"/>
          <w:spacing w:val="0"/>
          <w:sz w:val="21"/>
          <w:szCs w:val="21"/>
          <w:shd w:val="clear" w:fill="2E2E2E"/>
        </w:rPr>
        <w:t xml:space="preserve"> the error parameters instead of the code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error</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error_code</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error_description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Human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20readable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20description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20of</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20the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20error</w:t>
      </w:r>
    </w:p>
    <w:p>
      <w:pPr>
        <w:widowControl w:val="0"/>
        <w:numPr>
          <w:ilvl w:val="0"/>
          <w:numId w:val="0"/>
        </w:numPr>
        <w:ind w:firstLine="420" w:firstLineChars="0"/>
        <w:jc w:val="both"/>
        <w:rPr>
          <w:rFonts w:hint="eastAsia"/>
          <w:b w:val="0"/>
          <w:bCs w:val="0"/>
          <w:color w:val="auto"/>
          <w:sz w:val="24"/>
          <w:szCs w:val="32"/>
          <w:lang w:val="en-US" w:eastAsia="zh-CN"/>
        </w:rPr>
      </w:pPr>
    </w:p>
    <w:p>
      <w:pPr>
        <w:widowControl w:val="0"/>
        <w:numPr>
          <w:ilvl w:val="0"/>
          <w:numId w:val="0"/>
        </w:numPr>
        <w:ind w:firstLine="420" w:firstLineChars="0"/>
        <w:jc w:val="both"/>
        <w:rPr>
          <w:rFonts w:hint="eastAsia"/>
          <w:b w:val="0"/>
          <w:bCs w:val="0"/>
          <w:color w:val="auto"/>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为了启动您的HubSpot应用程序的OAuth访问，您首先需要将HubSpot用户发送到授权页面，在那里该用户将需要授予对您的应用程序的访问权限。当您的应用程序将用户发送到该授权页面时，您将使用下面详细描述的查询参数来识别您的应用程序，并指定您的应用程序需要的范围。</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启动OAuth连接需要您</w:t>
      </w:r>
      <w:r>
        <w:rPr>
          <w:rFonts w:hint="eastAsia"/>
          <w:sz w:val="24"/>
          <w:szCs w:val="32"/>
          <w:lang w:val="en-US" w:eastAsia="zh-CN"/>
        </w:rPr>
        <w:fldChar w:fldCharType="begin"/>
      </w:r>
      <w:r>
        <w:rPr>
          <w:rFonts w:hint="eastAsia"/>
          <w:sz w:val="24"/>
          <w:szCs w:val="32"/>
          <w:lang w:val="en-US" w:eastAsia="zh-CN"/>
        </w:rPr>
        <w:instrText xml:space="preserve"> HYPERLINK "https://developers.hubspot.com/docs/faq/how-do-i-create-an-app-in-hubspot" </w:instrText>
      </w:r>
      <w:r>
        <w:rPr>
          <w:rFonts w:hint="eastAsia"/>
          <w:sz w:val="24"/>
          <w:szCs w:val="32"/>
          <w:lang w:val="en-US" w:eastAsia="zh-CN"/>
        </w:rPr>
        <w:fldChar w:fldCharType="separate"/>
      </w:r>
      <w:r>
        <w:rPr>
          <w:rStyle w:val="7"/>
          <w:rFonts w:hint="eastAsia"/>
          <w:sz w:val="24"/>
          <w:szCs w:val="32"/>
          <w:lang w:val="en-US" w:eastAsia="zh-CN"/>
        </w:rPr>
        <w:t>创建一个HubSpot应用程序</w:t>
      </w:r>
      <w:r>
        <w:rPr>
          <w:rFonts w:hint="eastAsia"/>
          <w:sz w:val="24"/>
          <w:szCs w:val="32"/>
          <w:lang w:val="en-US" w:eastAsia="zh-CN"/>
        </w:rPr>
        <w:fldChar w:fldCharType="end"/>
      </w:r>
      <w:r>
        <w:rPr>
          <w:rFonts w:hint="eastAsia"/>
          <w:sz w:val="24"/>
          <w:szCs w:val="32"/>
          <w:lang w:val="en-US" w:eastAsia="zh-CN"/>
        </w:rPr>
        <w:t>。您需要包含在授权URL中的客户端ID可以在应用程序的设置中找到，您可以通过从开发人员仪表板中单击您的应用程序的名称来获取该设置。</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用户必须登录到HubSpot才能授予访问权限，因此，任何未登录到HubSpot的用户都将被定向到登录屏幕，然后再导回授权页面。授权屏幕将显示您的应用程序的详细信息以及请求的权限（基于您在URL中包含的范围）。用户可以选择为他们希望授予访问权限的帐户选择Hub ID。</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在用户授予访问权限后，它们将被重定向到redirect_uri 您指定的位置，并将代码查询参数添加到URL中。您将使用该代码</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"https://developers.hubspot.com/docs/methods/oauth2/get-access-and-refresh-tokens" </w:instrText>
      </w:r>
      <w:r>
        <w:rPr>
          <w:rFonts w:hint="eastAsia"/>
          <w:sz w:val="24"/>
          <w:szCs w:val="32"/>
          <w:lang w:val="en-US" w:eastAsia="zh-CN"/>
        </w:rPr>
        <w:fldChar w:fldCharType="separate"/>
      </w:r>
      <w:r>
        <w:rPr>
          <w:rStyle w:val="7"/>
          <w:rFonts w:hint="eastAsia"/>
          <w:sz w:val="24"/>
          <w:szCs w:val="32"/>
          <w:lang w:val="en-US" w:eastAsia="zh-CN"/>
        </w:rPr>
        <w:t>从HubSpot</w:t>
      </w:r>
      <w:r>
        <w:rPr>
          <w:rFonts w:hint="eastAsia"/>
          <w:sz w:val="24"/>
          <w:szCs w:val="32"/>
          <w:lang w:val="en-US" w:eastAsia="zh-CN"/>
        </w:rPr>
        <w:fldChar w:fldCharType="end"/>
      </w:r>
      <w:r>
        <w:rPr>
          <w:rFonts w:hint="eastAsia"/>
          <w:sz w:val="24"/>
          <w:szCs w:val="32"/>
          <w:lang w:val="en-US" w:eastAsia="zh-CN"/>
        </w:rPr>
        <w:t>获取</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"https://developers.hubspot.com/docs/methods/oauth2/get-access-and-refresh-tokens" </w:instrText>
      </w:r>
      <w:r>
        <w:rPr>
          <w:rFonts w:hint="eastAsia"/>
          <w:sz w:val="24"/>
          <w:szCs w:val="32"/>
          <w:lang w:val="en-US" w:eastAsia="zh-CN"/>
        </w:rPr>
        <w:fldChar w:fldCharType="separate"/>
      </w:r>
      <w:r>
        <w:rPr>
          <w:rStyle w:val="7"/>
          <w:rFonts w:hint="eastAsia"/>
          <w:sz w:val="24"/>
          <w:szCs w:val="32"/>
          <w:lang w:val="en-US" w:eastAsia="zh-CN"/>
        </w:rPr>
        <w:t>访问令牌</w:t>
      </w:r>
      <w:r>
        <w:rPr>
          <w:rFonts w:hint="eastAsia"/>
          <w:sz w:val="24"/>
          <w:szCs w:val="32"/>
          <w:lang w:val="en-US" w:eastAsia="zh-CN"/>
        </w:rPr>
        <w:fldChar w:fldCharType="end"/>
      </w:r>
      <w:r>
        <w:rPr>
          <w:rFonts w:hint="eastAsia"/>
          <w:sz w:val="24"/>
          <w:szCs w:val="32"/>
          <w:lang w:val="en-US"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1335"/>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lang w:val="en-US" w:eastAsia="zh-CN"/>
              </w:rPr>
              <w:t>必须参数</w:t>
            </w:r>
          </w:p>
        </w:tc>
        <w:tc>
          <w:tcPr>
            <w:tcW w:w="1335"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如何使用</w:t>
            </w:r>
          </w:p>
        </w:tc>
        <w:tc>
          <w:tcPr>
            <w:tcW w:w="5738"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Client ID</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client_id=x在URL中使用</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您的应用设置中的客户端ID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Redirect URI</w:t>
            </w:r>
          </w:p>
        </w:tc>
        <w:tc>
          <w:tcPr>
            <w:tcW w:w="1335"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redirect_uri=x 在URL中使用</w:t>
            </w:r>
          </w:p>
        </w:tc>
        <w:tc>
          <w:tcPr>
            <w:tcW w:w="5738"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访问您的应用程序后，您希望访问者重定向到的URL。</w:t>
            </w:r>
            <w:r>
              <w:rPr>
                <w:rFonts w:hint="eastAsia"/>
                <w:color w:val="FFFFFF" w:themeColor="background1"/>
                <w:sz w:val="24"/>
                <w:szCs w:val="32"/>
                <w:highlight w:val="red"/>
                <w:vertAlign w:val="baseline"/>
                <w:lang w:val="en-US" w:eastAsia="zh-CN"/>
                <w14:textFill>
                  <w14:solidFill>
                    <w14:schemeClr w14:val="bg1"/>
                  </w14:solidFill>
                </w14:textFill>
              </w:rPr>
              <w:t>请注意：</w:t>
            </w:r>
            <w:r>
              <w:rPr>
                <w:rFonts w:hint="eastAsia"/>
                <w:sz w:val="24"/>
                <w:szCs w:val="32"/>
                <w:vertAlign w:val="baseline"/>
                <w:lang w:val="en-US" w:eastAsia="zh-CN"/>
              </w:rPr>
              <w:t>出于安全原因，此网址  必须使用https。另外，您必须使用域名，因为不支持IP地址。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Scope</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scope=x%20x</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您的应用将需要访问的空间分隔的一组范围。此参数中列出的范围将按照您的应用程序的要求进行处理，如果用户选择的帐户无权访问您所包含的范围，则会看到错误。</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您在应用程序设置中检查的任何范围将被视为必需的范围，您需要在此参数中包含任何选定的范围，否则授权页面将显示错误。</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请参阅下面的有关哪些API由特定范围访问的更多细节。</w:t>
            </w:r>
          </w:p>
        </w:tc>
      </w:tr>
    </w:tbl>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1335"/>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lang w:val="en-US" w:eastAsia="zh-CN"/>
              </w:rPr>
              <w:t>可选参数</w:t>
            </w:r>
          </w:p>
        </w:tc>
        <w:tc>
          <w:tcPr>
            <w:tcW w:w="1335"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如何使用</w:t>
            </w:r>
          </w:p>
        </w:tc>
        <w:tc>
          <w:tcPr>
            <w:tcW w:w="5738"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Optional Scopes</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optional_scope=x%20x</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如果用户选择一个没有访问该工具的HubSpot帐户(比如在CRM仅门户网站上请求社交范围)，那么可以从授权请求中自动删除可选作用域。如果您使用的是可选范围，您将需要检查访问令牌或刷新令牌，以查看授予了哪些范围。有关范围的更多细节，请参见下面的表格。</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范围：</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每个作用域提供对一组HubSpot api的访问。某些HubSpot帐户可能只能访问特定的api，如下所示。如果你的应用程序可以处理多种类型的HubSpot的帐户,您可以使用optional_scope参数包括任何范围和你一起工作,只适用于营销账户,以便客户使用CRM账户仍然可以授权应用程序。应用程序将负责检查和处理任何范围,你没有得到授权。</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注:</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开发人员门户将无法访问任何这些作用域，也不能使用应用程序授权。您需要创建一个测试门户来测试授权。</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只有付费的营销基础、专业和企业订阅才会有API访问下面列出的市场营销账户的范围和工具。营销免费和启动帐户将不会有API访问任何市场的范围。</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由于工具的互连性，因此需要使用contacts和forms作用域来访问forms API。</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405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18"/>
                <w:szCs w:val="21"/>
                <w:vertAlign w:val="baseline"/>
                <w:lang w:val="en-US" w:eastAsia="zh-CN"/>
              </w:rPr>
              <w:t>范围</w:t>
            </w:r>
          </w:p>
        </w:tc>
        <w:tc>
          <w:tcPr>
            <w:tcW w:w="4051" w:type="dxa"/>
            <w:tcBorders>
              <w:top w:val="nil"/>
              <w:left w:val="nil"/>
              <w:bottom w:val="nil"/>
              <w:right w:val="nil"/>
            </w:tcBorders>
            <w:shd w:val="clear" w:color="auto" w:fill="FFFFFF" w:themeFill="background1"/>
          </w:tcPr>
          <w:p>
            <w:pPr>
              <w:widowControl w:val="0"/>
              <w:numPr>
                <w:ilvl w:val="0"/>
                <w:numId w:val="0"/>
              </w:numPr>
              <w:jc w:val="both"/>
              <w:rPr>
                <w:rFonts w:hint="eastAsia"/>
                <w:b/>
                <w:bCs/>
                <w:sz w:val="18"/>
                <w:szCs w:val="21"/>
                <w:vertAlign w:val="baseline"/>
                <w:lang w:val="en-US" w:eastAsia="zh-CN"/>
              </w:rPr>
            </w:pPr>
            <w:r>
              <w:rPr>
                <w:rFonts w:hint="eastAsia"/>
                <w:b/>
                <w:bCs/>
                <w:sz w:val="18"/>
                <w:szCs w:val="21"/>
                <w:vertAlign w:val="baseline"/>
                <w:lang w:val="en-US" w:eastAsia="zh-CN"/>
              </w:rPr>
              <w:t>提供的访问</w:t>
            </w:r>
          </w:p>
        </w:tc>
        <w:tc>
          <w:tcPr>
            <w:tcW w:w="2841" w:type="dxa"/>
            <w:tcBorders>
              <w:top w:val="nil"/>
              <w:left w:val="nil"/>
              <w:bottom w:val="nil"/>
              <w:right w:val="nil"/>
            </w:tcBorders>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ascii="Arial" w:hAnsi="Arial" w:eastAsia="宋体" w:cs="Arial"/>
                <w:b/>
                <w:bCs/>
                <w:i w:val="0"/>
                <w:caps w:val="0"/>
                <w:color w:val="2E3033"/>
                <w:spacing w:val="0"/>
                <w:sz w:val="18"/>
                <w:szCs w:val="18"/>
                <w:shd w:val="clear" w:fill="FFFFFF"/>
              </w:rPr>
              <w:t>可以访问范围的帐户类型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contacts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联系人、公司和交易，以及相关的属性API、约定API、所有者API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content</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所有的COS API，日历API，电子邮件和电子邮件事件API。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reports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Keywords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social</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Social Media API（社会媒体API）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automation</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工作流API（Workflows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timeline</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Timelines API（时间轴API）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forms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表单API -注意:表单访问也需要联系人范围</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files</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文件管理器 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hubdb</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HubDB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网站营销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transactional-email</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事务性的邮件API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使用事务性点击邮件营销</w:t>
            </w:r>
          </w:p>
        </w:tc>
      </w:tr>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3.获取OAuth 2.0访问令牌（Access Token）和刷新令牌（Refresh Tokens）</w:t>
      </w:r>
    </w:p>
    <w:p>
      <w:pPr>
        <w:widowControl w:val="0"/>
        <w:numPr>
          <w:ilvl w:val="0"/>
          <w:numId w:val="0"/>
        </w:numPr>
        <w:ind w:firstLine="420" w:firstLineChars="0"/>
        <w:jc w:val="both"/>
        <w:rPr>
          <w:rFonts w:hint="eastAsia"/>
          <w:b/>
          <w:bCs/>
          <w:sz w:val="24"/>
          <w:szCs w:val="32"/>
          <w:lang w:val="en-US" w:eastAsia="zh-CN"/>
        </w:rPr>
      </w:pPr>
      <w:r>
        <w:rPr>
          <w:rFonts w:hint="eastAsia"/>
          <w:b/>
          <w:bCs/>
          <w:sz w:val="28"/>
          <w:szCs w:val="36"/>
          <w:lang w:val="en-US" w:eastAsia="zh-CN"/>
        </w:rPr>
        <w:t>POST /oauth/v1/token</w:t>
      </w:r>
      <w:r>
        <w:rPr>
          <w:rFonts w:hint="eastAsia"/>
          <w:b/>
          <w:bCs/>
          <w:sz w:val="24"/>
          <w:szCs w:val="32"/>
          <w:lang w:val="en-US" w:eastAsia="zh-CN"/>
        </w:rPr>
        <w:t xml:space="preserve"> </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POST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Headers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Content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Type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application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form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urlencoded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charset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utf</w:t>
      </w:r>
      <w:r>
        <w:rPr>
          <w:rFonts w:hint="default" w:ascii="Consolas" w:hAnsi="Consolas" w:eastAsia="Consolas" w:cs="Consolas"/>
          <w:i w:val="0"/>
          <w:caps w:val="0"/>
          <w:color w:val="E0E8FF"/>
          <w:spacing w:val="0"/>
          <w:sz w:val="21"/>
          <w:szCs w:val="21"/>
          <w:shd w:val="clear" w:fill="2E2E2E"/>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Data</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grant_type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refresh_token</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client_id</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client_secret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yyyyyyyyyyyy</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redirect_uri</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http</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hubspot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refresh_token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zzzzzzzzzzzz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If successful</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 will receive a JSON response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a </w:t>
      </w:r>
      <w:r>
        <w:rPr>
          <w:rFonts w:hint="default" w:ascii="Consolas" w:hAnsi="Consolas" w:eastAsia="Consolas" w:cs="Consolas"/>
          <w:i w:val="0"/>
          <w:caps w:val="0"/>
          <w:color w:val="FFFFFF"/>
          <w:spacing w:val="0"/>
          <w:sz w:val="21"/>
          <w:szCs w:val="21"/>
          <w:shd w:val="clear" w:fill="2E2E2E"/>
        </w:rPr>
        <w:t>new</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FFFFFF"/>
          <w:spacing w:val="0"/>
          <w:sz w:val="21"/>
          <w:szCs w:val="21"/>
          <w:shd w:val="clear" w:fill="2E2E2E"/>
        </w:rPr>
        <w:t>access_token</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"access_token"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"xxxx"</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"refresh_token"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"zzzzzzzz-zzzz-zzzz-zzzz-zzzzzzzzzzzz"</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"expires_in"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21600</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If there are any problems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the request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you'll receive a </w:t>
      </w:r>
      <w:r>
        <w:rPr>
          <w:rFonts w:hint="default" w:ascii="Consolas" w:hAnsi="Consolas" w:eastAsia="Consolas" w:cs="Consolas"/>
          <w:i w:val="0"/>
          <w:caps w:val="0"/>
          <w:color w:val="E0E8FF"/>
          <w:spacing w:val="0"/>
          <w:sz w:val="21"/>
          <w:szCs w:val="21"/>
          <w:shd w:val="clear" w:fill="2E2E2E"/>
        </w:rPr>
        <w:t>400</w:t>
      </w:r>
      <w:r>
        <w:rPr>
          <w:rStyle w:val="8"/>
          <w:rFonts w:hint="default" w:ascii="Consolas" w:hAnsi="Consolas" w:eastAsia="Consolas" w:cs="Consolas"/>
          <w:i w:val="0"/>
          <w:caps w:val="0"/>
          <w:color w:val="FFFFFF"/>
          <w:spacing w:val="0"/>
          <w:sz w:val="21"/>
          <w:szCs w:val="21"/>
          <w:shd w:val="clear" w:fill="2E2E2E"/>
        </w:rPr>
        <w:t xml:space="preserve"> response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an error message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"error_code"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"error_description"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 human readable error message"</w:t>
      </w: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在用户授权应用程序获得访问令牌(Access Token)和刷新令牌(Refresh Token)之后，使用您获得的代码。访问令牌将用于对应用程序做出的请求进行身份验证。访问令牌在6小时后过期，因此当第一个访问令牌过期时，您可以使用refresh token获得一个新的访问令牌。</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0" w:name="OLE_LINK1"/>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Grant Type</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grant_type=authorization_code用于请求主体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请求的授权类型必须是authorization_code用于初始请求，以获取访问和刷新令牌。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 Id</w:t>
            </w:r>
          </w:p>
        </w:tc>
        <w:tc>
          <w:tcPr>
            <w:tcW w:w="2685"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client_id=x</w:t>
            </w:r>
          </w:p>
        </w:tc>
        <w:tc>
          <w:tcPr>
            <w:tcW w:w="4283"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应用程序的客户端ID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 Secret</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client_secret=x用于请求主体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应用程序的客户端密钥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Redirect URI</w:t>
            </w:r>
          </w:p>
        </w:tc>
        <w:tc>
          <w:tcPr>
            <w:tcW w:w="2685"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redirect_uri=x用于请求主体</w:t>
            </w:r>
          </w:p>
        </w:tc>
        <w:tc>
          <w:tcPr>
            <w:tcW w:w="4283"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当用户授权您的应用程序时使用的重定向URI。这必须与在OAuth 2.0连接时使用的redirect_uri完全匹配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Code</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code=x 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当用户授权您的应用程序时，代码参数返回到您的重定向URI.</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4.获取有关OAuth 2.0访问令牌的信息</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GET /oauth/v1/access-tokens/:token</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GET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access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CJSP5qf1KhICAQEYs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gDIIGOBii1hQIyGQAf3xBKmlwHjX7OIpuIFEavB2</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qYAGQsF4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Response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"CJSP5qf1KhICAQEYs-gDIIGOBii1hQIyGQAf3xBKmlwHjX7OIpuIFEavB2-qYAGQsF4"</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"test@hubspot.com"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"hub_domain"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"demo.hubapi.com"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"scopes"</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"contacts"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"automation"</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"oauth"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62515</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"app_id"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456</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"expires_in"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21588</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123</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hint="default" w:ascii="Consolas" w:hAnsi="Consolas" w:eastAsia="Consolas" w:cs="Consolas"/>
          <w:i w:val="0"/>
          <w:caps w:val="0"/>
          <w:color w:val="589CEB"/>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"token_type"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获取访问令牌的元数据。这可用于获取为其创建令牌的HubSpot用户的电子邮件地址以及与该令牌关联的Hub ID。</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1" w:name="OLE_LINK2"/>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Access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您想要获取信息的访问令牌。</w:t>
            </w:r>
          </w:p>
        </w:tc>
      </w:tr>
      <w:bookmarkEnd w:id="1"/>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5.获取有关OAuth 2.0刷新令牌的信息</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GET /oauth/v1/refresh-tokens/:token</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GET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refresh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Response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"xxxxxxxx-xxxx-xxxx-xxxx-xxxxxxxxxxxx"</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"test@hubspot.com"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"hub_domain"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"demo.hubapi.com"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"scopes"</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"automation"</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"contacts"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"oauth"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62515</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"client_id"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"yyyyyyyy-yyyy-yyyy-yyyy-yyyyyyyyyyyy"</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123</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"token_type"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"refresh"</w:t>
      </w: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获取刷新令牌的元数据。这可以用于获取令牌创建的HubSpot用户的电子邮件地址，以及令牌与之关联的Hub ID。</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2" w:name="OLE_LINK3"/>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Refresh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您想要获取信息的刷新令牌。</w:t>
            </w:r>
          </w:p>
        </w:tc>
      </w:tr>
      <w:bookmarkEnd w:id="2"/>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6.删除OAuth 2.0刷新令牌</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DELETE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refresh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 xml:space="preserve">This request will </w:t>
      </w:r>
      <w:r>
        <w:rPr>
          <w:rFonts w:hint="default" w:ascii="Consolas" w:hAnsi="Consolas" w:eastAsia="Consolas" w:cs="Consolas"/>
          <w:i w:val="0"/>
          <w:caps w:val="0"/>
          <w:color w:val="FFFFFF"/>
          <w:spacing w:val="0"/>
          <w:sz w:val="21"/>
          <w:szCs w:val="21"/>
          <w:shd w:val="clear" w:fill="2E2E2E"/>
        </w:rPr>
        <w:t>return</w:t>
      </w:r>
      <w:r>
        <w:rPr>
          <w:rStyle w:val="8"/>
          <w:rFonts w:hint="default" w:ascii="Consolas" w:hAnsi="Consolas" w:eastAsia="Consolas" w:cs="Consolas"/>
          <w:i w:val="0"/>
          <w:caps w:val="0"/>
          <w:color w:val="FFFFFF"/>
          <w:spacing w:val="0"/>
          <w:sz w:val="21"/>
          <w:szCs w:val="21"/>
          <w:shd w:val="clear" w:fill="2E2E2E"/>
        </w:rPr>
        <w:t xml:space="preserve"> a </w:t>
      </w:r>
      <w:r>
        <w:rPr>
          <w:rFonts w:hint="default" w:ascii="Consolas" w:hAnsi="Consolas" w:eastAsia="Consolas" w:cs="Consolas"/>
          <w:i w:val="0"/>
          <w:caps w:val="0"/>
          <w:color w:val="E0E8FF"/>
          <w:spacing w:val="0"/>
          <w:sz w:val="21"/>
          <w:szCs w:val="21"/>
          <w:shd w:val="clear" w:fill="2E2E2E"/>
        </w:rPr>
        <w:t>204</w:t>
      </w:r>
      <w:r>
        <w:rPr>
          <w:rStyle w:val="8"/>
          <w:rFonts w:hint="default" w:ascii="Consolas" w:hAnsi="Consolas" w:eastAsia="Consolas" w:cs="Consolas"/>
          <w:i w:val="0"/>
          <w:caps w:val="0"/>
          <w:color w:val="FFFFFF"/>
          <w:spacing w:val="0"/>
          <w:sz w:val="21"/>
          <w:szCs w:val="21"/>
          <w:shd w:val="clear" w:fill="2E2E2E"/>
        </w:rPr>
        <w:t xml:space="preserve"> response when the deletion is successful</w:t>
      </w: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Refresh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您想要删除的刷新令牌。</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删除一个刷新令牌。如果用户卸载您的应用程序，您可以使用它来删除刷新令牌。</w:t>
      </w: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7.使用OAuth 2.0 访问令牌</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8.从OAuth 1.0 迁移到 OAuth 2.0</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在更新您的现有应用程序以使用新的OAuth 2.0系统时，请牢记这些要点。</w:t>
      </w:r>
      <w:r>
        <w:rPr>
          <w:rFonts w:hint="eastAsia"/>
          <w:b/>
          <w:bCs/>
          <w:sz w:val="24"/>
          <w:szCs w:val="32"/>
          <w:lang w:val="en-US" w:eastAsia="zh-CN"/>
        </w:rPr>
        <w:t>您可以使用现有的HubSpot应用程序</w:t>
      </w:r>
      <w:r>
        <w:rPr>
          <w:rFonts w:hint="eastAsia"/>
          <w:sz w:val="24"/>
          <w:szCs w:val="32"/>
          <w:lang w:val="en-US" w:eastAsia="zh-CN"/>
        </w:rPr>
        <w:t>。您已经在HubSpot中创建的任何应用程序都适用于OAuth 2.0，这些应用程序的客户端ID和客户端机密与OAuth 2.0向前兼容。</w:t>
      </w:r>
      <w:r>
        <w:rPr>
          <w:rFonts w:hint="eastAsia"/>
          <w:b/>
          <w:bCs/>
          <w:sz w:val="24"/>
          <w:szCs w:val="32"/>
          <w:lang w:val="en-US" w:eastAsia="zh-CN"/>
        </w:rPr>
        <w:t>访问令牌在授权头中传递，而不在access_token = query参数中传递</w:t>
      </w:r>
      <w:r>
        <w:rPr>
          <w:rFonts w:hint="eastAsia"/>
          <w:sz w:val="24"/>
          <w:szCs w:val="32"/>
          <w:lang w:val="en-US" w:eastAsia="zh-CN"/>
        </w:rPr>
        <w:t xml:space="preserve"> </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eastAsia="zh-CN"/>
        </w:rPr>
        <w:t>常见问题</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常见问题概述</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下面是使用HubSpot的API开发人员提出的一般常见问题列表。有关API的其他相关问题，请在</w:t>
      </w:r>
      <w:r>
        <w:rPr>
          <w:rFonts w:hint="eastAsia"/>
          <w:sz w:val="24"/>
          <w:szCs w:val="32"/>
          <w:lang w:val="en-US" w:eastAsia="zh-CN"/>
        </w:rPr>
        <w:fldChar w:fldCharType="begin"/>
      </w:r>
      <w:r>
        <w:rPr>
          <w:rFonts w:hint="eastAsia"/>
          <w:sz w:val="24"/>
          <w:szCs w:val="32"/>
          <w:lang w:val="en-US" w:eastAsia="zh-CN"/>
        </w:rPr>
        <w:instrText xml:space="preserve"> HYPERLINK "https://developers.hubspot.com/forum" </w:instrText>
      </w:r>
      <w:r>
        <w:rPr>
          <w:rFonts w:hint="eastAsia"/>
          <w:sz w:val="24"/>
          <w:szCs w:val="32"/>
          <w:lang w:val="en-US" w:eastAsia="zh-CN"/>
        </w:rPr>
        <w:fldChar w:fldCharType="separate"/>
      </w:r>
      <w:r>
        <w:rPr>
          <w:rStyle w:val="7"/>
          <w:rFonts w:hint="eastAsia"/>
          <w:sz w:val="24"/>
          <w:szCs w:val="32"/>
          <w:lang w:val="en-US" w:eastAsia="zh-CN"/>
        </w:rPr>
        <w:t>开发人员论坛</w:t>
      </w:r>
      <w:r>
        <w:rPr>
          <w:rFonts w:hint="eastAsia"/>
          <w:sz w:val="24"/>
          <w:szCs w:val="32"/>
          <w:lang w:val="en-US" w:eastAsia="zh-CN"/>
        </w:rPr>
        <w:fldChar w:fldCharType="end"/>
      </w:r>
      <w:r>
        <w:rPr>
          <w:rFonts w:hint="eastAsia"/>
          <w:sz w:val="24"/>
          <w:szCs w:val="32"/>
          <w:lang w:val="en-US" w:eastAsia="zh-CN"/>
        </w:rPr>
        <w:t>上搜索答案或提出问题。对于COS设计资源，请查看</w:t>
      </w:r>
      <w:r>
        <w:rPr>
          <w:rFonts w:hint="eastAsia"/>
          <w:sz w:val="24"/>
          <w:szCs w:val="32"/>
          <w:lang w:val="en-US" w:eastAsia="zh-CN"/>
        </w:rPr>
        <w:fldChar w:fldCharType="begin"/>
      </w:r>
      <w:r>
        <w:rPr>
          <w:rFonts w:hint="eastAsia"/>
          <w:sz w:val="24"/>
          <w:szCs w:val="32"/>
          <w:lang w:val="en-US" w:eastAsia="zh-CN"/>
        </w:rPr>
        <w:instrText xml:space="preserve"> HYPERLINK "https://designers.hubspot.com/" </w:instrText>
      </w:r>
      <w:r>
        <w:rPr>
          <w:rFonts w:hint="eastAsia"/>
          <w:sz w:val="24"/>
          <w:szCs w:val="32"/>
          <w:lang w:val="en-US" w:eastAsia="zh-CN"/>
        </w:rPr>
        <w:fldChar w:fldCharType="separate"/>
      </w:r>
      <w:r>
        <w:rPr>
          <w:rStyle w:val="7"/>
          <w:rFonts w:hint="eastAsia"/>
          <w:sz w:val="24"/>
          <w:szCs w:val="32"/>
          <w:lang w:val="en-US" w:eastAsia="zh-CN"/>
        </w:rPr>
        <w:t>Designers.HubSpot.com</w:t>
      </w:r>
      <w:r>
        <w:rPr>
          <w:rFonts w:hint="eastAsia"/>
          <w:sz w:val="24"/>
          <w:szCs w:val="32"/>
          <w:lang w:val="en-US" w:eastAsia="zh-CN"/>
        </w:rPr>
        <w:fldChar w:fldCharType="end"/>
      </w:r>
      <w:r>
        <w:rPr>
          <w:rFonts w:hint="eastAsia"/>
          <w:sz w:val="24"/>
          <w:szCs w:val="32"/>
          <w:lang w:val="en-US" w:eastAsia="zh-CN"/>
        </w:rPr>
        <w:t>。</w:t>
      </w: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订阅API更新</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HubSpot的api和开发工具的更新是通过我们的开发者论坛进行的，特别是通过公告类别:</w:t>
      </w:r>
      <w:r>
        <w:rPr>
          <w:rFonts w:hint="eastAsia"/>
          <w:sz w:val="24"/>
          <w:szCs w:val="32"/>
          <w:lang w:val="en-US" w:eastAsia="zh-CN"/>
        </w:rPr>
        <w:fldChar w:fldCharType="begin"/>
      </w:r>
      <w:r>
        <w:rPr>
          <w:rFonts w:hint="eastAsia"/>
          <w:sz w:val="24"/>
          <w:szCs w:val="32"/>
          <w:lang w:val="en-US" w:eastAsia="zh-CN"/>
        </w:rPr>
        <w:instrText xml:space="preserve"> HYPERLINK "https://integrate.hubspot.com/c/announcements" </w:instrText>
      </w:r>
      <w:r>
        <w:rPr>
          <w:rFonts w:hint="eastAsia"/>
          <w:sz w:val="24"/>
          <w:szCs w:val="32"/>
          <w:lang w:val="en-US" w:eastAsia="zh-CN"/>
        </w:rPr>
        <w:fldChar w:fldCharType="separate"/>
      </w:r>
      <w:r>
        <w:rPr>
          <w:rStyle w:val="7"/>
          <w:rFonts w:hint="eastAsia"/>
          <w:sz w:val="24"/>
          <w:szCs w:val="32"/>
          <w:lang w:val="en-US" w:eastAsia="zh-CN"/>
        </w:rPr>
        <w:t>https://integrate.hubspot.com/c/announcements</w:t>
      </w:r>
      <w:r>
        <w:rPr>
          <w:rFonts w:hint="eastAsia"/>
          <w:sz w:val="24"/>
          <w:szCs w:val="32"/>
          <w:lang w:val="en-US" w:eastAsia="zh-CN"/>
        </w:rPr>
        <w:fldChar w:fldCharType="end"/>
      </w:r>
      <w:r>
        <w:rPr>
          <w:rFonts w:hint="eastAsia"/>
          <w:sz w:val="24"/>
          <w:szCs w:val="32"/>
          <w:lang w:val="en-US" w:eastAsia="zh-CN"/>
        </w:rPr>
        <w:t xml:space="preserve"> </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当查看公告类别时，您可以使用circle按钮来订阅该类别的文章。</w:t>
      </w:r>
    </w:p>
    <w:p>
      <w:pPr>
        <w:widowControl w:val="0"/>
        <w:numPr>
          <w:ilvl w:val="0"/>
          <w:numId w:val="3"/>
        </w:numPr>
        <w:ind w:left="840" w:leftChars="0" w:hanging="420" w:firstLineChars="0"/>
        <w:jc w:val="both"/>
        <w:rPr>
          <w:rFonts w:hint="eastAsia"/>
          <w:sz w:val="24"/>
          <w:szCs w:val="32"/>
          <w:lang w:val="en-US" w:eastAsia="zh-CN"/>
        </w:rPr>
      </w:pPr>
      <w:r>
        <w:rPr>
          <w:rFonts w:hint="eastAsia"/>
          <w:sz w:val="24"/>
          <w:szCs w:val="32"/>
          <w:lang w:val="en-US" w:eastAsia="zh-CN"/>
        </w:rPr>
        <w:t>使用观看的第一篇文章设置意味着你只会收到新主题的通知，所以你只会得到一个新主题的通知，并且不会收到对现有主题的回复的通知。</w:t>
      </w:r>
    </w:p>
    <w:p>
      <w:pPr>
        <w:widowControl w:val="0"/>
        <w:numPr>
          <w:ilvl w:val="0"/>
          <w:numId w:val="4"/>
        </w:numPr>
        <w:ind w:left="420" w:leftChars="0" w:firstLine="0" w:firstLineChars="0"/>
        <w:jc w:val="both"/>
        <w:rPr>
          <w:rFonts w:hint="eastAsia"/>
          <w:sz w:val="24"/>
          <w:szCs w:val="32"/>
          <w:lang w:val="en-US" w:eastAsia="zh-CN"/>
        </w:rPr>
      </w:pPr>
      <w:r>
        <w:rPr>
          <w:rFonts w:hint="eastAsia"/>
          <w:sz w:val="24"/>
          <w:szCs w:val="32"/>
          <w:lang w:val="en-US" w:eastAsia="zh-CN"/>
        </w:rPr>
        <w:t>使用“观看设置”意味着你可以得到一个类别中每一个帖子的通知，包括回复。</w:t>
      </w:r>
    </w:p>
    <w:p>
      <w:pPr>
        <w:widowControl w:val="0"/>
        <w:numPr>
          <w:numId w:val="0"/>
        </w:numPr>
        <w:ind w:left="420" w:leftChars="0"/>
        <w:jc w:val="both"/>
        <w:rPr>
          <w:rFonts w:hint="eastAsia"/>
          <w:sz w:val="24"/>
          <w:szCs w:val="32"/>
          <w:lang w:val="en-US" w:eastAsia="zh-CN"/>
        </w:rPr>
      </w:pPr>
    </w:p>
    <w:p>
      <w:pPr>
        <w:widowControl w:val="0"/>
        <w:numPr>
          <w:numId w:val="0"/>
        </w:numPr>
        <w:jc w:val="both"/>
        <w:rPr>
          <w:rFonts w:hint="eastAsia"/>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"https://developers.hubspot.com/hs-fs/hubfs/faq_images/notification_settings.png?t=1515688253375&amp;width=850&amp;height=348&amp;name=notification_settings.png"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49010" cy="2722880"/>
            <wp:effectExtent l="0" t="0" r="889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49010" cy="272288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HubSpot的api测试</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fldChar w:fldCharType="begin"/>
      </w:r>
      <w:r>
        <w:rPr>
          <w:rFonts w:hint="eastAsia"/>
          <w:sz w:val="24"/>
          <w:szCs w:val="32"/>
          <w:lang w:val="en-US" w:eastAsia="zh-CN"/>
        </w:rPr>
        <w:instrText xml:space="preserve"> HYPERLINK "https://developers.google.com/oauthplayground/" </w:instrText>
      </w:r>
      <w:r>
        <w:rPr>
          <w:rFonts w:hint="eastAsia"/>
          <w:sz w:val="24"/>
          <w:szCs w:val="32"/>
          <w:lang w:val="en-US" w:eastAsia="zh-CN"/>
        </w:rPr>
        <w:fldChar w:fldCharType="separate"/>
      </w:r>
      <w:r>
        <w:rPr>
          <w:rStyle w:val="7"/>
          <w:rFonts w:hint="eastAsia"/>
          <w:sz w:val="24"/>
          <w:szCs w:val="32"/>
          <w:lang w:val="en-US" w:eastAsia="zh-CN"/>
        </w:rPr>
        <w:t>Google的OAuth 2.0 Playground</w:t>
      </w:r>
      <w:r>
        <w:rPr>
          <w:rFonts w:hint="eastAsia"/>
          <w:sz w:val="24"/>
          <w:szCs w:val="32"/>
          <w:lang w:val="en-US" w:eastAsia="zh-CN"/>
        </w:rPr>
        <w:fldChar w:fldCharType="end"/>
      </w:r>
      <w:r>
        <w:rPr>
          <w:rFonts w:hint="eastAsia"/>
          <w:sz w:val="24"/>
          <w:szCs w:val="32"/>
          <w:lang w:val="en-US" w:eastAsia="zh-CN"/>
        </w:rPr>
        <w:t>允许您测试任何OAuth 2.0兼容的系统(包括HubSpot)。它为连接的OAuth部分做了大部分的管理工作，允许您关注实际的API.</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默认情况下，OAuth 2.0 Playground旨在与Google API协同工作，但可以将其配置为使用HubSpot API。</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Playgroouond允许您在URL中存储一些设置。这个网址将会预先填入HubSpot的授权和令牌网址：</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fldChar w:fldCharType="begin"/>
      </w:r>
      <w:r>
        <w:rPr>
          <w:rFonts w:hint="eastAsia"/>
          <w:sz w:val="24"/>
          <w:szCs w:val="32"/>
          <w:lang w:val="en-US" w:eastAsia="zh-CN"/>
        </w:rPr>
        <w:instrText xml:space="preserve"> HYPERLINK "https://developers.google.com/oauthplayground/" \l "step1&amp;scopes=contacts&amp;url=https%3A%2F%2Fapi.hubapi.com%2Fcontacts%2Fv1%2Flists%2Fall%2Fcontacts%2Fall%3Fcount%3D2&amp;content_type=application%2Fjson&amp;http_method=GET&amp;useDefaultOauthCred=unchecked&amp;oauthEndpointSele" </w:instrText>
      </w:r>
      <w:r>
        <w:rPr>
          <w:rFonts w:hint="eastAsia"/>
          <w:sz w:val="24"/>
          <w:szCs w:val="32"/>
          <w:lang w:val="en-US" w:eastAsia="zh-CN"/>
        </w:rPr>
        <w:fldChar w:fldCharType="separate"/>
      </w:r>
      <w:r>
        <w:rPr>
          <w:rStyle w:val="7"/>
          <w:rFonts w:hint="eastAsia"/>
          <w:sz w:val="24"/>
          <w:szCs w:val="32"/>
          <w:lang w:val="en-US" w:eastAsia="zh-CN"/>
        </w:rPr>
        <w:t>https://developers.google.com/oauthplayground/#step1&amp;scopes=contacts&amp;url=https%3A%2F%2Fapi.hubapi.com%2Fcontacts%2Fv1%2Flists%2Fall%2Fcontacts%2Fall%3Fcount%3D2&amp;content_type=application%2Fjson&amp;http_method=GET&amp;useDefaultOauthCred=unchecked&amp;oauthEndpointSele</w:t>
      </w:r>
      <w:r>
        <w:rPr>
          <w:rFonts w:hint="eastAsia"/>
          <w:sz w:val="24"/>
          <w:szCs w:val="32"/>
          <w:lang w:val="en-US" w:eastAsia="zh-CN"/>
        </w:rPr>
        <w:fldChar w:fldCharType="end"/>
      </w:r>
      <w:r>
        <w:rPr>
          <w:rFonts w:hint="eastAsia"/>
          <w:sz w:val="24"/>
          <w:szCs w:val="32"/>
          <w:lang w:val="en-US" w:eastAsia="zh-CN"/>
        </w:rPr>
        <w:t xml:space="preserve"> </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您将在第一次访问该URL时看到一个弹出窗口，请求您确认OAuth配置。单击绿色"OK!"按钮继续。您可以在单击按钮之前检查复选框，以防止弹出窗口再次出现。</w:t>
      </w:r>
    </w:p>
    <w:p>
      <w:pPr>
        <w:widowControl w:val="0"/>
        <w:numPr>
          <w:numId w:val="0"/>
        </w:numPr>
        <w:ind w:firstLine="420" w:firstLineChars="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"https://developers.hubspot.com/hs-fs/hubfs/faqs/warningwindow.png?t=1515688253375&amp;width=320&amp;name=warningwindow.png"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0" cy="2362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0" cy="23622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关闭弹出窗口后，您将看到右侧的配置窗口。您将需要您创建的HubSpot应用程序的客户端ID和客户端密钥。如果你还没有创建一个应用程序，你可以在这里找到这样做的说明。</w:t>
      </w:r>
    </w:p>
    <w:p>
      <w:pPr>
        <w:widowControl w:val="0"/>
        <w:numPr>
          <w:numId w:val="0"/>
        </w:numPr>
        <w:ind w:firstLine="420" w:firstLineChars="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"https://developers.hubspot.com/hs-fs/hubfs/faqs/oauthsettings.png?t=1515688253375&amp;width=320&amp;name=oauthsettings.png"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0" cy="31432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0" cy="314325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现在您需要输入要测试的范围。您可以在这里找到我们支持的范围列表。您需要手动将作用域输入到文本框中(可选择的范围将用于谷歌的api)，将您想要请求的每个范围分隔为一个单独的空间。</w:t>
      </w:r>
    </w:p>
    <w:p>
      <w:pPr>
        <w:widowControl w:val="0"/>
        <w:numPr>
          <w:numId w:val="0"/>
        </w:numPr>
        <w:ind w:firstLine="420" w:firstLineChars="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"https://developers.hubspot.com/hs-fs/hubfs/faqs/scopesbox.png?t=1515688253375&amp;width=320&amp;name=scopesbox.png"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0" cy="33909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048000" cy="33909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ind w:firstLine="420" w:firstLineChars="0"/>
        <w:jc w:val="left"/>
        <w:rPr>
          <w:rFonts w:ascii="宋体" w:hAnsi="宋体" w:eastAsia="宋体" w:cs="宋体"/>
          <w:sz w:val="24"/>
          <w:szCs w:val="24"/>
        </w:rPr>
      </w:pPr>
      <w:r>
        <w:rPr>
          <w:rFonts w:hint="eastAsia" w:ascii="宋体" w:hAnsi="宋体" w:eastAsia="宋体" w:cs="宋体"/>
          <w:sz w:val="24"/>
          <w:szCs w:val="24"/>
        </w:rPr>
        <w:t>进入您的范围之后，单击蓝色授权api按钮，然后您将被定向到HubSpot，在那里您将看到您可以访问的门户列表。选择您想要测试的门户，点击橙色“授权访问”按钮，</w:t>
      </w:r>
      <w:r>
        <w:rPr>
          <w:rFonts w:hint="eastAsia" w:ascii="宋体" w:hAnsi="宋体" w:eastAsia="宋体" w:cs="宋体"/>
          <w:sz w:val="24"/>
          <w:szCs w:val="24"/>
          <w:lang w:eastAsia="zh-CN"/>
        </w:rPr>
        <w:t>您将返回</w:t>
      </w:r>
      <w:r>
        <w:rPr>
          <w:rFonts w:hint="eastAsia" w:ascii="宋体" w:hAnsi="宋体" w:eastAsia="宋体" w:cs="宋体"/>
          <w:sz w:val="24"/>
          <w:szCs w:val="24"/>
          <w:lang w:val="en-US" w:eastAsia="zh-CN"/>
        </w:rPr>
        <w:t>OAuth 2.0 Playground</w:t>
      </w:r>
    </w:p>
    <w:p>
      <w:pPr>
        <w:widowControl w:val="0"/>
        <w:numPr>
          <w:numId w:val="0"/>
        </w:numPr>
        <w:ind w:firstLine="420" w:firstLineChars="0"/>
        <w:jc w:val="left"/>
        <w:rPr>
          <w:rFonts w:ascii="宋体" w:hAnsi="宋体" w:eastAsia="宋体" w:cs="宋体"/>
          <w:sz w:val="24"/>
          <w:szCs w:val="24"/>
        </w:rPr>
      </w:pP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2应该被自动选择，并且HubSpot的授权代码应该在文本字段中填充。单击代码下面的蓝色按钮来生成访问和刷新令牌，这些令牌将在它们各自的字段中填充。HubSpot访问令牌持续6小时;您应该在令牌下面看到一个倒计时。您可以检查自动刷新复选框，使其在到期之前自动刷新令牌，否则您可以使用refresh按钮手动生成一个新的令牌。</w:t>
      </w:r>
    </w:p>
    <w:p>
      <w:pPr>
        <w:widowControl w:val="0"/>
        <w:numPr>
          <w:numId w:val="0"/>
        </w:numPr>
        <w:ind w:firstLine="420" w:firstLineChars="0"/>
        <w:jc w:val="cente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"https://developers.hubspot.com/hs-fs/hubfs/faqs/tokens.png?t=1515688253375&amp;width=320&amp;name=tokens.png"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0" cy="30670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048000" cy="306705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ind w:firstLine="420" w:firstLineChars="0"/>
        <w:jc w:val="left"/>
        <w:rPr>
          <w:rFonts w:hint="eastAsia" w:ascii="宋体" w:hAnsi="宋体" w:eastAsia="宋体" w:cs="宋体"/>
          <w:sz w:val="24"/>
          <w:szCs w:val="24"/>
          <w:lang w:val="en-US" w:eastAsia="zh-CN"/>
        </w:rPr>
      </w:pP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一旦有了令牌，步骤3就会自动打开。此时，您可以将GET端点的URL输入到请求的URI字段中，然后单击蓝色“发送请求”按钮，使API请求与您选择的门户进行测试。</w:t>
      </w: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例如，如果您请求“contacts”范围，您可以使用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"https://developers.hubspot.com/docs/methods/contacts/get_contacts"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Get all contacts端点</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widowControl w:val="0"/>
        <w:numPr>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"https://developers.hubspot.com/hs-fs/hubfs/faqs/requestdetails.png?t=1515688253375&amp;width=640&amp;name=requestdetails.png"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25085" cy="2578735"/>
            <wp:effectExtent l="0" t="0" r="1841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125085" cy="257873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如果您正在创建一个POST或PUT请求，您可以使用请求URI字段和蓝色Send按钮之间的按钮来设置请求主体。</w:t>
      </w: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API错误响应</w:t>
      </w:r>
    </w:p>
    <w:p>
      <w:pPr>
        <w:widowControl w:val="0"/>
        <w:numPr>
          <w:numId w:val="0"/>
        </w:numPr>
        <w:ind w:firstLine="420" w:firstLineChars="0"/>
        <w:jc w:val="both"/>
        <w:rPr>
          <w:rFonts w:hint="eastAsia"/>
          <w:sz w:val="24"/>
          <w:szCs w:val="32"/>
          <w:lang w:val="en-US" w:eastAsia="zh-CN"/>
        </w:rPr>
      </w:pP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除非另有说明，否则大多数HubSpot API将成功返回200 OK响应。任何返回不同状态代码的端点将在该端点的单个文档页面上指定返回的响应。</w:t>
      </w:r>
    </w:p>
    <w:p>
      <w:pPr>
        <w:widowControl w:val="0"/>
        <w:numPr>
          <w:numId w:val="0"/>
        </w:numPr>
        <w:ind w:firstLine="420" w:firstLineChars="0"/>
        <w:jc w:val="both"/>
        <w:rPr>
          <w:rFonts w:hint="eastAsia"/>
          <w:sz w:val="24"/>
          <w:szCs w:val="32"/>
          <w:lang w:val="en-US" w:eastAsia="zh-CN"/>
        </w:rPr>
      </w:pP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另外，HubSpot有多个错误响应，这些错误响应对于多个API是常见的。</w:t>
      </w:r>
    </w:p>
    <w:p>
      <w:pPr>
        <w:widowControl w:val="0"/>
        <w:numPr>
          <w:ilvl w:val="0"/>
          <w:numId w:val="5"/>
        </w:numPr>
        <w:ind w:left="840" w:leftChars="0" w:hanging="420" w:firstLineChars="0"/>
        <w:jc w:val="both"/>
        <w:rPr>
          <w:rFonts w:hint="eastAsia"/>
          <w:sz w:val="24"/>
          <w:szCs w:val="32"/>
          <w:lang w:val="en-US" w:eastAsia="zh-CN"/>
        </w:rPr>
      </w:pPr>
      <w:r>
        <w:rPr>
          <w:rFonts w:hint="eastAsia"/>
          <w:sz w:val="24"/>
          <w:szCs w:val="32"/>
          <w:lang w:val="en-US" w:eastAsia="zh-CN"/>
        </w:rPr>
        <w:t>401 Unauthorized -当提供的认证无效时返回。有关验证API请求的详细信息，请参阅我们的验证概述。</w:t>
      </w:r>
    </w:p>
    <w:p>
      <w:pPr>
        <w:widowControl w:val="0"/>
        <w:numPr>
          <w:ilvl w:val="0"/>
          <w:numId w:val="5"/>
        </w:numPr>
        <w:ind w:left="840" w:leftChars="0" w:hanging="420" w:firstLineChars="0"/>
        <w:jc w:val="both"/>
        <w:rPr>
          <w:rFonts w:hint="eastAsia"/>
          <w:sz w:val="24"/>
          <w:szCs w:val="32"/>
          <w:lang w:val="en-US" w:eastAsia="zh-CN"/>
        </w:rPr>
      </w:pPr>
      <w:r>
        <w:rPr>
          <w:rFonts w:hint="eastAsia"/>
          <w:sz w:val="24"/>
          <w:szCs w:val="32"/>
          <w:lang w:val="en-US" w:eastAsia="zh-CN"/>
        </w:rPr>
        <w:t>403 Forbidden -当提供的身份验证没有适当的权限访问特定的URL时返回。例如，只有具有内容访问权限的OAuth令牌在访问交易API（需要联系人访问）时才会得到403</w:t>
      </w:r>
    </w:p>
    <w:p>
      <w:pPr>
        <w:widowControl w:val="0"/>
        <w:numPr>
          <w:ilvl w:val="0"/>
          <w:numId w:val="5"/>
        </w:numPr>
        <w:ind w:left="840" w:leftChars="0" w:hanging="420" w:firstLineChars="0"/>
        <w:jc w:val="both"/>
        <w:rPr>
          <w:rFonts w:hint="eastAsia"/>
          <w:sz w:val="24"/>
          <w:szCs w:val="32"/>
          <w:lang w:val="en-US" w:eastAsia="zh-CN"/>
        </w:rPr>
      </w:pPr>
      <w:r>
        <w:rPr>
          <w:rFonts w:hint="eastAsia"/>
          <w:sz w:val="24"/>
          <w:szCs w:val="32"/>
          <w:lang w:val="en-US" w:eastAsia="zh-CN"/>
        </w:rPr>
        <w:t>429 Too many requests -当您的门户或应用程序超过API速率限制时返回。请参阅</w:t>
      </w:r>
      <w:r>
        <w:rPr>
          <w:rFonts w:hint="eastAsia"/>
          <w:sz w:val="24"/>
          <w:szCs w:val="32"/>
          <w:lang w:val="en-US" w:eastAsia="zh-CN"/>
        </w:rPr>
        <w:fldChar w:fldCharType="begin"/>
      </w:r>
      <w:r>
        <w:rPr>
          <w:rFonts w:hint="eastAsia"/>
          <w:sz w:val="24"/>
          <w:szCs w:val="32"/>
          <w:lang w:val="en-US" w:eastAsia="zh-CN"/>
        </w:rPr>
        <w:instrText xml:space="preserve"> HYPERLINK "https://developers.hubspot.com/docs/faq/working-within-the-hubspot-api-rate-limits" </w:instrText>
      </w:r>
      <w:r>
        <w:rPr>
          <w:rFonts w:hint="eastAsia"/>
          <w:sz w:val="24"/>
          <w:szCs w:val="32"/>
          <w:lang w:val="en-US" w:eastAsia="zh-CN"/>
        </w:rPr>
        <w:fldChar w:fldCharType="separate"/>
      </w:r>
      <w:r>
        <w:rPr>
          <w:rStyle w:val="7"/>
          <w:rFonts w:hint="eastAsia"/>
          <w:sz w:val="24"/>
          <w:szCs w:val="32"/>
          <w:lang w:val="en-US" w:eastAsia="zh-CN"/>
        </w:rPr>
        <w:t>此文件</w:t>
      </w:r>
      <w:r>
        <w:rPr>
          <w:rFonts w:hint="eastAsia"/>
          <w:sz w:val="24"/>
          <w:szCs w:val="32"/>
          <w:lang w:val="en-US" w:eastAsia="zh-CN"/>
        </w:rPr>
        <w:fldChar w:fldCharType="end"/>
      </w:r>
      <w:r>
        <w:rPr>
          <w:rFonts w:hint="eastAsia"/>
          <w:sz w:val="24"/>
          <w:szCs w:val="32"/>
          <w:lang w:val="en-US" w:eastAsia="zh-CN"/>
        </w:rPr>
        <w:t>以了解在这些限制内工作的费率限制和建议。</w:t>
      </w:r>
    </w:p>
    <w:p>
      <w:pPr>
        <w:widowControl w:val="0"/>
        <w:numPr>
          <w:ilvl w:val="0"/>
          <w:numId w:val="5"/>
        </w:numPr>
        <w:ind w:left="840" w:leftChars="0" w:hanging="420" w:firstLineChars="0"/>
        <w:jc w:val="both"/>
        <w:rPr>
          <w:rFonts w:hint="eastAsia"/>
          <w:sz w:val="24"/>
          <w:szCs w:val="32"/>
          <w:lang w:val="en-US" w:eastAsia="zh-CN"/>
        </w:rPr>
      </w:pPr>
      <w:r>
        <w:rPr>
          <w:rFonts w:hint="eastAsia"/>
          <w:sz w:val="24"/>
          <w:szCs w:val="32"/>
          <w:lang w:val="en-US" w:eastAsia="zh-CN"/>
        </w:rPr>
        <w:t>502/504 timeouts -HubSpot具有处理限制以防止单个客户端导致性能下降，并且这些响应表明已经达到了这些限制。您通常只会在持续时间内发出大量请求时才会看到这些超时响应。如果您收到其中一个回复，则应暂停您的请求几秒钟，然后重试。</w:t>
      </w:r>
    </w:p>
    <w:p>
      <w:pPr>
        <w:widowControl w:val="0"/>
        <w:numPr>
          <w:numId w:val="0"/>
        </w:numPr>
        <w:ind w:left="420" w:leftChars="0"/>
        <w:jc w:val="both"/>
        <w:rPr>
          <w:rFonts w:hint="eastAsia"/>
          <w:sz w:val="24"/>
          <w:szCs w:val="32"/>
          <w:lang w:val="en-US" w:eastAsia="zh-CN"/>
        </w:rPr>
      </w:pP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除了那些一般的错误之外，HubSpot错误响应是为了人类可读的。大多数端点不返回错误代码，但返回一个JSON格式的响应，并提供有关错误的详细信息。</w:t>
      </w:r>
    </w:p>
    <w:p>
      <w:pPr>
        <w:widowControl w:val="0"/>
        <w:numPr>
          <w:numId w:val="0"/>
        </w:numPr>
        <w:ind w:firstLine="420" w:firstLineChars="0"/>
        <w:jc w:val="both"/>
        <w:rPr>
          <w:rFonts w:hint="eastAsia"/>
          <w:sz w:val="24"/>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EEEEE"/>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monospace" w:hAnsi="monospace" w:eastAsia="monospace" w:cs="monospace"/>
          <w:i w:val="0"/>
          <w:caps w:val="0"/>
          <w:color w:val="666666"/>
          <w:spacing w:val="0"/>
          <w:sz w:val="18"/>
          <w:szCs w:val="18"/>
        </w:rPr>
      </w:pPr>
      <w:r>
        <w:rPr>
          <w:rFonts w:hint="default" w:ascii="monospace" w:hAnsi="monospace" w:eastAsia="monospace" w:cs="monospace"/>
          <w:i w:val="0"/>
          <w:caps w:val="0"/>
          <w:color w:val="666666"/>
          <w:spacing w:val="0"/>
          <w:sz w:val="18"/>
          <w:szCs w:val="18"/>
          <w:bdr w:val="none" w:color="auto" w:sz="0" w:space="0"/>
          <w:shd w:val="clear" w:fill="EEEEEE"/>
        </w:rPr>
        <w:t>{</w:t>
      </w:r>
      <w:r>
        <w:rPr>
          <w:rFonts w:hint="default" w:ascii="monospace" w:hAnsi="monospace" w:eastAsia="monospace" w:cs="monospace"/>
          <w:i w:val="0"/>
          <w:caps w:val="0"/>
          <w:color w:val="666666"/>
          <w:spacing w:val="0"/>
          <w:sz w:val="18"/>
          <w:szCs w:val="18"/>
          <w:bdr w:val="none" w:color="auto" w:sz="0" w:space="0"/>
          <w:shd w:val="clear" w:fill="EEEEEE"/>
        </w:rPr>
        <w:br w:type="textWrapping"/>
      </w:r>
      <w:r>
        <w:rPr>
          <w:rFonts w:hint="default" w:ascii="monospace" w:hAnsi="monospace" w:eastAsia="monospace" w:cs="monospace"/>
          <w:i w:val="0"/>
          <w:caps w:val="0"/>
          <w:color w:val="666666"/>
          <w:spacing w:val="0"/>
          <w:sz w:val="18"/>
          <w:szCs w:val="18"/>
          <w:bdr w:val="none" w:color="auto" w:sz="0" w:space="0"/>
          <w:shd w:val="clear" w:fill="EEEEEE"/>
        </w:rPr>
        <w:t xml:space="preserve"> "status": "error",</w:t>
      </w:r>
      <w:r>
        <w:rPr>
          <w:rFonts w:hint="default" w:ascii="monospace" w:hAnsi="monospace" w:eastAsia="monospace" w:cs="monospace"/>
          <w:i w:val="0"/>
          <w:caps w:val="0"/>
          <w:color w:val="666666"/>
          <w:spacing w:val="0"/>
          <w:sz w:val="18"/>
          <w:szCs w:val="18"/>
          <w:bdr w:val="none" w:color="auto" w:sz="0" w:space="0"/>
          <w:shd w:val="clear" w:fill="EEEEEE"/>
        </w:rPr>
        <w:br w:type="textWrapping"/>
      </w:r>
      <w:r>
        <w:rPr>
          <w:rFonts w:hint="default" w:ascii="monospace" w:hAnsi="monospace" w:eastAsia="monospace" w:cs="monospace"/>
          <w:i w:val="0"/>
          <w:caps w:val="0"/>
          <w:color w:val="666666"/>
          <w:spacing w:val="0"/>
          <w:sz w:val="18"/>
          <w:szCs w:val="18"/>
          <w:bdr w:val="none" w:color="auto" w:sz="0" w:space="0"/>
          <w:shd w:val="clear" w:fill="EEEEEE"/>
        </w:rPr>
        <w:t xml:space="preserve"> "message": "This will be a human readable message with more details of the problem",</w:t>
      </w:r>
      <w:r>
        <w:rPr>
          <w:rFonts w:hint="default" w:ascii="monospace" w:hAnsi="monospace" w:eastAsia="monospace" w:cs="monospace"/>
          <w:i w:val="0"/>
          <w:caps w:val="0"/>
          <w:color w:val="666666"/>
          <w:spacing w:val="0"/>
          <w:sz w:val="18"/>
          <w:szCs w:val="18"/>
          <w:bdr w:val="none" w:color="auto" w:sz="0" w:space="0"/>
          <w:shd w:val="clear" w:fill="EEEEEE"/>
        </w:rPr>
        <w:br w:type="textWrapping"/>
      </w:r>
      <w:r>
        <w:rPr>
          <w:rFonts w:hint="default" w:ascii="monospace" w:hAnsi="monospace" w:eastAsia="monospace" w:cs="monospace"/>
          <w:i w:val="0"/>
          <w:caps w:val="0"/>
          <w:color w:val="666666"/>
          <w:spacing w:val="0"/>
          <w:sz w:val="18"/>
          <w:szCs w:val="18"/>
          <w:bdr w:val="none" w:color="auto" w:sz="0" w:space="0"/>
          <w:shd w:val="clear" w:fill="EEEEEE"/>
        </w:rPr>
        <w:t xml:space="preserve"> "correlationId": "a2d3acb6-f78c-476e-9811-860509ae9e20",</w:t>
      </w:r>
      <w:r>
        <w:rPr>
          <w:rFonts w:hint="default" w:ascii="monospace" w:hAnsi="monospace" w:eastAsia="monospace" w:cs="monospace"/>
          <w:i w:val="0"/>
          <w:caps w:val="0"/>
          <w:color w:val="666666"/>
          <w:spacing w:val="0"/>
          <w:sz w:val="18"/>
          <w:szCs w:val="18"/>
          <w:bdr w:val="none" w:color="auto" w:sz="0" w:space="0"/>
          <w:shd w:val="clear" w:fill="EEEEEE"/>
        </w:rPr>
        <w:br w:type="textWrapping"/>
      </w:r>
      <w:r>
        <w:rPr>
          <w:rFonts w:hint="default" w:ascii="monospace" w:hAnsi="monospace" w:eastAsia="monospace" w:cs="monospace"/>
          <w:i w:val="0"/>
          <w:caps w:val="0"/>
          <w:color w:val="666666"/>
          <w:spacing w:val="0"/>
          <w:sz w:val="18"/>
          <w:szCs w:val="18"/>
          <w:bdr w:val="none" w:color="auto" w:sz="0" w:space="0"/>
          <w:shd w:val="clear" w:fill="EEEEEE"/>
        </w:rPr>
        <w:t xml:space="preserve"> "requestId": "a43683b0-5717-4ceb-80b4-104d02915d8c"</w:t>
      </w:r>
      <w:r>
        <w:rPr>
          <w:rFonts w:hint="default" w:ascii="monospace" w:hAnsi="monospace" w:eastAsia="monospace" w:cs="monospace"/>
          <w:i w:val="0"/>
          <w:caps w:val="0"/>
          <w:color w:val="666666"/>
          <w:spacing w:val="0"/>
          <w:sz w:val="18"/>
          <w:szCs w:val="18"/>
          <w:bdr w:val="none" w:color="auto" w:sz="0" w:space="0"/>
          <w:shd w:val="clear" w:fill="EEEEEE"/>
        </w:rPr>
        <w:br w:type="textWrapping"/>
      </w:r>
      <w:r>
        <w:rPr>
          <w:rFonts w:hint="default" w:ascii="monospace" w:hAnsi="monospace" w:eastAsia="monospace" w:cs="monospace"/>
          <w:i w:val="0"/>
          <w:caps w:val="0"/>
          <w:color w:val="666666"/>
          <w:spacing w:val="0"/>
          <w:sz w:val="18"/>
          <w:szCs w:val="18"/>
          <w:bdr w:val="none" w:color="auto" w:sz="0" w:space="0"/>
          <w:shd w:val="clear" w:fill="EEEEEE"/>
        </w:rPr>
        <w:t>}</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有关端点特定错误的更多详细信息可以在端点的文档页面上找到。</w:t>
      </w: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HupSpot API时间戳格式化</w:t>
      </w:r>
    </w:p>
    <w:p>
      <w:pPr>
        <w:widowControl w:val="0"/>
        <w:numPr>
          <w:numId w:val="0"/>
        </w:numPr>
        <w:jc w:val="both"/>
        <w:rPr>
          <w:rFonts w:hint="eastAsia"/>
          <w:sz w:val="24"/>
          <w:szCs w:val="32"/>
          <w:lang w:val="en-US" w:eastAsia="zh-CN"/>
        </w:rPr>
      </w:pPr>
    </w:p>
    <w:p>
      <w:pPr>
        <w:widowControl w:val="0"/>
        <w:numPr>
          <w:numId w:val="0"/>
        </w:numPr>
        <w:jc w:val="both"/>
        <w:rPr>
          <w:rFonts w:hint="eastAsia"/>
          <w:sz w:val="24"/>
          <w:szCs w:val="32"/>
          <w:lang w:val="en-US" w:eastAsia="zh-CN"/>
        </w:rPr>
      </w:pP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CORS / AJAX请求</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目前，HubSpot API不支持支持跨源（CORS）AJAX请求。使用JavaScript制作请求客户端会暴露您为请求使用的任何身份验证。为了使用JavaScript / AJAX，您需要将请求（不包括任何身份验证）发送到外部服务器，然后可以添加所需的身份验证并向HubSpot的API服务器端发出请求。</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例如，如果您想使用AJAX将表单数据提交到Forms API，则需要将该请求发送到外部服务器，在服务器端进行处理，然后从该外部服务器发布到HubSpot的端点。</w:t>
      </w:r>
    </w:p>
    <w:p>
      <w:pPr>
        <w:widowControl w:val="0"/>
        <w:numPr>
          <w:numId w:val="0"/>
        </w:numPr>
        <w:jc w:val="both"/>
        <w:rPr>
          <w:rFonts w:hint="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vidOffset和timeOffset</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当最近更新和创建联系人（</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"https://developers.hubspot.com/docs/methods/contacts/get_recently_updated_contacts" </w:instrText>
      </w:r>
      <w:r>
        <w:rPr>
          <w:rFonts w:hint="eastAsia"/>
          <w:sz w:val="24"/>
          <w:szCs w:val="32"/>
          <w:lang w:val="en-US" w:eastAsia="zh-CN"/>
        </w:rPr>
        <w:fldChar w:fldCharType="separate"/>
      </w:r>
      <w:r>
        <w:rPr>
          <w:rStyle w:val="7"/>
          <w:rFonts w:hint="eastAsia"/>
          <w:sz w:val="24"/>
          <w:szCs w:val="32"/>
          <w:lang w:val="en-US" w:eastAsia="zh-CN"/>
        </w:rPr>
        <w:t>GET / contacts / v1 / lists / recent_updated / contacts / recent</w:t>
      </w:r>
      <w:r>
        <w:rPr>
          <w:rFonts w:hint="eastAsia"/>
          <w:sz w:val="24"/>
          <w:szCs w:val="32"/>
          <w:lang w:val="en-US" w:eastAsia="zh-CN"/>
        </w:rPr>
        <w:fldChar w:fldCharType="end"/>
      </w:r>
      <w:r>
        <w:rPr>
          <w:rFonts w:hint="eastAsia"/>
          <w:sz w:val="24"/>
          <w:szCs w:val="32"/>
          <w:lang w:val="en-US" w:eastAsia="zh-CN"/>
        </w:rPr>
        <w:t>）或最近添加到列表（</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"https://developers.hubspot.com/docs/methods/lists/get_list_contacts_recent" </w:instrText>
      </w:r>
      <w:r>
        <w:rPr>
          <w:rFonts w:hint="eastAsia"/>
          <w:sz w:val="24"/>
          <w:szCs w:val="32"/>
          <w:lang w:val="en-US" w:eastAsia="zh-CN"/>
        </w:rPr>
        <w:fldChar w:fldCharType="separate"/>
      </w:r>
      <w:r>
        <w:rPr>
          <w:rStyle w:val="7"/>
          <w:rFonts w:hint="eastAsia"/>
          <w:sz w:val="24"/>
          <w:szCs w:val="32"/>
          <w:lang w:val="en-US" w:eastAsia="zh-CN"/>
        </w:rPr>
        <w:t>GET / contacts / v1 / lists /：list_id / contacts / recent</w:t>
      </w:r>
      <w:r>
        <w:rPr>
          <w:rFonts w:hint="eastAsia"/>
          <w:sz w:val="24"/>
          <w:szCs w:val="32"/>
          <w:lang w:val="en-US" w:eastAsia="zh-CN"/>
        </w:rPr>
        <w:fldChar w:fldCharType="end"/>
      </w:r>
      <w:r>
        <w:rPr>
          <w:rFonts w:hint="eastAsia"/>
          <w:sz w:val="24"/>
          <w:szCs w:val="32"/>
          <w:lang w:val="en-US" w:eastAsia="zh-CN"/>
        </w:rPr>
        <w:t>）时，每个请求将返回一个vid-offset和时间偏移值。必须一起使用这些值来获取记录的下一页。</w:t>
      </w:r>
    </w:p>
    <w:p>
      <w:pPr>
        <w:widowControl w:val="0"/>
        <w:numPr>
          <w:numId w:val="0"/>
        </w:numPr>
        <w:ind w:firstLine="420" w:firstLineChars="0"/>
        <w:jc w:val="both"/>
        <w:rPr>
          <w:rFonts w:hint="eastAsia"/>
          <w:sz w:val="24"/>
          <w:szCs w:val="32"/>
          <w:lang w:val="en-US" w:eastAsia="zh-CN"/>
        </w:rPr>
      </w:pPr>
      <w:r>
        <w:rPr>
          <w:rFonts w:hint="eastAsia"/>
          <w:sz w:val="24"/>
          <w:szCs w:val="32"/>
          <w:lang w:val="en-US" w:eastAsia="zh-CN"/>
        </w:rPr>
        <w:t>对端点的第一个请求返回最近的记录，以下请求将包含下一个最近的记录。响应中的时间偏移值是一个时间戳，表示在该组记录中最近记录被更新或添加的时间，因此您可以使用该值来确定自上次更改以来的所有更改你检查更新的时间。</w:t>
      </w:r>
      <w:bookmarkStart w:id="3" w:name="_GoBack"/>
      <w:bookmarkEnd w:id="3"/>
    </w:p>
    <w:p>
      <w:pPr>
        <w:widowControl w:val="0"/>
        <w:numPr>
          <w:numId w:val="0"/>
        </w:numPr>
        <w:jc w:val="both"/>
        <w:rPr>
          <w:rFonts w:hint="eastAsia"/>
          <w:sz w:val="24"/>
          <w:szCs w:val="32"/>
          <w:lang w:val="en-US" w:eastAsia="zh-CN"/>
        </w:rPr>
      </w:pPr>
    </w:p>
    <w:p>
      <w:pPr>
        <w:widowControl w:val="0"/>
        <w:numPr>
          <w:ilvl w:val="0"/>
          <w:numId w:val="2"/>
        </w:numPr>
        <w:ind w:firstLine="420" w:firstLineChars="0"/>
        <w:jc w:val="both"/>
        <w:rPr>
          <w:rFonts w:hint="eastAsia"/>
          <w:sz w:val="24"/>
          <w:szCs w:val="32"/>
          <w:lang w:val="en-US" w:eastAsia="zh-CN"/>
        </w:rPr>
      </w:pPr>
    </w:p>
    <w:p>
      <w:pPr>
        <w:widowControl w:val="0"/>
        <w:numPr>
          <w:numId w:val="0"/>
        </w:numPr>
        <w:jc w:val="both"/>
        <w:rPr>
          <w:rFonts w:hint="eastAsia"/>
          <w:sz w:val="24"/>
          <w:szCs w:val="32"/>
          <w:lang w:eastAsia="zh-CN"/>
        </w:rPr>
      </w:pPr>
    </w:p>
    <w:p>
      <w:pPr>
        <w:widowControl w:val="0"/>
        <w:numPr>
          <w:numId w:val="0"/>
        </w:numPr>
        <w:jc w:val="both"/>
        <w:rPr>
          <w:rFonts w:hint="eastAsia"/>
          <w:sz w:val="24"/>
          <w:szCs w:val="32"/>
          <w:lang w:eastAsia="zh-CN"/>
        </w:rPr>
      </w:pPr>
    </w:p>
    <w:p>
      <w:pPr>
        <w:widowControl w:val="0"/>
        <w:numPr>
          <w:numId w:val="0"/>
        </w:numPr>
        <w:jc w:val="both"/>
        <w:rPr>
          <w:rFonts w:hint="eastAsia"/>
          <w:sz w:val="24"/>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eastAsia="zh-CN"/>
        </w:rPr>
        <w:t>开发人员工具</w:t>
      </w:r>
    </w:p>
    <w:p>
      <w:pPr>
        <w:widowControl w:val="0"/>
        <w:numPr>
          <w:numId w:val="0"/>
        </w:numPr>
        <w:jc w:val="both"/>
        <w:rPr>
          <w:rFonts w:hint="eastAsia"/>
          <w:sz w:val="24"/>
          <w:szCs w:val="32"/>
          <w:lang w:eastAsia="zh-CN"/>
        </w:rPr>
      </w:pPr>
    </w:p>
    <w:p>
      <w:pPr>
        <w:widowControl w:val="0"/>
        <w:numPr>
          <w:numId w:val="0"/>
        </w:numPr>
        <w:jc w:val="both"/>
        <w:rPr>
          <w:rFonts w:hint="eastAsia"/>
          <w:sz w:val="24"/>
          <w:szCs w:val="32"/>
          <w:lang w:eastAsia="zh-CN"/>
        </w:rPr>
      </w:pPr>
    </w:p>
    <w:p>
      <w:pPr>
        <w:widowControl w:val="0"/>
        <w:numPr>
          <w:numId w:val="0"/>
        </w:numPr>
        <w:jc w:val="both"/>
        <w:rPr>
          <w:rFonts w:hint="eastAsia"/>
          <w:sz w:val="24"/>
          <w:szCs w:val="32"/>
          <w:lang w:eastAsia="zh-CN"/>
        </w:rPr>
      </w:pPr>
    </w:p>
    <w:p>
      <w:pPr>
        <w:numPr>
          <w:ilvl w:val="0"/>
          <w:numId w:val="1"/>
        </w:numPr>
        <w:rPr>
          <w:rFonts w:hint="eastAsia"/>
          <w:sz w:val="24"/>
          <w:szCs w:val="32"/>
          <w:lang w:eastAsia="zh-CN"/>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70F81"/>
    <w:multiLevelType w:val="singleLevel"/>
    <w:tmpl w:val="5A570F81"/>
    <w:lvl w:ilvl="0" w:tentative="0">
      <w:start w:val="1"/>
      <w:numFmt w:val="chineseCounting"/>
      <w:suff w:val="nothing"/>
      <w:lvlText w:val="%1、"/>
      <w:lvlJc w:val="left"/>
    </w:lvl>
  </w:abstractNum>
  <w:abstractNum w:abstractNumId="1">
    <w:nsid w:val="5A5D67B1"/>
    <w:multiLevelType w:val="singleLevel"/>
    <w:tmpl w:val="5A5D67B1"/>
    <w:lvl w:ilvl="0" w:tentative="0">
      <w:start w:val="1"/>
      <w:numFmt w:val="decimal"/>
      <w:suff w:val="nothing"/>
      <w:lvlText w:val="%1."/>
      <w:lvlJc w:val="left"/>
    </w:lvl>
  </w:abstractNum>
  <w:abstractNum w:abstractNumId="2">
    <w:nsid w:val="5A5D6BD2"/>
    <w:multiLevelType w:val="singleLevel"/>
    <w:tmpl w:val="5A5D6BD2"/>
    <w:lvl w:ilvl="0" w:tentative="0">
      <w:start w:val="1"/>
      <w:numFmt w:val="bullet"/>
      <w:lvlText w:val=""/>
      <w:lvlJc w:val="left"/>
      <w:pPr>
        <w:ind w:left="420" w:leftChars="0" w:hanging="420" w:firstLineChars="0"/>
      </w:pPr>
      <w:rPr>
        <w:rFonts w:hint="default" w:ascii="Wingdings" w:hAnsi="Wingdings"/>
      </w:rPr>
    </w:lvl>
  </w:abstractNum>
  <w:abstractNum w:abstractNumId="3">
    <w:nsid w:val="5A5D6BE7"/>
    <w:multiLevelType w:val="singleLevel"/>
    <w:tmpl w:val="5A5D6BE7"/>
    <w:lvl w:ilvl="0" w:tentative="0">
      <w:start w:val="1"/>
      <w:numFmt w:val="bullet"/>
      <w:lvlText w:val=""/>
      <w:lvlJc w:val="left"/>
      <w:pPr>
        <w:ind w:left="420" w:leftChars="0" w:hanging="420" w:firstLineChars="0"/>
      </w:pPr>
      <w:rPr>
        <w:rFonts w:hint="default" w:ascii="Wingdings" w:hAnsi="Wingdings"/>
      </w:rPr>
    </w:lvl>
  </w:abstractNum>
  <w:abstractNum w:abstractNumId="4">
    <w:nsid w:val="5A5D9517"/>
    <w:multiLevelType w:val="singleLevel"/>
    <w:tmpl w:val="5A5D951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45B0"/>
    <w:rsid w:val="019A0A19"/>
    <w:rsid w:val="01E25278"/>
    <w:rsid w:val="02194EC9"/>
    <w:rsid w:val="033B1F21"/>
    <w:rsid w:val="04563392"/>
    <w:rsid w:val="0473436D"/>
    <w:rsid w:val="0554542A"/>
    <w:rsid w:val="058824A2"/>
    <w:rsid w:val="064D0A44"/>
    <w:rsid w:val="07961560"/>
    <w:rsid w:val="07BB68AE"/>
    <w:rsid w:val="07EE3E6E"/>
    <w:rsid w:val="0A2A73ED"/>
    <w:rsid w:val="0BEA411D"/>
    <w:rsid w:val="0D8E1811"/>
    <w:rsid w:val="0E727E31"/>
    <w:rsid w:val="0F3764FC"/>
    <w:rsid w:val="0FE24A57"/>
    <w:rsid w:val="10D85328"/>
    <w:rsid w:val="111B17A2"/>
    <w:rsid w:val="112A207A"/>
    <w:rsid w:val="113C23B5"/>
    <w:rsid w:val="114970AF"/>
    <w:rsid w:val="11EB24FF"/>
    <w:rsid w:val="12505F0E"/>
    <w:rsid w:val="13680ACE"/>
    <w:rsid w:val="13D574A7"/>
    <w:rsid w:val="14460ADA"/>
    <w:rsid w:val="14F35C60"/>
    <w:rsid w:val="15624048"/>
    <w:rsid w:val="168D4A1F"/>
    <w:rsid w:val="17E820C8"/>
    <w:rsid w:val="19132DBB"/>
    <w:rsid w:val="1914312B"/>
    <w:rsid w:val="19552FBA"/>
    <w:rsid w:val="1A4963E1"/>
    <w:rsid w:val="1A553EED"/>
    <w:rsid w:val="1A940483"/>
    <w:rsid w:val="1C320511"/>
    <w:rsid w:val="1C580FDD"/>
    <w:rsid w:val="1C890D7D"/>
    <w:rsid w:val="1D2107FD"/>
    <w:rsid w:val="1D900B03"/>
    <w:rsid w:val="20707FAB"/>
    <w:rsid w:val="20F24FC0"/>
    <w:rsid w:val="215A4934"/>
    <w:rsid w:val="229972CF"/>
    <w:rsid w:val="2459591D"/>
    <w:rsid w:val="257F3FEF"/>
    <w:rsid w:val="28170D1E"/>
    <w:rsid w:val="29E130E2"/>
    <w:rsid w:val="2A942017"/>
    <w:rsid w:val="2AF56F8D"/>
    <w:rsid w:val="2B252CCB"/>
    <w:rsid w:val="2E6D1E5A"/>
    <w:rsid w:val="2F1E18E3"/>
    <w:rsid w:val="30330B57"/>
    <w:rsid w:val="30FC459C"/>
    <w:rsid w:val="31934D10"/>
    <w:rsid w:val="31CD5932"/>
    <w:rsid w:val="33291B38"/>
    <w:rsid w:val="33464660"/>
    <w:rsid w:val="352D5769"/>
    <w:rsid w:val="35D43DE5"/>
    <w:rsid w:val="35E715C3"/>
    <w:rsid w:val="360E472D"/>
    <w:rsid w:val="3638747A"/>
    <w:rsid w:val="369A5F8C"/>
    <w:rsid w:val="3769251D"/>
    <w:rsid w:val="37E33EA3"/>
    <w:rsid w:val="3A037D6C"/>
    <w:rsid w:val="3B362C76"/>
    <w:rsid w:val="3B425358"/>
    <w:rsid w:val="3BAF1FFE"/>
    <w:rsid w:val="3C5E33B3"/>
    <w:rsid w:val="3C625C28"/>
    <w:rsid w:val="3CE1027D"/>
    <w:rsid w:val="3CF26522"/>
    <w:rsid w:val="3ECE1099"/>
    <w:rsid w:val="3F9A3EE6"/>
    <w:rsid w:val="40AC039D"/>
    <w:rsid w:val="41694959"/>
    <w:rsid w:val="42AB665B"/>
    <w:rsid w:val="43E64163"/>
    <w:rsid w:val="447436E5"/>
    <w:rsid w:val="46690975"/>
    <w:rsid w:val="47670FB7"/>
    <w:rsid w:val="492B61C7"/>
    <w:rsid w:val="4AAA3C1A"/>
    <w:rsid w:val="4AAA6ECD"/>
    <w:rsid w:val="4B317FA5"/>
    <w:rsid w:val="4B943FF3"/>
    <w:rsid w:val="4BB6093D"/>
    <w:rsid w:val="4BEB3D75"/>
    <w:rsid w:val="4C41479D"/>
    <w:rsid w:val="4C7C4973"/>
    <w:rsid w:val="4D9244F1"/>
    <w:rsid w:val="4DC41B1E"/>
    <w:rsid w:val="4E974F04"/>
    <w:rsid w:val="4EBB458F"/>
    <w:rsid w:val="4FAC319C"/>
    <w:rsid w:val="4FBB384D"/>
    <w:rsid w:val="511877B9"/>
    <w:rsid w:val="515E132B"/>
    <w:rsid w:val="518D44D9"/>
    <w:rsid w:val="52DB1B27"/>
    <w:rsid w:val="53177D34"/>
    <w:rsid w:val="545B1F6C"/>
    <w:rsid w:val="54A91560"/>
    <w:rsid w:val="55E0290D"/>
    <w:rsid w:val="55EB5144"/>
    <w:rsid w:val="56B55E36"/>
    <w:rsid w:val="56FD627E"/>
    <w:rsid w:val="5731537D"/>
    <w:rsid w:val="57DB4111"/>
    <w:rsid w:val="580077D2"/>
    <w:rsid w:val="59130C96"/>
    <w:rsid w:val="5939328E"/>
    <w:rsid w:val="59B67939"/>
    <w:rsid w:val="5A0220C6"/>
    <w:rsid w:val="5A56504C"/>
    <w:rsid w:val="5B8C5C2B"/>
    <w:rsid w:val="5DDD16B0"/>
    <w:rsid w:val="5DEA5A1F"/>
    <w:rsid w:val="5DF5520B"/>
    <w:rsid w:val="5E034C69"/>
    <w:rsid w:val="5E1B12E6"/>
    <w:rsid w:val="5EAA423D"/>
    <w:rsid w:val="5EE276E2"/>
    <w:rsid w:val="5F2437A1"/>
    <w:rsid w:val="5F3F0474"/>
    <w:rsid w:val="5FA94030"/>
    <w:rsid w:val="603B6D1F"/>
    <w:rsid w:val="6092053C"/>
    <w:rsid w:val="610A7B0D"/>
    <w:rsid w:val="610F776B"/>
    <w:rsid w:val="624321A2"/>
    <w:rsid w:val="62F51196"/>
    <w:rsid w:val="634A2B05"/>
    <w:rsid w:val="63504684"/>
    <w:rsid w:val="638B2A75"/>
    <w:rsid w:val="63DB0484"/>
    <w:rsid w:val="64020440"/>
    <w:rsid w:val="65157423"/>
    <w:rsid w:val="657811B0"/>
    <w:rsid w:val="65A25859"/>
    <w:rsid w:val="65FA5D27"/>
    <w:rsid w:val="66BF0D44"/>
    <w:rsid w:val="67817222"/>
    <w:rsid w:val="67951DDD"/>
    <w:rsid w:val="67D414EA"/>
    <w:rsid w:val="68373B34"/>
    <w:rsid w:val="68635E83"/>
    <w:rsid w:val="69A35035"/>
    <w:rsid w:val="6A3C7552"/>
    <w:rsid w:val="6AA26E1E"/>
    <w:rsid w:val="6ABA07A2"/>
    <w:rsid w:val="6AF00E84"/>
    <w:rsid w:val="6CCC7400"/>
    <w:rsid w:val="6CEA1775"/>
    <w:rsid w:val="6D2C3CC6"/>
    <w:rsid w:val="6D417C99"/>
    <w:rsid w:val="6F0617C2"/>
    <w:rsid w:val="6FDB331A"/>
    <w:rsid w:val="703A2B90"/>
    <w:rsid w:val="7186580F"/>
    <w:rsid w:val="72954267"/>
    <w:rsid w:val="739123E8"/>
    <w:rsid w:val="73A92F27"/>
    <w:rsid w:val="743A3FC4"/>
    <w:rsid w:val="74C80CAD"/>
    <w:rsid w:val="762318BF"/>
    <w:rsid w:val="770D5EDD"/>
    <w:rsid w:val="779419CE"/>
    <w:rsid w:val="77C10489"/>
    <w:rsid w:val="77EA5791"/>
    <w:rsid w:val="78294098"/>
    <w:rsid w:val="78C01C65"/>
    <w:rsid w:val="79752C02"/>
    <w:rsid w:val="79A16ABD"/>
    <w:rsid w:val="7A04494F"/>
    <w:rsid w:val="7A2038A9"/>
    <w:rsid w:val="7A644239"/>
    <w:rsid w:val="7AA30FC0"/>
    <w:rsid w:val="7B5070C3"/>
    <w:rsid w:val="7BE95D5C"/>
    <w:rsid w:val="7C0A1C39"/>
    <w:rsid w:val="7D0159F1"/>
    <w:rsid w:val="7D9C3BD6"/>
    <w:rsid w:val="7DE769E6"/>
    <w:rsid w:val="7E005BC7"/>
    <w:rsid w:val="7E2B20C3"/>
    <w:rsid w:val="7EC01F90"/>
    <w:rsid w:val="7EE02765"/>
    <w:rsid w:val="7FBE73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DHM</dc:creator>
  <cp:lastModifiedBy>DHM</cp:lastModifiedBy>
  <dcterms:modified xsi:type="dcterms:W3CDTF">2018-01-16T08:18:08Z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