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5B19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Name: Stephane Allen</w:t>
      </w:r>
    </w:p>
    <w:p w14:paraId="7676075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ID#: 2306821</w:t>
      </w:r>
    </w:p>
    <w:p w14:paraId="4EC163BE">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Occurrence: UE2</w:t>
      </w:r>
    </w:p>
    <w:p w14:paraId="5BA9B3B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Course: Web programming</w:t>
      </w:r>
    </w:p>
    <w:p w14:paraId="34D9A81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Tutor: Siri Badhika</w:t>
      </w:r>
    </w:p>
    <w:p w14:paraId="5D94035B">
      <w:pPr>
        <w:rPr>
          <w:rFonts w:hint="default" w:ascii="Times New Roman" w:hAnsi="Times New Roman" w:cs="Times New Roman"/>
          <w:sz w:val="24"/>
          <w:szCs w:val="24"/>
          <w:lang w:val="en-US"/>
        </w:rPr>
      </w:pPr>
    </w:p>
    <w:p w14:paraId="5A57E1D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Business Idea</w:t>
      </w:r>
    </w:p>
    <w:p w14:paraId="048C3628">
      <w:pPr>
        <w:rPr>
          <w:rFonts w:hint="default" w:ascii="Times New Roman" w:hAnsi="Times New Roman" w:cs="Times New Roman"/>
          <w:sz w:val="24"/>
          <w:szCs w:val="24"/>
          <w:lang w:val="en-US"/>
        </w:rPr>
      </w:pPr>
    </w:p>
    <w:p w14:paraId="5FFBDBD9">
      <w:pPr>
        <w:rPr>
          <w:rFonts w:hint="default" w:ascii="Times New Roman" w:hAnsi="Times New Roman" w:cs="Times New Roman"/>
          <w:sz w:val="24"/>
          <w:szCs w:val="24"/>
          <w:lang w:val="en-US"/>
        </w:rPr>
      </w:pPr>
      <w:r>
        <w:rPr>
          <w:rFonts w:ascii="SimSun" w:hAnsi="SimSun" w:eastAsia="SimSun" w:cs="SimSun"/>
          <w:sz w:val="24"/>
          <w:szCs w:val="24"/>
        </w:rPr>
        <w:drawing>
          <wp:inline distT="0" distB="0" distL="114300" distR="114300">
            <wp:extent cx="1920240" cy="192024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1920240" cy="1920240"/>
                    </a:xfrm>
                    <a:prstGeom prst="rect">
                      <a:avLst/>
                    </a:prstGeom>
                    <a:noFill/>
                    <a:ln w="9525">
                      <a:noFill/>
                    </a:ln>
                  </pic:spPr>
                </pic:pic>
              </a:graphicData>
            </a:graphic>
          </wp:inline>
        </w:drawing>
      </w:r>
    </w:p>
    <w:p w14:paraId="6840B26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Name: Ecowares</w:t>
      </w:r>
    </w:p>
    <w:p w14:paraId="0222C108">
      <w:pPr>
        <w:rPr>
          <w:rFonts w:hint="default" w:ascii="Times New Roman" w:hAnsi="Times New Roman" w:eastAsia="sans-serif" w:cs="Times New Roman"/>
          <w:i w:val="0"/>
          <w:iCs w:val="0"/>
          <w:caps w:val="0"/>
          <w:color w:val="000000" w:themeColor="text1"/>
          <w:spacing w:val="0"/>
          <w:sz w:val="24"/>
          <w:szCs w:val="24"/>
          <w:shd w:val="clear" w:color="auto" w:fill="auto"/>
          <w:lang w:val="en-US"/>
          <w14:textFill>
            <w14:solidFill>
              <w14:schemeClr w14:val="tx1"/>
            </w14:solidFill>
          </w14:textFill>
        </w:rPr>
      </w:pPr>
      <w:r>
        <w:rPr>
          <w:rFonts w:hint="default" w:ascii="Times New Roman" w:hAnsi="Times New Roman" w:cs="Times New Roman"/>
          <w:sz w:val="24"/>
          <w:szCs w:val="24"/>
          <w:lang w:val="en-US"/>
        </w:rPr>
        <w:t>Description: Ecowares</w:t>
      </w: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 xml:space="preserve"> is committed to providing environmentally friendly, sustainable, and zero-waste products that help consumers reduce their carbon footprint and live more eco-conscious lives. Our product range includes reusable bags, bamboo toothbrushes, bamboo straws, organic cotton tote bags, and compostable phone cases</w:t>
      </w:r>
      <w:r>
        <w:rPr>
          <w:rFonts w:hint="default" w:ascii="Times New Roman" w:hAnsi="Times New Roman" w:eastAsia="sans-serif" w:cs="Times New Roman"/>
          <w:i w:val="0"/>
          <w:iCs w:val="0"/>
          <w:caps w:val="0"/>
          <w:color w:val="000000" w:themeColor="text1"/>
          <w:spacing w:val="0"/>
          <w:sz w:val="24"/>
          <w:szCs w:val="24"/>
          <w:shd w:val="clear" w:color="auto" w:fill="auto"/>
          <w:lang w:val="en-US"/>
          <w14:textFill>
            <w14:solidFill>
              <w14:schemeClr w14:val="tx1"/>
            </w14:solidFill>
          </w14:textFill>
        </w:rPr>
        <w:t xml:space="preserve">, </w:t>
      </w: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all designed to promote sustainability without sacrificing style or convenience. At EcoWares, we believe in making eco-friendly choices accessible and stylish, empowering individuals to protect the planet one purchase at a time</w:t>
      </w:r>
      <w:r>
        <w:rPr>
          <w:rFonts w:hint="default" w:ascii="Times New Roman" w:hAnsi="Times New Roman" w:eastAsia="sans-serif" w:cs="Times New Roman"/>
          <w:i w:val="0"/>
          <w:iCs w:val="0"/>
          <w:caps w:val="0"/>
          <w:color w:val="000000" w:themeColor="text1"/>
          <w:spacing w:val="0"/>
          <w:sz w:val="24"/>
          <w:szCs w:val="24"/>
          <w:shd w:val="clear" w:color="auto" w:fill="auto"/>
          <w:lang w:val="en-US"/>
          <w14:textFill>
            <w14:solidFill>
              <w14:schemeClr w14:val="tx1"/>
            </w14:solidFill>
          </w14:textFill>
        </w:rPr>
        <w:t>.</w:t>
      </w:r>
    </w:p>
    <w:p w14:paraId="3CF346DF">
      <w:pPr>
        <w:rPr>
          <w:rFonts w:hint="default" w:ascii="Times New Roman" w:hAnsi="Times New Roman" w:eastAsia="sans-serif" w:cs="Times New Roman"/>
          <w:i w:val="0"/>
          <w:iCs w:val="0"/>
          <w:caps w:val="0"/>
          <w:color w:val="000000" w:themeColor="text1"/>
          <w:spacing w:val="0"/>
          <w:sz w:val="24"/>
          <w:szCs w:val="24"/>
          <w:shd w:val="clear" w:color="auto" w:fill="auto"/>
          <w:lang w:val="en-US"/>
          <w14:textFill>
            <w14:solidFill>
              <w14:schemeClr w14:val="tx1"/>
            </w14:solidFill>
          </w14:textFill>
        </w:rPr>
      </w:pPr>
    </w:p>
    <w:p w14:paraId="48227F6B">
      <w:pPr>
        <w:rPr>
          <w:rStyle w:val="7"/>
          <w:rFonts w:ascii="sans-serif" w:hAnsi="sans-serif" w:eastAsia="sans-serif" w:cs="sans-serif"/>
          <w:b/>
          <w:bCs/>
          <w:i w:val="0"/>
          <w:iCs w:val="0"/>
          <w:caps w:val="0"/>
          <w:color w:val="000000" w:themeColor="text1"/>
          <w:spacing w:val="0"/>
          <w:sz w:val="21"/>
          <w:szCs w:val="21"/>
          <w:shd w:val="clear" w:color="auto" w:fill="auto"/>
          <w14:textFill>
            <w14:solidFill>
              <w14:schemeClr w14:val="tx1"/>
            </w14:solidFill>
          </w14:textFill>
        </w:rPr>
      </w:pPr>
      <w:r>
        <w:rPr>
          <w:rFonts w:hint="default" w:ascii="Times New Roman" w:hAnsi="Times New Roman" w:cs="Times New Roman"/>
          <w:sz w:val="24"/>
          <w:szCs w:val="24"/>
          <w:lang w:val="en-US"/>
        </w:rPr>
        <w:t xml:space="preserve">Slogan: </w:t>
      </w:r>
      <w:r>
        <w:rPr>
          <w:rStyle w:val="7"/>
          <w:rFonts w:ascii="sans-serif" w:hAnsi="sans-serif" w:eastAsia="sans-serif" w:cs="sans-serif"/>
          <w:b/>
          <w:bCs/>
          <w:i w:val="0"/>
          <w:iCs w:val="0"/>
          <w:caps w:val="0"/>
          <w:color w:val="000000" w:themeColor="text1"/>
          <w:spacing w:val="0"/>
          <w:sz w:val="21"/>
          <w:szCs w:val="21"/>
          <w:shd w:val="clear" w:color="auto" w:fill="auto"/>
          <w14:textFill>
            <w14:solidFill>
              <w14:schemeClr w14:val="tx1"/>
            </w14:solidFill>
          </w14:textFill>
        </w:rPr>
        <w:t>"Sustainable Choices, Stylish Living."</w:t>
      </w:r>
    </w:p>
    <w:p w14:paraId="444A6B02">
      <w:pPr>
        <w:rPr>
          <w:rStyle w:val="7"/>
          <w:rFonts w:hint="default" w:ascii="sans-serif" w:hAnsi="sans-serif" w:eastAsia="sans-serif" w:cs="sans-serif"/>
          <w:b/>
          <w:bCs/>
          <w:i w:val="0"/>
          <w:iCs w:val="0"/>
          <w:caps w:val="0"/>
          <w:color w:val="000000" w:themeColor="text1"/>
          <w:spacing w:val="0"/>
          <w:sz w:val="21"/>
          <w:szCs w:val="21"/>
          <w:shd w:val="clear" w:color="auto" w:fill="auto"/>
          <w:lang w:val="en-US"/>
          <w14:textFill>
            <w14:solidFill>
              <w14:schemeClr w14:val="tx1"/>
            </w14:solidFill>
          </w14:textFill>
        </w:rPr>
      </w:pPr>
    </w:p>
    <w:p w14:paraId="5C6E38A1">
      <w:pP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pPr>
      <w:r>
        <w:rPr>
          <w:rFonts w:hint="default" w:ascii="Times New Roman" w:hAnsi="Times New Roman" w:cs="Times New Roman"/>
          <w:sz w:val="24"/>
          <w:szCs w:val="24"/>
          <w:lang w:val="en-US"/>
        </w:rPr>
        <w:t xml:space="preserve">Mission: </w:t>
      </w: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EcoWares aims to inspire and empower individuals to adopt sustainable habits by offering eco-friendly products of high quality, affordability, and style. We are dedicated to reducing waste and conserving natural resources through innovative, environmentally conscious solutions.</w:t>
      </w:r>
    </w:p>
    <w:p w14:paraId="6135EFB4">
      <w:pPr>
        <w:rPr>
          <w:rFonts w:ascii="sans-serif" w:hAnsi="sans-serif" w:eastAsia="sans-serif" w:cs="sans-serif"/>
          <w:i w:val="0"/>
          <w:iCs w:val="0"/>
          <w:caps w:val="0"/>
          <w:color w:val="FFFFFF"/>
          <w:spacing w:val="0"/>
          <w:sz w:val="21"/>
          <w:szCs w:val="21"/>
          <w:shd w:val="clear" w:color="auto" w:fill="auto"/>
        </w:rPr>
      </w:pPr>
    </w:p>
    <w:p w14:paraId="4787EFB6">
      <w:pPr>
        <w:rPr>
          <w:rFonts w:hint="default" w:ascii="Times New Roman" w:hAnsi="Times New Roman" w:cs="Times New Roman"/>
          <w:color w:val="000000" w:themeColor="text1"/>
          <w:sz w:val="24"/>
          <w:szCs w:val="24"/>
          <w:shd w:val="clear" w:color="auto" w:fill="auto"/>
          <w:lang w:val="en-US"/>
          <w14:textFill>
            <w14:solidFill>
              <w14:schemeClr w14:val="tx1"/>
            </w14:solidFill>
          </w14:textFill>
        </w:rPr>
      </w:pPr>
      <w:r>
        <w:rPr>
          <w:rFonts w:hint="default" w:ascii="Times New Roman" w:hAnsi="Times New Roman" w:cs="Times New Roman"/>
          <w:sz w:val="24"/>
          <w:szCs w:val="24"/>
          <w:lang w:val="en-US"/>
        </w:rPr>
        <w:t xml:space="preserve"> Vision: </w:t>
      </w: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To become a leading global provider of eco-friendly products that foster a zero-waste lifestyle, inspiring a world where sustainability is the norm and environmental impact is minimized.</w:t>
      </w:r>
    </w:p>
    <w:p w14:paraId="53C86895">
      <w:pPr>
        <w:rPr>
          <w:rFonts w:hint="default" w:ascii="Times New Roman" w:hAnsi="Times New Roman" w:cs="Times New Roman"/>
          <w:color w:val="000000" w:themeColor="text1"/>
          <w:sz w:val="24"/>
          <w:szCs w:val="24"/>
          <w:shd w:val="clear" w:color="auto" w:fill="auto"/>
          <w:lang w:val="en-US"/>
          <w14:textFill>
            <w14:solidFill>
              <w14:schemeClr w14:val="tx1"/>
            </w14:solidFill>
          </w14:textFill>
        </w:rPr>
      </w:pPr>
    </w:p>
    <w:p w14:paraId="3735E42A">
      <w:pP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pPr>
      <w:r>
        <w:rPr>
          <w:rFonts w:hint="default" w:ascii="Times New Roman" w:hAnsi="Times New Roman" w:cs="Times New Roman"/>
          <w:sz w:val="24"/>
          <w:szCs w:val="24"/>
          <w:lang w:val="en-US"/>
        </w:rPr>
        <w:t xml:space="preserve">Target Audience: </w:t>
      </w: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EcoWares’ target audience includes environmentally conscious consumers of all ages, particularly Millennials and Gen Z, who prioritize sustainability, health, and ethical consumption. The color palette aligns with their values, instilling confidence and a sense of community around eco-friendly living.</w:t>
      </w:r>
    </w:p>
    <w:p w14:paraId="160259BB">
      <w:pP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pPr>
    </w:p>
    <w:p w14:paraId="1E7A0EB5">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left="-242" w:leftChars="0" w:right="0" w:rightChars="0"/>
        <w:jc w:val="left"/>
        <w:rPr>
          <w:rFonts w:hint="default" w:ascii="Times New Roman" w:hAnsi="Times New Roman" w:cs="Times New Roman"/>
          <w:b/>
          <w:bCs/>
          <w:color w:val="000000" w:themeColor="text1"/>
          <w:sz w:val="24"/>
          <w:szCs w:val="24"/>
          <w:u w:val="single"/>
          <w:shd w:val="clear" w:color="auto" w:fill="auto"/>
          <w:lang w:val="en-US"/>
          <w14:textFill>
            <w14:solidFill>
              <w14:schemeClr w14:val="tx1"/>
            </w14:solidFill>
          </w14:textFill>
        </w:rPr>
      </w:pPr>
      <w:r>
        <w:rPr>
          <w:rFonts w:hint="default" w:ascii="Times New Roman" w:hAnsi="Times New Roman" w:cs="Times New Roman"/>
          <w:b/>
          <w:bCs/>
          <w:color w:val="000000" w:themeColor="text1"/>
          <w:sz w:val="24"/>
          <w:szCs w:val="24"/>
          <w:u w:val="single"/>
          <w:shd w:val="clear" w:color="auto" w:fill="auto"/>
          <w:lang w:val="en-US"/>
          <w14:textFill>
            <w14:solidFill>
              <w14:schemeClr w14:val="tx1"/>
            </w14:solidFill>
          </w14:textFill>
        </w:rPr>
        <w:t>Justification of Color Palette</w:t>
      </w:r>
    </w:p>
    <w:p w14:paraId="4A7F5328">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left="-242" w:leftChars="0" w:right="0" w:rightChars="0"/>
        <w:jc w:val="left"/>
        <w:rPr>
          <w:rFonts w:hint="default" w:ascii="Times New Roman" w:hAnsi="Times New Roman" w:cs="Times New Roman"/>
          <w:color w:val="000000" w:themeColor="text1"/>
          <w:sz w:val="24"/>
          <w:szCs w:val="24"/>
          <w:shd w:val="clear" w:color="auto" w:fill="auto"/>
          <w:lang w:val="en-US"/>
          <w14:textFill>
            <w14:solidFill>
              <w14:schemeClr w14:val="tx1"/>
            </w14:solidFill>
          </w14:textFill>
        </w:rPr>
      </w:pPr>
      <w:r>
        <w:rPr>
          <w:rFonts w:hint="default" w:ascii="Times New Roman" w:hAnsi="Times New Roman" w:cs="Times New Roman"/>
          <w:color w:val="000000" w:themeColor="text1"/>
          <w:sz w:val="24"/>
          <w:szCs w:val="24"/>
          <w:shd w:val="clear" w:color="auto" w:fill="auto"/>
          <w:lang w:val="en-US"/>
          <w14:textFill>
            <w14:solidFill>
              <w14:schemeClr w14:val="tx1"/>
            </w14:solidFill>
          </w14:textFill>
        </w:rPr>
        <w:t>The color palette of Ecowares is centered around natural, calming greens and earthly tones, carefully chosen to evoke specific psychological responses aligned with our brand values.</w:t>
      </w:r>
    </w:p>
    <w:p w14:paraId="16C8C23B">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left="-242" w:leftChars="0" w:right="0" w:rightChars="0"/>
        <w:jc w:val="left"/>
        <w:rPr>
          <w:rFonts w:hint="default" w:ascii="Times New Roman" w:hAnsi="Times New Roman" w:cs="Times New Roman"/>
          <w:color w:val="000000" w:themeColor="text1"/>
          <w:sz w:val="24"/>
          <w:szCs w:val="24"/>
          <w:shd w:val="clear" w:color="FFFFFF" w:fill="D9D9D9"/>
          <w14:textFill>
            <w14:solidFill>
              <w14:schemeClr w14:val="tx1"/>
            </w14:solidFill>
          </w14:textFill>
        </w:rPr>
      </w:pPr>
    </w:p>
    <w:p w14:paraId="2B903C2B">
      <w:pPr>
        <w:pStyle w:val="6"/>
        <w:keepNext w:val="0"/>
        <w:keepLines w:val="0"/>
        <w:widowControl/>
        <w:suppressLineNumbers w:val="0"/>
        <w:pBdr>
          <w:top w:val="none" w:color="auto" w:sz="0" w:space="0"/>
          <w:bottom w:val="none" w:color="auto" w:sz="0" w:space="0"/>
        </w:pBdr>
        <w:spacing w:before="84" w:beforeAutospacing="0" w:after="0" w:afterAutospacing="0"/>
        <w:ind w:left="0" w:right="0"/>
        <w:jc w:val="left"/>
        <w:rPr>
          <w:rFonts w:hint="default" w:ascii="Times New Roman" w:hAnsi="Times New Roman" w:cs="Times New Roman"/>
          <w:color w:val="000000" w:themeColor="text1"/>
          <w:sz w:val="24"/>
          <w:szCs w:val="24"/>
          <w:shd w:val="clear" w:color="auto" w:fill="auto"/>
          <w14:textFill>
            <w14:solidFill>
              <w14:schemeClr w14:val="tx1"/>
            </w14:solidFill>
          </w14:textFill>
        </w:rPr>
      </w:pPr>
      <w:r>
        <w:rPr>
          <w:rStyle w:val="7"/>
          <w:rFonts w:hint="default" w:ascii="Times New Roman" w:hAnsi="Times New Roman" w:eastAsia="sans-serif" w:cs="Times New Roman"/>
          <w:b/>
          <w:bCs/>
          <w:i w:val="0"/>
          <w:iCs w:val="0"/>
          <w:caps w:val="0"/>
          <w:color w:val="000000" w:themeColor="text1"/>
          <w:spacing w:val="0"/>
          <w:sz w:val="24"/>
          <w:szCs w:val="24"/>
          <w:shd w:val="clear" w:color="auto" w:fill="auto"/>
          <w14:textFill>
            <w14:solidFill>
              <w14:schemeClr w14:val="tx1"/>
            </w14:solidFill>
          </w14:textFill>
        </w:rPr>
        <w:t>Primary Color – Green (#4CAF50):</w:t>
      </w: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 xml:space="preserve"> </w:t>
      </w:r>
    </w:p>
    <w:p w14:paraId="55176941">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leftChars="0" w:right="0" w:rightChars="0"/>
        <w:jc w:val="left"/>
        <w:rPr>
          <w:rFonts w:hint="default" w:ascii="Times New Roman" w:hAnsi="Times New Roman" w:cs="Times New Roman"/>
          <w:color w:val="000000" w:themeColor="text1"/>
          <w:sz w:val="24"/>
          <w:szCs w:val="24"/>
          <w:shd w:val="clear" w:color="auto" w:fill="auto"/>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Chosen for its strong association with nature, growth, renewal, and health.</w:t>
      </w:r>
    </w:p>
    <w:p w14:paraId="43AA794C">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leftChars="0" w:right="0" w:rightChars="0"/>
        <w:jc w:val="left"/>
        <w:rPr>
          <w:rFonts w:hint="default" w:ascii="Times New Roman" w:hAnsi="Times New Roman" w:cs="Times New Roman"/>
          <w:color w:val="000000" w:themeColor="text1"/>
          <w:sz w:val="24"/>
          <w:szCs w:val="24"/>
          <w:shd w:val="clear" w:color="auto" w:fill="auto"/>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Psychologically, green is calming, reassuring, and ties directly to eco-friendly initiatives, reinforcing trust and a sense of sustainability.</w:t>
      </w:r>
    </w:p>
    <w:p w14:paraId="2E3D5E33">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leftChars="0" w:right="0" w:rightChars="0"/>
        <w:jc w:val="left"/>
        <w:rPr>
          <w:rFonts w:hint="default" w:ascii="Times New Roman" w:hAnsi="Times New Roman" w:cs="Times New Roman"/>
          <w:color w:val="000000" w:themeColor="text1"/>
          <w:sz w:val="24"/>
          <w:szCs w:val="24"/>
          <w:shd w:val="clear" w:color="auto" w:fill="auto"/>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Used in headers and call-to-action buttons to encourage engagement and convey eco-consciousness.</w:t>
      </w:r>
    </w:p>
    <w:p w14:paraId="323F2517">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right="0" w:rightChars="0"/>
        <w:jc w:val="left"/>
        <w:rPr>
          <w:rFonts w:hint="default" w:ascii="Times New Roman" w:hAnsi="Times New Roman" w:cs="Times New Roman"/>
          <w:color w:val="000000" w:themeColor="text1"/>
          <w:sz w:val="24"/>
          <w:szCs w:val="24"/>
          <w:shd w:val="clear" w:color="auto" w:fill="auto"/>
          <w14:textFill>
            <w14:solidFill>
              <w14:schemeClr w14:val="tx1"/>
            </w14:solidFill>
          </w14:textFill>
        </w:rPr>
      </w:pPr>
    </w:p>
    <w:p w14:paraId="057E13C0">
      <w:pPr>
        <w:pStyle w:val="6"/>
        <w:keepNext w:val="0"/>
        <w:keepLines w:val="0"/>
        <w:widowControl/>
        <w:suppressLineNumbers w:val="0"/>
        <w:pBdr>
          <w:top w:val="none" w:color="auto" w:sz="0" w:space="0"/>
          <w:bottom w:val="none" w:color="auto" w:sz="0" w:space="0"/>
        </w:pBdr>
        <w:spacing w:before="84" w:beforeAutospacing="0" w:after="0" w:afterAutospacing="0"/>
        <w:ind w:left="0" w:right="0"/>
        <w:jc w:val="left"/>
        <w:rPr>
          <w:rFonts w:hint="default" w:ascii="Times New Roman" w:hAnsi="Times New Roman" w:cs="Times New Roman"/>
          <w:color w:val="000000" w:themeColor="text1"/>
          <w:sz w:val="24"/>
          <w:szCs w:val="24"/>
          <w:shd w:val="clear" w:color="auto" w:fill="auto"/>
          <w14:textFill>
            <w14:solidFill>
              <w14:schemeClr w14:val="tx1"/>
            </w14:solidFill>
          </w14:textFill>
        </w:rPr>
      </w:pPr>
      <w:r>
        <w:rPr>
          <w:rStyle w:val="7"/>
          <w:rFonts w:hint="default" w:ascii="Times New Roman" w:hAnsi="Times New Roman" w:eastAsia="sans-serif" w:cs="Times New Roman"/>
          <w:b/>
          <w:bCs/>
          <w:i w:val="0"/>
          <w:iCs w:val="0"/>
          <w:caps w:val="0"/>
          <w:color w:val="000000" w:themeColor="text1"/>
          <w:spacing w:val="0"/>
          <w:sz w:val="24"/>
          <w:szCs w:val="24"/>
          <w:shd w:val="clear" w:color="auto" w:fill="auto"/>
          <w14:textFill>
            <w14:solidFill>
              <w14:schemeClr w14:val="tx1"/>
            </w14:solidFill>
          </w14:textFill>
        </w:rPr>
        <w:t>Darker Green (#2e7d32):</w:t>
      </w: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 xml:space="preserve"> </w:t>
      </w:r>
    </w:p>
    <w:p w14:paraId="21FB3F6C">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leftChars="0" w:right="0" w:rightChars="0"/>
        <w:jc w:val="left"/>
        <w:rPr>
          <w:rFonts w:hint="default" w:ascii="Times New Roman" w:hAnsi="Times New Roman" w:cs="Times New Roman"/>
          <w:color w:val="000000" w:themeColor="text1"/>
          <w:sz w:val="24"/>
          <w:szCs w:val="24"/>
          <w:shd w:val="clear" w:color="auto" w:fill="auto"/>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Employed for headings and section titles, representing stability, prosperity, and a deeper connection with nature.</w:t>
      </w:r>
    </w:p>
    <w:p w14:paraId="3EE39CF9">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leftChars="0" w:right="0" w:rightChars="0"/>
        <w:jc w:val="left"/>
        <w:rPr>
          <w:rFonts w:hint="default" w:ascii="Times New Roman" w:hAnsi="Times New Roman" w:cs="Times New Roman"/>
          <w:color w:val="000000" w:themeColor="text1"/>
          <w:sz w:val="24"/>
          <w:szCs w:val="24"/>
          <w:shd w:val="clear" w:color="auto" w:fill="auto"/>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It provides contrast while maintaining harmony with the primary green.</w:t>
      </w:r>
    </w:p>
    <w:p w14:paraId="6FC62C74">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leftChars="0" w:right="0" w:rightChars="0"/>
        <w:jc w:val="left"/>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pPr>
    </w:p>
    <w:p w14:paraId="2E5D76F0">
      <w:pPr>
        <w:pStyle w:val="6"/>
        <w:keepNext w:val="0"/>
        <w:keepLines w:val="0"/>
        <w:widowControl/>
        <w:suppressLineNumbers w:val="0"/>
        <w:pBdr>
          <w:top w:val="none" w:color="auto" w:sz="0" w:space="0"/>
          <w:bottom w:val="none" w:color="auto" w:sz="0" w:space="0"/>
        </w:pBdr>
        <w:spacing w:before="84" w:beforeAutospacing="0" w:after="0" w:afterAutospacing="0"/>
        <w:ind w:left="0" w:right="0"/>
        <w:jc w:val="left"/>
        <w:rPr>
          <w:rFonts w:hint="default" w:ascii="Times New Roman" w:hAnsi="Times New Roman" w:cs="Times New Roman"/>
          <w:color w:val="000000" w:themeColor="text1"/>
          <w:sz w:val="24"/>
          <w:szCs w:val="24"/>
          <w:shd w:val="clear" w:color="auto" w:fill="auto"/>
          <w14:textFill>
            <w14:solidFill>
              <w14:schemeClr w14:val="tx1"/>
            </w14:solidFill>
          </w14:textFill>
        </w:rPr>
      </w:pPr>
      <w:r>
        <w:rPr>
          <w:rStyle w:val="7"/>
          <w:rFonts w:hint="default" w:ascii="Times New Roman" w:hAnsi="Times New Roman" w:eastAsia="sans-serif" w:cs="Times New Roman"/>
          <w:b/>
          <w:bCs/>
          <w:i w:val="0"/>
          <w:iCs w:val="0"/>
          <w:caps w:val="0"/>
          <w:color w:val="000000" w:themeColor="text1"/>
          <w:spacing w:val="0"/>
          <w:sz w:val="24"/>
          <w:szCs w:val="24"/>
          <w:shd w:val="clear" w:color="auto" w:fill="auto"/>
          <w14:textFill>
            <w14:solidFill>
              <w14:schemeClr w14:val="tx1"/>
            </w14:solidFill>
          </w14:textFill>
        </w:rPr>
        <w:t>Light Mint Background (#f0f8f5):</w:t>
      </w: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br w:type="textWrapping"/>
      </w: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A soft, calming hue that evokes freshness, cleanliness, and serenity. It provides a neutral, eco-friendly backdrop that doesn’t overpower content, making the website inviting and soothing</w:t>
      </w:r>
      <w:r>
        <w:rPr>
          <w:rFonts w:hint="default" w:eastAsia="sans-serif" w:cs="Times New Roman"/>
          <w:i w:val="0"/>
          <w:iCs w:val="0"/>
          <w:caps w:val="0"/>
          <w:color w:val="000000" w:themeColor="text1"/>
          <w:spacing w:val="0"/>
          <w:sz w:val="24"/>
          <w:szCs w:val="24"/>
          <w:shd w:val="clear" w:color="auto" w:fill="auto"/>
          <w:lang w:val="en-US"/>
          <w14:textFill>
            <w14:solidFill>
              <w14:schemeClr w14:val="tx1"/>
            </w14:solidFill>
          </w14:textFill>
        </w:rPr>
        <w:t xml:space="preserve">, </w:t>
      </w: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encouraging visitors to explore eco-conscious choices comfortably.</w:t>
      </w:r>
    </w:p>
    <w:p w14:paraId="75487F28">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right="0" w:rightChars="0"/>
        <w:jc w:val="left"/>
        <w:rPr>
          <w:rFonts w:hint="default" w:ascii="Times New Roman" w:hAnsi="Times New Roman" w:cs="Times New Roman"/>
          <w:color w:val="000000" w:themeColor="text1"/>
          <w:sz w:val="24"/>
          <w:szCs w:val="24"/>
          <w:shd w:val="clear" w:color="FFFFFF" w:fill="D9D9D9"/>
          <w14:textFill>
            <w14:solidFill>
              <w14:schemeClr w14:val="tx1"/>
            </w14:solidFill>
          </w14:textFill>
        </w:rPr>
      </w:pPr>
    </w:p>
    <w:p w14:paraId="563801A7">
      <w:pPr>
        <w:pStyle w:val="6"/>
        <w:keepNext w:val="0"/>
        <w:keepLines w:val="0"/>
        <w:widowControl/>
        <w:suppressLineNumbers w:val="0"/>
        <w:pBdr>
          <w:top w:val="none" w:color="auto" w:sz="0" w:space="0"/>
          <w:bottom w:val="none" w:color="auto" w:sz="0" w:space="0"/>
        </w:pBdr>
        <w:spacing w:before="84" w:beforeAutospacing="0" w:after="0" w:afterAutospacing="0"/>
        <w:ind w:left="0" w:right="0"/>
        <w:jc w:val="left"/>
        <w:rPr>
          <w:rFonts w:hint="default" w:ascii="Times New Roman" w:hAnsi="Times New Roman" w:cs="Times New Roman"/>
          <w:color w:val="000000" w:themeColor="text1"/>
          <w:sz w:val="24"/>
          <w:szCs w:val="24"/>
          <w:shd w:val="clear" w:color="auto" w:fill="auto"/>
          <w14:textFill>
            <w14:solidFill>
              <w14:schemeClr w14:val="tx1"/>
            </w14:solidFill>
          </w14:textFill>
        </w:rPr>
      </w:pPr>
      <w:r>
        <w:rPr>
          <w:rStyle w:val="7"/>
          <w:rFonts w:hint="default" w:ascii="Times New Roman" w:hAnsi="Times New Roman" w:eastAsia="sans-serif" w:cs="Times New Roman"/>
          <w:b/>
          <w:bCs/>
          <w:i w:val="0"/>
          <w:iCs w:val="0"/>
          <w:caps w:val="0"/>
          <w:color w:val="000000" w:themeColor="text1"/>
          <w:spacing w:val="0"/>
          <w:sz w:val="24"/>
          <w:szCs w:val="24"/>
          <w:shd w:val="clear" w:color="auto" w:fill="auto"/>
          <w14:textFill>
            <w14:solidFill>
              <w14:schemeClr w14:val="tx1"/>
            </w14:solidFill>
          </w14:textFill>
        </w:rPr>
        <w:t>Accent and Text Colors (#333, #555):</w:t>
      </w: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 xml:space="preserve"> </w:t>
      </w:r>
    </w:p>
    <w:p w14:paraId="788E2329">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leftChars="0" w:right="0" w:rightChars="0"/>
        <w:jc w:val="left"/>
        <w:rPr>
          <w:rFonts w:hint="default" w:ascii="Times New Roman" w:hAnsi="Times New Roman" w:cs="Times New Roman"/>
          <w:color w:val="000000" w:themeColor="text1"/>
          <w:sz w:val="24"/>
          <w:szCs w:val="24"/>
          <w:shd w:val="clear" w:color="auto" w:fill="auto"/>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Dark gray tones for body text ensure good readability without the harshness of pure black, aligning with a gentle, natural aesthetic.</w:t>
      </w:r>
    </w:p>
    <w:p w14:paraId="121A9C91">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leftChars="0" w:right="0" w:rightChars="0"/>
        <w:jc w:val="left"/>
        <w:rPr>
          <w:rFonts w:hint="default" w:ascii="Times New Roman" w:hAnsi="Times New Roman" w:cs="Times New Roman"/>
          <w:color w:val="000000" w:themeColor="text1"/>
          <w:sz w:val="24"/>
          <w:szCs w:val="24"/>
          <w:shd w:val="clear" w:color="auto" w:fill="auto"/>
          <w14:textFill>
            <w14:solidFill>
              <w14:schemeClr w14:val="tx1"/>
            </w14:solidFill>
          </w14:textFill>
        </w:rPr>
      </w:pPr>
    </w:p>
    <w:p w14:paraId="08965479">
      <w:pPr>
        <w:pStyle w:val="6"/>
        <w:keepNext w:val="0"/>
        <w:keepLines w:val="0"/>
        <w:widowControl/>
        <w:suppressLineNumbers w:val="0"/>
        <w:pBdr>
          <w:top w:val="none" w:color="auto" w:sz="0" w:space="0"/>
          <w:bottom w:val="none" w:color="auto" w:sz="0" w:space="0"/>
        </w:pBdr>
        <w:spacing w:before="84" w:beforeAutospacing="0" w:after="0" w:afterAutospacing="0"/>
        <w:ind w:left="0" w:right="0"/>
        <w:jc w:val="left"/>
        <w:rPr>
          <w:rFonts w:hint="default" w:ascii="Times New Roman" w:hAnsi="Times New Roman" w:cs="Times New Roman"/>
          <w:color w:val="000000" w:themeColor="text1"/>
          <w:sz w:val="24"/>
          <w:szCs w:val="24"/>
          <w:shd w:val="clear" w:color="auto" w:fill="auto"/>
          <w14:textFill>
            <w14:solidFill>
              <w14:schemeClr w14:val="tx1"/>
            </w14:solidFill>
          </w14:textFill>
        </w:rPr>
      </w:pPr>
      <w:r>
        <w:rPr>
          <w:rStyle w:val="7"/>
          <w:rFonts w:hint="default" w:ascii="Times New Roman" w:hAnsi="Times New Roman" w:eastAsia="sans-serif" w:cs="Times New Roman"/>
          <w:b/>
          <w:bCs/>
          <w:i w:val="0"/>
          <w:iCs w:val="0"/>
          <w:caps w:val="0"/>
          <w:color w:val="000000" w:themeColor="text1"/>
          <w:spacing w:val="0"/>
          <w:sz w:val="24"/>
          <w:szCs w:val="24"/>
          <w:shd w:val="clear" w:color="auto" w:fill="auto"/>
          <w14:textFill>
            <w14:solidFill>
              <w14:schemeClr w14:val="tx1"/>
            </w14:solidFill>
          </w14:textFill>
        </w:rPr>
        <w:t>Buttons &amp; Highlights – Green Shades:</w:t>
      </w: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 xml:space="preserve"> </w:t>
      </w:r>
    </w:p>
    <w:p w14:paraId="2830B8C7">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leftChars="0" w:right="0" w:rightChars="0"/>
        <w:jc w:val="left"/>
        <w:rPr>
          <w:rFonts w:hint="default" w:ascii="Times New Roman" w:hAnsi="Times New Roman" w:cs="Times New Roman"/>
          <w:color w:val="000000" w:themeColor="text1"/>
          <w:sz w:val="24"/>
          <w:szCs w:val="24"/>
          <w:shd w:val="clear" w:color="auto" w:fill="auto"/>
          <w14:textFill>
            <w14:solidFill>
              <w14:schemeClr w14:val="tx1"/>
            </w14:solidFill>
          </w14:textFill>
        </w:rPr>
      </w:pPr>
      <w: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t>Consistent with the brand’s eco-theme, creating a cohesive look that emphasizes action and positivity.</w:t>
      </w:r>
    </w:p>
    <w:p w14:paraId="3F2F4887">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leftChars="0" w:right="0" w:rightChars="0"/>
        <w:jc w:val="left"/>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pPr>
    </w:p>
    <w:p w14:paraId="43F8FCC3">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leftChars="0" w:right="0" w:rightChars="0"/>
        <w:jc w:val="left"/>
        <w:rPr>
          <w:rFonts w:hint="default" w:ascii="Times New Roman" w:hAnsi="Times New Roman" w:eastAsia="sans-serif" w:cs="Times New Roman"/>
          <w:i w:val="0"/>
          <w:iCs w:val="0"/>
          <w:caps w:val="0"/>
          <w:color w:val="000000" w:themeColor="text1"/>
          <w:spacing w:val="0"/>
          <w:sz w:val="24"/>
          <w:szCs w:val="24"/>
          <w:shd w:val="clear" w:color="auto" w:fill="auto"/>
          <w:lang w:val="en-US"/>
          <w14:textFill>
            <w14:solidFill>
              <w14:schemeClr w14:val="tx1"/>
            </w14:solidFill>
          </w14:textFill>
        </w:rPr>
      </w:pPr>
      <w:r>
        <w:rPr>
          <w:rFonts w:hint="default" w:ascii="Times New Roman" w:hAnsi="Times New Roman" w:eastAsia="sans-serif" w:cs="Times New Roman"/>
          <w:b/>
          <w:bCs/>
          <w:i w:val="0"/>
          <w:iCs w:val="0"/>
          <w:caps w:val="0"/>
          <w:color w:val="000000" w:themeColor="text1"/>
          <w:spacing w:val="0"/>
          <w:sz w:val="24"/>
          <w:szCs w:val="24"/>
          <w:u w:val="single"/>
          <w:shd w:val="clear" w:color="auto" w:fill="auto"/>
          <w:lang w:val="en-US"/>
          <w14:textFill>
            <w14:solidFill>
              <w14:schemeClr w14:val="tx1"/>
            </w14:solidFill>
          </w14:textFill>
        </w:rPr>
        <w:t>Summary</w:t>
      </w:r>
    </w:p>
    <w:p w14:paraId="610EFCD4">
      <w:pPr>
        <w:keepNext w:val="0"/>
        <w:keepLines w:val="0"/>
        <w:widowControl/>
        <w:numPr>
          <w:ilvl w:val="0"/>
          <w:numId w:val="0"/>
        </w:numPr>
        <w:suppressLineNumbers w:val="0"/>
        <w:pBdr>
          <w:top w:val="none" w:color="auto" w:sz="0" w:space="0"/>
          <w:left w:val="none" w:color="auto" w:sz="0" w:space="0"/>
          <w:bottom w:val="none" w:color="auto" w:sz="0" w:space="0"/>
        </w:pBdr>
        <w:spacing w:before="84" w:beforeAutospacing="0" w:after="0" w:afterAutospacing="0"/>
        <w:ind w:leftChars="0" w:right="0" w:rightChars="0"/>
        <w:jc w:val="left"/>
        <w:rPr>
          <w:rFonts w:hint="default" w:ascii="Times New Roman" w:hAnsi="Times New Roman" w:eastAsia="sans-serif" w:cs="Times New Roman"/>
          <w:b w:val="0"/>
          <w:bCs w:val="0"/>
          <w:i w:val="0"/>
          <w:iCs w:val="0"/>
          <w:caps w:val="0"/>
          <w:color w:val="000000" w:themeColor="text1"/>
          <w:spacing w:val="0"/>
          <w:sz w:val="24"/>
          <w:szCs w:val="24"/>
          <w:shd w:val="clear" w:color="auto" w:fill="auto"/>
          <w14:textFill>
            <w14:solidFill>
              <w14:schemeClr w14:val="tx1"/>
            </w14:solidFill>
          </w14:textFill>
        </w:rPr>
      </w:pPr>
      <w:r>
        <w:rPr>
          <w:rStyle w:val="7"/>
          <w:rFonts w:hint="default" w:ascii="Times New Roman" w:hAnsi="Times New Roman" w:eastAsia="sans-serif" w:cs="Times New Roman"/>
          <w:b w:val="0"/>
          <w:bCs w:val="0"/>
          <w:i w:val="0"/>
          <w:iCs w:val="0"/>
          <w:caps w:val="0"/>
          <w:color w:val="000000" w:themeColor="text1"/>
          <w:spacing w:val="0"/>
          <w:sz w:val="24"/>
          <w:szCs w:val="24"/>
          <w:shd w:val="clear" w:color="auto" w:fill="auto"/>
          <w14:textFill>
            <w14:solidFill>
              <w14:schemeClr w14:val="tx1"/>
            </w14:solidFill>
          </w14:textFill>
        </w:rPr>
        <w:t>Informed by the psychology of color in web design</w:t>
      </w:r>
      <w:r>
        <w:rPr>
          <w:rFonts w:hint="default" w:ascii="Times New Roman" w:hAnsi="Times New Roman" w:eastAsia="sans-serif" w:cs="Times New Roman"/>
          <w:b w:val="0"/>
          <w:bCs w:val="0"/>
          <w:i w:val="0"/>
          <w:iCs w:val="0"/>
          <w:caps w:val="0"/>
          <w:color w:val="000000" w:themeColor="text1"/>
          <w:spacing w:val="0"/>
          <w:sz w:val="24"/>
          <w:szCs w:val="24"/>
          <w:shd w:val="clear" w:color="auto" w:fill="auto"/>
          <w14:textFill>
            <w14:solidFill>
              <w14:schemeClr w14:val="tx1"/>
            </w14:solidFill>
          </w14:textFill>
        </w:rPr>
        <w:t>, the palette creates a trustworthy, calming, and environmentally aligned atmosphere that encourages users to feel good about making sustainable choices. The vibrant greens attract attention to calls to action (buttons, headers), while the softer backgrounds promote relaxation and trust.</w:t>
      </w:r>
    </w:p>
    <w:p w14:paraId="25A1695C">
      <w:pPr>
        <w:rPr>
          <w:rFonts w:hint="default" w:ascii="Times New Roman" w:hAnsi="Times New Roman" w:eastAsia="sans-serif" w:cs="Times New Roman"/>
          <w:b w:val="0"/>
          <w:bCs w:val="0"/>
          <w:i w:val="0"/>
          <w:iCs w:val="0"/>
          <w:caps w:val="0"/>
          <w:color w:val="000000" w:themeColor="text1"/>
          <w:spacing w:val="0"/>
          <w:sz w:val="24"/>
          <w:szCs w:val="24"/>
          <w:shd w:val="clear" w:color="auto" w:fill="auto"/>
          <w14:textFill>
            <w14:solidFill>
              <w14:schemeClr w14:val="tx1"/>
            </w14:solidFill>
          </w14:textFill>
        </w:rPr>
      </w:pPr>
    </w:p>
    <w:p w14:paraId="656AED48">
      <w:pPr>
        <w:rPr>
          <w:rFonts w:hint="default" w:ascii="Times New Roman" w:hAnsi="Times New Roman" w:eastAsia="sans-serif" w:cs="Times New Roman"/>
          <w:i w:val="0"/>
          <w:iCs w:val="0"/>
          <w:caps w:val="0"/>
          <w:color w:val="000000" w:themeColor="text1"/>
          <w:spacing w:val="0"/>
          <w:sz w:val="24"/>
          <w:szCs w:val="24"/>
          <w:shd w:val="clear" w:color="auto" w:fill="auto"/>
          <w14:textFill>
            <w14:solidFill>
              <w14:schemeClr w14:val="tx1"/>
            </w14:solidFill>
          </w14:textFill>
        </w:rPr>
      </w:pPr>
    </w:p>
    <w:p w14:paraId="59F46642">
      <w:pPr>
        <w:rPr>
          <w:rFonts w:hint="default" w:ascii="Times New Roman" w:hAnsi="Times New Roman" w:cs="Times New Roman"/>
          <w:sz w:val="24"/>
          <w:szCs w:val="24"/>
          <w:shd w:val="clear" w:color="auto" w:fill="auto"/>
          <w:lang w:val="en-US"/>
        </w:rPr>
      </w:pPr>
      <w:r>
        <w:rPr>
          <w:rFonts w:hint="default" w:ascii="Times New Roman" w:hAnsi="Times New Roman" w:cs="Times New Roman"/>
          <w:sz w:val="24"/>
          <w:szCs w:val="24"/>
          <w:shd w:val="clear" w:color="auto" w:fill="auto"/>
          <w:lang w:val="en-US"/>
        </w:rPr>
        <w:t>Link addresses for photos</w:t>
      </w:r>
    </w:p>
    <w:p w14:paraId="59748ECA">
      <w:pPr>
        <w:rPr>
          <w:rFonts w:hint="default" w:ascii="Times New Roman" w:hAnsi="Times New Roman"/>
          <w:sz w:val="24"/>
          <w:szCs w:val="24"/>
          <w:lang w:val="en-US"/>
        </w:rPr>
      </w:pPr>
      <w:r>
        <w:rPr>
          <w:rFonts w:hint="default" w:ascii="Times New Roman" w:hAnsi="Times New Roman" w:cs="Times New Roman"/>
          <w:sz w:val="24"/>
          <w:szCs w:val="24"/>
          <w:shd w:val="clear" w:color="auto" w:fill="auto"/>
          <w:lang w:val="en-US"/>
        </w:rPr>
        <w:t xml:space="preserve">Logo - </w:t>
      </w:r>
      <w:r>
        <w:rPr>
          <w:rFonts w:hint="default" w:ascii="Times New Roman" w:hAnsi="Times New Roman"/>
          <w:sz w:val="24"/>
          <w:szCs w:val="24"/>
          <w:lang w:val="en-US"/>
        </w:rPr>
        <w:fldChar w:fldCharType="begin"/>
      </w:r>
      <w:r>
        <w:rPr>
          <w:rFonts w:hint="default" w:ascii="Times New Roman" w:hAnsi="Times New Roman"/>
          <w:sz w:val="24"/>
          <w:szCs w:val="24"/>
          <w:lang w:val="en-US"/>
        </w:rPr>
        <w:instrText xml:space="preserve"> HYPERLINK "https://www.google.com/url?sa=i&amp;url=https%3A%2F%2Fwww.freepik.com%2Ffree-photos-vectors%2Feco-logo&amp;psig=AOvVaw3HuDJQG6Wc202MBr91IQXL&amp;ust=1762470700450000&amp;source=images&amp;cd=vfe&amp;opi=89978449&amp;ved=0CBUQjRxqFwoTCKi20ZKR3JADFQAAAAAdAAAAABAE" </w:instrText>
      </w:r>
      <w:r>
        <w:rPr>
          <w:rFonts w:hint="default" w:ascii="Times New Roman" w:hAnsi="Times New Roman"/>
          <w:sz w:val="24"/>
          <w:szCs w:val="24"/>
          <w:lang w:val="en-US"/>
        </w:rPr>
        <w:fldChar w:fldCharType="separate"/>
      </w:r>
      <w:r>
        <w:rPr>
          <w:rStyle w:val="5"/>
          <w:rFonts w:hint="default" w:ascii="Times New Roman" w:hAnsi="Times New Roman"/>
          <w:sz w:val="24"/>
          <w:szCs w:val="24"/>
          <w:lang w:val="en-US"/>
        </w:rPr>
        <w:t>https://www.google.com/url?sa=i&amp;url=https%3A%2F%2Fwww.freepik.com%2Ffree-photos-vectors%2Feco-logo&amp;psig=AOvVaw3HuDJQG6Wc202MBr91IQXL&amp;ust=1762470700450000&amp;source=images&amp;cd=vfe&amp;opi=89978449&amp;ved=0CBUQjRxqFwoTCKi20ZKR3JADFQAAAAAdAAAAABAE</w:t>
      </w:r>
      <w:r>
        <w:rPr>
          <w:rFonts w:hint="default" w:ascii="Times New Roman" w:hAnsi="Times New Roman"/>
          <w:sz w:val="24"/>
          <w:szCs w:val="24"/>
          <w:lang w:val="en-US"/>
        </w:rPr>
        <w:fldChar w:fldCharType="end"/>
      </w:r>
    </w:p>
    <w:p w14:paraId="2B474F69">
      <w:pPr>
        <w:rPr>
          <w:rFonts w:hint="default" w:ascii="Times New Roman" w:hAnsi="Times New Roman"/>
          <w:sz w:val="24"/>
          <w:szCs w:val="24"/>
          <w:lang w:val="en-US"/>
        </w:rPr>
      </w:pPr>
    </w:p>
    <w:p w14:paraId="6950E386">
      <w:pPr>
        <w:rPr>
          <w:rFonts w:hint="default" w:ascii="Times New Roman" w:hAnsi="Times New Roman"/>
          <w:sz w:val="24"/>
          <w:szCs w:val="24"/>
          <w:lang w:val="en-US"/>
        </w:rPr>
      </w:pPr>
      <w:r>
        <w:rPr>
          <w:rFonts w:hint="default" w:ascii="Times New Roman" w:hAnsi="Times New Roman"/>
          <w:sz w:val="24"/>
          <w:szCs w:val="24"/>
          <w:lang w:val="en-US"/>
        </w:rPr>
        <w:t>Products</w:t>
      </w:r>
    </w:p>
    <w:p w14:paraId="53F2A61B">
      <w:pPr>
        <w:rPr>
          <w:rFonts w:hint="default" w:ascii="Times New Roman" w:hAnsi="Times New Roman"/>
          <w:sz w:val="24"/>
          <w:szCs w:val="24"/>
          <w:lang w:val="en-US"/>
        </w:rPr>
      </w:pPr>
      <w:r>
        <w:rPr>
          <w:rFonts w:hint="default" w:ascii="Times New Roman" w:hAnsi="Times New Roman"/>
          <w:sz w:val="24"/>
          <w:szCs w:val="24"/>
          <w:lang w:val="en-US"/>
        </w:rPr>
        <w:t xml:space="preserve">Reuseable bag - </w:t>
      </w:r>
    </w:p>
    <w:p w14:paraId="29BF76A2">
      <w:pPr>
        <w:rPr>
          <w:rFonts w:hint="default" w:ascii="Times New Roman" w:hAnsi="Times New Roman"/>
          <w:sz w:val="24"/>
          <w:szCs w:val="24"/>
          <w:lang w:val="en-US"/>
        </w:rPr>
      </w:pPr>
      <w:r>
        <w:rPr>
          <w:rFonts w:hint="default" w:ascii="Times New Roman" w:hAnsi="Times New Roman"/>
          <w:sz w:val="24"/>
          <w:szCs w:val="24"/>
          <w:lang w:val="en-US"/>
        </w:rPr>
        <w:t xml:space="preserve">Bamboo Toothbrush - </w:t>
      </w:r>
    </w:p>
    <w:p w14:paraId="547F3F35">
      <w:pPr>
        <w:rPr>
          <w:rFonts w:hint="default" w:ascii="Times New Roman" w:hAnsi="Times New Roman"/>
          <w:sz w:val="24"/>
          <w:szCs w:val="24"/>
          <w:lang w:val="en-US"/>
        </w:rPr>
      </w:pPr>
      <w:r>
        <w:rPr>
          <w:rFonts w:hint="default" w:ascii="Times New Roman" w:hAnsi="Times New Roman"/>
          <w:sz w:val="24"/>
          <w:szCs w:val="24"/>
          <w:lang w:val="en-US"/>
        </w:rPr>
        <w:t xml:space="preserve">Bamboo Straw - </w:t>
      </w:r>
    </w:p>
    <w:p w14:paraId="6A5FFA34">
      <w:pPr>
        <w:rPr>
          <w:rFonts w:hint="default" w:ascii="Times New Roman" w:hAnsi="Times New Roman"/>
          <w:sz w:val="24"/>
          <w:szCs w:val="24"/>
          <w:lang w:val="en-US"/>
        </w:rPr>
      </w:pPr>
      <w:r>
        <w:rPr>
          <w:rFonts w:hint="default" w:ascii="Times New Roman" w:hAnsi="Times New Roman"/>
          <w:sz w:val="24"/>
          <w:szCs w:val="24"/>
          <w:lang w:val="en-US"/>
        </w:rPr>
        <w:t xml:space="preserve">Organic Cotton Tote Bag - </w:t>
      </w:r>
    </w:p>
    <w:p w14:paraId="218264A7">
      <w:pPr>
        <w:rPr>
          <w:rFonts w:hint="default" w:ascii="Times New Roman" w:hAnsi="Times New Roman"/>
          <w:sz w:val="24"/>
          <w:szCs w:val="24"/>
          <w:lang w:val="en-US"/>
        </w:rPr>
      </w:pPr>
      <w:r>
        <w:rPr>
          <w:rFonts w:hint="default" w:ascii="Times New Roman" w:hAnsi="Times New Roman"/>
          <w:sz w:val="24"/>
          <w:szCs w:val="24"/>
          <w:lang w:val="en-US"/>
        </w:rPr>
        <w:t xml:space="preserve">Compostable Phone Case - </w:t>
      </w:r>
      <w:bookmarkStart w:id="0" w:name="_GoBack"/>
      <w:bookmarkEnd w:id="0"/>
    </w:p>
    <w:p w14:paraId="5B9A2BD7">
      <w:pPr>
        <w:rPr>
          <w:rFonts w:hint="default" w:ascii="Times New Roman" w:hAnsi="Times New Roman"/>
          <w:sz w:val="24"/>
          <w:szCs w:val="24"/>
          <w:lang w:val="en-US"/>
        </w:rPr>
      </w:pPr>
    </w:p>
    <w:p w14:paraId="7309DF26">
      <w:pPr>
        <w:rPr>
          <w:rFonts w:hint="default" w:ascii="Times New Roman" w:hAnsi="Times New Roman"/>
          <w:sz w:val="24"/>
          <w:szCs w:val="24"/>
          <w:lang w:val="en-US"/>
        </w:rPr>
      </w:pPr>
    </w:p>
    <w:p w14:paraId="09AEA943">
      <w:pPr>
        <w:rPr>
          <w:rFonts w:hint="default" w:ascii="Times New Roman" w:hAnsi="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8911F7"/>
    <w:rsid w:val="01434174"/>
    <w:rsid w:val="0B0525C8"/>
    <w:rsid w:val="0DA20C23"/>
    <w:rsid w:val="1C64191D"/>
    <w:rsid w:val="232154CC"/>
    <w:rsid w:val="29505685"/>
    <w:rsid w:val="48AD373C"/>
    <w:rsid w:val="4E8911F7"/>
    <w:rsid w:val="55B56AE9"/>
    <w:rsid w:val="601D338B"/>
    <w:rsid w:val="73761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112</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2025-10-29T22:11:00Z</dcterms:created>
  <dc:creator>Stephane Allen</dc:creator>
  <cp:lastModifiedBy>Stephane Allen</cp:lastModifiedBy>
  <dcterms:modified xsi:type="dcterms:W3CDTF">2025-11-12T01:22:09Z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23A8F7292EF54E49BF215D1B3735D291_11</vt:lpwstr>
  </property>
</Properties>
</file>