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DevManager v0.1 需求文档</w:t>
      </w:r>
    </w:p>
    <w:p>
      <w:pPr>
        <w:jc w:val="center"/>
      </w:pPr>
      <w:r>
        <w:t>个人开发项目管理工具（命令行版）</w:t>
      </w:r>
    </w:p>
    <w:p>
      <w:pPr>
        <w:pStyle w:val="Heading1"/>
      </w:pPr>
      <w:r>
        <w:t>0. GitHub 与 Git 身份准备</w:t>
      </w:r>
    </w:p>
    <w:p>
      <w:r>
        <w:t>在开始工程实现前，必须完成以下准备：</w:t>
      </w:r>
    </w:p>
    <w:p>
      <w:pPr>
        <w:pStyle w:val="ListBullet"/>
      </w:pPr>
      <w:r>
        <w:t>创建并使用新的 GitHub 账号，不复用旧账号。</w:t>
      </w:r>
    </w:p>
    <w:p>
      <w:pPr>
        <w:pStyle w:val="ListBullet"/>
      </w:pPr>
      <w:r>
        <w:t>使用新账号创建名为 DevManager 的远程仓库。</w:t>
      </w:r>
    </w:p>
    <w:p>
      <w:pPr>
        <w:pStyle w:val="ListBullet"/>
      </w:pPr>
      <w:r>
        <w:t>为本项目单独配置 Git 提交用户名和邮箱，避免沿用旧账号身份。</w:t>
      </w:r>
    </w:p>
    <w:p>
      <w:pPr>
        <w:pStyle w:val="ListBullet"/>
      </w:pPr>
      <w:r>
        <w:t>使用 SSH 密钥或 GitHub Personal Access Token 完成认证；不得将令牌、密码或私钥提交到仓库。</w:t>
      </w:r>
    </w:p>
    <w:p>
      <w:pPr>
        <w:pStyle w:val="ListBullet"/>
      </w:pPr>
      <w:r>
        <w:t>首次推送后，在 GitHub 页面确认提交记录显示为新账号。</w:t>
      </w:r>
    </w:p>
    <w:p>
      <w:pPr>
        <w:pStyle w:val="Heading1"/>
      </w:pPr>
      <w:r>
        <w:t>1. 项目背景与目标</w:t>
      </w:r>
    </w:p>
    <w:p>
      <w:r>
        <w:rPr>
          <w:rFonts w:ascii="Microsoft YaHei" w:hAnsi="Microsoft YaHei" w:eastAsia="Microsoft YaHei"/>
          <w:b w:val="0"/>
        </w:rPr>
        <w:t>DevManager 是一个使用 C++17 开发的命令行个人项目管理工具，用于记录已完成、正在开发和计划开发的项目资料。</w:t>
      </w:r>
    </w:p>
    <w:p>
      <w:pPr>
        <w:pStyle w:val="ListBullet"/>
      </w:pPr>
      <w:r>
        <w:t>练习 C++ 工程化开发与多文件项目结构。</w:t>
      </w:r>
    </w:p>
    <w:p>
      <w:pPr>
        <w:pStyle w:val="ListBullet"/>
      </w:pPr>
      <w:r>
        <w:t>练习实体建模、业务逻辑分层、输入校验和数据持久化。</w:t>
      </w:r>
    </w:p>
    <w:p>
      <w:pPr>
        <w:pStyle w:val="ListBullet"/>
      </w:pPr>
      <w:r>
        <w:t>为未来替换 MySQL、提供 HTTP API 和开发 Web 管理端打下基础。</w:t>
      </w:r>
    </w:p>
    <w:p>
      <w:pPr>
        <w:pStyle w:val="Heading1"/>
      </w:pPr>
      <w:r>
        <w:t>2. v0.1 范围</w:t>
      </w:r>
    </w:p>
    <w:p>
      <w:r>
        <w:rPr>
          <w:rFonts w:ascii="Microsoft YaHei" w:hAnsi="Microsoft YaHei" w:eastAsia="Microsoft YaHei"/>
          <w:b w:val="0"/>
        </w:rPr>
        <w:t>v0.1 采用循环菜单交互，支持以下功能：</w:t>
      </w:r>
    </w:p>
    <w:p>
      <w:pPr>
        <w:pStyle w:val="ListNumber"/>
      </w:pPr>
      <w:r>
        <w:t>查看所有项目：显示项目真实 ID、名称、技术栈、描述和状态。</w:t>
      </w:r>
    </w:p>
    <w:p>
      <w:pPr>
        <w:pStyle w:val="ListNumber"/>
      </w:pPr>
      <w:r>
        <w:t>新增项目：系统自动生成永久唯一 ID；名称、状态必填；技术栈至少一个标签；描述可为空。</w:t>
      </w:r>
    </w:p>
    <w:p>
      <w:pPr>
        <w:pStyle w:val="ListNumber"/>
      </w:pPr>
      <w:r>
        <w:t>删除项目：按真实 ID 删除，并要求用户二次确认；删除后 ID 不重排、不复用。</w:t>
      </w:r>
    </w:p>
    <w:p>
      <w:pPr>
        <w:pStyle w:val="ListNumber"/>
      </w:pPr>
      <w:r>
        <w:t>搜索项目：支持按项目名称和技术栈标签搜索；忽略大小写，支持部分匹配。</w:t>
      </w:r>
    </w:p>
    <w:p>
      <w:pPr>
        <w:pStyle w:val="ListNumber"/>
      </w:pPr>
      <w:r>
        <w:t>数据持久化：程序启动时加载 JSON，数据变更后保存 JSON。</w:t>
      </w:r>
    </w:p>
    <w:p>
      <w:r>
        <w:rPr>
          <w:rFonts w:ascii="Microsoft YaHei" w:hAnsi="Microsoft YaHei" w:eastAsia="Microsoft YaHei"/>
          <w:b w:val="0"/>
        </w:rPr>
        <w:t>不在 v0.1 范围内：编辑项目、按状态筛选、排序、MySQL、HTTP API、Web 页面和 AI 功能。</w:t>
      </w:r>
    </w:p>
    <w:p>
      <w:pPr>
        <w:pStyle w:val="Heading1"/>
      </w:pPr>
      <w:r>
        <w:t>3. 项目数据模型</w:t>
      </w:r>
    </w:p>
    <w:p>
      <w:r>
        <w:rPr>
          <w:rFonts w:ascii="Microsoft YaHei" w:hAnsi="Microsoft YaHei" w:eastAsia="Microsoft YaHei"/>
          <w:b w:val="0"/>
        </w:rPr>
        <w:t>每个项目包含以下字段：</w:t>
      </w:r>
    </w:p>
    <w:p>
      <w:pPr>
        <w:pStyle w:val="ListBullet"/>
      </w:pPr>
      <w:r>
        <w:t>id：整数，由程序自动生成，永久唯一。</w:t>
      </w:r>
    </w:p>
    <w:p>
      <w:pPr>
        <w:pStyle w:val="ListBullet"/>
      </w:pPr>
      <w:r>
        <w:t>name：项目名称，非空。</w:t>
      </w:r>
    </w:p>
    <w:p>
      <w:pPr>
        <w:pStyle w:val="ListBullet"/>
      </w:pPr>
      <w:r>
        <w:t>techStack：技术栈标签集合，例如 ["C++", "Linux Socket", "CMake"]；至少包含一个非空标签。</w:t>
      </w:r>
    </w:p>
    <w:p>
      <w:pPr>
        <w:pStyle w:val="ListBullet"/>
      </w:pPr>
      <w:r>
        <w:t>description：项目描述，可为空。</w:t>
      </w:r>
    </w:p>
    <w:p>
      <w:pPr>
        <w:pStyle w:val="ListBullet"/>
      </w:pPr>
      <w:r>
        <w:t>status：项目当前状态，自由文本输入但不可为空，例如“学习中”“开发中”“暂停”。</w:t>
      </w:r>
    </w:p>
    <w:p>
      <w:r>
        <w:rPr>
          <w:rFonts w:ascii="Microsoft YaHei" w:hAnsi="Microsoft YaHei" w:eastAsia="Microsoft YaHei"/>
          <w:b w:val="0"/>
        </w:rPr>
        <w:t>搜索时对名称和标签进行标准化处理：去除前后空白、忽略大小写，并进行基础符号归一化，使“cpp”可以匹配“C++”。</w:t>
      </w:r>
    </w:p>
    <w:p>
      <w:pPr>
        <w:pStyle w:val="Heading1"/>
      </w:pPr>
      <w:r>
        <w:t>4. 交互与异常规则</w:t>
      </w:r>
    </w:p>
    <w:p>
      <w:pPr>
        <w:pStyle w:val="ListBullet"/>
      </w:pPr>
      <w:r>
        <w:t>启动后循环显示菜单；用户可选择列表、新增、删除、搜索或退出。</w:t>
      </w:r>
    </w:p>
    <w:p>
      <w:pPr>
        <w:pStyle w:val="ListBullet"/>
      </w:pPr>
      <w:r>
        <w:t>菜单编号和项目 ID 是不同概念；删除操作只接受列表中显示的真实 ID。</w:t>
      </w:r>
    </w:p>
    <w:p>
      <w:pPr>
        <w:pStyle w:val="ListBullet"/>
      </w:pPr>
      <w:r>
        <w:t>输入数字失败、ID 不存在、必填字段为空或技术栈为空时，程序给出原因并允许重新输入。</w:t>
      </w:r>
    </w:p>
    <w:p>
      <w:pPr>
        <w:pStyle w:val="ListBullet"/>
      </w:pPr>
      <w:r>
        <w:t>用户取消删除时不修改数据。</w:t>
      </w:r>
    </w:p>
    <w:p>
      <w:pPr>
        <w:pStyle w:val="ListBullet"/>
      </w:pPr>
      <w:r>
        <w:t>JSON 文件不存在时，以空项目库正常启动。</w:t>
      </w:r>
    </w:p>
    <w:p>
      <w:pPr>
        <w:pStyle w:val="ListBullet"/>
      </w:pPr>
      <w:r>
        <w:t>JSON 文件损坏或无法解析时，显示错误并以空项目库启动；不得覆盖原文件。</w:t>
      </w:r>
    </w:p>
    <w:p>
      <w:pPr>
        <w:pStyle w:val="Heading1"/>
      </w:pPr>
      <w:r>
        <w:t>5. 技术与目录要求</w:t>
      </w:r>
    </w:p>
    <w:p>
      <w:pPr>
        <w:pStyle w:val="ListBullet"/>
      </w:pPr>
      <w:r>
        <w:t>编程语言：C++17。</w:t>
      </w:r>
    </w:p>
    <w:p>
      <w:pPr>
        <w:pStyle w:val="ListBullet"/>
      </w:pPr>
      <w:r>
        <w:t>构建工具：CMake。</w:t>
      </w:r>
    </w:p>
    <w:p>
      <w:pPr>
        <w:pStyle w:val="ListBullet"/>
      </w:pPr>
      <w:r>
        <w:t>JSON 库：nlohmann/json，由 CMake 管理。</w:t>
      </w:r>
    </w:p>
    <w:p>
      <w:r>
        <w:rPr>
          <w:rFonts w:ascii="Microsoft YaHei" w:hAnsi="Microsoft YaHei" w:eastAsia="Microsoft YaHei"/>
          <w:b w:val="0"/>
        </w:rPr>
        <w:t>推荐目录结构：</w:t>
      </w:r>
    </w:p>
    <w:p>
      <w:r>
        <w:rPr>
          <w:rFonts w:ascii="Consolas" w:hAnsi="Consolas"/>
          <w:sz w:val="19"/>
        </w:rPr>
        <w:t>DevManager/</w:t>
      </w:r>
    </w:p>
    <w:p>
      <w:r>
        <w:rPr>
          <w:rFonts w:ascii="Consolas" w:hAnsi="Consolas"/>
          <w:sz w:val="19"/>
        </w:rPr>
        <w:t>├── src/                 # 程序入口与各模块实现</w:t>
      </w:r>
    </w:p>
    <w:p>
      <w:r>
        <w:rPr>
          <w:rFonts w:ascii="Consolas" w:hAnsi="Consolas"/>
          <w:sz w:val="19"/>
        </w:rPr>
        <w:t>├── include/             # 公共头文件</w:t>
      </w:r>
    </w:p>
    <w:p>
      <w:r>
        <w:rPr>
          <w:rFonts w:ascii="Consolas" w:hAnsi="Consolas"/>
          <w:sz w:val="19"/>
        </w:rPr>
        <w:t>├── data/                # projects.json 数据文件</w:t>
      </w:r>
    </w:p>
    <w:p>
      <w:r>
        <w:rPr>
          <w:rFonts w:ascii="Consolas" w:hAnsi="Consolas"/>
          <w:sz w:val="19"/>
        </w:rPr>
        <w:t>├── CMakeLists.txt</w:t>
      </w:r>
    </w:p>
    <w:p>
      <w:r>
        <w:rPr>
          <w:rFonts w:ascii="Consolas" w:hAnsi="Consolas"/>
          <w:sz w:val="19"/>
        </w:rPr>
        <w:t>└── README.md</w:t>
      </w:r>
    </w:p>
    <w:p>
      <w:pPr>
        <w:pStyle w:val="Heading1"/>
      </w:pPr>
      <w:r>
        <w:t>6. 架构与模块职责</w:t>
      </w:r>
    </w:p>
    <w:p>
      <w:r>
        <w:rPr>
          <w:rFonts w:ascii="Microsoft YaHei" w:hAnsi="Microsoft YaHei" w:eastAsia="Microsoft YaHei"/>
          <w:b w:val="0"/>
        </w:rPr>
        <w:t>采用轻量分层架构：菜单层 → 应用服务层 → 持久化层 → 领域实体。</w:t>
      </w:r>
    </w:p>
    <w:p>
      <w:pPr>
        <w:pStyle w:val="ListBullet"/>
      </w:pPr>
      <w:r>
        <w:t>MenuController（菜单层）：显示循环菜单、收集与清理输入、展示结果；不包含业务规则和文件操作。</w:t>
      </w:r>
    </w:p>
    <w:p>
      <w:pPr>
        <w:pStyle w:val="ListBullet"/>
      </w:pPr>
      <w:r>
        <w:t>Project（领域实体）：保存项目字段，并负责自身与 JSON 对象之间的转换；不负责显示、输入或文件读写。</w:t>
      </w:r>
    </w:p>
    <w:p>
      <w:pPr>
        <w:pStyle w:val="ListBullet"/>
      </w:pPr>
      <w:r>
        <w:t>ProjectManager（应用服务层）：维护项目集合，完成新增、删除、列表、名称搜索、技术栈搜索、字段校验和 ID 分配。</w:t>
      </w:r>
    </w:p>
    <w:p>
      <w:pPr>
        <w:pStyle w:val="ListBullet"/>
      </w:pPr>
      <w:r>
        <w:t>ProjectRepository（持久化层）：负责 projects.json 的加载与保存，向上层报告文件不存在、读写失败或 JSON 解析失败。</w:t>
      </w:r>
    </w:p>
    <w:p>
      <w:r>
        <w:rPr>
          <w:rFonts w:ascii="Microsoft YaHei" w:hAnsi="Microsoft YaHei" w:eastAsia="Microsoft YaHei"/>
          <w:b w:val="0"/>
        </w:rPr>
        <w:t>这样可以在未来保留 Project 和 ProjectManager 的业务逻辑，仅将 ProjectRepository 的 JSON 实现替换为 MySQL 实现，并将 MenuController 替换或并行扩展为 HTTP 控制器。</w:t>
      </w:r>
    </w:p>
    <w:p>
      <w:pPr>
        <w:pStyle w:val="Heading1"/>
      </w:pPr>
      <w:r>
        <w:t>7. JSON 持久化约定</w:t>
      </w:r>
    </w:p>
    <w:p>
      <w:r>
        <w:rPr>
          <w:rFonts w:ascii="Microsoft YaHei" w:hAnsi="Microsoft YaHei" w:eastAsia="Microsoft YaHei"/>
          <w:b w:val="0"/>
        </w:rPr>
        <w:t>文件路径：data/projects.json。顶层对象需要保存 nextId 和 projects，以保证重启后 ID 仍连续且不复用。示例：</w:t>
      </w:r>
    </w:p>
    <w:p>
      <w:r>
        <w:rPr>
          <w:rFonts w:ascii="Consolas" w:hAnsi="Consolas"/>
          <w:sz w:val="18"/>
        </w:rPr>
        <w:t>{</w:t>
        <w:br/>
        <w:t xml:space="preserve">  "nextId": 3,</w:t>
        <w:br/>
        <w:t xml:space="preserve">  "projects": [</w:t>
        <w:br/>
        <w:t xml:space="preserve">    {</w:t>
        <w:br/>
        <w:t xml:space="preserve">      "id": 1,</w:t>
        <w:br/>
        <w:t xml:space="preserve">      "name": "DevManager",</w:t>
        <w:br/>
        <w:t xml:space="preserve">      "techStack": ["C++", "CMake"],</w:t>
        <w:br/>
        <w:t xml:space="preserve">      "description": "个人开发项目管理工具",</w:t>
        <w:br/>
        <w:t xml:space="preserve">      "status": "开发中"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8. 开发顺序与 Git 提交计划</w:t>
      </w:r>
    </w:p>
    <w:p>
      <w:pPr>
        <w:pStyle w:val="ListNumber"/>
      </w:pPr>
      <w:r>
        <w:t>Commit 1：初始化 CMake、目录结构、README 与第三方 JSON 依赖。</w:t>
      </w:r>
    </w:p>
    <w:p>
      <w:pPr>
        <w:pStyle w:val="ListNumber"/>
      </w:pPr>
      <w:r>
        <w:t>Commit 2：实现 Project 数据模型、JSON 转换和字段校验。</w:t>
      </w:r>
    </w:p>
    <w:p>
      <w:pPr>
        <w:pStyle w:val="ListNumber"/>
      </w:pPr>
      <w:r>
        <w:t>Commit 3：实现 ProjectManager 的新增、删除、列表和两类搜索；先在内存中验证。</w:t>
      </w:r>
    </w:p>
    <w:p>
      <w:pPr>
        <w:pStyle w:val="ListNumber"/>
      </w:pPr>
      <w:r>
        <w:t>Commit 4：实现 ProjectRepository 的 JSON 加载、保存与损坏文件保护。</w:t>
      </w:r>
    </w:p>
    <w:p>
      <w:pPr>
        <w:pStyle w:val="ListNumber"/>
      </w:pPr>
      <w:r>
        <w:t>Commit 5：实现循环菜单、完整输入提示和异常处理。</w:t>
      </w:r>
    </w:p>
    <w:p>
      <w:pPr>
        <w:pStyle w:val="ListNumber"/>
      </w:pPr>
      <w:r>
        <w:t>Commit 6：补充边界测试与使用说明，发布 v0.1.0。</w:t>
      </w:r>
    </w:p>
    <w:p>
      <w:pPr>
        <w:pStyle w:val="Heading1"/>
      </w:pPr>
      <w:r>
        <w:t>9. 测试与验收要点</w:t>
      </w:r>
    </w:p>
    <w:p>
      <w:pPr>
        <w:pStyle w:val="ListBullet"/>
      </w:pPr>
      <w:r>
        <w:t>新建、删除、搜索后的列表结果正确，且删除后 ID 不复用。</w:t>
      </w:r>
    </w:p>
    <w:p>
      <w:pPr>
        <w:pStyle w:val="ListBullet"/>
      </w:pPr>
      <w:r>
        <w:t>名称搜索和技术栈搜索均支持大小写不敏感的部分匹配。</w:t>
      </w:r>
    </w:p>
    <w:p>
      <w:pPr>
        <w:pStyle w:val="ListBullet"/>
      </w:pPr>
      <w:r>
        <w:t>空名称、空状态、空技术栈、非法菜单输入和不存在的 ID 都能被安全处理。</w:t>
      </w:r>
    </w:p>
    <w:p>
      <w:pPr>
        <w:pStyle w:val="ListBullet"/>
      </w:pPr>
      <w:r>
        <w:t>重启程序后项目数据和 nextId 正确恢复。</w:t>
      </w:r>
    </w:p>
    <w:p>
      <w:pPr>
        <w:pStyle w:val="ListBullet"/>
      </w:pPr>
      <w:r>
        <w:t>projects.json 缺失或损坏时，程序不会崩溃或覆盖损坏文件。</w:t>
      </w:r>
    </w:p>
    <w:p>
      <w:pPr>
        <w:pStyle w:val="Heading1"/>
      </w:pPr>
      <w:r>
        <w:t>10. 后续升级方向</w:t>
      </w:r>
    </w:p>
    <w:p>
      <w:pPr>
        <w:pStyle w:val="ListBullet"/>
      </w:pPr>
      <w:r>
        <w:t>v0.2：增加编辑项目、状态筛选/排序，并将 JSON 仓储替换或扩展为 MySQL 仓储。</w:t>
      </w:r>
    </w:p>
    <w:p>
      <w:pPr>
        <w:pStyle w:val="ListBullet"/>
      </w:pPr>
      <w:r>
        <w:t>v0.3：增加 HTTP API 与 Web 管理页面。</w:t>
      </w:r>
    </w:p>
    <w:p>
      <w:pPr>
        <w:pStyle w:val="ListBullet"/>
      </w:pPr>
      <w:r>
        <w:t>v0.4：增加 AI 项目助手。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