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589" w:rsidRPr="00450589" w:rsidRDefault="00450589" w:rsidP="00450589">
      <w:pPr>
        <w:jc w:val="center"/>
        <w:rPr>
          <w:b/>
          <w:sz w:val="28"/>
          <w:szCs w:val="28"/>
        </w:rPr>
      </w:pPr>
      <w:r w:rsidRPr="00450589">
        <w:rPr>
          <w:rFonts w:hint="eastAsia"/>
          <w:b/>
          <w:sz w:val="28"/>
          <w:szCs w:val="28"/>
        </w:rPr>
        <w:t>网络安全技术第二次作业</w:t>
      </w:r>
    </w:p>
    <w:p w:rsidR="00450589" w:rsidRPr="00450589" w:rsidRDefault="00450589" w:rsidP="00450589">
      <w:pPr>
        <w:jc w:val="center"/>
        <w:rPr>
          <w:sz w:val="24"/>
        </w:rPr>
      </w:pPr>
      <w:r w:rsidRPr="00450589">
        <w:rPr>
          <w:sz w:val="24"/>
        </w:rPr>
        <w:t>2017221302009</w:t>
      </w:r>
    </w:p>
    <w:p w:rsidR="00450589" w:rsidRPr="00450589" w:rsidRDefault="00450589" w:rsidP="00450589">
      <w:pPr>
        <w:jc w:val="center"/>
        <w:rPr>
          <w:sz w:val="24"/>
        </w:rPr>
      </w:pPr>
      <w:r w:rsidRPr="00450589">
        <w:rPr>
          <w:rFonts w:hint="eastAsia"/>
          <w:sz w:val="24"/>
        </w:rPr>
        <w:t>陆圣珩</w:t>
      </w:r>
    </w:p>
    <w:p w:rsidR="00450589" w:rsidRPr="00853D9B" w:rsidRDefault="00450589" w:rsidP="00450589">
      <w:pPr>
        <w:rPr>
          <w:b/>
          <w:bCs/>
        </w:rPr>
      </w:pPr>
      <w:r w:rsidRPr="00853D9B">
        <w:rPr>
          <w:rFonts w:hint="eastAsia"/>
          <w:b/>
          <w:bCs/>
        </w:rPr>
        <w:t>测试点2-1</w:t>
      </w:r>
    </w:p>
    <w:p w:rsidR="00450589" w:rsidRPr="00853D9B" w:rsidRDefault="00450589" w:rsidP="00450589">
      <w:pPr>
        <w:pStyle w:val="a3"/>
        <w:numPr>
          <w:ilvl w:val="0"/>
          <w:numId w:val="2"/>
        </w:numPr>
        <w:ind w:firstLineChars="0"/>
        <w:rPr>
          <w:b/>
          <w:bCs/>
        </w:rPr>
      </w:pPr>
      <w:r w:rsidRPr="00853D9B">
        <w:rPr>
          <w:rFonts w:hint="eastAsia"/>
          <w:b/>
          <w:bCs/>
        </w:rPr>
        <w:t>在查询相关技术资料或进行实际验证的基础上回答以下问题：</w:t>
      </w:r>
    </w:p>
    <w:p w:rsidR="00450589" w:rsidRPr="00961F40" w:rsidRDefault="00450589" w:rsidP="00450589">
      <w:pPr>
        <w:pStyle w:val="a3"/>
        <w:numPr>
          <w:ilvl w:val="0"/>
          <w:numId w:val="3"/>
        </w:numPr>
        <w:ind w:firstLineChars="0"/>
        <w:rPr>
          <w:b/>
          <w:bCs/>
        </w:rPr>
      </w:pPr>
      <w:r w:rsidRPr="00961F40">
        <w:rPr>
          <w:rFonts w:hint="eastAsia"/>
          <w:b/>
          <w:bCs/>
        </w:rPr>
        <w:t>如果主机A跳过与主机B建立TCP连接的前两个步骤，直接发送三次握手中最后一个带ACK标志的包，主机B会如何处理？</w:t>
      </w:r>
    </w:p>
    <w:p w:rsidR="00961F40" w:rsidRPr="00450589" w:rsidRDefault="00961F40" w:rsidP="00961F40">
      <w:pPr>
        <w:pStyle w:val="a3"/>
        <w:ind w:left="780" w:firstLineChars="0" w:firstLine="0"/>
      </w:pPr>
      <w:r>
        <w:rPr>
          <w:rFonts w:hint="eastAsia"/>
        </w:rPr>
        <w:t>主机B</w:t>
      </w:r>
      <w:r>
        <w:t xml:space="preserve"> </w:t>
      </w:r>
      <w:r>
        <w:rPr>
          <w:rFonts w:hint="eastAsia"/>
        </w:rPr>
        <w:t>会</w:t>
      </w:r>
      <w:r w:rsidR="00ED7E9E">
        <w:rPr>
          <w:rFonts w:hint="eastAsia"/>
        </w:rPr>
        <w:t>将其判断为错误包，不做处理</w:t>
      </w:r>
      <w:bookmarkStart w:id="0" w:name="_GoBack"/>
      <w:bookmarkEnd w:id="0"/>
    </w:p>
    <w:p w:rsidR="00450589" w:rsidRPr="00853D9B" w:rsidRDefault="00450589" w:rsidP="00450589">
      <w:pPr>
        <w:pStyle w:val="a3"/>
        <w:numPr>
          <w:ilvl w:val="0"/>
          <w:numId w:val="3"/>
        </w:numPr>
        <w:ind w:firstLineChars="0"/>
        <w:rPr>
          <w:b/>
          <w:bCs/>
        </w:rPr>
      </w:pPr>
      <w:r w:rsidRPr="00853D9B">
        <w:rPr>
          <w:rFonts w:hint="eastAsia"/>
          <w:b/>
          <w:bCs/>
        </w:rPr>
        <w:t>如果应用程序在释放连接的过程中（参见教材图2-6-3），由于应用程序异常终止来不及通知TCP协议释放连接，试问在实际情况中应该如何处理这种异常。</w:t>
      </w:r>
    </w:p>
    <w:p w:rsidR="00853D9B" w:rsidRDefault="00853D9B" w:rsidP="00853D9B">
      <w:pPr>
        <w:pStyle w:val="a3"/>
        <w:ind w:left="780" w:firstLineChars="0" w:firstLine="0"/>
      </w:pPr>
      <w:r>
        <w:t>1）当TCP连接的进程在忘记关闭Socket而退出、程序崩溃、或非正常方式结束进程的情况下：（Windows客户端），会导致TCP连接的对端进程产生“104: Connection reset by peer”（Linux下）或“10054: An existing connection was forcibly closed by the remote host”（Windows下）错误。</w:t>
      </w:r>
    </w:p>
    <w:p w:rsidR="00853D9B" w:rsidRPr="00450589" w:rsidRDefault="00853D9B" w:rsidP="00853D9B">
      <w:pPr>
        <w:pStyle w:val="a3"/>
        <w:ind w:left="780" w:firstLineChars="0" w:firstLine="0"/>
      </w:pPr>
      <w:r>
        <w:t>2）当TCP连接的进程机器发生死机、系统突然重启、网线松动或网络不通等情况下：Windows客户端），连接的对端进程可能检测不到任何异常，并最后等待“超时”才断开TCP连接。</w:t>
      </w:r>
    </w:p>
    <w:p w:rsidR="00450589" w:rsidRPr="002D5173" w:rsidRDefault="00450589" w:rsidP="00450589">
      <w:pPr>
        <w:pStyle w:val="a3"/>
        <w:numPr>
          <w:ilvl w:val="0"/>
          <w:numId w:val="2"/>
        </w:numPr>
        <w:ind w:firstLineChars="0"/>
        <w:rPr>
          <w:b/>
          <w:bCs/>
        </w:rPr>
      </w:pPr>
      <w:r w:rsidRPr="002D5173">
        <w:rPr>
          <w:rFonts w:hint="eastAsia"/>
          <w:b/>
          <w:bCs/>
        </w:rPr>
        <w:t>IP协议安全威胁产生的根本原因是什么？请举例分析。</w:t>
      </w:r>
    </w:p>
    <w:p w:rsidR="0097546A" w:rsidRPr="00450589" w:rsidRDefault="0097546A" w:rsidP="0097546A">
      <w:pPr>
        <w:pStyle w:val="a3"/>
        <w:ind w:left="360" w:firstLineChars="0" w:firstLine="0"/>
      </w:pPr>
      <w:r>
        <w:rPr>
          <w:rFonts w:hint="eastAsia"/>
        </w:rPr>
        <w:t>I</w:t>
      </w:r>
      <w:r w:rsidRPr="0097546A">
        <w:rPr>
          <w:rFonts w:hint="eastAsia"/>
        </w:rPr>
        <w:t>P协议本身没有验证源IP地址真实性的机制</w:t>
      </w:r>
      <w:r>
        <w:rPr>
          <w:rFonts w:hint="eastAsia"/>
        </w:rPr>
        <w:t>。比如拒绝服务攻击</w:t>
      </w:r>
      <w:r w:rsidR="002D5173">
        <w:rPr>
          <w:rFonts w:hint="eastAsia"/>
        </w:rPr>
        <w:t>可以以此避免追踪</w:t>
      </w:r>
      <w:r>
        <w:rPr>
          <w:rFonts w:hint="eastAsia"/>
        </w:rPr>
        <w:t>以及基于IP地址认证的</w:t>
      </w:r>
      <w:r w:rsidR="002D5173">
        <w:rPr>
          <w:rFonts w:hint="eastAsia"/>
        </w:rPr>
        <w:t>网络服务欺骗便是针对这一缺陷进行攻击的。</w:t>
      </w:r>
    </w:p>
    <w:p w:rsidR="00450589" w:rsidRPr="002D5173" w:rsidRDefault="00450589" w:rsidP="00450589">
      <w:pPr>
        <w:pStyle w:val="a3"/>
        <w:numPr>
          <w:ilvl w:val="0"/>
          <w:numId w:val="2"/>
        </w:numPr>
        <w:ind w:firstLineChars="0"/>
        <w:rPr>
          <w:b/>
          <w:bCs/>
        </w:rPr>
      </w:pPr>
      <w:r w:rsidRPr="002D5173">
        <w:rPr>
          <w:rFonts w:hint="eastAsia"/>
          <w:b/>
          <w:bCs/>
        </w:rPr>
        <w:t>TCP协议安全威胁产生的根本原因是什么？请举例分析。</w:t>
      </w:r>
    </w:p>
    <w:p w:rsidR="002D5173" w:rsidRDefault="002D5173" w:rsidP="002D5173">
      <w:pPr>
        <w:pStyle w:val="a3"/>
        <w:ind w:left="360" w:firstLineChars="0" w:firstLine="0"/>
      </w:pPr>
      <w:r>
        <w:rPr>
          <w:rFonts w:hint="eastAsia"/>
        </w:rPr>
        <w:t>TCP</w:t>
      </w:r>
      <w:r w:rsidRPr="002D5173">
        <w:rPr>
          <w:rFonts w:hint="eastAsia"/>
        </w:rPr>
        <w:t>三次握手过程需要存储连接状态，因此会产生系统开销</w:t>
      </w:r>
      <w:r>
        <w:rPr>
          <w:rFonts w:hint="eastAsia"/>
        </w:rPr>
        <w:t>。</w:t>
      </w:r>
    </w:p>
    <w:p w:rsidR="002D5173" w:rsidRPr="002D5173" w:rsidRDefault="002D5173" w:rsidP="002D5173">
      <w:pPr>
        <w:pStyle w:val="a3"/>
        <w:ind w:left="360" w:firstLineChars="0" w:firstLine="0"/>
      </w:pPr>
      <w:r>
        <w:rPr>
          <w:rFonts w:hint="eastAsia"/>
        </w:rPr>
        <w:t>拒绝服务攻击，可以针对TCP三次握手，不发送ACK包，以极小开销进行攻击。</w:t>
      </w:r>
    </w:p>
    <w:p w:rsidR="00450589" w:rsidRPr="002D5173" w:rsidRDefault="00450589" w:rsidP="00450589">
      <w:pPr>
        <w:pStyle w:val="a3"/>
        <w:numPr>
          <w:ilvl w:val="0"/>
          <w:numId w:val="2"/>
        </w:numPr>
        <w:ind w:firstLineChars="0"/>
        <w:rPr>
          <w:b/>
          <w:bCs/>
        </w:rPr>
      </w:pPr>
      <w:r w:rsidRPr="002D5173">
        <w:rPr>
          <w:rFonts w:hint="eastAsia"/>
          <w:b/>
          <w:bCs/>
        </w:rPr>
        <w:t>UDP协议安全威胁产生的根本原因是什么？请举例分析。</w:t>
      </w:r>
    </w:p>
    <w:p w:rsidR="002D5173" w:rsidRDefault="002D5173" w:rsidP="002D5173">
      <w:pPr>
        <w:pStyle w:val="a3"/>
        <w:ind w:left="360" w:firstLineChars="0" w:firstLine="0"/>
      </w:pPr>
      <w:r>
        <w:rPr>
          <w:rFonts w:hint="eastAsia"/>
        </w:rPr>
        <w:t>UDP</w:t>
      </w:r>
      <w:r>
        <w:t xml:space="preserve"> </w:t>
      </w:r>
      <w:r>
        <w:rPr>
          <w:rFonts w:hint="eastAsia"/>
        </w:rPr>
        <w:t>协议本身无连接、不可靠、不保序的特点。</w:t>
      </w:r>
    </w:p>
    <w:p w:rsidR="002D5173" w:rsidRPr="002D5173" w:rsidRDefault="002D5173" w:rsidP="002D5173">
      <w:pPr>
        <w:pStyle w:val="a3"/>
        <w:ind w:left="360" w:firstLineChars="0" w:firstLine="0"/>
      </w:pPr>
      <w:r>
        <w:rPr>
          <w:rFonts w:hint="eastAsia"/>
        </w:rPr>
        <w:t>比如UDP假冒与UDP劫持本质上是因为UDP协议的特点加上IP协议欺骗完成的。</w:t>
      </w:r>
    </w:p>
    <w:p w:rsidR="00853D9B" w:rsidRPr="00853D9B" w:rsidRDefault="00450589" w:rsidP="00853D9B">
      <w:pPr>
        <w:pStyle w:val="a3"/>
        <w:numPr>
          <w:ilvl w:val="0"/>
          <w:numId w:val="2"/>
        </w:numPr>
        <w:ind w:firstLineChars="0"/>
        <w:rPr>
          <w:b/>
          <w:bCs/>
        </w:rPr>
      </w:pPr>
      <w:r w:rsidRPr="00853D9B">
        <w:rPr>
          <w:rFonts w:hint="eastAsia"/>
          <w:b/>
          <w:bCs/>
        </w:rPr>
        <w:t>域名解析协议中主要存在哪些安全威胁？简要说明威胁过程和原理。</w:t>
      </w:r>
    </w:p>
    <w:p w:rsidR="00853D9B" w:rsidRDefault="00853D9B" w:rsidP="00853D9B">
      <w:pPr>
        <w:ind w:left="420"/>
      </w:pPr>
      <w:r>
        <w:t>流量型拒绝服务攻击，如UDP flood、TCP flood、DNS请求flood，和PING flood等。</w:t>
      </w:r>
    </w:p>
    <w:p w:rsidR="00853D9B" w:rsidRDefault="00853D9B" w:rsidP="00853D9B">
      <w:pPr>
        <w:ind w:left="420"/>
      </w:pPr>
      <w:r>
        <w:t>异常请求访问攻击，如超长域名请求、异常域名请求等，这类型攻击的特点是通过发掘DNS服务器的漏洞 ，通过伪造特定的请求报文，导致DNS服务器软件工作异常而退出或崩溃而无法启动，达到影响DNS服务器正常工作的目的</w:t>
      </w:r>
    </w:p>
    <w:p w:rsidR="0018374A" w:rsidRDefault="00853D9B" w:rsidP="00853D9B">
      <w:pPr>
        <w:ind w:left="420"/>
      </w:pPr>
      <w:r>
        <w:t>DNS劫持攻击，如篡改LDNS缓存内容、篡改授权域内容、ARP欺骗劫持授权域、分光劫持等，这种类型攻击的特点是通过直接篡改解析记录或在解析记录传递过程中篡改其内容或抢先应答，从而达到影响解析结果的目的</w:t>
      </w:r>
    </w:p>
    <w:sectPr w:rsidR="0018374A" w:rsidSect="00784C2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5254B"/>
    <w:multiLevelType w:val="hybridMultilevel"/>
    <w:tmpl w:val="840EA55A"/>
    <w:lvl w:ilvl="0" w:tplc="FDC2C7C0">
      <w:start w:val="5"/>
      <w:numFmt w:val="bullet"/>
      <w:lvlText w:val="-"/>
      <w:lvlJc w:val="left"/>
      <w:pPr>
        <w:ind w:left="780" w:hanging="36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D213BF7"/>
    <w:multiLevelType w:val="hybridMultilevel"/>
    <w:tmpl w:val="920692B8"/>
    <w:lvl w:ilvl="0" w:tplc="C876FC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9E4BAA"/>
    <w:multiLevelType w:val="multilevel"/>
    <w:tmpl w:val="D78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3057DA"/>
    <w:multiLevelType w:val="hybridMultilevel"/>
    <w:tmpl w:val="126C2D98"/>
    <w:lvl w:ilvl="0" w:tplc="80D6071E">
      <w:start w:val="1"/>
      <w:numFmt w:val="bullet"/>
      <w:lvlText w:val="•"/>
      <w:lvlJc w:val="left"/>
      <w:pPr>
        <w:tabs>
          <w:tab w:val="num" w:pos="720"/>
        </w:tabs>
        <w:ind w:left="720" w:hanging="360"/>
      </w:pPr>
      <w:rPr>
        <w:rFonts w:ascii="Arial" w:hAnsi="Arial" w:hint="default"/>
      </w:rPr>
    </w:lvl>
    <w:lvl w:ilvl="1" w:tplc="45985D06">
      <w:numFmt w:val="bullet"/>
      <w:lvlText w:val=""/>
      <w:lvlJc w:val="left"/>
      <w:pPr>
        <w:tabs>
          <w:tab w:val="num" w:pos="1440"/>
        </w:tabs>
        <w:ind w:left="1440" w:hanging="360"/>
      </w:pPr>
      <w:rPr>
        <w:rFonts w:ascii="Wingdings" w:hAnsi="Wingdings" w:hint="default"/>
      </w:rPr>
    </w:lvl>
    <w:lvl w:ilvl="2" w:tplc="0DEC5818">
      <w:numFmt w:val="bullet"/>
      <w:lvlText w:val=""/>
      <w:lvlJc w:val="left"/>
      <w:pPr>
        <w:tabs>
          <w:tab w:val="num" w:pos="2160"/>
        </w:tabs>
        <w:ind w:left="2160" w:hanging="360"/>
      </w:pPr>
      <w:rPr>
        <w:rFonts w:ascii="Wingdings" w:hAnsi="Wingdings" w:hint="default"/>
      </w:rPr>
    </w:lvl>
    <w:lvl w:ilvl="3" w:tplc="1226A28A" w:tentative="1">
      <w:start w:val="1"/>
      <w:numFmt w:val="bullet"/>
      <w:lvlText w:val="•"/>
      <w:lvlJc w:val="left"/>
      <w:pPr>
        <w:tabs>
          <w:tab w:val="num" w:pos="2880"/>
        </w:tabs>
        <w:ind w:left="2880" w:hanging="360"/>
      </w:pPr>
      <w:rPr>
        <w:rFonts w:ascii="Arial" w:hAnsi="Arial" w:hint="default"/>
      </w:rPr>
    </w:lvl>
    <w:lvl w:ilvl="4" w:tplc="2F286488" w:tentative="1">
      <w:start w:val="1"/>
      <w:numFmt w:val="bullet"/>
      <w:lvlText w:val="•"/>
      <w:lvlJc w:val="left"/>
      <w:pPr>
        <w:tabs>
          <w:tab w:val="num" w:pos="3600"/>
        </w:tabs>
        <w:ind w:left="3600" w:hanging="360"/>
      </w:pPr>
      <w:rPr>
        <w:rFonts w:ascii="Arial" w:hAnsi="Arial" w:hint="default"/>
      </w:rPr>
    </w:lvl>
    <w:lvl w:ilvl="5" w:tplc="45C28002" w:tentative="1">
      <w:start w:val="1"/>
      <w:numFmt w:val="bullet"/>
      <w:lvlText w:val="•"/>
      <w:lvlJc w:val="left"/>
      <w:pPr>
        <w:tabs>
          <w:tab w:val="num" w:pos="4320"/>
        </w:tabs>
        <w:ind w:left="4320" w:hanging="360"/>
      </w:pPr>
      <w:rPr>
        <w:rFonts w:ascii="Arial" w:hAnsi="Arial" w:hint="default"/>
      </w:rPr>
    </w:lvl>
    <w:lvl w:ilvl="6" w:tplc="2D0ED782" w:tentative="1">
      <w:start w:val="1"/>
      <w:numFmt w:val="bullet"/>
      <w:lvlText w:val="•"/>
      <w:lvlJc w:val="left"/>
      <w:pPr>
        <w:tabs>
          <w:tab w:val="num" w:pos="5040"/>
        </w:tabs>
        <w:ind w:left="5040" w:hanging="360"/>
      </w:pPr>
      <w:rPr>
        <w:rFonts w:ascii="Arial" w:hAnsi="Arial" w:hint="default"/>
      </w:rPr>
    </w:lvl>
    <w:lvl w:ilvl="7" w:tplc="55ECC488" w:tentative="1">
      <w:start w:val="1"/>
      <w:numFmt w:val="bullet"/>
      <w:lvlText w:val="•"/>
      <w:lvlJc w:val="left"/>
      <w:pPr>
        <w:tabs>
          <w:tab w:val="num" w:pos="5760"/>
        </w:tabs>
        <w:ind w:left="5760" w:hanging="360"/>
      </w:pPr>
      <w:rPr>
        <w:rFonts w:ascii="Arial" w:hAnsi="Arial" w:hint="default"/>
      </w:rPr>
    </w:lvl>
    <w:lvl w:ilvl="8" w:tplc="458C677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89"/>
    <w:rsid w:val="0018374A"/>
    <w:rsid w:val="00265425"/>
    <w:rsid w:val="002D5173"/>
    <w:rsid w:val="00450589"/>
    <w:rsid w:val="00784C22"/>
    <w:rsid w:val="00853D9B"/>
    <w:rsid w:val="00961F40"/>
    <w:rsid w:val="0097546A"/>
    <w:rsid w:val="00ED7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53AC9D"/>
  <w15:chartTrackingRefBased/>
  <w15:docId w15:val="{D12360F3-516E-1C46-A783-E23092B1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0589"/>
    <w:pPr>
      <w:ind w:firstLineChars="200" w:firstLine="420"/>
    </w:pPr>
  </w:style>
  <w:style w:type="character" w:styleId="a4">
    <w:name w:val="Strong"/>
    <w:basedOn w:val="a0"/>
    <w:uiPriority w:val="22"/>
    <w:qFormat/>
    <w:rsid w:val="00853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3026">
      <w:bodyDiv w:val="1"/>
      <w:marLeft w:val="0"/>
      <w:marRight w:val="0"/>
      <w:marTop w:val="0"/>
      <w:marBottom w:val="0"/>
      <w:divBdr>
        <w:top w:val="none" w:sz="0" w:space="0" w:color="auto"/>
        <w:left w:val="none" w:sz="0" w:space="0" w:color="auto"/>
        <w:bottom w:val="none" w:sz="0" w:space="0" w:color="auto"/>
        <w:right w:val="none" w:sz="0" w:space="0" w:color="auto"/>
      </w:divBdr>
      <w:divsChild>
        <w:div w:id="1272662462">
          <w:marLeft w:val="547"/>
          <w:marRight w:val="0"/>
          <w:marTop w:val="134"/>
          <w:marBottom w:val="0"/>
          <w:divBdr>
            <w:top w:val="none" w:sz="0" w:space="0" w:color="auto"/>
            <w:left w:val="none" w:sz="0" w:space="0" w:color="auto"/>
            <w:bottom w:val="none" w:sz="0" w:space="0" w:color="auto"/>
            <w:right w:val="none" w:sz="0" w:space="0" w:color="auto"/>
          </w:divBdr>
        </w:div>
        <w:div w:id="2093579824">
          <w:marLeft w:val="1166"/>
          <w:marRight w:val="0"/>
          <w:marTop w:val="115"/>
          <w:marBottom w:val="0"/>
          <w:divBdr>
            <w:top w:val="none" w:sz="0" w:space="0" w:color="auto"/>
            <w:left w:val="none" w:sz="0" w:space="0" w:color="auto"/>
            <w:bottom w:val="none" w:sz="0" w:space="0" w:color="auto"/>
            <w:right w:val="none" w:sz="0" w:space="0" w:color="auto"/>
          </w:divBdr>
        </w:div>
        <w:div w:id="173301274">
          <w:marLeft w:val="1800"/>
          <w:marRight w:val="0"/>
          <w:marTop w:val="96"/>
          <w:marBottom w:val="0"/>
          <w:divBdr>
            <w:top w:val="none" w:sz="0" w:space="0" w:color="auto"/>
            <w:left w:val="none" w:sz="0" w:space="0" w:color="auto"/>
            <w:bottom w:val="none" w:sz="0" w:space="0" w:color="auto"/>
            <w:right w:val="none" w:sz="0" w:space="0" w:color="auto"/>
          </w:divBdr>
        </w:div>
        <w:div w:id="553859434">
          <w:marLeft w:val="1800"/>
          <w:marRight w:val="0"/>
          <w:marTop w:val="96"/>
          <w:marBottom w:val="0"/>
          <w:divBdr>
            <w:top w:val="none" w:sz="0" w:space="0" w:color="auto"/>
            <w:left w:val="none" w:sz="0" w:space="0" w:color="auto"/>
            <w:bottom w:val="none" w:sz="0" w:space="0" w:color="auto"/>
            <w:right w:val="none" w:sz="0" w:space="0" w:color="auto"/>
          </w:divBdr>
        </w:div>
        <w:div w:id="1431050502">
          <w:marLeft w:val="1166"/>
          <w:marRight w:val="0"/>
          <w:marTop w:val="115"/>
          <w:marBottom w:val="0"/>
          <w:divBdr>
            <w:top w:val="none" w:sz="0" w:space="0" w:color="auto"/>
            <w:left w:val="none" w:sz="0" w:space="0" w:color="auto"/>
            <w:bottom w:val="none" w:sz="0" w:space="0" w:color="auto"/>
            <w:right w:val="none" w:sz="0" w:space="0" w:color="auto"/>
          </w:divBdr>
        </w:div>
        <w:div w:id="1937134229">
          <w:marLeft w:val="1166"/>
          <w:marRight w:val="0"/>
          <w:marTop w:val="115"/>
          <w:marBottom w:val="0"/>
          <w:divBdr>
            <w:top w:val="none" w:sz="0" w:space="0" w:color="auto"/>
            <w:left w:val="none" w:sz="0" w:space="0" w:color="auto"/>
            <w:bottom w:val="none" w:sz="0" w:space="0" w:color="auto"/>
            <w:right w:val="none" w:sz="0" w:space="0" w:color="auto"/>
          </w:divBdr>
        </w:div>
        <w:div w:id="1966964292">
          <w:marLeft w:val="1166"/>
          <w:marRight w:val="0"/>
          <w:marTop w:val="115"/>
          <w:marBottom w:val="0"/>
          <w:divBdr>
            <w:top w:val="none" w:sz="0" w:space="0" w:color="auto"/>
            <w:left w:val="none" w:sz="0" w:space="0" w:color="auto"/>
            <w:bottom w:val="none" w:sz="0" w:space="0" w:color="auto"/>
            <w:right w:val="none" w:sz="0" w:space="0" w:color="auto"/>
          </w:divBdr>
        </w:div>
        <w:div w:id="1042245346">
          <w:marLeft w:val="1166"/>
          <w:marRight w:val="0"/>
          <w:marTop w:val="115"/>
          <w:marBottom w:val="0"/>
          <w:divBdr>
            <w:top w:val="none" w:sz="0" w:space="0" w:color="auto"/>
            <w:left w:val="none" w:sz="0" w:space="0" w:color="auto"/>
            <w:bottom w:val="none" w:sz="0" w:space="0" w:color="auto"/>
            <w:right w:val="none" w:sz="0" w:space="0" w:color="auto"/>
          </w:divBdr>
        </w:div>
      </w:divsChild>
    </w:div>
    <w:div w:id="227762782">
      <w:bodyDiv w:val="1"/>
      <w:marLeft w:val="0"/>
      <w:marRight w:val="0"/>
      <w:marTop w:val="0"/>
      <w:marBottom w:val="0"/>
      <w:divBdr>
        <w:top w:val="none" w:sz="0" w:space="0" w:color="auto"/>
        <w:left w:val="none" w:sz="0" w:space="0" w:color="auto"/>
        <w:bottom w:val="none" w:sz="0" w:space="0" w:color="auto"/>
        <w:right w:val="none" w:sz="0" w:space="0" w:color="auto"/>
      </w:divBdr>
    </w:div>
    <w:div w:id="79162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2019-09-23T03:22:00Z</dcterms:created>
  <dcterms:modified xsi:type="dcterms:W3CDTF">2019-09-24T03:03:00Z</dcterms:modified>
</cp:coreProperties>
</file>