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88403" w14:textId="77777777" w:rsidR="00F14187" w:rsidRPr="00F14187" w:rsidRDefault="00F14187" w:rsidP="00F14187">
      <w:pPr>
        <w:widowControl/>
        <w:jc w:val="left"/>
        <w:outlineLvl w:val="1"/>
        <w:rPr>
          <w:rFonts w:ascii="Verdana" w:eastAsia="宋体" w:hAnsi="Verdana" w:cs="宋体"/>
          <w:b/>
          <w:bCs/>
          <w:color w:val="444444"/>
          <w:kern w:val="0"/>
          <w:sz w:val="20"/>
          <w:szCs w:val="20"/>
        </w:rPr>
      </w:pPr>
      <w:r w:rsidRPr="00F14187">
        <w:rPr>
          <w:rFonts w:ascii="Verdana" w:eastAsia="宋体" w:hAnsi="Verdana" w:cs="宋体"/>
          <w:b/>
          <w:bCs/>
          <w:color w:val="444444"/>
          <w:kern w:val="0"/>
          <w:sz w:val="20"/>
          <w:szCs w:val="20"/>
        </w:rPr>
        <w:fldChar w:fldCharType="begin"/>
      </w:r>
      <w:r w:rsidRPr="00F14187">
        <w:rPr>
          <w:rFonts w:ascii="Verdana" w:eastAsia="宋体" w:hAnsi="Verdana" w:cs="宋体"/>
          <w:b/>
          <w:bCs/>
          <w:color w:val="444444"/>
          <w:kern w:val="0"/>
          <w:sz w:val="20"/>
          <w:szCs w:val="20"/>
        </w:rPr>
        <w:instrText xml:space="preserve"> HYPERLINK "https://www.cnblogs.com/trgl/p/7353782.html" </w:instrText>
      </w:r>
      <w:r w:rsidRPr="00F14187">
        <w:rPr>
          <w:rFonts w:ascii="Verdana" w:eastAsia="宋体" w:hAnsi="Verdana" w:cs="宋体"/>
          <w:b/>
          <w:bCs/>
          <w:color w:val="444444"/>
          <w:kern w:val="0"/>
          <w:sz w:val="20"/>
          <w:szCs w:val="20"/>
        </w:rPr>
        <w:fldChar w:fldCharType="separate"/>
      </w:r>
      <w:r w:rsidRPr="00F14187">
        <w:rPr>
          <w:rFonts w:ascii="Verdana" w:eastAsia="宋体" w:hAnsi="Verdana" w:cs="宋体"/>
          <w:b/>
          <w:bCs/>
          <w:color w:val="223355"/>
          <w:kern w:val="0"/>
          <w:sz w:val="20"/>
          <w:szCs w:val="20"/>
          <w:u w:val="single"/>
        </w:rPr>
        <w:t>SpringBoot</w:t>
      </w:r>
      <w:r w:rsidRPr="00F14187">
        <w:rPr>
          <w:rFonts w:ascii="Verdana" w:eastAsia="宋体" w:hAnsi="Verdana" w:cs="宋体"/>
          <w:b/>
          <w:bCs/>
          <w:color w:val="223355"/>
          <w:kern w:val="0"/>
          <w:sz w:val="20"/>
          <w:szCs w:val="20"/>
          <w:u w:val="single"/>
        </w:rPr>
        <w:t>启动流程解析</w:t>
      </w:r>
      <w:r w:rsidRPr="00F14187">
        <w:rPr>
          <w:rFonts w:ascii="Verdana" w:eastAsia="宋体" w:hAnsi="Verdana" w:cs="宋体"/>
          <w:b/>
          <w:bCs/>
          <w:color w:val="444444"/>
          <w:kern w:val="0"/>
          <w:sz w:val="20"/>
          <w:szCs w:val="20"/>
        </w:rPr>
        <w:fldChar w:fldCharType="end"/>
      </w:r>
    </w:p>
    <w:p w14:paraId="5C41F27B" w14:textId="048D59BC" w:rsidR="00F14187" w:rsidRDefault="00F14187"/>
    <w:p w14:paraId="3DB83154" w14:textId="7782DF67" w:rsidR="00F14187" w:rsidRDefault="00F14187">
      <w:r>
        <w:rPr>
          <w:rFonts w:ascii="Verdana" w:hAnsi="Verdana"/>
          <w:color w:val="000000"/>
          <w:sz w:val="20"/>
          <w:szCs w:val="20"/>
          <w:shd w:val="clear" w:color="auto" w:fill="FFFFFF"/>
        </w:rPr>
        <w:t>参考流程中主要类类图，来分析其启动逻辑和自动化配置原理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：</w:t>
      </w:r>
    </w:p>
    <w:p w14:paraId="377F235D" w14:textId="72C1746A" w:rsidR="00F14187" w:rsidRDefault="00F14187">
      <w:r>
        <w:rPr>
          <w:noProof/>
        </w:rPr>
        <w:drawing>
          <wp:inline distT="0" distB="0" distL="0" distR="0" wp14:anchorId="2DEEAB3B" wp14:editId="2C8B1E03">
            <wp:extent cx="5274310" cy="22409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C0C69" w14:textId="48A7BBD4" w:rsidR="00F14187" w:rsidRDefault="00F14187"/>
    <w:p w14:paraId="7474B18E" w14:textId="29E8AC53" w:rsidR="00F14187" w:rsidRDefault="00F14187" w:rsidP="00F1418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总</w:t>
      </w:r>
      <w:proofErr w:type="gramStart"/>
      <w:r>
        <w:rPr>
          <w:rStyle w:val="a5"/>
          <w:rFonts w:ascii="Verdana" w:hAnsi="Verdana"/>
          <w:color w:val="000000"/>
          <w:sz w:val="20"/>
          <w:szCs w:val="20"/>
        </w:rPr>
        <w:t>览</w:t>
      </w:r>
      <w:proofErr w:type="gramEnd"/>
      <w:r>
        <w:rPr>
          <w:rStyle w:val="a5"/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上图为</w:t>
      </w:r>
      <w:hyperlink r:id="rId7" w:tgtFrame="_blank" w:history="1">
        <w:r>
          <w:rPr>
            <w:rStyle w:val="a3"/>
            <w:rFonts w:ascii="Verdana" w:hAnsi="Verdana"/>
            <w:color w:val="1D58D1"/>
            <w:sz w:val="20"/>
            <w:szCs w:val="20"/>
          </w:rPr>
          <w:t>SpringBoot</w:t>
        </w:r>
        <w:r>
          <w:rPr>
            <w:rStyle w:val="a3"/>
            <w:rFonts w:ascii="Verdana" w:hAnsi="Verdana"/>
            <w:color w:val="1D58D1"/>
            <w:sz w:val="20"/>
            <w:szCs w:val="20"/>
          </w:rPr>
          <w:t>启动结构图</w:t>
        </w:r>
      </w:hyperlink>
      <w:r>
        <w:rPr>
          <w:rFonts w:ascii="Verdana" w:hAnsi="Verdana"/>
          <w:color w:val="000000"/>
          <w:sz w:val="20"/>
          <w:szCs w:val="20"/>
        </w:rPr>
        <w:t>，启动流程主要分为三个部分，第一部分进行</w:t>
      </w:r>
      <w:proofErr w:type="spellStart"/>
      <w:r>
        <w:rPr>
          <w:rFonts w:ascii="Verdana" w:hAnsi="Verdana"/>
          <w:color w:val="000000"/>
          <w:sz w:val="20"/>
          <w:szCs w:val="20"/>
        </w:rPr>
        <w:t>SpringApplication</w:t>
      </w:r>
      <w:proofErr w:type="spellEnd"/>
      <w:r>
        <w:rPr>
          <w:rFonts w:ascii="Verdana" w:hAnsi="Verdana"/>
          <w:color w:val="000000"/>
          <w:sz w:val="20"/>
          <w:szCs w:val="20"/>
        </w:rPr>
        <w:t>的初始化模块，配置一些基本的环境变量、资源、构造器、监听器，第二部分实现了应用具体的启动方案，包括启动流程的监听模块、加载配置环境模块、及核心的创建上下文环境模块，第三部分是自动化配置模块</w:t>
      </w:r>
      <w:r>
        <w:rPr>
          <w:rFonts w:ascii="Verdana" w:hAnsi="Verdana" w:hint="eastAsia"/>
          <w:color w:val="000000"/>
          <w:sz w:val="20"/>
          <w:szCs w:val="20"/>
        </w:rPr>
        <w:t>。</w:t>
      </w:r>
    </w:p>
    <w:p w14:paraId="65DD8430" w14:textId="5E27B787" w:rsidR="00F14187" w:rsidRDefault="00F14187"/>
    <w:p w14:paraId="34B8ABE8" w14:textId="2BA7B268" w:rsidR="00F14187" w:rsidRDefault="00F14187"/>
    <w:p w14:paraId="7F8C9BF7" w14:textId="77777777" w:rsidR="00F14187" w:rsidRDefault="00F14187" w:rsidP="00F1418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启动：</w:t>
      </w:r>
    </w:p>
    <w:p w14:paraId="50485867" w14:textId="77777777" w:rsidR="00F14187" w:rsidRDefault="00F14187" w:rsidP="00F1418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  </w:t>
      </w:r>
      <w:r>
        <w:rPr>
          <w:rFonts w:ascii="Verdana" w:hAnsi="Verdana"/>
          <w:color w:val="000000"/>
          <w:sz w:val="20"/>
          <w:szCs w:val="20"/>
        </w:rPr>
        <w:t>每个</w:t>
      </w:r>
      <w:proofErr w:type="spellStart"/>
      <w:r>
        <w:rPr>
          <w:rFonts w:ascii="Verdana" w:hAnsi="Verdana"/>
          <w:color w:val="000000"/>
          <w:sz w:val="20"/>
          <w:szCs w:val="20"/>
        </w:rPr>
        <w:t>SpringBoot</w:t>
      </w:r>
      <w:proofErr w:type="spellEnd"/>
      <w:r>
        <w:rPr>
          <w:rFonts w:ascii="Verdana" w:hAnsi="Verdana"/>
          <w:color w:val="000000"/>
          <w:sz w:val="20"/>
          <w:szCs w:val="20"/>
        </w:rPr>
        <w:t>程序都有一个主入口，也就是</w:t>
      </w:r>
      <w:r>
        <w:rPr>
          <w:rFonts w:ascii="Verdana" w:hAnsi="Verdana"/>
          <w:color w:val="000000"/>
          <w:sz w:val="20"/>
          <w:szCs w:val="20"/>
        </w:rPr>
        <w:t>main</w:t>
      </w:r>
      <w:r>
        <w:rPr>
          <w:rFonts w:ascii="Verdana" w:hAnsi="Verdana"/>
          <w:color w:val="000000"/>
          <w:sz w:val="20"/>
          <w:szCs w:val="20"/>
        </w:rPr>
        <w:t>方法，</w:t>
      </w:r>
      <w:r>
        <w:rPr>
          <w:rFonts w:ascii="Verdana" w:hAnsi="Verdana"/>
          <w:color w:val="000000"/>
          <w:sz w:val="20"/>
          <w:szCs w:val="20"/>
        </w:rPr>
        <w:t>main</w:t>
      </w:r>
      <w:r>
        <w:rPr>
          <w:rFonts w:ascii="Verdana" w:hAnsi="Verdana"/>
          <w:color w:val="000000"/>
          <w:sz w:val="20"/>
          <w:szCs w:val="20"/>
        </w:rPr>
        <w:t>里面调用</w:t>
      </w:r>
      <w:proofErr w:type="spellStart"/>
      <w:r>
        <w:rPr>
          <w:rFonts w:ascii="Verdana" w:hAnsi="Verdana"/>
          <w:color w:val="000000"/>
          <w:sz w:val="20"/>
          <w:szCs w:val="20"/>
        </w:rPr>
        <w:t>SpringApplication.run</w:t>
      </w:r>
      <w:proofErr w:type="spellEnd"/>
      <w:r>
        <w:rPr>
          <w:rFonts w:ascii="Verdana" w:hAnsi="Verdana"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启动整个</w:t>
      </w:r>
      <w:r>
        <w:rPr>
          <w:rFonts w:ascii="Verdana" w:hAnsi="Verdana"/>
          <w:color w:val="000000"/>
          <w:sz w:val="20"/>
          <w:szCs w:val="20"/>
        </w:rPr>
        <w:t>spring-boot</w:t>
      </w:r>
      <w:r>
        <w:rPr>
          <w:rFonts w:ascii="Verdana" w:hAnsi="Verdana"/>
          <w:color w:val="000000"/>
          <w:sz w:val="20"/>
          <w:szCs w:val="20"/>
        </w:rPr>
        <w:t>程序，该方法所在类需要使用</w:t>
      </w:r>
      <w:r>
        <w:rPr>
          <w:rFonts w:ascii="Verdana" w:hAnsi="Verdana"/>
          <w:color w:val="000000"/>
          <w:sz w:val="20"/>
          <w:szCs w:val="20"/>
        </w:rPr>
        <w:t>@SpringBootApplication</w:t>
      </w:r>
      <w:r>
        <w:rPr>
          <w:rFonts w:ascii="Verdana" w:hAnsi="Verdana"/>
          <w:color w:val="000000"/>
          <w:sz w:val="20"/>
          <w:szCs w:val="20"/>
        </w:rPr>
        <w:t>注解，以及</w:t>
      </w:r>
      <w:r>
        <w:rPr>
          <w:rFonts w:ascii="Verdana" w:hAnsi="Verdana"/>
          <w:color w:val="000000"/>
          <w:sz w:val="20"/>
          <w:szCs w:val="20"/>
        </w:rPr>
        <w:t>@ImportResource</w:t>
      </w:r>
      <w:r>
        <w:rPr>
          <w:rFonts w:ascii="Verdana" w:hAnsi="Verdana"/>
          <w:color w:val="000000"/>
          <w:sz w:val="20"/>
          <w:szCs w:val="20"/>
        </w:rPr>
        <w:t>注解</w:t>
      </w:r>
      <w:r>
        <w:rPr>
          <w:rFonts w:ascii="Verdana" w:hAnsi="Verdana"/>
          <w:color w:val="000000"/>
          <w:sz w:val="20"/>
          <w:szCs w:val="20"/>
        </w:rPr>
        <w:t>(if need)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@SpringBootApplication</w:t>
      </w:r>
      <w:r>
        <w:rPr>
          <w:rFonts w:ascii="Verdana" w:hAnsi="Verdana"/>
          <w:color w:val="000000"/>
          <w:sz w:val="20"/>
          <w:szCs w:val="20"/>
        </w:rPr>
        <w:t>包括三个注解，功能如下：</w:t>
      </w:r>
      <w:r>
        <w:rPr>
          <w:rFonts w:ascii="Verdana" w:hAnsi="Verdana"/>
          <w:color w:val="000000"/>
          <w:sz w:val="20"/>
          <w:szCs w:val="20"/>
        </w:rPr>
        <w:t>@EnableAutoConfiguration</w:t>
      </w:r>
      <w:r>
        <w:rPr>
          <w:rFonts w:ascii="Verdana" w:hAnsi="Verdana"/>
          <w:color w:val="000000"/>
          <w:sz w:val="20"/>
          <w:szCs w:val="20"/>
        </w:rPr>
        <w:t>：</w:t>
      </w:r>
      <w:proofErr w:type="spellStart"/>
      <w:r>
        <w:rPr>
          <w:rFonts w:ascii="Verdana" w:hAnsi="Verdana"/>
          <w:color w:val="000000"/>
          <w:sz w:val="20"/>
          <w:szCs w:val="20"/>
        </w:rPr>
        <w:t>SpringBoot</w:t>
      </w:r>
      <w:proofErr w:type="spellEnd"/>
      <w:r>
        <w:rPr>
          <w:rFonts w:ascii="Verdana" w:hAnsi="Verdana"/>
          <w:color w:val="000000"/>
          <w:sz w:val="20"/>
          <w:szCs w:val="20"/>
        </w:rPr>
        <w:t>根据应用所声明的依赖来对</w:t>
      </w:r>
      <w:r>
        <w:rPr>
          <w:rFonts w:ascii="Verdana" w:hAnsi="Verdana"/>
          <w:color w:val="000000"/>
          <w:sz w:val="20"/>
          <w:szCs w:val="20"/>
        </w:rPr>
        <w:t>Spring</w:t>
      </w:r>
      <w:r>
        <w:rPr>
          <w:rFonts w:ascii="Verdana" w:hAnsi="Verdana"/>
          <w:color w:val="000000"/>
          <w:sz w:val="20"/>
          <w:szCs w:val="20"/>
        </w:rPr>
        <w:t>框架进行自动配置</w:t>
      </w:r>
    </w:p>
    <w:p w14:paraId="0274430F" w14:textId="77777777" w:rsidR="00F14187" w:rsidRDefault="00F14187" w:rsidP="00F1418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@SpringBootConfiguration(</w:t>
      </w:r>
      <w:r>
        <w:rPr>
          <w:rFonts w:ascii="Verdana" w:hAnsi="Verdana"/>
          <w:color w:val="000000"/>
          <w:sz w:val="20"/>
          <w:szCs w:val="20"/>
        </w:rPr>
        <w:t>内部为</w:t>
      </w:r>
      <w:r>
        <w:rPr>
          <w:rFonts w:ascii="Verdana" w:hAnsi="Verdana"/>
          <w:color w:val="000000"/>
          <w:sz w:val="20"/>
          <w:szCs w:val="20"/>
        </w:rPr>
        <w:t>@Configuration)</w:t>
      </w:r>
      <w:r>
        <w:rPr>
          <w:rFonts w:ascii="Verdana" w:hAnsi="Verdana"/>
          <w:color w:val="000000"/>
          <w:sz w:val="20"/>
          <w:szCs w:val="20"/>
        </w:rPr>
        <w:t>：被标注的类等于在</w:t>
      </w:r>
      <w:r>
        <w:rPr>
          <w:rFonts w:ascii="Verdana" w:hAnsi="Verdana"/>
          <w:color w:val="000000"/>
          <w:sz w:val="20"/>
          <w:szCs w:val="20"/>
        </w:rPr>
        <w:t>spring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XML</w:t>
      </w:r>
      <w:r>
        <w:rPr>
          <w:rFonts w:ascii="Verdana" w:hAnsi="Verdana"/>
          <w:color w:val="000000"/>
          <w:sz w:val="20"/>
          <w:szCs w:val="20"/>
        </w:rPr>
        <w:t>配置文件中</w:t>
      </w:r>
      <w:r>
        <w:rPr>
          <w:rFonts w:ascii="Verdana" w:hAnsi="Verdana"/>
          <w:color w:val="000000"/>
          <w:sz w:val="20"/>
          <w:szCs w:val="20"/>
        </w:rPr>
        <w:t>(applicationContext.xml)</w:t>
      </w:r>
      <w:r>
        <w:rPr>
          <w:rFonts w:ascii="Verdana" w:hAnsi="Verdana"/>
          <w:color w:val="000000"/>
          <w:sz w:val="20"/>
          <w:szCs w:val="20"/>
        </w:rPr>
        <w:t>，装配所有</w:t>
      </w:r>
      <w:r>
        <w:rPr>
          <w:rFonts w:ascii="Verdana" w:hAnsi="Verdana"/>
          <w:color w:val="000000"/>
          <w:sz w:val="20"/>
          <w:szCs w:val="20"/>
        </w:rPr>
        <w:t>bean</w:t>
      </w:r>
      <w:r>
        <w:rPr>
          <w:rFonts w:ascii="Verdana" w:hAnsi="Verdana"/>
          <w:color w:val="000000"/>
          <w:sz w:val="20"/>
          <w:szCs w:val="20"/>
        </w:rPr>
        <w:t>事务，提供了一个</w:t>
      </w:r>
      <w:r>
        <w:rPr>
          <w:rFonts w:ascii="Verdana" w:hAnsi="Verdana"/>
          <w:color w:val="000000"/>
          <w:sz w:val="20"/>
          <w:szCs w:val="20"/>
        </w:rPr>
        <w:t>spring</w:t>
      </w:r>
      <w:r>
        <w:rPr>
          <w:rFonts w:ascii="Verdana" w:hAnsi="Verdana"/>
          <w:color w:val="000000"/>
          <w:sz w:val="20"/>
          <w:szCs w:val="20"/>
        </w:rPr>
        <w:t>的上下文环境</w:t>
      </w:r>
    </w:p>
    <w:p w14:paraId="413D4F8B" w14:textId="15CD52A9" w:rsidR="00F14187" w:rsidRDefault="00F14187" w:rsidP="00F1418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@ComponentScan</w:t>
      </w:r>
      <w:r>
        <w:rPr>
          <w:rFonts w:ascii="Verdana" w:hAnsi="Verdana"/>
          <w:color w:val="000000"/>
          <w:sz w:val="20"/>
          <w:szCs w:val="20"/>
        </w:rPr>
        <w:t>：组件扫描，可自动发现和装配</w:t>
      </w:r>
      <w:r>
        <w:rPr>
          <w:rFonts w:ascii="Verdana" w:hAnsi="Verdana"/>
          <w:color w:val="000000"/>
          <w:sz w:val="20"/>
          <w:szCs w:val="20"/>
        </w:rPr>
        <w:t>Bean</w:t>
      </w:r>
      <w:r>
        <w:rPr>
          <w:rFonts w:ascii="Verdana" w:hAnsi="Verdana"/>
          <w:color w:val="000000"/>
          <w:sz w:val="20"/>
          <w:szCs w:val="20"/>
        </w:rPr>
        <w:t>，默认扫描</w:t>
      </w:r>
      <w:proofErr w:type="spellStart"/>
      <w:r>
        <w:rPr>
          <w:rFonts w:ascii="Verdana" w:hAnsi="Verdana"/>
          <w:color w:val="000000"/>
          <w:sz w:val="20"/>
          <w:szCs w:val="20"/>
        </w:rPr>
        <w:t>SpringApplication</w:t>
      </w:r>
      <w:proofErr w:type="spellEnd"/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run</w:t>
      </w:r>
      <w:r>
        <w:rPr>
          <w:rFonts w:ascii="Verdana" w:hAnsi="Verdana"/>
          <w:color w:val="000000"/>
          <w:sz w:val="20"/>
          <w:szCs w:val="20"/>
        </w:rPr>
        <w:t>方法里的</w:t>
      </w:r>
      <w:r>
        <w:rPr>
          <w:rFonts w:ascii="Verdana" w:hAnsi="Verdana" w:hint="eastAsia"/>
          <w:color w:val="000000"/>
          <w:sz w:val="20"/>
          <w:szCs w:val="20"/>
        </w:rPr>
        <w:t>启动类</w:t>
      </w:r>
      <w:r>
        <w:rPr>
          <w:rFonts w:ascii="Verdana" w:hAnsi="Verdana"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所在的包路径下文件，所以最好将该</w:t>
      </w:r>
      <w:r>
        <w:rPr>
          <w:rFonts w:ascii="Verdana" w:hAnsi="Verdana"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启动类</w:t>
      </w:r>
      <w:r>
        <w:rPr>
          <w:rFonts w:ascii="Verdana" w:hAnsi="Verdana"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放到根包路径下</w:t>
      </w:r>
      <w:r>
        <w:rPr>
          <w:rFonts w:ascii="Verdana" w:hAnsi="Verdana" w:hint="eastAsia"/>
          <w:color w:val="000000"/>
          <w:sz w:val="20"/>
          <w:szCs w:val="20"/>
        </w:rPr>
        <w:t>。</w:t>
      </w:r>
    </w:p>
    <w:p w14:paraId="02E8FB6A" w14:textId="33BE3592" w:rsidR="00F14187" w:rsidRDefault="00F14187"/>
    <w:p w14:paraId="2319E806" w14:textId="16A3332D" w:rsidR="00F14187" w:rsidRDefault="00F14187">
      <w:r>
        <w:rPr>
          <w:rFonts w:hint="eastAsia"/>
        </w:rPr>
        <w:t>进入Run</w:t>
      </w:r>
      <w:r>
        <w:t xml:space="preserve"> </w:t>
      </w:r>
      <w:r>
        <w:rPr>
          <w:rFonts w:hint="eastAsia"/>
        </w:rPr>
        <w:t>方法：</w:t>
      </w:r>
    </w:p>
    <w:p w14:paraId="0DEF0677" w14:textId="11B7F951" w:rsidR="00F14187" w:rsidRDefault="00F14187">
      <w:r w:rsidRPr="00F14187">
        <w:rPr>
          <w:noProof/>
        </w:rPr>
        <w:lastRenderedPageBreak/>
        <w:drawing>
          <wp:inline distT="0" distB="0" distL="0" distR="0" wp14:anchorId="25DAFEDD" wp14:editId="5CD926F2">
            <wp:extent cx="5274310" cy="14763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6560" w14:textId="496FB269" w:rsidR="00F14187" w:rsidRDefault="00F14187">
      <w:r w:rsidRPr="00F14187">
        <w:rPr>
          <w:noProof/>
        </w:rPr>
        <w:drawing>
          <wp:inline distT="0" distB="0" distL="0" distR="0" wp14:anchorId="5D1C545D" wp14:editId="2A87C3CD">
            <wp:extent cx="5274310" cy="15830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0E88" w14:textId="2F5AB414" w:rsidR="00F14187" w:rsidRDefault="00F14187"/>
    <w:p w14:paraId="25E0FA45" w14:textId="100F3A02" w:rsidR="00F14187" w:rsidRDefault="00F14187">
      <w:r w:rsidRPr="00F14187">
        <w:rPr>
          <w:noProof/>
        </w:rPr>
        <w:drawing>
          <wp:inline distT="0" distB="0" distL="0" distR="0" wp14:anchorId="28B0D4B5" wp14:editId="79F03ADD">
            <wp:extent cx="5274310" cy="13995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0CCF" w14:textId="2FE2AD25" w:rsidR="00F14187" w:rsidRDefault="00F14187">
      <w:r w:rsidRPr="00F14187">
        <w:rPr>
          <w:noProof/>
        </w:rPr>
        <w:drawing>
          <wp:inline distT="0" distB="0" distL="0" distR="0" wp14:anchorId="30EDF490" wp14:editId="25E7277D">
            <wp:extent cx="5274310" cy="33686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29E7" w14:textId="051A4B1E" w:rsidR="00F14187" w:rsidRDefault="00F14187"/>
    <w:p w14:paraId="4B892510" w14:textId="77777777" w:rsidR="00F14187" w:rsidRDefault="00F14187" w:rsidP="00F1418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该方法中实现了如下几个关键步骤：</w:t>
      </w:r>
    </w:p>
    <w:p w14:paraId="675FAF73" w14:textId="77777777" w:rsidR="00F14187" w:rsidRDefault="00F14187" w:rsidP="00F1418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1.</w:t>
      </w:r>
      <w:r>
        <w:rPr>
          <w:rFonts w:ascii="Verdana" w:hAnsi="Verdana"/>
          <w:color w:val="000000"/>
          <w:sz w:val="20"/>
          <w:szCs w:val="20"/>
        </w:rPr>
        <w:t>创建了应用的监听器</w:t>
      </w:r>
      <w:proofErr w:type="spellStart"/>
      <w:r>
        <w:rPr>
          <w:rFonts w:ascii="Verdana" w:hAnsi="Verdana"/>
          <w:color w:val="000000"/>
          <w:sz w:val="20"/>
          <w:szCs w:val="20"/>
        </w:rPr>
        <w:t>SpringApplicationRunListeners</w:t>
      </w:r>
      <w:proofErr w:type="spellEnd"/>
      <w:r>
        <w:rPr>
          <w:rFonts w:ascii="Verdana" w:hAnsi="Verdana"/>
          <w:color w:val="000000"/>
          <w:sz w:val="20"/>
          <w:szCs w:val="20"/>
        </w:rPr>
        <w:t>并开始监听</w:t>
      </w:r>
    </w:p>
    <w:p w14:paraId="5CDACA68" w14:textId="55EE239E" w:rsidR="00F14187" w:rsidRDefault="00F14187" w:rsidP="00F1418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2.</w:t>
      </w:r>
      <w:r>
        <w:rPr>
          <w:rFonts w:ascii="Verdana" w:hAnsi="Verdana"/>
          <w:color w:val="000000"/>
          <w:sz w:val="20"/>
          <w:szCs w:val="20"/>
        </w:rPr>
        <w:t>加载</w:t>
      </w:r>
      <w:proofErr w:type="spellStart"/>
      <w:r>
        <w:rPr>
          <w:rFonts w:ascii="Verdana" w:hAnsi="Verdana"/>
          <w:color w:val="000000"/>
          <w:sz w:val="20"/>
          <w:szCs w:val="20"/>
        </w:rPr>
        <w:t>SpringBoot</w:t>
      </w:r>
      <w:proofErr w:type="spellEnd"/>
      <w:r>
        <w:rPr>
          <w:rFonts w:ascii="Verdana" w:hAnsi="Verdana"/>
          <w:color w:val="000000"/>
          <w:sz w:val="20"/>
          <w:szCs w:val="20"/>
        </w:rPr>
        <w:t>配置环境</w:t>
      </w:r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ConfigurableEnvironment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，如果是通过</w:t>
      </w:r>
      <w:r>
        <w:rPr>
          <w:rFonts w:ascii="Verdana" w:hAnsi="Verdana"/>
          <w:color w:val="000000"/>
          <w:sz w:val="20"/>
          <w:szCs w:val="20"/>
        </w:rPr>
        <w:t>web</w:t>
      </w:r>
      <w:r>
        <w:rPr>
          <w:rFonts w:ascii="Verdana" w:hAnsi="Verdana"/>
          <w:color w:val="000000"/>
          <w:sz w:val="20"/>
          <w:szCs w:val="20"/>
        </w:rPr>
        <w:t>容器发布，会加载</w:t>
      </w:r>
      <w:proofErr w:type="spellStart"/>
      <w:r>
        <w:rPr>
          <w:rFonts w:ascii="Verdana" w:hAnsi="Verdana"/>
          <w:color w:val="000000"/>
          <w:sz w:val="20"/>
          <w:szCs w:val="20"/>
        </w:rPr>
        <w:t>StandardEnvironment</w:t>
      </w:r>
      <w:proofErr w:type="spellEnd"/>
      <w:r>
        <w:rPr>
          <w:rFonts w:ascii="Verdana" w:hAnsi="Verdana"/>
          <w:color w:val="000000"/>
          <w:sz w:val="20"/>
          <w:szCs w:val="20"/>
        </w:rPr>
        <w:t>，其最终也是继承了</w:t>
      </w:r>
      <w:proofErr w:type="spellStart"/>
      <w:r>
        <w:rPr>
          <w:rFonts w:ascii="Verdana" w:hAnsi="Verdana"/>
          <w:color w:val="000000"/>
          <w:sz w:val="20"/>
          <w:szCs w:val="20"/>
        </w:rPr>
        <w:t>ConfigurableEnvironment</w:t>
      </w:r>
      <w:proofErr w:type="spellEnd"/>
    </w:p>
    <w:p w14:paraId="1FA63B7D" w14:textId="77777777" w:rsidR="00F14187" w:rsidRDefault="00F14187" w:rsidP="00F1418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3.</w:t>
      </w:r>
      <w:r>
        <w:rPr>
          <w:rFonts w:ascii="Verdana" w:hAnsi="Verdana"/>
          <w:color w:val="000000"/>
          <w:sz w:val="20"/>
          <w:szCs w:val="20"/>
        </w:rPr>
        <w:t>配置环境</w:t>
      </w:r>
      <w:r>
        <w:rPr>
          <w:rFonts w:ascii="Verdana" w:hAnsi="Verdana"/>
          <w:color w:val="000000"/>
          <w:sz w:val="20"/>
          <w:szCs w:val="20"/>
        </w:rPr>
        <w:t>(Environment)</w:t>
      </w:r>
      <w:r>
        <w:rPr>
          <w:rFonts w:ascii="Verdana" w:hAnsi="Verdana"/>
          <w:color w:val="000000"/>
          <w:sz w:val="20"/>
          <w:szCs w:val="20"/>
        </w:rPr>
        <w:t>加入到监听器对象中</w:t>
      </w:r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SpringApplicationRunListeners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</w:p>
    <w:p w14:paraId="4744EE25" w14:textId="5FD90257" w:rsidR="00F14187" w:rsidRDefault="00F14187" w:rsidP="00F1418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4.</w:t>
      </w:r>
      <w:r>
        <w:rPr>
          <w:rFonts w:ascii="Verdana" w:hAnsi="Verdana"/>
          <w:color w:val="000000"/>
          <w:sz w:val="20"/>
          <w:szCs w:val="20"/>
        </w:rPr>
        <w:t>创建</w:t>
      </w:r>
      <w:r>
        <w:rPr>
          <w:rFonts w:ascii="Verdana" w:hAnsi="Verdana"/>
          <w:color w:val="000000"/>
          <w:sz w:val="20"/>
          <w:szCs w:val="20"/>
        </w:rPr>
        <w:t>run</w:t>
      </w:r>
      <w:r>
        <w:rPr>
          <w:rFonts w:ascii="Verdana" w:hAnsi="Verdana"/>
          <w:color w:val="000000"/>
          <w:sz w:val="20"/>
          <w:szCs w:val="20"/>
        </w:rPr>
        <w:t>方法的返回对象：</w:t>
      </w:r>
      <w:proofErr w:type="spellStart"/>
      <w:r>
        <w:rPr>
          <w:rFonts w:ascii="Verdana" w:hAnsi="Verdana"/>
          <w:color w:val="000000"/>
          <w:sz w:val="20"/>
          <w:szCs w:val="20"/>
        </w:rPr>
        <w:t>ConfigurableApplicationContext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应用配置上下文</w:t>
      </w:r>
      <w:r>
        <w:rPr>
          <w:rFonts w:ascii="Verdana" w:hAnsi="Verdana"/>
          <w:color w:val="000000"/>
          <w:sz w:val="20"/>
          <w:szCs w:val="20"/>
        </w:rPr>
        <w:t>)</w:t>
      </w:r>
      <w:r w:rsidRPr="00F1418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，我们可以看一下创建方法：</w:t>
      </w:r>
    </w:p>
    <w:p w14:paraId="2BD94223" w14:textId="1D99520E" w:rsidR="00F14187" w:rsidRPr="00F14187" w:rsidRDefault="00F14187" w:rsidP="00F1418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 w:rsidRPr="00F14187"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1DEDB01D" wp14:editId="151F0B17">
            <wp:extent cx="5274310" cy="27508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671C" w14:textId="62F93769" w:rsidR="00F14187" w:rsidRDefault="00F14187"/>
    <w:p w14:paraId="0DCFB0FB" w14:textId="4C688EC7" w:rsidR="00F14187" w:rsidRDefault="00F1418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回顾整体流程，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Springboot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的启动，主要创建了配置环境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(environment)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、事件监听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(listeners)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、应用上下文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applicationContext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，并基于以上条件，在容器中开始实例化我们需要的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Bean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，至此，通过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SpringBoot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启动的程序已经构造完成</w:t>
      </w:r>
      <w:r w:rsidR="00BE5506">
        <w:rPr>
          <w:rFonts w:ascii="Verdana" w:hAnsi="Verdana"/>
          <w:color w:val="000000"/>
          <w:sz w:val="20"/>
          <w:szCs w:val="20"/>
          <w:shd w:val="clear" w:color="auto" w:fill="FFFFFF"/>
        </w:rPr>
        <w:t>。</w:t>
      </w:r>
    </w:p>
    <w:p w14:paraId="623A4640" w14:textId="70A5FCE8" w:rsidR="00D545C5" w:rsidRDefault="00D545C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2AE4538F" w14:textId="1466516B" w:rsidR="00D545C5" w:rsidRDefault="00D545C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344E3FC0" w14:textId="53CCDC14" w:rsidR="00D545C5" w:rsidRDefault="00D545C5">
      <w:pPr>
        <w:rPr>
          <w:rStyle w:val="a5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5"/>
          <w:rFonts w:ascii="Verdana" w:hAnsi="Verdana"/>
          <w:color w:val="000000"/>
          <w:sz w:val="20"/>
          <w:szCs w:val="20"/>
          <w:shd w:val="clear" w:color="auto" w:fill="FFFFFF"/>
        </w:rPr>
        <w:t>自动化配置：</w:t>
      </w:r>
      <w:r>
        <w:rPr>
          <w:rStyle w:val="a5"/>
          <w:rFonts w:ascii="Verdana" w:hAnsi="Verdana"/>
          <w:color w:val="000000"/>
          <w:sz w:val="20"/>
          <w:szCs w:val="20"/>
          <w:shd w:val="clear" w:color="auto" w:fill="FFFFFF"/>
        </w:rPr>
        <w:br/>
      </w:r>
    </w:p>
    <w:p w14:paraId="7523C088" w14:textId="4B576A9E" w:rsidR="00D545C5" w:rsidRDefault="00D545C5">
      <w:r w:rsidRPr="00D545C5">
        <w:rPr>
          <w:noProof/>
        </w:rPr>
        <w:drawing>
          <wp:inline distT="0" distB="0" distL="0" distR="0" wp14:anchorId="6DABA5D7" wp14:editId="720FEE83">
            <wp:extent cx="5274310" cy="21291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1C0B" w14:textId="2D1ABA5F" w:rsidR="00F44928" w:rsidRDefault="00F44928"/>
    <w:p w14:paraId="185C1512" w14:textId="77777777" w:rsidR="00F44928" w:rsidRPr="00F44928" w:rsidRDefault="00F44928" w:rsidP="00F4492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F44928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SpringBoot</w:t>
      </w:r>
      <w:proofErr w:type="spellEnd"/>
      <w:r w:rsidRPr="00F44928">
        <w:rPr>
          <w:rFonts w:ascii="Verdana" w:eastAsia="宋体" w:hAnsi="Verdana" w:cs="宋体"/>
          <w:color w:val="000000"/>
          <w:kern w:val="0"/>
          <w:sz w:val="20"/>
          <w:szCs w:val="20"/>
        </w:rPr>
        <w:t>自动配置模块</w:t>
      </w:r>
    </w:p>
    <w:p w14:paraId="1FA109CA" w14:textId="77777777" w:rsidR="00F44928" w:rsidRPr="00F44928" w:rsidRDefault="00F44928" w:rsidP="00F4492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44928">
        <w:rPr>
          <w:rFonts w:ascii="Verdana" w:eastAsia="宋体" w:hAnsi="Verdana" w:cs="宋体"/>
          <w:color w:val="000000"/>
          <w:kern w:val="0"/>
          <w:sz w:val="20"/>
          <w:szCs w:val="20"/>
        </w:rPr>
        <w:t>       </w:t>
      </w:r>
      <w:r w:rsidRPr="00F44928">
        <w:rPr>
          <w:rFonts w:ascii="Verdana" w:eastAsia="宋体" w:hAnsi="Verdana" w:cs="宋体"/>
          <w:color w:val="000000"/>
          <w:kern w:val="0"/>
          <w:sz w:val="20"/>
          <w:szCs w:val="20"/>
        </w:rPr>
        <w:t>该配置模块的主要使用到了</w:t>
      </w:r>
      <w:proofErr w:type="spellStart"/>
      <w:r w:rsidRPr="00F44928">
        <w:rPr>
          <w:rFonts w:ascii="Verdana" w:eastAsia="宋体" w:hAnsi="Verdana" w:cs="宋体"/>
          <w:color w:val="000000"/>
          <w:kern w:val="0"/>
          <w:sz w:val="20"/>
          <w:szCs w:val="20"/>
        </w:rPr>
        <w:t>SpringFactoriesLoader</w:t>
      </w:r>
      <w:proofErr w:type="spellEnd"/>
      <w:r w:rsidRPr="00F44928">
        <w:rPr>
          <w:rFonts w:ascii="Verdana" w:eastAsia="宋体" w:hAnsi="Verdana" w:cs="宋体"/>
          <w:color w:val="000000"/>
          <w:kern w:val="0"/>
          <w:sz w:val="20"/>
          <w:szCs w:val="20"/>
        </w:rPr>
        <w:t>，即</w:t>
      </w:r>
      <w:r w:rsidRPr="00F44928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F44928">
        <w:rPr>
          <w:rFonts w:ascii="Verdana" w:eastAsia="宋体" w:hAnsi="Verdana" w:cs="宋体"/>
          <w:color w:val="000000"/>
          <w:kern w:val="0"/>
          <w:sz w:val="20"/>
          <w:szCs w:val="20"/>
        </w:rPr>
        <w:t>工厂加载器，该对象提供了</w:t>
      </w:r>
      <w:proofErr w:type="spellStart"/>
      <w:r w:rsidRPr="00F44928">
        <w:rPr>
          <w:rFonts w:ascii="Verdana" w:eastAsia="宋体" w:hAnsi="Verdana" w:cs="宋体"/>
          <w:color w:val="000000"/>
          <w:kern w:val="0"/>
          <w:sz w:val="20"/>
          <w:szCs w:val="20"/>
        </w:rPr>
        <w:t>loadFactoryNames</w:t>
      </w:r>
      <w:proofErr w:type="spellEnd"/>
      <w:r w:rsidRPr="00F44928">
        <w:rPr>
          <w:rFonts w:ascii="Verdana" w:eastAsia="宋体" w:hAnsi="Verdana" w:cs="宋体"/>
          <w:color w:val="000000"/>
          <w:kern w:val="0"/>
          <w:sz w:val="20"/>
          <w:szCs w:val="20"/>
        </w:rPr>
        <w:t>方法，入参为</w:t>
      </w:r>
      <w:proofErr w:type="spellStart"/>
      <w:r w:rsidRPr="00F44928">
        <w:rPr>
          <w:rFonts w:ascii="Verdana" w:eastAsia="宋体" w:hAnsi="Verdana" w:cs="宋体"/>
          <w:color w:val="000000"/>
          <w:kern w:val="0"/>
          <w:sz w:val="20"/>
          <w:szCs w:val="20"/>
        </w:rPr>
        <w:t>factoryClass</w:t>
      </w:r>
      <w:proofErr w:type="spellEnd"/>
      <w:r w:rsidRPr="00F44928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proofErr w:type="spellStart"/>
      <w:r w:rsidRPr="00F44928">
        <w:rPr>
          <w:rFonts w:ascii="Verdana" w:eastAsia="宋体" w:hAnsi="Verdana" w:cs="宋体"/>
          <w:color w:val="000000"/>
          <w:kern w:val="0"/>
          <w:sz w:val="20"/>
          <w:szCs w:val="20"/>
        </w:rPr>
        <w:t>classLoader</w:t>
      </w:r>
      <w:proofErr w:type="spellEnd"/>
      <w:r w:rsidRPr="00F44928">
        <w:rPr>
          <w:rFonts w:ascii="Verdana" w:eastAsia="宋体" w:hAnsi="Verdana" w:cs="宋体"/>
          <w:color w:val="000000"/>
          <w:kern w:val="0"/>
          <w:sz w:val="20"/>
          <w:szCs w:val="20"/>
        </w:rPr>
        <w:t>，即需要传入上图中的工厂类名称和对应的类加载器，方法会根据指定的</w:t>
      </w:r>
      <w:proofErr w:type="spellStart"/>
      <w:r w:rsidRPr="00F44928">
        <w:rPr>
          <w:rFonts w:ascii="Verdana" w:eastAsia="宋体" w:hAnsi="Verdana" w:cs="宋体"/>
          <w:color w:val="000000"/>
          <w:kern w:val="0"/>
          <w:sz w:val="20"/>
          <w:szCs w:val="20"/>
        </w:rPr>
        <w:t>classLoader</w:t>
      </w:r>
      <w:proofErr w:type="spellEnd"/>
      <w:r w:rsidRPr="00F44928">
        <w:rPr>
          <w:rFonts w:ascii="Verdana" w:eastAsia="宋体" w:hAnsi="Verdana" w:cs="宋体"/>
          <w:color w:val="000000"/>
          <w:kern w:val="0"/>
          <w:sz w:val="20"/>
          <w:szCs w:val="20"/>
        </w:rPr>
        <w:t>，加载</w:t>
      </w:r>
      <w:proofErr w:type="gramStart"/>
      <w:r w:rsidRPr="00F44928">
        <w:rPr>
          <w:rFonts w:ascii="Verdana" w:eastAsia="宋体" w:hAnsi="Verdana" w:cs="宋体"/>
          <w:color w:val="000000"/>
          <w:kern w:val="0"/>
          <w:sz w:val="20"/>
          <w:szCs w:val="20"/>
        </w:rPr>
        <w:t>该类加器搜索</w:t>
      </w:r>
      <w:proofErr w:type="gramEnd"/>
      <w:r w:rsidRPr="00F44928">
        <w:rPr>
          <w:rFonts w:ascii="Verdana" w:eastAsia="宋体" w:hAnsi="Verdana" w:cs="宋体"/>
          <w:color w:val="000000"/>
          <w:kern w:val="0"/>
          <w:sz w:val="20"/>
          <w:szCs w:val="20"/>
        </w:rPr>
        <w:t>路径下的指定文件，即</w:t>
      </w:r>
      <w:proofErr w:type="spellStart"/>
      <w:r w:rsidRPr="00F44928">
        <w:rPr>
          <w:rFonts w:ascii="Verdana" w:eastAsia="宋体" w:hAnsi="Verdana" w:cs="宋体"/>
          <w:color w:val="000000"/>
          <w:kern w:val="0"/>
          <w:sz w:val="20"/>
          <w:szCs w:val="20"/>
        </w:rPr>
        <w:t>spring.factories</w:t>
      </w:r>
      <w:proofErr w:type="spellEnd"/>
      <w:r w:rsidRPr="00F44928">
        <w:rPr>
          <w:rFonts w:ascii="Verdana" w:eastAsia="宋体" w:hAnsi="Verdana" w:cs="宋体"/>
          <w:color w:val="000000"/>
          <w:kern w:val="0"/>
          <w:sz w:val="20"/>
          <w:szCs w:val="20"/>
        </w:rPr>
        <w:t>文件，传入的工厂类为接口，而文件中对应的类则是接口的实现类，或最终作为实现类，所以文件中一般为如下</w:t>
      </w:r>
      <w:proofErr w:type="gramStart"/>
      <w:r w:rsidRPr="00F44928">
        <w:rPr>
          <w:rFonts w:ascii="Verdana" w:eastAsia="宋体" w:hAnsi="Verdana" w:cs="宋体"/>
          <w:color w:val="000000"/>
          <w:kern w:val="0"/>
          <w:sz w:val="20"/>
          <w:szCs w:val="20"/>
        </w:rPr>
        <w:t>图这种</w:t>
      </w:r>
      <w:proofErr w:type="gramEnd"/>
      <w:r w:rsidRPr="00F44928">
        <w:rPr>
          <w:rFonts w:ascii="Verdana" w:eastAsia="宋体" w:hAnsi="Verdana" w:cs="宋体"/>
          <w:color w:val="000000"/>
          <w:kern w:val="0"/>
          <w:sz w:val="20"/>
          <w:szCs w:val="20"/>
        </w:rPr>
        <w:t>一对多的类名集合，获取到这些实现类的类名后，</w:t>
      </w:r>
      <w:proofErr w:type="spellStart"/>
      <w:r w:rsidRPr="00F44928">
        <w:rPr>
          <w:rFonts w:ascii="Verdana" w:eastAsia="宋体" w:hAnsi="Verdana" w:cs="宋体"/>
          <w:color w:val="000000"/>
          <w:kern w:val="0"/>
          <w:sz w:val="20"/>
          <w:szCs w:val="20"/>
        </w:rPr>
        <w:t>loadFactoryNames</w:t>
      </w:r>
      <w:proofErr w:type="spellEnd"/>
      <w:r w:rsidRPr="00F44928">
        <w:rPr>
          <w:rFonts w:ascii="Verdana" w:eastAsia="宋体" w:hAnsi="Verdana" w:cs="宋体"/>
          <w:color w:val="000000"/>
          <w:kern w:val="0"/>
          <w:sz w:val="20"/>
          <w:szCs w:val="20"/>
        </w:rPr>
        <w:t>方法返回类名集合，方法调用方得到这些集合后，再通过反射获取这些类的类对象、构造方法，最终生成实例</w:t>
      </w:r>
    </w:p>
    <w:p w14:paraId="756CA966" w14:textId="58EDC8B5" w:rsidR="00F44928" w:rsidRDefault="002217F7">
      <w:r w:rsidRPr="002217F7">
        <w:rPr>
          <w:noProof/>
        </w:rPr>
        <w:drawing>
          <wp:inline distT="0" distB="0" distL="0" distR="0" wp14:anchorId="54E38700" wp14:editId="27EDD2A8">
            <wp:extent cx="5274310" cy="24047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AEB5" w14:textId="00F01F43" w:rsidR="000B541E" w:rsidRDefault="000B541E"/>
    <w:p w14:paraId="16EC0816" w14:textId="77FEF70D" w:rsidR="000B541E" w:rsidRDefault="000B541E"/>
    <w:p w14:paraId="0B58A8DF" w14:textId="1593DC13" w:rsidR="000B541E" w:rsidRDefault="000B541E">
      <w:r>
        <w:rPr>
          <w:noProof/>
        </w:rPr>
        <w:lastRenderedPageBreak/>
        <w:drawing>
          <wp:inline distT="0" distB="0" distL="0" distR="0" wp14:anchorId="0909860D" wp14:editId="09D95335">
            <wp:extent cx="5274310" cy="47466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E7DB2" w14:textId="7DD909B9" w:rsidR="0064207A" w:rsidRDefault="0064207A"/>
    <w:p w14:paraId="764369C8" w14:textId="77777777" w:rsidR="0064207A" w:rsidRPr="0064207A" w:rsidRDefault="0064207A" w:rsidP="0064207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64207A">
        <w:rPr>
          <w:rFonts w:ascii="Verdana" w:eastAsia="宋体" w:hAnsi="Verdana" w:cs="宋体"/>
          <w:color w:val="000000"/>
          <w:kern w:val="0"/>
          <w:sz w:val="20"/>
          <w:szCs w:val="20"/>
        </w:rPr>
        <w:t>SpringBoot</w:t>
      </w:r>
      <w:proofErr w:type="spellEnd"/>
      <w:r w:rsidRPr="0064207A">
        <w:rPr>
          <w:rFonts w:ascii="Verdana" w:eastAsia="宋体" w:hAnsi="Verdana" w:cs="宋体"/>
          <w:color w:val="000000"/>
          <w:kern w:val="0"/>
          <w:sz w:val="20"/>
          <w:szCs w:val="20"/>
        </w:rPr>
        <w:t>自动化配置关键组件关系图</w:t>
      </w:r>
      <w:r w:rsidRPr="0064207A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133E1612" w14:textId="77777777" w:rsidR="0064207A" w:rsidRPr="0064207A" w:rsidRDefault="0064207A" w:rsidP="0064207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4207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  </w:t>
      </w:r>
      <w:proofErr w:type="spellStart"/>
      <w:r w:rsidRPr="0064207A">
        <w:rPr>
          <w:rFonts w:ascii="Verdana" w:eastAsia="宋体" w:hAnsi="Verdana" w:cs="宋体"/>
          <w:color w:val="000000"/>
          <w:kern w:val="0"/>
          <w:sz w:val="20"/>
          <w:szCs w:val="20"/>
        </w:rPr>
        <w:t>mybatis</w:t>
      </w:r>
      <w:proofErr w:type="spellEnd"/>
      <w:r w:rsidRPr="0064207A">
        <w:rPr>
          <w:rFonts w:ascii="Verdana" w:eastAsia="宋体" w:hAnsi="Verdana" w:cs="宋体"/>
          <w:color w:val="000000"/>
          <w:kern w:val="0"/>
          <w:sz w:val="20"/>
          <w:szCs w:val="20"/>
        </w:rPr>
        <w:t>-spring-boot-starter</w:t>
      </w:r>
      <w:r w:rsidRPr="0064207A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64207A">
        <w:rPr>
          <w:rFonts w:ascii="Verdana" w:eastAsia="宋体" w:hAnsi="Verdana" w:cs="宋体"/>
          <w:color w:val="000000"/>
          <w:kern w:val="0"/>
          <w:sz w:val="20"/>
          <w:szCs w:val="20"/>
        </w:rPr>
        <w:t>spring-boot-starter-web</w:t>
      </w:r>
      <w:r w:rsidRPr="0064207A">
        <w:rPr>
          <w:rFonts w:ascii="Verdana" w:eastAsia="宋体" w:hAnsi="Verdana" w:cs="宋体"/>
          <w:color w:val="000000"/>
          <w:kern w:val="0"/>
          <w:sz w:val="20"/>
          <w:szCs w:val="20"/>
        </w:rPr>
        <w:t>等组件的</w:t>
      </w:r>
      <w:r w:rsidRPr="0064207A">
        <w:rPr>
          <w:rFonts w:ascii="Verdana" w:eastAsia="宋体" w:hAnsi="Verdana" w:cs="宋体"/>
          <w:color w:val="000000"/>
          <w:kern w:val="0"/>
          <w:sz w:val="20"/>
          <w:szCs w:val="20"/>
        </w:rPr>
        <w:t>META-INF</w:t>
      </w:r>
      <w:r w:rsidRPr="0064207A">
        <w:rPr>
          <w:rFonts w:ascii="Verdana" w:eastAsia="宋体" w:hAnsi="Verdana" w:cs="宋体"/>
          <w:color w:val="000000"/>
          <w:kern w:val="0"/>
          <w:sz w:val="20"/>
          <w:szCs w:val="20"/>
        </w:rPr>
        <w:t>文件下均含有</w:t>
      </w:r>
      <w:proofErr w:type="spellStart"/>
      <w:r w:rsidRPr="0064207A">
        <w:rPr>
          <w:rFonts w:ascii="Verdana" w:eastAsia="宋体" w:hAnsi="Verdana" w:cs="宋体"/>
          <w:color w:val="000000"/>
          <w:kern w:val="0"/>
          <w:sz w:val="20"/>
          <w:szCs w:val="20"/>
        </w:rPr>
        <w:t>spring.factories</w:t>
      </w:r>
      <w:proofErr w:type="spellEnd"/>
      <w:r w:rsidRPr="0064207A">
        <w:rPr>
          <w:rFonts w:ascii="Verdana" w:eastAsia="宋体" w:hAnsi="Verdana" w:cs="宋体"/>
          <w:color w:val="000000"/>
          <w:kern w:val="0"/>
          <w:sz w:val="20"/>
          <w:szCs w:val="20"/>
        </w:rPr>
        <w:t>文件，自动配置模块中，</w:t>
      </w:r>
      <w:proofErr w:type="spellStart"/>
      <w:r w:rsidRPr="0064207A">
        <w:rPr>
          <w:rFonts w:ascii="Verdana" w:eastAsia="宋体" w:hAnsi="Verdana" w:cs="宋体"/>
          <w:color w:val="000000"/>
          <w:kern w:val="0"/>
          <w:sz w:val="20"/>
          <w:szCs w:val="20"/>
        </w:rPr>
        <w:t>SpringFactoriesLoader</w:t>
      </w:r>
      <w:proofErr w:type="spellEnd"/>
      <w:r w:rsidRPr="0064207A">
        <w:rPr>
          <w:rFonts w:ascii="Verdana" w:eastAsia="宋体" w:hAnsi="Verdana" w:cs="宋体"/>
          <w:color w:val="000000"/>
          <w:kern w:val="0"/>
          <w:sz w:val="20"/>
          <w:szCs w:val="20"/>
        </w:rPr>
        <w:t>收集到文件中的类全名并返回一个类全名的数组，返回的类全名通过反射被实例化，就形成了具体的工厂实例，工厂实例来生成组件具体需要的</w:t>
      </w:r>
      <w:r w:rsidRPr="0064207A">
        <w:rPr>
          <w:rFonts w:ascii="Verdana" w:eastAsia="宋体" w:hAnsi="Verdana" w:cs="宋体"/>
          <w:color w:val="000000"/>
          <w:kern w:val="0"/>
          <w:sz w:val="20"/>
          <w:szCs w:val="20"/>
        </w:rPr>
        <w:t>bean</w:t>
      </w:r>
      <w:r w:rsidRPr="0064207A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14:paraId="4FE1601E" w14:textId="77777777" w:rsidR="0064207A" w:rsidRPr="0064207A" w:rsidRDefault="0064207A" w:rsidP="0064207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4207A">
        <w:rPr>
          <w:rFonts w:ascii="Verdana" w:eastAsia="宋体" w:hAnsi="Verdana" w:cs="宋体"/>
          <w:color w:val="000000"/>
          <w:kern w:val="0"/>
          <w:sz w:val="20"/>
          <w:szCs w:val="20"/>
        </w:rPr>
        <w:t>之前我们提到了</w:t>
      </w:r>
      <w:proofErr w:type="spellStart"/>
      <w:r w:rsidRPr="0064207A">
        <w:rPr>
          <w:rFonts w:ascii="Verdana" w:eastAsia="宋体" w:hAnsi="Verdana" w:cs="宋体"/>
          <w:color w:val="000000"/>
          <w:kern w:val="0"/>
          <w:sz w:val="20"/>
          <w:szCs w:val="20"/>
        </w:rPr>
        <w:t>EnableAutoConfiguration</w:t>
      </w:r>
      <w:proofErr w:type="spellEnd"/>
      <w:r w:rsidRPr="0064207A">
        <w:rPr>
          <w:rFonts w:ascii="Verdana" w:eastAsia="宋体" w:hAnsi="Verdana" w:cs="宋体"/>
          <w:color w:val="000000"/>
          <w:kern w:val="0"/>
          <w:sz w:val="20"/>
          <w:szCs w:val="20"/>
        </w:rPr>
        <w:t>注解，其类图如下</w:t>
      </w:r>
    </w:p>
    <w:p w14:paraId="0A570C46" w14:textId="2156C862" w:rsidR="0064207A" w:rsidRDefault="0064207A">
      <w:r>
        <w:rPr>
          <w:noProof/>
        </w:rPr>
        <w:drawing>
          <wp:inline distT="0" distB="0" distL="0" distR="0" wp14:anchorId="4A61E79F" wp14:editId="687310C2">
            <wp:extent cx="5274310" cy="14954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20C47" w14:textId="0554BBCE" w:rsidR="0064207A" w:rsidRDefault="0064207A"/>
    <w:p w14:paraId="1EB57EEB" w14:textId="571DA76E" w:rsidR="0064207A" w:rsidRDefault="0064207A">
      <w:r>
        <w:rPr>
          <w:noProof/>
        </w:rPr>
        <w:lastRenderedPageBreak/>
        <w:drawing>
          <wp:inline distT="0" distB="0" distL="0" distR="0" wp14:anchorId="7C7FDE34" wp14:editId="0BDDCD67">
            <wp:extent cx="5274310" cy="28194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D1DF3" w14:textId="31706576" w:rsidR="0064207A" w:rsidRDefault="0064207A">
      <w:r>
        <w:rPr>
          <w:noProof/>
        </w:rPr>
        <w:drawing>
          <wp:inline distT="0" distB="0" distL="0" distR="0" wp14:anchorId="1BB90845" wp14:editId="271A27AA">
            <wp:extent cx="5274310" cy="21215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120A5" w14:textId="01F8AECB" w:rsidR="0064207A" w:rsidRDefault="0064207A">
      <w:r>
        <w:rPr>
          <w:noProof/>
        </w:rPr>
        <w:drawing>
          <wp:inline distT="0" distB="0" distL="0" distR="0" wp14:anchorId="656F02A5" wp14:editId="7356FD36">
            <wp:extent cx="5274310" cy="240982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64C28" w14:textId="39BCDDE0" w:rsidR="00FF6323" w:rsidRDefault="00FF632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在上面的代码可以看到自动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配置器会跟根据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传入的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factoryClass.getName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到项目系统路径下所有的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spring.factories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文件中找到相应的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key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，从而加载里面的类。我们就选取这个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mybatis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-spring-boot-autoconfigure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下的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spring.factories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文件</w:t>
      </w:r>
    </w:p>
    <w:p w14:paraId="1D98ADB3" w14:textId="054C5EE8" w:rsidR="00EB4E72" w:rsidRDefault="00EB4E72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5DE1AA91" w14:textId="35597709" w:rsidR="00EB4E72" w:rsidRDefault="00EB4E72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44385F7F" w14:textId="6FCE2DAE" w:rsidR="00EB4E72" w:rsidRDefault="00EB4E72">
      <w:r>
        <w:rPr>
          <w:noProof/>
        </w:rPr>
        <w:lastRenderedPageBreak/>
        <w:drawing>
          <wp:inline distT="0" distB="0" distL="0" distR="0" wp14:anchorId="7DAF037F" wp14:editId="07CBAE27">
            <wp:extent cx="5274310" cy="183832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B508A" w14:textId="540DA05D" w:rsidR="002F77FD" w:rsidRDefault="002F77FD"/>
    <w:p w14:paraId="29CDEEA5" w14:textId="2E94BFD8" w:rsidR="002F77FD" w:rsidRDefault="002F77FD">
      <w:r>
        <w:rPr>
          <w:noProof/>
        </w:rPr>
        <w:drawing>
          <wp:inline distT="0" distB="0" distL="0" distR="0" wp14:anchorId="7886FE13" wp14:editId="4884ED69">
            <wp:extent cx="5274310" cy="344487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08E1F" w14:textId="3AABD240" w:rsidR="002F77FD" w:rsidRDefault="002F77FD"/>
    <w:p w14:paraId="30F4117F" w14:textId="77777777" w:rsidR="002F77FD" w:rsidRDefault="002F77FD" w:rsidP="002F77F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发现</w:t>
      </w:r>
      <w:r>
        <w:rPr>
          <w:rFonts w:ascii="Verdana" w:hAnsi="Verdana"/>
          <w:color w:val="000000"/>
          <w:sz w:val="20"/>
          <w:szCs w:val="20"/>
        </w:rPr>
        <w:t>@Spring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Configuration</w:t>
      </w:r>
      <w:r>
        <w:rPr>
          <w:rFonts w:ascii="Verdana" w:hAnsi="Verdana"/>
          <w:color w:val="000000"/>
          <w:sz w:val="20"/>
          <w:szCs w:val="20"/>
        </w:rPr>
        <w:t>，俨然是一个通过注解标注的</w:t>
      </w:r>
      <w:proofErr w:type="spellStart"/>
      <w:r>
        <w:rPr>
          <w:rFonts w:ascii="Verdana" w:hAnsi="Verdana"/>
          <w:color w:val="000000"/>
          <w:sz w:val="20"/>
          <w:szCs w:val="20"/>
        </w:rPr>
        <w:t>springBean</w:t>
      </w:r>
      <w:proofErr w:type="spellEnd"/>
      <w:r>
        <w:rPr>
          <w:rFonts w:ascii="Verdana" w:hAnsi="Verdana"/>
          <w:color w:val="000000"/>
          <w:sz w:val="20"/>
          <w:szCs w:val="20"/>
        </w:rPr>
        <w:t>，继续向下看，</w:t>
      </w:r>
    </w:p>
    <w:p w14:paraId="1E4FFA73" w14:textId="77777777" w:rsidR="002F77FD" w:rsidRDefault="002F77FD" w:rsidP="002F77F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@ConditionalOnClass({ </w:t>
      </w:r>
      <w:proofErr w:type="spellStart"/>
      <w:r>
        <w:rPr>
          <w:rFonts w:ascii="Verdana" w:hAnsi="Verdana"/>
          <w:color w:val="000000"/>
          <w:sz w:val="20"/>
          <w:szCs w:val="20"/>
        </w:rPr>
        <w:t>SqlSessionFactory.class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SqlSessionFactoryBean.class</w:t>
      </w:r>
      <w:proofErr w:type="spellEnd"/>
      <w:r>
        <w:rPr>
          <w:rFonts w:ascii="Verdana" w:hAnsi="Verdana"/>
          <w:color w:val="000000"/>
          <w:sz w:val="20"/>
          <w:szCs w:val="20"/>
        </w:rPr>
        <w:t>})</w:t>
      </w:r>
      <w:r>
        <w:rPr>
          <w:rFonts w:ascii="Verdana" w:hAnsi="Verdana"/>
          <w:color w:val="000000"/>
          <w:sz w:val="20"/>
          <w:szCs w:val="20"/>
        </w:rPr>
        <w:t>这个注解的意思是：当存在</w:t>
      </w:r>
      <w:proofErr w:type="spellStart"/>
      <w:r>
        <w:rPr>
          <w:rFonts w:ascii="Verdana" w:hAnsi="Verdana"/>
          <w:color w:val="000000"/>
          <w:sz w:val="20"/>
          <w:szCs w:val="20"/>
        </w:rPr>
        <w:t>SqlSessionFactory.class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SqlSessionFactoryBean.class</w:t>
      </w:r>
      <w:proofErr w:type="spellEnd"/>
      <w:r>
        <w:rPr>
          <w:rFonts w:ascii="Verdana" w:hAnsi="Verdana"/>
          <w:color w:val="000000"/>
          <w:sz w:val="20"/>
          <w:szCs w:val="20"/>
        </w:rPr>
        <w:t>这两个类时才解析</w:t>
      </w:r>
      <w:proofErr w:type="spellStart"/>
      <w:r>
        <w:rPr>
          <w:rFonts w:ascii="Verdana" w:hAnsi="Verdana"/>
          <w:color w:val="000000"/>
          <w:sz w:val="20"/>
          <w:szCs w:val="20"/>
        </w:rPr>
        <w:t>MybatisAutoConfiguration</w:t>
      </w:r>
      <w:proofErr w:type="spellEnd"/>
      <w:r>
        <w:rPr>
          <w:rFonts w:ascii="Verdana" w:hAnsi="Verdana"/>
          <w:color w:val="000000"/>
          <w:sz w:val="20"/>
          <w:szCs w:val="20"/>
        </w:rPr>
        <w:t>配置类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否则不解析这一个配置类，</w:t>
      </w:r>
      <w:r>
        <w:rPr>
          <w:rFonts w:ascii="Verdana" w:hAnsi="Verdana"/>
          <w:color w:val="000000"/>
          <w:sz w:val="20"/>
          <w:szCs w:val="20"/>
        </w:rPr>
        <w:t xml:space="preserve">make </w:t>
      </w:r>
      <w:proofErr w:type="spellStart"/>
      <w:r>
        <w:rPr>
          <w:rFonts w:ascii="Verdana" w:hAnsi="Verdana"/>
          <w:color w:val="000000"/>
          <w:sz w:val="20"/>
          <w:szCs w:val="20"/>
        </w:rPr>
        <w:t>sence</w:t>
      </w:r>
      <w:proofErr w:type="spellEnd"/>
      <w:r>
        <w:rPr>
          <w:rFonts w:ascii="Verdana" w:hAnsi="Verdana"/>
          <w:color w:val="000000"/>
          <w:sz w:val="20"/>
          <w:szCs w:val="20"/>
        </w:rPr>
        <w:t>，我们需要</w:t>
      </w:r>
      <w:proofErr w:type="spellStart"/>
      <w:r>
        <w:rPr>
          <w:rFonts w:ascii="Verdana" w:hAnsi="Verdana"/>
          <w:color w:val="000000"/>
          <w:sz w:val="20"/>
          <w:szCs w:val="20"/>
        </w:rPr>
        <w:t>mybatis</w:t>
      </w:r>
      <w:proofErr w:type="spellEnd"/>
      <w:r>
        <w:rPr>
          <w:rFonts w:ascii="Verdana" w:hAnsi="Verdana"/>
          <w:color w:val="000000"/>
          <w:sz w:val="20"/>
          <w:szCs w:val="20"/>
        </w:rPr>
        <w:t>为我们返回会话对象，就必须有会话工厂相关类</w:t>
      </w:r>
    </w:p>
    <w:p w14:paraId="7D47C1ED" w14:textId="77777777" w:rsidR="002F77FD" w:rsidRDefault="002F77FD" w:rsidP="002F77F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@CondtionalOnBean(DataSource.class):</w:t>
      </w:r>
      <w:r>
        <w:rPr>
          <w:rFonts w:ascii="Verdana" w:hAnsi="Verdana"/>
          <w:color w:val="000000"/>
          <w:sz w:val="20"/>
          <w:szCs w:val="20"/>
        </w:rPr>
        <w:t>只有处理已经被声明为</w:t>
      </w:r>
      <w:r>
        <w:rPr>
          <w:rFonts w:ascii="Verdana" w:hAnsi="Verdana"/>
          <w:color w:val="000000"/>
          <w:sz w:val="20"/>
          <w:szCs w:val="20"/>
        </w:rPr>
        <w:t>bean</w:t>
      </w:r>
      <w:r>
        <w:rPr>
          <w:rFonts w:ascii="Verdana" w:hAnsi="Verdana"/>
          <w:color w:val="000000"/>
          <w:sz w:val="20"/>
          <w:szCs w:val="20"/>
        </w:rPr>
        <w:t>的</w:t>
      </w:r>
      <w:proofErr w:type="spellStart"/>
      <w:r>
        <w:rPr>
          <w:rFonts w:ascii="Verdana" w:hAnsi="Verdana"/>
          <w:color w:val="000000"/>
          <w:sz w:val="20"/>
          <w:szCs w:val="20"/>
        </w:rPr>
        <w:t>dataSource</w:t>
      </w:r>
      <w:proofErr w:type="spellEnd"/>
    </w:p>
    <w:p w14:paraId="44E78B1F" w14:textId="77777777" w:rsidR="002F77FD" w:rsidRDefault="002F77FD" w:rsidP="002F77F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@ConditionalOnMissingBean(MapperFactoryBean.class)</w:t>
      </w:r>
      <w:r>
        <w:rPr>
          <w:rFonts w:ascii="Verdana" w:hAnsi="Verdana"/>
          <w:color w:val="000000"/>
          <w:sz w:val="20"/>
          <w:szCs w:val="20"/>
        </w:rPr>
        <w:t>这个注解的意思是如果容器中不存在</w:t>
      </w:r>
      <w:r>
        <w:rPr>
          <w:rFonts w:ascii="Verdana" w:hAnsi="Verdana"/>
          <w:color w:val="000000"/>
          <w:sz w:val="20"/>
          <w:szCs w:val="20"/>
        </w:rPr>
        <w:t>name</w:t>
      </w:r>
      <w:r>
        <w:rPr>
          <w:rFonts w:ascii="Verdana" w:hAnsi="Verdana"/>
          <w:color w:val="000000"/>
          <w:sz w:val="20"/>
          <w:szCs w:val="20"/>
        </w:rPr>
        <w:t>指定的</w:t>
      </w:r>
      <w:r>
        <w:rPr>
          <w:rFonts w:ascii="Verdana" w:hAnsi="Verdana"/>
          <w:color w:val="000000"/>
          <w:sz w:val="20"/>
          <w:szCs w:val="20"/>
        </w:rPr>
        <w:t>bean</w:t>
      </w:r>
      <w:r>
        <w:rPr>
          <w:rFonts w:ascii="Verdana" w:hAnsi="Verdana"/>
          <w:color w:val="000000"/>
          <w:sz w:val="20"/>
          <w:szCs w:val="20"/>
        </w:rPr>
        <w:t>则创建</w:t>
      </w:r>
      <w:r>
        <w:rPr>
          <w:rFonts w:ascii="Verdana" w:hAnsi="Verdana"/>
          <w:color w:val="000000"/>
          <w:sz w:val="20"/>
          <w:szCs w:val="20"/>
        </w:rPr>
        <w:t>bean</w:t>
      </w:r>
      <w:r>
        <w:rPr>
          <w:rFonts w:ascii="Verdana" w:hAnsi="Verdana"/>
          <w:color w:val="000000"/>
          <w:sz w:val="20"/>
          <w:szCs w:val="20"/>
        </w:rPr>
        <w:t>注入，否则不执行（该类源码较长，篇幅限制不全粘贴）</w:t>
      </w:r>
    </w:p>
    <w:p w14:paraId="01D0FF01" w14:textId="77777777" w:rsidR="002F77FD" w:rsidRDefault="002F77FD" w:rsidP="002F77F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  </w:t>
      </w:r>
      <w:r>
        <w:rPr>
          <w:rFonts w:ascii="Verdana" w:hAnsi="Verdana"/>
          <w:color w:val="000000"/>
          <w:sz w:val="20"/>
          <w:szCs w:val="20"/>
        </w:rPr>
        <w:t>以上配置可以保证</w:t>
      </w:r>
      <w:proofErr w:type="spellStart"/>
      <w:r>
        <w:rPr>
          <w:rFonts w:ascii="Verdana" w:hAnsi="Verdana"/>
          <w:color w:val="000000"/>
          <w:sz w:val="20"/>
          <w:szCs w:val="20"/>
        </w:rPr>
        <w:t>sqlSessionFactory</w:t>
      </w:r>
      <w:proofErr w:type="spellEnd"/>
      <w:r>
        <w:rPr>
          <w:rFonts w:ascii="Verdana" w:hAnsi="Verdana"/>
          <w:color w:val="000000"/>
          <w:sz w:val="20"/>
          <w:szCs w:val="20"/>
        </w:rPr>
        <w:t>、</w:t>
      </w:r>
      <w:proofErr w:type="spellStart"/>
      <w:r>
        <w:rPr>
          <w:rFonts w:ascii="Verdana" w:hAnsi="Verdana"/>
          <w:color w:val="000000"/>
          <w:sz w:val="20"/>
          <w:szCs w:val="20"/>
        </w:rPr>
        <w:t>sqlSessionTemplate</w:t>
      </w:r>
      <w:proofErr w:type="spellEnd"/>
      <w:r>
        <w:rPr>
          <w:rFonts w:ascii="Verdana" w:hAnsi="Verdana"/>
          <w:color w:val="000000"/>
          <w:sz w:val="20"/>
          <w:szCs w:val="20"/>
        </w:rPr>
        <w:t>、</w:t>
      </w:r>
      <w:proofErr w:type="spellStart"/>
      <w:r>
        <w:rPr>
          <w:rFonts w:ascii="Verdana" w:hAnsi="Verdana"/>
          <w:color w:val="000000"/>
          <w:sz w:val="20"/>
          <w:szCs w:val="20"/>
        </w:rPr>
        <w:t>dataSource</w:t>
      </w:r>
      <w:proofErr w:type="spellEnd"/>
      <w:r>
        <w:rPr>
          <w:rFonts w:ascii="Verdana" w:hAnsi="Verdana"/>
          <w:color w:val="000000"/>
          <w:sz w:val="20"/>
          <w:szCs w:val="20"/>
        </w:rPr>
        <w:t>等</w:t>
      </w:r>
      <w:proofErr w:type="spellStart"/>
      <w:r>
        <w:rPr>
          <w:rFonts w:ascii="Verdana" w:hAnsi="Verdana"/>
          <w:color w:val="000000"/>
          <w:sz w:val="20"/>
          <w:szCs w:val="20"/>
        </w:rPr>
        <w:t>mybatis</w:t>
      </w:r>
      <w:proofErr w:type="spellEnd"/>
      <w:r>
        <w:rPr>
          <w:rFonts w:ascii="Verdana" w:hAnsi="Verdana"/>
          <w:color w:val="000000"/>
          <w:sz w:val="20"/>
          <w:szCs w:val="20"/>
        </w:rPr>
        <w:t>所需的组件均可被自动配置，</w:t>
      </w:r>
      <w:r>
        <w:rPr>
          <w:rFonts w:ascii="Verdana" w:hAnsi="Verdana"/>
          <w:color w:val="000000"/>
          <w:sz w:val="20"/>
          <w:szCs w:val="20"/>
        </w:rPr>
        <w:t>@Configuration</w:t>
      </w:r>
      <w:r>
        <w:rPr>
          <w:rFonts w:ascii="Verdana" w:hAnsi="Verdana"/>
          <w:color w:val="000000"/>
          <w:sz w:val="20"/>
          <w:szCs w:val="20"/>
        </w:rPr>
        <w:t>注解已经提供了</w:t>
      </w:r>
      <w:r>
        <w:rPr>
          <w:rFonts w:ascii="Verdana" w:hAnsi="Verdana"/>
          <w:color w:val="000000"/>
          <w:sz w:val="20"/>
          <w:szCs w:val="20"/>
        </w:rPr>
        <w:t>Spring</w:t>
      </w:r>
      <w:r>
        <w:rPr>
          <w:rFonts w:ascii="Verdana" w:hAnsi="Verdana"/>
          <w:color w:val="000000"/>
          <w:sz w:val="20"/>
          <w:szCs w:val="20"/>
        </w:rPr>
        <w:t>的上下文环境，所以以上组件的配置方式与</w:t>
      </w:r>
      <w:r>
        <w:rPr>
          <w:rFonts w:ascii="Verdana" w:hAnsi="Verdana"/>
          <w:color w:val="000000"/>
          <w:sz w:val="20"/>
          <w:szCs w:val="20"/>
        </w:rPr>
        <w:t>Spring</w:t>
      </w:r>
      <w:r>
        <w:rPr>
          <w:rFonts w:ascii="Verdana" w:hAnsi="Verdana"/>
          <w:color w:val="000000"/>
          <w:sz w:val="20"/>
          <w:szCs w:val="20"/>
        </w:rPr>
        <w:t>启动时通过</w:t>
      </w:r>
      <w:r>
        <w:rPr>
          <w:rFonts w:ascii="Verdana" w:hAnsi="Verdana"/>
          <w:color w:val="000000"/>
          <w:sz w:val="20"/>
          <w:szCs w:val="20"/>
        </w:rPr>
        <w:t>mybatis.xml</w:t>
      </w:r>
      <w:r>
        <w:rPr>
          <w:rFonts w:ascii="Verdana" w:hAnsi="Verdana"/>
          <w:color w:val="000000"/>
          <w:sz w:val="20"/>
          <w:szCs w:val="20"/>
        </w:rPr>
        <w:t>文件进行配置起到一个效</w:t>
      </w:r>
      <w:r>
        <w:rPr>
          <w:rFonts w:ascii="Verdana" w:hAnsi="Verdana"/>
          <w:color w:val="000000"/>
          <w:sz w:val="20"/>
          <w:szCs w:val="20"/>
        </w:rPr>
        <w:lastRenderedPageBreak/>
        <w:t>果。通过分析我们可以发现，只要一个基于</w:t>
      </w:r>
      <w:proofErr w:type="spellStart"/>
      <w:r>
        <w:rPr>
          <w:rFonts w:ascii="Verdana" w:hAnsi="Verdana"/>
          <w:color w:val="000000"/>
          <w:sz w:val="20"/>
          <w:szCs w:val="20"/>
        </w:rPr>
        <w:t>SpringBoot</w:t>
      </w:r>
      <w:proofErr w:type="spellEnd"/>
      <w:r>
        <w:rPr>
          <w:rFonts w:ascii="Verdana" w:hAnsi="Verdana"/>
          <w:color w:val="000000"/>
          <w:sz w:val="20"/>
          <w:szCs w:val="20"/>
        </w:rPr>
        <w:t>项目的类路径下存在</w:t>
      </w:r>
      <w:proofErr w:type="spellStart"/>
      <w:r>
        <w:rPr>
          <w:rFonts w:ascii="Verdana" w:hAnsi="Verdana"/>
          <w:color w:val="000000"/>
          <w:sz w:val="20"/>
          <w:szCs w:val="20"/>
        </w:rPr>
        <w:t>SqlSessionFactory.class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SqlSessionFactoryBean.class</w:t>
      </w:r>
      <w:proofErr w:type="spellEnd"/>
      <w:r>
        <w:rPr>
          <w:rFonts w:ascii="Verdana" w:hAnsi="Verdana"/>
          <w:color w:val="000000"/>
          <w:sz w:val="20"/>
          <w:szCs w:val="20"/>
        </w:rPr>
        <w:t>，并且容器中已经注册了</w:t>
      </w:r>
      <w:proofErr w:type="spellStart"/>
      <w:r>
        <w:rPr>
          <w:rFonts w:ascii="Verdana" w:hAnsi="Verdana"/>
          <w:color w:val="000000"/>
          <w:sz w:val="20"/>
          <w:szCs w:val="20"/>
        </w:rPr>
        <w:t>dataSourceBean</w:t>
      </w:r>
      <w:proofErr w:type="spellEnd"/>
      <w:r>
        <w:rPr>
          <w:rFonts w:ascii="Verdana" w:hAnsi="Verdana"/>
          <w:color w:val="000000"/>
          <w:sz w:val="20"/>
          <w:szCs w:val="20"/>
        </w:rPr>
        <w:t>，就可以触发自动化配置，意思说我们只要在</w:t>
      </w:r>
      <w:r>
        <w:rPr>
          <w:rFonts w:ascii="Verdana" w:hAnsi="Verdana"/>
          <w:color w:val="000000"/>
          <w:sz w:val="20"/>
          <w:szCs w:val="20"/>
        </w:rPr>
        <w:t>maven</w:t>
      </w:r>
      <w:r>
        <w:rPr>
          <w:rFonts w:ascii="Verdana" w:hAnsi="Verdana"/>
          <w:color w:val="000000"/>
          <w:sz w:val="20"/>
          <w:szCs w:val="20"/>
        </w:rPr>
        <w:t>的项目中加入了</w:t>
      </w:r>
      <w:proofErr w:type="spellStart"/>
      <w:r>
        <w:rPr>
          <w:rFonts w:ascii="Verdana" w:hAnsi="Verdana"/>
          <w:color w:val="000000"/>
          <w:sz w:val="20"/>
          <w:szCs w:val="20"/>
        </w:rPr>
        <w:t>mybatis</w:t>
      </w:r>
      <w:proofErr w:type="spellEnd"/>
      <w:r>
        <w:rPr>
          <w:rFonts w:ascii="Verdana" w:hAnsi="Verdana"/>
          <w:color w:val="000000"/>
          <w:sz w:val="20"/>
          <w:szCs w:val="20"/>
        </w:rPr>
        <w:t>所需要的若干依赖，就可以触发自动配置，但引入</w:t>
      </w:r>
      <w:proofErr w:type="spellStart"/>
      <w:r>
        <w:rPr>
          <w:rFonts w:ascii="Verdana" w:hAnsi="Verdana"/>
          <w:color w:val="000000"/>
          <w:sz w:val="20"/>
          <w:szCs w:val="20"/>
        </w:rPr>
        <w:t>mybatis</w:t>
      </w:r>
      <w:proofErr w:type="spellEnd"/>
      <w:r>
        <w:rPr>
          <w:rFonts w:ascii="Verdana" w:hAnsi="Verdana"/>
          <w:color w:val="000000"/>
          <w:sz w:val="20"/>
          <w:szCs w:val="20"/>
        </w:rPr>
        <w:t>原生依赖的话，每集成一个功能都要去修改其自动化配置类，那就得不到开箱即用的效果了</w:t>
      </w:r>
    </w:p>
    <w:p w14:paraId="6CADC19B" w14:textId="77777777" w:rsidR="002F77FD" w:rsidRPr="002F77FD" w:rsidRDefault="002F77FD"/>
    <w:sectPr w:rsidR="002F77FD" w:rsidRPr="002F7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2A8DF" w14:textId="77777777" w:rsidR="00BB0EA7" w:rsidRDefault="00BB0EA7" w:rsidP="00BB0EA7">
      <w:r>
        <w:separator/>
      </w:r>
    </w:p>
  </w:endnote>
  <w:endnote w:type="continuationSeparator" w:id="0">
    <w:p w14:paraId="2F74A85B" w14:textId="77777777" w:rsidR="00BB0EA7" w:rsidRDefault="00BB0EA7" w:rsidP="00BB0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C0E65" w14:textId="77777777" w:rsidR="00BB0EA7" w:rsidRDefault="00BB0EA7" w:rsidP="00BB0EA7">
      <w:r>
        <w:separator/>
      </w:r>
    </w:p>
  </w:footnote>
  <w:footnote w:type="continuationSeparator" w:id="0">
    <w:p w14:paraId="758C6FC1" w14:textId="77777777" w:rsidR="00BB0EA7" w:rsidRDefault="00BB0EA7" w:rsidP="00BB0E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87"/>
    <w:rsid w:val="000B541E"/>
    <w:rsid w:val="002217F7"/>
    <w:rsid w:val="002F77FD"/>
    <w:rsid w:val="0064207A"/>
    <w:rsid w:val="00BB0EA7"/>
    <w:rsid w:val="00BE5506"/>
    <w:rsid w:val="00D545C5"/>
    <w:rsid w:val="00EB4E72"/>
    <w:rsid w:val="00F14187"/>
    <w:rsid w:val="00F44928"/>
    <w:rsid w:val="00FF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BF46B"/>
  <w15:chartTrackingRefBased/>
  <w15:docId w15:val="{545EF227-334E-427F-B052-95721937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141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14187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1418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141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14187"/>
    <w:rPr>
      <w:b/>
      <w:bCs/>
    </w:rPr>
  </w:style>
  <w:style w:type="paragraph" w:styleId="a6">
    <w:name w:val="header"/>
    <w:basedOn w:val="a"/>
    <w:link w:val="a7"/>
    <w:uiPriority w:val="99"/>
    <w:unhideWhenUsed/>
    <w:rsid w:val="00BB0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B0EA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B0E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B0E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7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1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2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799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4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8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171943">
                              <w:marLeft w:val="12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860008">
                              <w:marLeft w:val="12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26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3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2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1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8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91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1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72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27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2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671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6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0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18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5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3498">
                  <w:marLeft w:val="0"/>
                  <w:marRight w:val="0"/>
                  <w:marTop w:val="0"/>
                  <w:marBottom w:val="420"/>
                  <w:divBdr>
                    <w:top w:val="single" w:sz="6" w:space="0" w:color="CCCCCC"/>
                    <w:left w:val="single" w:sz="6" w:space="0" w:color="CCCCCC"/>
                    <w:bottom w:val="single" w:sz="12" w:space="0" w:color="CCCCCC"/>
                    <w:right w:val="single" w:sz="12" w:space="0" w:color="CCCCCC"/>
                  </w:divBdr>
                  <w:divsChild>
                    <w:div w:id="125508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52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hyperlink" Target="https://www.processon.com/view/link/59812124e4b0de2518b32b6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jordan</dc:creator>
  <cp:keywords/>
  <dc:description/>
  <cp:lastModifiedBy>Li jordan</cp:lastModifiedBy>
  <cp:revision>2</cp:revision>
  <dcterms:created xsi:type="dcterms:W3CDTF">2020-07-26T23:45:00Z</dcterms:created>
  <dcterms:modified xsi:type="dcterms:W3CDTF">2020-07-26T23:45:00Z</dcterms:modified>
</cp:coreProperties>
</file>