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Model Architecture: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-566737</wp:posOffset>
            </wp:positionH>
            <wp:positionV relativeFrom="paragraph">
              <wp:posOffset>295275</wp:posOffset>
            </wp:positionV>
            <wp:extent cx="7073142" cy="20907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142" cy="2090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Metrics: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0.891002570694087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0.810491051767299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0.9031935415107143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0.8910025706940874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0.8838187469904635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