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sz w:val="96"/>
          <w:szCs w:val="96"/>
          <w:rtl w:val="0"/>
        </w:rPr>
        <w:t xml:space="preserve">8 </w:t>
      </w: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12"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13" name="image3.jpg"/>
            <a:graphic>
              <a:graphicData uri="http://schemas.openxmlformats.org/drawingml/2006/picture">
                <pic:pic>
                  <pic:nvPicPr>
                    <pic:cNvPr descr="ECE" id="0" name="image3.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Ben Brewer, Ib Chand, Alex Prior, Allen Zou</w:t>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Noise</w:t>
      </w:r>
      <w:r w:rsidDel="00000000" w:rsidR="00000000" w:rsidRPr="00000000">
        <w:rPr>
          <w:rFonts w:ascii="Calibri" w:cs="Calibri" w:eastAsia="Calibri" w:hAnsi="Calibri"/>
          <w:rtl w:val="0"/>
        </w:rPr>
        <w:t xml:space="preserve">Hub Team 8</w:t>
      </w: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r w:rsidDel="00000000" w:rsidR="00000000" w:rsidRPr="00000000">
        <w:rPr>
          <w:rFonts w:ascii="Calibri" w:cs="Calibri" w:eastAsia="Calibri" w:hAnsi="Calibri"/>
          <w:rtl w:val="0"/>
        </w:rPr>
        <w:t xml:space="preserve">17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2021</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w:t>
        <w:tab/>
      </w:r>
      <w:r w:rsidDel="00000000" w:rsidR="00000000" w:rsidRPr="00000000">
        <w:rPr>
          <w:rFonts w:ascii="Calibri" w:cs="Calibri" w:eastAsia="Calibri" w:hAnsi="Calibri"/>
          <w:rtl w:val="0"/>
        </w:rPr>
        <w:t xml:space="preserve">First Prototype Test Plan</w:t>
      </w:r>
      <w:r w:rsidDel="00000000" w:rsidR="00000000" w:rsidRPr="00000000">
        <w:rPr>
          <w:rtl w:val="0"/>
        </w:rPr>
      </w:r>
    </w:p>
    <w:p w:rsidR="00000000" w:rsidDel="00000000" w:rsidP="00000000" w:rsidRDefault="00000000" w:rsidRPr="00000000" w14:paraId="00000007">
      <w:pPr>
        <w:numPr>
          <w:ilvl w:val="0"/>
          <w:numId w:val="4"/>
        </w:numPr>
        <w:ind w:left="720" w:hanging="720"/>
        <w:rPr>
          <w:b w:val="1"/>
          <w:sz w:val="24"/>
          <w:szCs w:val="24"/>
        </w:rPr>
      </w:pPr>
      <w:r w:rsidDel="00000000" w:rsidR="00000000" w:rsidRPr="00000000">
        <w:rPr>
          <w:b w:val="1"/>
          <w:sz w:val="24"/>
          <w:szCs w:val="24"/>
          <w:rtl w:val="0"/>
        </w:rPr>
        <w:t xml:space="preserve">Required Materials</w:t>
      </w:r>
    </w:p>
    <w:p w:rsidR="00000000" w:rsidDel="00000000" w:rsidP="00000000" w:rsidRDefault="00000000" w:rsidRPr="00000000" w14:paraId="00000008">
      <w:pPr>
        <w:ind w:left="0" w:firstLine="0"/>
        <w:rPr>
          <w:b w:val="1"/>
          <w:sz w:val="24"/>
          <w:szCs w:val="24"/>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Hardware:</w:t>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Raspberry Pi 4B</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Thermistor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12W USB C Power Adapter (RPI)</w:t>
      </w:r>
    </w:p>
    <w:p w:rsidR="00000000" w:rsidDel="00000000" w:rsidP="00000000" w:rsidRDefault="00000000" w:rsidRPr="00000000" w14:paraId="0000000D">
      <w:pPr>
        <w:numPr>
          <w:ilvl w:val="0"/>
          <w:numId w:val="3"/>
        </w:numPr>
        <w:ind w:left="720" w:hanging="360"/>
        <w:rPr>
          <w:u w:val="none"/>
        </w:rPr>
      </w:pPr>
      <w:sdt>
        <w:sdtPr>
          <w:tag w:val="goog_rdk_0"/>
        </w:sdtPr>
        <w:sdtContent>
          <w:r w:rsidDel="00000000" w:rsidR="00000000" w:rsidRPr="00000000">
            <w:rPr>
              <w:rFonts w:ascii="Arial Unicode MS" w:cs="Arial Unicode MS" w:eastAsia="Arial Unicode MS" w:hAnsi="Arial Unicode MS"/>
              <w:rtl w:val="0"/>
            </w:rPr>
            <w:t xml:space="preserve">4.7㏀ Resistor (thermistor)</w:t>
          </w:r>
        </w:sdtContent>
      </w:sdt>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Laptop (AWS observing, Pi SSH)</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Mobile Device (App observation)</w:t>
      </w:r>
    </w:p>
    <w:p w:rsidR="00000000" w:rsidDel="00000000" w:rsidP="00000000" w:rsidRDefault="00000000" w:rsidRPr="00000000" w14:paraId="00000010">
      <w:pPr>
        <w:ind w:left="0" w:firstLine="0"/>
        <w:rPr>
          <w:b w:val="1"/>
        </w:rPr>
      </w:pPr>
      <w:r w:rsidDel="00000000" w:rsidR="00000000" w:rsidRPr="00000000">
        <w:rPr>
          <w:b w:val="1"/>
          <w:rtl w:val="0"/>
        </w:rPr>
        <w:t xml:space="preserve">Software: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Python Scripts: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Read thermistor data</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Send thermistor data to AWS IoT core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AWS Cognito User Authentication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AWS DynamoDB User Preferences Data </w:t>
      </w:r>
      <w:r w:rsidDel="00000000" w:rsidR="00000000" w:rsidRPr="00000000">
        <w:rPr>
          <w:rtl w:val="0"/>
        </w:rPr>
      </w:r>
    </w:p>
    <w:p w:rsidR="00000000" w:rsidDel="00000000" w:rsidP="00000000" w:rsidRDefault="00000000" w:rsidRPr="00000000" w14:paraId="00000016">
      <w:pPr>
        <w:ind w:left="0"/>
        <w:rPr>
          <w:b w:val="1"/>
          <w:sz w:val="24"/>
          <w:szCs w:val="24"/>
        </w:rPr>
      </w:pPr>
      <w:r w:rsidDel="00000000" w:rsidR="00000000" w:rsidRPr="00000000">
        <w:rPr>
          <w:rtl w:val="0"/>
        </w:rPr>
      </w:r>
    </w:p>
    <w:p w:rsidR="00000000" w:rsidDel="00000000" w:rsidP="00000000" w:rsidRDefault="00000000" w:rsidRPr="00000000" w14:paraId="00000017">
      <w:pPr>
        <w:ind w:left="0"/>
        <w:rPr>
          <w:b w:val="1"/>
          <w:sz w:val="24"/>
          <w:szCs w:val="24"/>
        </w:rPr>
      </w:pPr>
      <w:r w:rsidDel="00000000" w:rsidR="00000000" w:rsidRPr="00000000">
        <w:rPr>
          <w:b w:val="1"/>
          <w:sz w:val="24"/>
          <w:szCs w:val="24"/>
          <w:rtl w:val="0"/>
        </w:rPr>
        <w:t xml:space="preserve">2.0 </w:t>
        <w:tab/>
        <w:t xml:space="preserve">Test Setup</w:t>
      </w:r>
    </w:p>
    <w:p w:rsidR="00000000" w:rsidDel="00000000" w:rsidP="00000000" w:rsidRDefault="00000000" w:rsidRPr="00000000" w14:paraId="00000018">
      <w:pPr>
        <w:ind w:left="0" w:firstLine="0"/>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 xml:space="preserve">The Raspberry Pi will be turned on and connected to one team member’s mobile hotspot through a monitor and keyboard. Next, the team will ensure the Lidar and thermistor are properly wired. Then, AWS TimeStream will be pulled up on one member's laptop, and the mobile app running on Expo Go will be pulled up on another member's mobile device. </w:t>
      </w:r>
      <w:r w:rsidDel="00000000" w:rsidR="00000000" w:rsidRPr="00000000">
        <w:rPr>
          <w:rtl w:val="0"/>
        </w:rPr>
      </w:r>
    </w:p>
    <w:p w:rsidR="00000000" w:rsidDel="00000000" w:rsidP="00000000" w:rsidRDefault="00000000" w:rsidRPr="00000000" w14:paraId="0000001A">
      <w:pPr>
        <w:ind w:left="0"/>
        <w:rPr/>
      </w:pPr>
      <w:r w:rsidDel="00000000" w:rsidR="00000000" w:rsidRPr="00000000">
        <w:rPr>
          <w:rtl w:val="0"/>
        </w:rPr>
        <w:tab/>
      </w: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w:t>
      </w:r>
      <w:r w:rsidDel="00000000" w:rsidR="00000000" w:rsidRPr="00000000">
        <w:rPr>
          <w:b w:val="1"/>
          <w:i w:val="0"/>
          <w:smallCaps w:val="0"/>
          <w:strike w:val="0"/>
          <w:color w:val="000000"/>
          <w:sz w:val="24"/>
          <w:szCs w:val="24"/>
          <w:u w:val="none"/>
          <w:shd w:fill="auto" w:val="clear"/>
          <w:vertAlign w:val="baseline"/>
          <w:rtl w:val="0"/>
        </w:rPr>
        <w:t xml:space="preserve">.0 </w:t>
        <w:tab/>
        <w:t xml:space="preserve">Test Pro</w:t>
      </w:r>
      <w:r w:rsidDel="00000000" w:rsidR="00000000" w:rsidRPr="00000000">
        <w:rPr>
          <w:b w:val="1"/>
          <w:sz w:val="24"/>
          <w:szCs w:val="24"/>
          <w:rtl w:val="0"/>
        </w:rPr>
        <w:t xml:space="preserve">cedure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Start Expo server for mobile application</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Set up AWS IoT Core and Timestream data monitoring</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Place thermistor on table to get room temperature reading</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Observe initial temperature being sent to AWS Timestream</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Wrap thermistor in hand to raise temperature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Observe change in readings being sent to AWS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 account on mobile application and view data</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Observe continuous thermistor readings locally on Raspberry Pi</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Place lidar sensor on table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Stand near the lidar sensor and observe initial distance reading on AWS Timestream</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Move away from the sensor and observe changes in readings sent to AWS TImestream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4</w:t>
      </w:r>
      <w:r w:rsidDel="00000000" w:rsidR="00000000" w:rsidRPr="00000000">
        <w:rPr>
          <w:b w:val="1"/>
          <w:sz w:val="24"/>
          <w:szCs w:val="24"/>
          <w:rtl w:val="0"/>
        </w:rPr>
        <w:t xml:space="preserve">.0 </w:t>
        <w:tab/>
        <w:t xml:space="preserve">Measurable Criteria</w:t>
      </w:r>
    </w:p>
    <w:p w:rsidR="00000000" w:rsidDel="00000000" w:rsidP="00000000" w:rsidRDefault="00000000" w:rsidRPr="00000000" w14:paraId="0000002B">
      <w:pPr>
        <w:ind w:left="0" w:firstLine="0"/>
        <w:rPr>
          <w:b w:val="1"/>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Pi locally captures thermistor data continuously (every second) for ten consecutive data points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Pi locally captures Lidar data continuously (every second) for ten consecutive data points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Pi successfully sends data once every second for ten seconds to IoT Core over MQTT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IoT Core successfully forwards received data to Timestream</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Thermistor measurements respond to environment changes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Lidar measurements respond to environment changes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User can successfully create account in mobile application and sign in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Skeleton app is populated with data from AWS for ten consecutive data points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Results before thermistor wrapped in hand</w:t>
      </w:r>
    </w:p>
    <w:p w:rsidR="00000000" w:rsidDel="00000000" w:rsidP="00000000" w:rsidRDefault="00000000" w:rsidRPr="00000000" w14:paraId="00000038">
      <w:pPr>
        <w:ind w:left="720" w:firstLine="0"/>
        <w:rPr/>
      </w:pPr>
      <w:r w:rsidDel="00000000" w:rsidR="00000000" w:rsidRPr="00000000">
        <w:rPr>
          <w:rtl w:val="0"/>
        </w:rPr>
      </w:r>
    </w:p>
    <w:tbl>
      <w:tblPr>
        <w:tblStyle w:val="Table1"/>
        <w:tblW w:w="802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Change w:id="0">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 captures Lidar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 captures thermistor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receives data from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is populated with data from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b w:val="1"/>
          <w:rtl w:val="0"/>
        </w:rPr>
        <w:t xml:space="preserve">Results after thermistor wrapped in hand</w:t>
      </w:r>
    </w:p>
    <w:p w:rsidR="00000000" w:rsidDel="00000000" w:rsidP="00000000" w:rsidRDefault="00000000" w:rsidRPr="00000000" w14:paraId="00000073">
      <w:pPr>
        <w:ind w:left="720" w:firstLine="0"/>
        <w:rPr/>
      </w:pPr>
      <w:r w:rsidDel="00000000" w:rsidR="00000000" w:rsidRPr="00000000">
        <w:rPr>
          <w:rtl w:val="0"/>
        </w:rPr>
      </w:r>
    </w:p>
    <w:tbl>
      <w:tblPr>
        <w:tblStyle w:val="Table2"/>
        <w:tblW w:w="802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Change w:id="0">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left="0"/>
              <w:rPr/>
            </w:pPr>
            <w:r w:rsidDel="00000000" w:rsidR="00000000" w:rsidRPr="00000000">
              <w:rPr>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lef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lef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left="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left="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left="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left="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left="0"/>
              <w:jc w:val="center"/>
              <w:rPr/>
            </w:pPr>
            <w:r w:rsidDel="00000000" w:rsidR="00000000" w:rsidRPr="00000000">
              <w:rPr>
                <w:rtl w:val="0"/>
              </w:rPr>
              <w:t xml:space="preserve">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left="0"/>
              <w:rPr/>
            </w:pPr>
            <w:r w:rsidDel="00000000" w:rsidR="00000000" w:rsidRPr="00000000">
              <w:rPr>
                <w:rtl w:val="0"/>
              </w:rPr>
              <w:t xml:space="preserve">Pi captures changed thermistor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left="0"/>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0"/>
              <w:rPr/>
            </w:pPr>
            <w:r w:rsidDel="00000000" w:rsidR="00000000" w:rsidRPr="00000000">
              <w:rPr>
                <w:rtl w:val="0"/>
              </w:rPr>
              <w:t xml:space="preserve">AWS receives data from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left="0"/>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left="0"/>
              <w:rPr/>
            </w:pPr>
            <w:r w:rsidDel="00000000" w:rsidR="00000000" w:rsidRPr="00000000">
              <w:rPr>
                <w:rtl w:val="0"/>
              </w:rPr>
              <w:t xml:space="preserve">App is populated with data from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left="0"/>
              <w:rPr/>
            </w:pPr>
            <w:r w:rsidDel="00000000" w:rsidR="00000000" w:rsidRPr="00000000">
              <w:rPr>
                <w:rtl w:val="0"/>
              </w:rPr>
            </w:r>
          </w:p>
        </w:tc>
      </w:tr>
    </w:tbl>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b w:val="1"/>
          <w:rtl w:val="0"/>
        </w:rPr>
        <w:t xml:space="preserve">Results after moving away from Lidar</w:t>
      </w:r>
    </w:p>
    <w:p w:rsidR="00000000" w:rsidDel="00000000" w:rsidP="00000000" w:rsidRDefault="00000000" w:rsidRPr="00000000" w14:paraId="000000A3">
      <w:pPr>
        <w:ind w:left="720" w:firstLine="0"/>
        <w:rPr/>
      </w:pPr>
      <w:r w:rsidDel="00000000" w:rsidR="00000000" w:rsidRPr="00000000">
        <w:rPr>
          <w:rtl w:val="0"/>
        </w:rPr>
      </w:r>
    </w:p>
    <w:tbl>
      <w:tblPr>
        <w:tblStyle w:val="Table3"/>
        <w:tblW w:w="802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Change w:id="0">
          <w:tblGrid>
            <w:gridCol w:w="3705"/>
            <w:gridCol w:w="431.99999999999994"/>
            <w:gridCol w:w="431.99999999999994"/>
            <w:gridCol w:w="431.99999999999994"/>
            <w:gridCol w:w="431.99999999999994"/>
            <w:gridCol w:w="431.99999999999994"/>
            <w:gridCol w:w="431.99999999999994"/>
            <w:gridCol w:w="431.99999999999994"/>
            <w:gridCol w:w="431.99999999999994"/>
            <w:gridCol w:w="431.99999999999994"/>
            <w:gridCol w:w="431.99999999999994"/>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left="0"/>
              <w:rPr/>
            </w:pPr>
            <w:r w:rsidDel="00000000" w:rsidR="00000000" w:rsidRPr="00000000">
              <w:rPr>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left="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left="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left="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left="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left="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left="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left="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left="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left="0"/>
              <w:jc w:val="center"/>
              <w:rPr/>
            </w:pPr>
            <w:r w:rsidDel="00000000" w:rsidR="00000000" w:rsidRPr="00000000">
              <w:rPr>
                <w:rtl w:val="0"/>
              </w:rPr>
              <w:t xml:space="preserve">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left="0"/>
              <w:rPr/>
            </w:pPr>
            <w:r w:rsidDel="00000000" w:rsidR="00000000" w:rsidRPr="00000000">
              <w:rPr>
                <w:rtl w:val="0"/>
              </w:rPr>
              <w:t xml:space="preserve">Pi captures changed Lidar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left="0"/>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left="0"/>
              <w:rPr/>
            </w:pPr>
            <w:r w:rsidDel="00000000" w:rsidR="00000000" w:rsidRPr="00000000">
              <w:rPr>
                <w:rtl w:val="0"/>
              </w:rPr>
              <w:t xml:space="preserve">AWS receives data from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left="0"/>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left="0"/>
              <w:rPr/>
            </w:pPr>
            <w:r w:rsidDel="00000000" w:rsidR="00000000" w:rsidRPr="00000000">
              <w:rPr>
                <w:rtl w:val="0"/>
              </w:rPr>
              <w:t xml:space="preserve">App is populated with data from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lef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left="0"/>
              <w:rPr/>
            </w:pPr>
            <w:r w:rsidDel="00000000" w:rsidR="00000000" w:rsidRPr="00000000">
              <w:rPr>
                <w:rtl w:val="0"/>
              </w:rPr>
            </w:r>
          </w:p>
        </w:tc>
      </w:tr>
    </w:tbl>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0" w:firstLine="0"/>
        <w:rPr>
          <w:b w:val="1"/>
          <w:sz w:val="24"/>
          <w:szCs w:val="24"/>
        </w:rPr>
      </w:pPr>
      <w:r w:rsidDel="00000000" w:rsidR="00000000" w:rsidRPr="00000000">
        <w:rPr>
          <w:rtl w:val="0"/>
        </w:rPr>
      </w:r>
    </w:p>
    <w:p w:rsidR="00000000" w:rsidDel="00000000" w:rsidP="00000000" w:rsidRDefault="00000000" w:rsidRPr="00000000" w14:paraId="000000D3">
      <w:pPr>
        <w:ind w:left="0" w:firstLine="0"/>
        <w:rPr>
          <w:b w:val="1"/>
          <w:sz w:val="24"/>
          <w:szCs w:val="24"/>
        </w:rPr>
      </w:pPr>
      <w:r w:rsidDel="00000000" w:rsidR="00000000" w:rsidRPr="00000000">
        <w:rPr>
          <w:b w:val="1"/>
          <w:sz w:val="24"/>
          <w:szCs w:val="24"/>
          <w:rtl w:val="0"/>
        </w:rPr>
        <w:t xml:space="preserve">5.0 </w:t>
        <w:tab/>
        <w:t xml:space="preserve">Hardware Pinout</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jc w:val="center"/>
        <w:rPr/>
      </w:pPr>
      <w:r w:rsidDel="00000000" w:rsidR="00000000" w:rsidRPr="00000000">
        <w:rPr/>
        <w:drawing>
          <wp:inline distB="114300" distT="114300" distL="114300" distR="114300">
            <wp:extent cx="6016625" cy="264160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16625"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(Source: </w:t>
      </w:r>
      <w:hyperlink r:id="rId11">
        <w:r w:rsidDel="00000000" w:rsidR="00000000" w:rsidRPr="00000000">
          <w:rPr>
            <w:color w:val="1155cc"/>
            <w:u w:val="single"/>
            <w:rtl w:val="0"/>
          </w:rPr>
          <w:t xml:space="preserve">https://www.circuitbasics.com/raspberry-pi-ds18b20-temperature-sensor-tutorial/</w:t>
        </w:r>
      </w:hyperlink>
      <w:r w:rsidDel="00000000" w:rsidR="00000000" w:rsidRPr="00000000">
        <w:rPr>
          <w:rtl w:val="0"/>
        </w:rPr>
        <w:t xml:space="preserv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b w:val="1"/>
          <w:rtl w:val="0"/>
        </w:rPr>
        <w:t xml:space="preserve">Pinout Table</w:t>
      </w:r>
    </w:p>
    <w:p w:rsidR="00000000" w:rsidDel="00000000" w:rsidP="00000000" w:rsidRDefault="00000000" w:rsidRPr="00000000" w14:paraId="000000D9">
      <w:pPr>
        <w:ind w:left="720" w:firstLine="0"/>
        <w:rPr/>
      </w:pPr>
      <w:r w:rsidDel="00000000" w:rsidR="00000000" w:rsidRPr="00000000">
        <w:rPr>
          <w:rtl w:val="0"/>
        </w:rPr>
      </w:r>
    </w:p>
    <w:tbl>
      <w:tblPr>
        <w:tblStyle w:val="Table4"/>
        <w:tblW w:w="81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tblGridChange w:id="0">
          <w:tblGrid>
            <w:gridCol w:w="2700"/>
            <w:gridCol w:w="2700"/>
            <w:gridCol w:w="270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ind w:left="0"/>
              <w:jc w:val="center"/>
              <w:rPr/>
            </w:pPr>
            <w:r w:rsidDel="00000000" w:rsidR="00000000" w:rsidRPr="00000000">
              <w:rPr>
                <w:rtl w:val="0"/>
              </w:rPr>
              <w:t xml:space="preserve">Raspberry Pi 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left="0"/>
              <w:jc w:val="center"/>
              <w:rPr/>
            </w:pPr>
            <w:r w:rsidDel="00000000" w:rsidR="00000000" w:rsidRPr="00000000">
              <w:rPr>
                <w:rtl w:val="0"/>
              </w:rPr>
              <w:t xml:space="preserve">Pin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left="0"/>
              <w:jc w:val="center"/>
              <w:rPr/>
            </w:pPr>
            <w:r w:rsidDel="00000000" w:rsidR="00000000" w:rsidRPr="00000000">
              <w:rPr>
                <w:rtl w:val="0"/>
              </w:rPr>
              <w:t xml:space="preserve">Pin Usage</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left="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ind w:left="0"/>
              <w:jc w:val="center"/>
              <w:rPr/>
            </w:pPr>
            <w:r w:rsidDel="00000000" w:rsidR="00000000" w:rsidRPr="00000000">
              <w:rPr>
                <w:rtl w:val="0"/>
              </w:rPr>
              <w:t xml:space="preserve">Vcc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left="0"/>
              <w:jc w:val="center"/>
              <w:rPr/>
            </w:pPr>
            <w:r w:rsidDel="00000000" w:rsidR="00000000" w:rsidRPr="00000000">
              <w:rPr>
                <w:rtl w:val="0"/>
              </w:rPr>
              <w:t xml:space="preserve">3.3V Thermistor Power</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ind w:left="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left="0"/>
              <w:jc w:val="center"/>
              <w:rPr/>
            </w:pPr>
            <w:r w:rsidDel="00000000" w:rsidR="00000000" w:rsidRPr="00000000">
              <w:rPr>
                <w:rtl w:val="0"/>
              </w:rPr>
              <w:t xml:space="preserve">GPIO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ind w:left="0"/>
              <w:jc w:val="center"/>
              <w:rPr/>
            </w:pPr>
            <w:r w:rsidDel="00000000" w:rsidR="00000000" w:rsidRPr="00000000">
              <w:rPr>
                <w:rtl w:val="0"/>
              </w:rPr>
              <w:t xml:space="preserve">Thermistor Data</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ind w:left="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ind w:left="0"/>
              <w:jc w:val="center"/>
              <w:rPr/>
            </w:pPr>
            <w:r w:rsidDel="00000000" w:rsidR="00000000" w:rsidRPr="00000000">
              <w:rPr>
                <w:rtl w:val="0"/>
              </w:rPr>
              <w:t xml:space="preserv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ind w:left="0"/>
              <w:jc w:val="center"/>
              <w:rPr/>
            </w:pPr>
            <w:r w:rsidDel="00000000" w:rsidR="00000000" w:rsidRPr="00000000">
              <w:rPr>
                <w:rtl w:val="0"/>
              </w:rPr>
              <w:t xml:space="preserve">Thermistor Ground</w:t>
            </w:r>
          </w:p>
        </w:tc>
      </w:tr>
    </w:tbl>
    <w:p w:rsidR="00000000" w:rsidDel="00000000" w:rsidP="00000000" w:rsidRDefault="00000000" w:rsidRPr="00000000" w14:paraId="000000E6">
      <w:pPr>
        <w:ind w:left="720" w:firstLine="0"/>
        <w:rPr>
          <w:b w:val="1"/>
        </w:rPr>
      </w:pPr>
      <w:r w:rsidDel="00000000" w:rsidR="00000000" w:rsidRPr="00000000">
        <w:rPr>
          <w:rtl w:val="0"/>
        </w:rPr>
      </w:r>
    </w:p>
    <w:p w:rsidR="00000000" w:rsidDel="00000000" w:rsidP="00000000" w:rsidRDefault="00000000" w:rsidRPr="00000000" w14:paraId="000000E7">
      <w:pPr>
        <w:ind w:left="0" w:firstLine="0"/>
        <w:rPr>
          <w:b w:val="1"/>
          <w:sz w:val="24"/>
          <w:szCs w:val="24"/>
        </w:rPr>
      </w:pPr>
      <w:r w:rsidDel="00000000" w:rsidR="00000000" w:rsidRPr="00000000">
        <w:rPr>
          <w:b w:val="1"/>
          <w:sz w:val="24"/>
          <w:szCs w:val="24"/>
          <w:rtl w:val="0"/>
        </w:rPr>
        <w:t xml:space="preserve">6.0</w:t>
        <w:tab/>
        <w:t xml:space="preserve">Dataflow</w:t>
      </w:r>
    </w:p>
    <w:p w:rsidR="00000000" w:rsidDel="00000000" w:rsidP="00000000" w:rsidRDefault="00000000" w:rsidRPr="00000000" w14:paraId="000000E8">
      <w:pPr>
        <w:ind w:left="0" w:firstLine="0"/>
        <w:rPr>
          <w:b w:val="1"/>
          <w:sz w:val="24"/>
          <w:szCs w:val="24"/>
        </w:rPr>
      </w:pPr>
      <w:r w:rsidDel="00000000" w:rsidR="00000000" w:rsidRPr="00000000">
        <w:rPr>
          <w:rtl w:val="0"/>
        </w:rPr>
      </w:r>
    </w:p>
    <w:p w:rsidR="00000000" w:rsidDel="00000000" w:rsidP="00000000" w:rsidRDefault="00000000" w:rsidRPr="00000000" w14:paraId="000000E9">
      <w:pPr>
        <w:ind w:left="0" w:firstLine="0"/>
        <w:jc w:val="center"/>
        <w:rPr>
          <w:b w:val="1"/>
          <w:sz w:val="24"/>
          <w:szCs w:val="24"/>
        </w:rPr>
      </w:pPr>
      <w:r w:rsidDel="00000000" w:rsidR="00000000" w:rsidRPr="00000000">
        <w:rPr>
          <w:b w:val="1"/>
          <w:sz w:val="24"/>
          <w:szCs w:val="24"/>
        </w:rPr>
        <w:drawing>
          <wp:inline distB="114300" distT="114300" distL="114300" distR="114300">
            <wp:extent cx="6334069" cy="2031683"/>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34069" cy="2031683"/>
                    </a:xfrm>
                    <a:prstGeom prst="rect"/>
                    <a:ln/>
                  </pic:spPr>
                </pic:pic>
              </a:graphicData>
            </a:graphic>
          </wp:inline>
        </w:drawing>
      </w:r>
      <w:r w:rsidDel="00000000" w:rsidR="00000000" w:rsidRPr="00000000">
        <w:rPr>
          <w:rtl w:val="0"/>
        </w:rPr>
      </w:r>
    </w:p>
    <w:sectPr>
      <w:footerReference r:id="rId13" w:type="default"/>
      <w:footerReference r:id="rId14" w:type="first"/>
      <w:footerReference r:id="rId15"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ircuitbasics.com/raspberry-pi-ds18b20-temperature-sensor-tutorial/" TargetMode="Externa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sIIUzJ7lWYn5U10+ruV2LwqTg==">AMUW2mVzapVz9AoAB5FmMF8dqFHIQh+O5ZaA3UuVvBYdE8kIHeJ5fEmPVKlWpD/Xh0azdqvysuUmzi1keRWXFC1RSKdsa7jxuNZ8KhLxMLT8A57KJyDZJdOBLpEKAs9Oma643L3qkbh/KMPjYcSxnqcw4PQZ6I3C+IGhSIIlEtJYOcIx1kiAdRM=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