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华文隶书" w:eastAsia="华文隶书"/>
          <w:sz w:val="36"/>
          <w:szCs w:val="36"/>
        </w:rPr>
        <w:t>答辩时学生应准备的材料</w:t>
      </w:r>
    </w:p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论文</w:t>
      </w:r>
    </w:p>
    <w:p>
      <w:pPr>
        <w:pStyle w:val="8"/>
        <w:ind w:left="360" w:firstLine="0" w:firstLineChars="0"/>
        <w:rPr>
          <w:rFonts w:hint="eastAsia"/>
        </w:rPr>
      </w:pPr>
      <w:r>
        <w:t>A、</w:t>
      </w:r>
      <w:r>
        <w:rPr>
          <w:rFonts w:hint="eastAsia"/>
        </w:rPr>
        <w:t>封皮、</w:t>
      </w:r>
      <w:r>
        <w:rPr>
          <w:rFonts w:hint="eastAsia"/>
        </w:rPr>
        <w:tab/>
      </w:r>
      <w:r>
        <w:rPr>
          <w:rFonts w:hint="eastAsia"/>
        </w:rPr>
        <w:t>任务书（任务书首页，题目内容、任务要求）、</w:t>
      </w:r>
      <w:r>
        <w:rPr>
          <w:rFonts w:hint="eastAsia"/>
        </w:rPr>
        <w:tab/>
      </w:r>
      <w:r>
        <w:rPr>
          <w:rFonts w:hint="eastAsia"/>
        </w:rPr>
        <w:t>评语表（评语表（一）、评语表（二）、答辩成绩页）、</w:t>
      </w:r>
      <w:r>
        <w:t>评优申请表（</w:t>
      </w:r>
      <w:r>
        <w:rPr>
          <w:rFonts w:hint="eastAsia"/>
        </w:rPr>
        <w:t>申请评优</w:t>
      </w:r>
      <w:r>
        <w:t>的学生提交）、</w:t>
      </w:r>
      <w:r>
        <w:rPr>
          <w:rFonts w:hint="eastAsia"/>
        </w:rPr>
        <w:t>毕业要求达成度评价表、毕业设计过程及质量跟踪评价表、形式审查表（一）、形式审查表（二）（申请评优的及形式检查表（一）有5项及以上不合格项者提交）</w:t>
      </w:r>
    </w:p>
    <w:p>
      <w:pPr>
        <w:pStyle w:val="8"/>
        <w:ind w:left="360" w:firstLine="0" w:firstLineChars="0"/>
      </w:pPr>
      <w:r>
        <w:rPr>
          <w:rFonts w:hint="eastAsia"/>
        </w:rPr>
        <w:t>B、原创性声明、关于使用授权的声明、中文摘要、英文摘要、目录、正文（字数不少于20000或正文不少于40页，参考文献15篇以上）、结论、参考文献、附录、致谢</w:t>
      </w:r>
    </w:p>
    <w:p>
      <w:pPr>
        <w:ind w:left="420"/>
        <w:rPr>
          <w:highlight w:val="red"/>
        </w:rPr>
      </w:pPr>
      <w:r>
        <w:rPr>
          <w:rFonts w:hint="eastAsia"/>
          <w:highlight w:val="red"/>
        </w:rPr>
        <w:t>C、软件验收表</w:t>
      </w:r>
    </w:p>
    <w:p>
      <w:pPr>
        <w:ind w:left="420"/>
        <w:rPr>
          <w:highlight w:val="red"/>
        </w:rPr>
      </w:pPr>
      <w:r>
        <w:rPr>
          <w:highlight w:val="red"/>
        </w:rPr>
        <w:t>D</w:t>
      </w:r>
      <w:r>
        <w:rPr>
          <w:rFonts w:hint="eastAsia"/>
          <w:highlight w:val="red"/>
        </w:rPr>
        <w:t>、论文查重报告简表</w:t>
      </w:r>
    </w:p>
    <w:p>
      <w:pPr>
        <w:ind w:left="420"/>
      </w:pPr>
      <w:r>
        <w:t>E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毕业设计及论文检查登记表</w:t>
      </w:r>
      <w:bookmarkEnd w:id="0"/>
      <w:r>
        <w:t>—--</w:t>
      </w:r>
      <w:r>
        <w:rPr>
          <w:rFonts w:hint="eastAsia"/>
        </w:rPr>
        <w:t>学生自查后导师签字</w:t>
      </w:r>
    </w:p>
    <w:p>
      <w:pPr>
        <w:ind w:left="420"/>
      </w:pPr>
      <w:r>
        <w:rPr>
          <w:rFonts w:hint="eastAsia"/>
        </w:rPr>
        <w:t>F、毕业设计周志电子版----导师手签字</w:t>
      </w:r>
    </w:p>
    <w:p>
      <w:pPr>
        <w:ind w:left="420"/>
      </w:pPr>
    </w:p>
    <w:p>
      <w:pPr>
        <w:pStyle w:val="8"/>
        <w:numPr>
          <w:ilvl w:val="0"/>
          <w:numId w:val="1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外文翻译</w:t>
      </w:r>
    </w:p>
    <w:p>
      <w:pPr>
        <w:pStyle w:val="8"/>
        <w:ind w:left="360" w:firstLine="0" w:firstLineChars="0"/>
        <w:rPr>
          <w:highlight w:val="red"/>
        </w:rPr>
      </w:pPr>
      <w:r>
        <w:rPr>
          <w:rFonts w:hint="eastAsia"/>
          <w:highlight w:val="red"/>
        </w:rPr>
        <w:t>含英文原文。翻译与课题有关资料，译文字数不少于6000汉字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毕业设计答辩评分表（填写好个人信息）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P</w:t>
      </w:r>
      <w:r>
        <w:rPr>
          <w:highlight w:val="red"/>
        </w:rPr>
        <w:t>PT</w:t>
      </w:r>
    </w:p>
    <w:p>
      <w:pPr>
        <w:pStyle w:val="8"/>
        <w:ind w:left="360" w:firstLine="0" w:firstLineChars="0"/>
        <w:rPr>
          <w:highlight w:val="red"/>
        </w:rPr>
      </w:pPr>
      <w:r>
        <w:rPr>
          <w:rFonts w:hint="eastAsia"/>
          <w:highlight w:val="red"/>
        </w:rPr>
        <w:t>要反映毕业设计题目内容、任务书、工作完成情况（含论文主要内容）、运行环境、工作量、创新点（若有）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软件演示视频</w:t>
      </w:r>
    </w:p>
    <w:p>
      <w:pPr>
        <w:pStyle w:val="8"/>
        <w:ind w:firstLine="0" w:firstLineChars="0"/>
        <w:rPr>
          <w:highlight w:val="red"/>
        </w:rPr>
      </w:pPr>
      <w:r>
        <w:rPr>
          <w:rFonts w:hint="eastAsia"/>
          <w:highlight w:val="red"/>
        </w:rPr>
        <w:t xml:space="preserve">    不少于2分钟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  <w:color w:val="FF0000"/>
        </w:rPr>
        <w:t>以上材料</w:t>
      </w:r>
      <w:r>
        <w:rPr>
          <w:color w:val="FF0000"/>
        </w:rPr>
        <w:t>均为电子版</w:t>
      </w:r>
    </w:p>
    <w:p>
      <w:pPr>
        <w:pStyle w:val="8"/>
        <w:ind w:left="360" w:firstLine="0" w:firstLineChars="0"/>
      </w:pPr>
    </w:p>
    <w:p>
      <w:pPr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华文隶书" w:eastAsia="华文隶书"/>
          <w:sz w:val="36"/>
          <w:szCs w:val="36"/>
        </w:rPr>
        <w:t>答辩后答辩委员会提交的材料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教师口头答辩评分表（教师签字）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口头答辩评分统计表（秘书签字）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成绩记录表（全体委员签字）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成绩记录表电子版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注：将手写的评语表第2、3页及A项其他材料及C项材料签字</w:t>
      </w:r>
      <w:r>
        <w:t>扫描后</w:t>
      </w:r>
      <w:r>
        <w:rPr>
          <w:rFonts w:hint="eastAsia"/>
        </w:rPr>
        <w:t>返回学生，</w:t>
      </w:r>
      <w:r>
        <w:t>学生按规定整理电子版归档材料</w:t>
      </w:r>
    </w:p>
    <w:p>
      <w:pPr>
        <w:pStyle w:val="8"/>
        <w:ind w:left="360" w:firstLine="0" w:firstLineChars="0"/>
      </w:pPr>
    </w:p>
    <w:p>
      <w:pPr>
        <w:pStyle w:val="8"/>
        <w:ind w:firstLine="0" w:firstLineChars="0"/>
      </w:pPr>
      <w:r>
        <w:rPr>
          <w:rFonts w:hint="eastAsia"/>
        </w:rPr>
        <w:t>返校后，如</w:t>
      </w:r>
      <w:r>
        <w:t>学校有要求，</w:t>
      </w:r>
      <w:r>
        <w:rPr>
          <w:rFonts w:hint="eastAsia"/>
        </w:rPr>
        <w:t>学生应将论文装订后提交纸质版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095"/>
    <w:multiLevelType w:val="multilevel"/>
    <w:tmpl w:val="1F1C20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95C0A"/>
    <w:multiLevelType w:val="multilevel"/>
    <w:tmpl w:val="6D995C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EC"/>
    <w:rsid w:val="0017198F"/>
    <w:rsid w:val="0018445E"/>
    <w:rsid w:val="0027273C"/>
    <w:rsid w:val="002B313B"/>
    <w:rsid w:val="003C4305"/>
    <w:rsid w:val="004D5EF9"/>
    <w:rsid w:val="0056256B"/>
    <w:rsid w:val="005C10EC"/>
    <w:rsid w:val="00614315"/>
    <w:rsid w:val="00673299"/>
    <w:rsid w:val="008A3B46"/>
    <w:rsid w:val="008B6EEF"/>
    <w:rsid w:val="00BA712C"/>
    <w:rsid w:val="00C60B70"/>
    <w:rsid w:val="00C70ADF"/>
    <w:rsid w:val="00EC65D3"/>
    <w:rsid w:val="0B3F3BE9"/>
    <w:rsid w:val="25157F54"/>
    <w:rsid w:val="2C95737B"/>
    <w:rsid w:val="3F4E3055"/>
    <w:rsid w:val="799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1081</TotalTime>
  <ScaleCrop>false</ScaleCrop>
  <LinksUpToDate>false</LinksUpToDate>
  <CharactersWithSpaces>595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2017-06-02T12:55:00Z</dcterms:created>
  <dc:creator>BIT</dc:creator>
  <cp:lastModifiedBy>浅风</cp:lastModifiedBy>
  <dcterms:modified xsi:type="dcterms:W3CDTF">2020-06-17T02:35:40Z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