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de Avaliacao — Proposta DevSecOps BAT Latam South</w:t>
      </w:r>
    </w:p>
    <w:p>
      <w:r/>
      <w:r>
        <w:rPr>
          <w:b/>
        </w:rPr>
        <w:t>Coordenacao:</w:t>
      </w:r>
      <w:r>
        <w:t xml:space="preserve"> Marco (Orquestrador Master)</w:t>
      </w:r>
    </w:p>
    <w:p>
      <w:r/>
      <w:r>
        <w:rPr>
          <w:b/>
        </w:rPr>
        <w:t>Data:</w:t>
      </w:r>
      <w:r>
        <w:t xml:space="preserve"> 02 de Junho de 2026</w:t>
      </w:r>
    </w:p>
    <w:p>
      <w:r/>
      <w:r>
        <w:rPr>
          <w:b/>
        </w:rPr>
        <w:t>Prazo de Submissao:</w:t>
      </w:r>
      <w:r>
        <w:t xml:space="preserve"> 08/06/2026 via Coupa</w:t>
      </w:r>
    </w:p>
    <w:p>
      <w:pPr>
        <w:pStyle w:val="Heading2"/>
      </w:pPr>
      <w:r>
        <w:t>Sumario Executivo</w:t>
      </w:r>
    </w:p>
    <w:p>
      <w:r>
        <w:t>A Squad MEQ e os Agentes Master realizaram uma avaliacao criteriosa das propostas tecnica e comercial DevSecOps para a BAT Latam South (Souza Cruz). Participaram 8 agentes especializados em 4 rodadas de revisao.</w:t>
      </w:r>
    </w:p>
    <w:p>
      <w:r/>
      <w:r>
        <w:rPr>
          <w:b/>
        </w:rPr>
        <w:t>Veredicto Geral:</w:t>
      </w:r>
      <w:r>
        <w:t xml:space="preserve"> A proposta tem base tecnica solida e demonstra compreensao real do ambiente BAT. Nenhum gap eh estrutural — todos sao corrigiveis antes da submissao de 08/06. Porem, ha </w:t>
      </w:r>
      <w:r>
        <w:rPr>
          <w:b/>
        </w:rPr>
        <w:t>17 gaps criticos</w:t>
      </w:r>
      <w:r>
        <w:t xml:space="preserve"> e </w:t>
      </w:r>
      <w:r>
        <w:rPr>
          <w:b/>
        </w:rPr>
        <w:t>15 gaps importantes</w:t>
      </w:r>
      <w:r>
        <w:t xml:space="preserve"> que, se nao corrigidos, podem resultar em eliminacao na avaliacao tecnica ou em disputas contratuais.</w:t>
      </w:r>
    </w:p>
    <w:p>
      <w:pPr>
        <w:pStyle w:val="Heading3"/>
      </w:pPr>
      <w:r>
        <w:t>Metricas da Avaliacao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Agentes mobilizados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 (Bravo, Paula, Astra, Wagner, Davi, Igor, Quinn, Nexus)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Gaps CRITICOS identificados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Gaps IMPORTANTES identificados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Sugestoes de melhoria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Aderencia aos 15 itens do edital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 Completos / 6 Parciais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Score WAF (Well-Architected Framework)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2.6 / 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SLA Composto estimado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99.83% (~1.5h downtime/mes)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mensal estimado (PRD)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USD 2.800-3.600 (~R$ 15.000-19.500)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Estimativa realista de horas (Frente 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280-320h (proposta atual: 220h)</w:t>
            </w:r>
          </w:p>
        </w:tc>
      </w:tr>
    </w:tbl>
    <w:p>
      <w:pPr>
        <w:pStyle w:val="Heading2"/>
      </w:pPr>
      <w:r>
        <w:t>Tabela Consolidada de Gaps por Severidade</w:t>
      </w:r>
    </w:p>
    <w:p>
      <w:pPr>
        <w:pStyle w:val="Heading3"/>
      </w:pPr>
      <w:r>
        <w:t>CRITICOS (17) — Bloquantes para aprovacao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Acao Requerida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estrategia de rollback para PRD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Bravo, 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rollback automatizado com SLA &lt; 10min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SLAs de RFC nao definidos — cronograma assume aprovacoes instantaneas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buffer de 2 semanas/fase + SLA esperado do COE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Decisoes arquiteturais em aberto ("ou" recorrente)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Resolver cada "ou" com recomendacao primaria justificada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Networking ausente — sem VNet, Private Endpoints, NSGs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modulo Terraform de networking completo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RTO/RPO nao definidos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targets por tier de criticidade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zonas de disponibilidade explicitas (AKS/PG/Redis)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zone-redundant para todos os componentes criticos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Gateway ausente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APIM ou equivalente na arquitetura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Circuit Breaker nao mencionado para APIs externas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Wagner, 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Resilience4j com config para Salesforce/SAP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Database migrations nao endereçadas no pipeline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Flyway/Liquibase no CI/CD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Dependencia de acessos BAT como blocker nao documentada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"Fase 0: Pre-requisitos" com checklist BAT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Tipos de API Salesforce/SAP nao especificados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discovery de integracao na Fase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Padroes de resiliencia nao endereçados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Circuit Breaker, Retry, Timeout, Bulkhead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Contratos de API (OpenAPI/Swagger) nao mencionados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Exigir geração automatica no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Comunicacao entre os 2 microservicos nao especificada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Igor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sincrono vs assincrono + contratos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Integration tests ausentes da piramide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Testcontainers no pipeline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Quality Gate matrix nao definida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matriz: o que bloqueia em cada nivel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Diagramas Mermaid com estilos inline nao renderizam em Coupa/PDF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Nexus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por imagens estaticas ou tabelas descritivas</w:t>
            </w:r>
          </w:p>
        </w:tc>
      </w:tr>
    </w:tbl>
    <w:p>
      <w:pPr>
        <w:pStyle w:val="Heading3"/>
      </w:pPr>
      <w:r>
        <w:t>IMPORTANTES (15) — Impactam qualidade e competitividade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Acao Requerida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Risk Matrix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matriz 5x5 com no minimo 5 riscos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RACI Matrix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RACI Foursys / BAT LATAM / COE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DR/BCP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Bravo, 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plano de regiao secundaria e backup 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retencao e rotacao de secrets no Key Vault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Documentar ciclo de vida de secrets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DR plan / regiao secundaria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geo-replication PG + ACR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FinOps ausente — sem tagging, budgets, reserved instances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tagging policy e budget alerts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Managed Identity nao mencionada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Key Vault, ACR, Service Connections via MI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Load testing ausente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Astra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Azure Load Testing ou k6 no stage REG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Decisao AKS vs Container Apps nao tomada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Recomendar Container Apps como 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Mensageria assincrona ausente para SAP/Salesforce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Wagner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Incluir Azure Service Bus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Custo Blue-Green (duplicacao infra PRD) nao mencionado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Quantificar ou optar por Blue-Green via revision splitting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Handover 20h insuficiente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Davi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Aumentar para 30-40h com sessoes hands-on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Gestao de dados de teste nao endereçada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seed scripts e fixtures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Testes de performance nao mencionados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Quinn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Listar como "fora de escopo" ou incluir na Frente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Executive Summary nos documentos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Paula, Nexus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Adicionar Secao 0 auto-contida em ambos os documentos</w:t>
            </w:r>
          </w:p>
        </w:tc>
      </w:tr>
    </w:tbl>
    <w:p>
      <w:pPr>
        <w:pStyle w:val="Heading3"/>
      </w:pPr>
      <w:r>
        <w:t>SUGESTOES (12) — Diferenciais competitivos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Sugestao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Agente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Incluir glossario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Mapear dependencias externas explicitamente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Substituir Prometheus/Loki por Azure Monitor + Grafana (hibrido)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Astra, 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Documentar ADRs (Architecture Decision Records)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Considerar Flutter Web vs React/Next.js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Secrets rotation automatica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Disaster Recovery pipeline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Contract testing com Pact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Igor, Quinn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Dead Letter Queue / fallback strategy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Remover emojis dos headers (tom corporativo)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Nexus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Substituir callouts GitHub por blockquotes padrao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Nexus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Adicionar projecao de consumo Frente B (6 meses)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Paula</w:t>
            </w:r>
          </w:p>
        </w:tc>
      </w:tr>
    </w:tbl>
    <w:p>
      <w:pPr>
        <w:pStyle w:val="Heading2"/>
      </w:pPr>
      <w:r>
        <w:t>Findings por Rodada</w:t>
      </w:r>
    </w:p>
    <w:p>
      <w:pPr>
        <w:pStyle w:val="Heading3"/>
      </w:pPr>
      <w:r>
        <w:t>Rodada 1 — Revisao Estrutural (Bravo + Paula)</w:t>
      </w:r>
    </w:p>
    <w:p>
      <w:r/>
      <w:r>
        <w:rPr>
          <w:b/>
        </w:rPr>
        <w:t>Bravo (Azure DevOps Specialist):</w:t>
      </w:r>
      <w:r/>
    </w:p>
    <w:p>
      <w:pPr>
        <w:pStyle w:val="ListBullet"/>
      </w:pPr>
      <w:r>
        <w:t>9/15 itens COMPLETOS, 6/15 PARCIAIS (principalmente por disjuncoes "ou" nao resolvidas)</w:t>
      </w:r>
    </w:p>
    <w:p>
      <w:pPr>
        <w:pStyle w:val="ListBullet"/>
      </w:pPr>
      <w:r>
        <w:t>Governanca de 3 niveis corretamente descrita, mas sem SLAs de RFC e sem template</w:t>
      </w:r>
    </w:p>
    <w:p>
      <w:pPr>
        <w:pStyle w:val="ListBullet"/>
      </w:pPr>
      <w:r>
        <w:t>Falta categorizacao de mudancas (Standard / Normal / Emergency)</w:t>
      </w:r>
    </w:p>
    <w:p>
      <w:pPr>
        <w:pStyle w:val="ListBullet"/>
      </w:pPr>
      <w:r>
        <w:t>Rastreabilidade parcial: tabela 1:1 existe mas sem RTM formal</w:t>
      </w:r>
    </w:p>
    <w:p>
      <w:r/>
      <w:r>
        <w:rPr>
          <w:b/>
        </w:rPr>
        <w:t>Paula (Product Developer):</w:t>
      </w:r>
      <w:r/>
    </w:p>
    <w:p>
      <w:pPr>
        <w:pStyle w:val="ListBullet"/>
      </w:pPr>
      <w:r>
        <w:t>Proposta nao passa no teste dos 5 minutos (sem Executive Summary)</w:t>
      </w:r>
    </w:p>
    <w:p>
      <w:pPr>
        <w:pStyle w:val="ListBullet"/>
      </w:pPr>
      <w:r>
        <w:t>8 ambiguidades de escopo identificadas que geram risco contratual</w:t>
      </w:r>
    </w:p>
    <w:p>
      <w:pPr>
        <w:pStyle w:val="ListBullet"/>
      </w:pPr>
      <w:r>
        <w:t>"Sucesso" da Frente A nao definido (sem criterios de aceite)</w:t>
      </w:r>
    </w:p>
    <w:p>
      <w:pPr>
        <w:pStyle w:val="ListBullet"/>
      </w:pPr>
      <w:r>
        <w:t>Fronteira Frente A vs Frente B eh cinzenta para cenarios de imprevistos</w:t>
      </w:r>
    </w:p>
    <w:p>
      <w:pPr>
        <w:pStyle w:val="ListBullet"/>
      </w:pPr>
      <w:r>
        <w:t>Valor nao quantificado (faltam metricas de impacto)</w:t>
      </w:r>
    </w:p>
    <w:p>
      <w:pPr>
        <w:pStyle w:val="Heading3"/>
      </w:pPr>
      <w:r>
        <w:t>Rodada 2 — Revisao de Arquitetura (Astra + Wagner)</w:t>
      </w:r>
    </w:p>
    <w:p>
      <w:r/>
      <w:r>
        <w:rPr>
          <w:b/>
        </w:rPr>
        <w:t>Astra (SRE Azure Specialist):</w:t>
      </w:r>
      <w:r/>
    </w:p>
    <w:p>
      <w:pPr>
        <w:pStyle w:val="ListBullet"/>
      </w:pPr>
      <w:r>
        <w:t>IaC cobre ~40% dos modulos necessarios (networking inteiro ausente)</w:t>
      </w:r>
    </w:p>
    <w:p>
      <w:pPr>
        <w:pStyle w:val="ListBullet"/>
      </w:pPr>
      <w:r>
        <w:t>Score WAF: 2.6/5 — fraco em Reliability (2/5), Cost (2/5) e Performance (2/5)</w:t>
      </w:r>
    </w:p>
    <w:p>
      <w:pPr>
        <w:pStyle w:val="ListBullet"/>
      </w:pPr>
      <w:r>
        <w:t>SLA composto: 99.83% (1.5h downtime/mes) sem isolamento de APIs externas</w:t>
      </w:r>
    </w:p>
    <w:p>
      <w:pPr>
        <w:pStyle w:val="ListBullet"/>
      </w:pPr>
      <w:r>
        <w:t>Custo Azure estimado: USD 2.800-3.600/mes PRD, USD 4.200-5.400/mes com UAT+REG</w:t>
      </w:r>
    </w:p>
    <w:p>
      <w:pPr>
        <w:pStyle w:val="ListBullet"/>
      </w:pPr>
      <w:r>
        <w:t>Recomenda observabilidade hibrida: OTel SDK + Azure Monitor + Grafana</w:t>
      </w:r>
    </w:p>
    <w:p>
      <w:r/>
      <w:r>
        <w:rPr>
          <w:b/>
        </w:rPr>
        <w:t>Wagner (Arquiteto):</w:t>
      </w:r>
      <w:r/>
    </w:p>
    <w:p>
      <w:pPr>
        <w:pStyle w:val="ListBullet"/>
      </w:pPr>
      <w:r>
        <w:t>Container Apps recomendado sobre AKS para 2-3 microservicos (menor complexidade, custo proporcional)</w:t>
      </w:r>
    </w:p>
    <w:p>
      <w:pPr>
        <w:pStyle w:val="ListBullet"/>
      </w:pPr>
      <w:r>
        <w:t>API Gateway (APIM), Circuit Breaker (Resilience4j) e Service Bus sao obrigatorios</w:t>
      </w:r>
    </w:p>
    <w:p>
      <w:pPr>
        <w:pStyle w:val="ListBullet"/>
      </w:pPr>
      <w:r>
        <w:t>Flutter Web questionavel sem roadmap mobile — React/Next.js mais defensavel</w:t>
      </w:r>
    </w:p>
    <w:p>
      <w:pPr>
        <w:pStyle w:val="ListBullet"/>
      </w:pPr>
      <w:r>
        <w:t>Blue-Green como default, Canary apenas para PRD com metricas automatizadas</w:t>
      </w:r>
    </w:p>
    <w:p>
      <w:pPr>
        <w:pStyle w:val="Heading3"/>
      </w:pPr>
      <w:r>
        <w:t>Rodada 3 — Viabilidade Operacional (Davi + Igor + Quinn)</w:t>
      </w:r>
    </w:p>
    <w:p>
      <w:r/>
      <w:r>
        <w:rPr>
          <w:b/>
        </w:rPr>
        <w:t>Davi (DevOps):</w:t>
      </w:r>
      <w:r/>
    </w:p>
    <w:p>
      <w:pPr>
        <w:pStyle w:val="ListBullet"/>
      </w:pPr>
      <w:r>
        <w:t>220h subestimado — estimativa realista: 280-320h</w:t>
      </w:r>
    </w:p>
    <w:p>
      <w:pPr>
        <w:pStyle w:val="ListBullet"/>
      </w:pPr>
      <w:r>
        <w:t>Faltam: rollback, DB migrations, smoke tests, artifact promotion, DR pipeline</w:t>
      </w:r>
    </w:p>
    <w:p>
      <w:pPr>
        <w:pStyle w:val="ListBullet"/>
      </w:pPr>
      <w:r>
        <w:t>GitFlow adequado para o contexto BAT (conservador mas governavel)</w:t>
      </w:r>
    </w:p>
    <w:p>
      <w:pPr>
        <w:pStyle w:val="ListBullet"/>
      </w:pPr>
      <w:r>
        <w:t>6 dependencias ocultas que podem bloquear o cronograma</w:t>
      </w:r>
    </w:p>
    <w:p>
      <w:r/>
      <w:r>
        <w:rPr>
          <w:b/>
        </w:rPr>
        <w:t>Igor (Integracao):</w:t>
      </w:r>
      <w:r/>
    </w:p>
    <w:p>
      <w:pPr>
        <w:pStyle w:val="ListBullet"/>
      </w:pPr>
      <w:r>
        <w:t>Salesforce/SAP insuficientemente detalhados (tipo de API, autenticacao, volume)</w:t>
      </w:r>
    </w:p>
    <w:p>
      <w:pPr>
        <w:pStyle w:val="ListBullet"/>
      </w:pPr>
      <w:r>
        <w:t>Resiliencia nao endereçada (Circuit Breaker, Retry, Bulkhead, Timeout)</w:t>
      </w:r>
    </w:p>
    <w:p>
      <w:pPr>
        <w:pStyle w:val="ListBullet"/>
      </w:pPr>
      <w:r>
        <w:t>Contratos OpenAPI/Swagger ausentes</w:t>
      </w:r>
    </w:p>
    <w:p>
      <w:pPr>
        <w:pStyle w:val="ListBullet"/>
      </w:pPr>
      <w:r>
        <w:t>Comunicacao inter-microservicos nao definida</w:t>
      </w:r>
    </w:p>
    <w:p>
      <w:pPr>
        <w:pStyle w:val="ListBullet"/>
      </w:pPr>
      <w:r>
        <w:t>Mocks sem ferramenta especificada (WireMock recomendado)</w:t>
      </w:r>
    </w:p>
    <w:p>
      <w:r/>
      <w:r>
        <w:rPr>
          <w:b/>
        </w:rPr>
        <w:t>Quinn (QA):</w:t>
      </w:r>
      <w:r/>
    </w:p>
    <w:p>
      <w:pPr>
        <w:pStyle w:val="ListBullet"/>
      </w:pPr>
      <w:r>
        <w:t>80% coverage defensavel como gate configurado, nao como deliverable</w:t>
      </w:r>
    </w:p>
    <w:p>
      <w:pPr>
        <w:pStyle w:val="ListBullet"/>
      </w:pPr>
      <w:r>
        <w:t>Integration tests totalmente ausentes (anti-pattern de piramide)</w:t>
      </w:r>
    </w:p>
    <w:p>
      <w:pPr>
        <w:pStyle w:val="ListBullet"/>
      </w:pPr>
      <w:r>
        <w:t>Quality Gate matrix incompleta (nao define thresholds por nivel)</w:t>
      </w:r>
    </w:p>
    <w:p>
      <w:pPr>
        <w:pStyle w:val="ListBullet"/>
      </w:pPr>
      <w:r>
        <w:t>Gestao de dados de teste nao endereçada</w:t>
      </w:r>
    </w:p>
    <w:p>
      <w:pPr>
        <w:pStyle w:val="ListBullet"/>
      </w:pPr>
      <w:r>
        <w:t>Performance tests nao mencionados</w:t>
      </w:r>
    </w:p>
    <w:p>
      <w:pPr>
        <w:pStyle w:val="Heading3"/>
      </w:pPr>
      <w:r>
        <w:t>Rodada 4 — Apresentacao Visual (Nexus)</w:t>
      </w:r>
    </w:p>
    <w:p>
      <w:pPr>
        <w:pStyle w:val="ListBullet"/>
      </w:pPr>
      <w:r>
        <w:t>Diagramas Mermaid com estilos inline = risco de nao renderizar</w:t>
      </w:r>
    </w:p>
    <w:p>
      <w:pPr>
        <w:pStyle w:val="ListBullet"/>
      </w:pPr>
      <w:r>
        <w:t>Callouts GitHub (`&gt; [!NOTE]`) nao funcionam fora do GitHub</w:t>
      </w:r>
    </w:p>
    <w:p>
      <w:pPr>
        <w:pStyle w:val="ListBullet"/>
      </w:pPr>
      <w:r>
        <w:t>Emojis em headers inadequados para RFP corporativo</w:t>
      </w:r>
    </w:p>
    <w:p>
      <w:pPr>
        <w:pStyle w:val="ListBullet"/>
      </w:pPr>
      <w:r>
        <w:t>Falta CTA (call-to-action) e proximos passos</w:t>
      </w:r>
    </w:p>
    <w:p>
      <w:pPr>
        <w:pStyle w:val="ListBullet"/>
      </w:pPr>
      <w:r>
        <w:t>Tabela de 15 itens muito densa para PDF</w:t>
      </w:r>
    </w:p>
    <w:p>
      <w:pPr>
        <w:pStyle w:val="ListBullet"/>
      </w:pPr>
      <w:r>
        <w:t>Secao de equipe fraca (2 bullets) — precisa de expansao</w:t>
      </w:r>
    </w:p>
    <w:p>
      <w:pPr>
        <w:pStyle w:val="Heading2"/>
      </w:pPr>
      <w:r>
        <w:t>Priorizacao de Acoes Pre-Submissao</w:t>
      </w:r>
    </w:p>
    <w:p>
      <w:pPr>
        <w:pStyle w:val="Heading3"/>
      </w:pPr>
      <w:r>
        <w:t>Tier 1 — Obrigatorio (ate 04/06)</w:t>
      </w:r>
    </w:p>
    <w:p>
      <w:pPr>
        <w:pStyle w:val="ListNumber"/>
      </w:pPr>
      <w:r>
        <w:t>Adicionar Executive Summary em ambos os documentos</w:t>
      </w:r>
    </w:p>
    <w:p>
      <w:pPr>
        <w:pStyle w:val="ListNumber"/>
      </w:pPr>
      <w:r>
        <w:t>Resolver todos os "ou" com recomendacao primaria justificada</w:t>
      </w:r>
    </w:p>
    <w:p>
      <w:pPr>
        <w:pStyle w:val="ListNumber"/>
      </w:pPr>
      <w:r>
        <w:t>Incluir Risk Matrix e RACI Matrix</w:t>
      </w:r>
    </w:p>
    <w:p>
      <w:pPr>
        <w:pStyle w:val="ListNumber"/>
      </w:pPr>
      <w:r>
        <w:t>Adicionar rollback strategy para PRD</w:t>
      </w:r>
    </w:p>
    <w:p>
      <w:pPr>
        <w:pStyle w:val="ListNumber"/>
      </w:pPr>
      <w:r>
        <w:t>Definir SLOs concretos e RTO/RPO</w:t>
      </w:r>
    </w:p>
    <w:p>
      <w:pPr>
        <w:pStyle w:val="ListNumber"/>
      </w:pPr>
      <w:r>
        <w:t>Criar Quality Gate Matrix</w:t>
      </w:r>
    </w:p>
    <w:p>
      <w:pPr>
        <w:pStyle w:val="ListNumber"/>
      </w:pPr>
      <w:r>
        <w:t>Substituir Mermaid por tabelas/imagens estaticas</w:t>
      </w:r>
    </w:p>
    <w:p>
      <w:pPr>
        <w:pStyle w:val="ListNumber"/>
      </w:pPr>
      <w:r>
        <w:t>Remover callouts GitHub e emojis</w:t>
      </w:r>
    </w:p>
    <w:p>
      <w:pPr>
        <w:pStyle w:val="Heading3"/>
      </w:pPr>
      <w:r>
        <w:t>Tier 2 — Altamente Recomendado (ate 06/06)</w:t>
      </w:r>
    </w:p>
    <w:p>
      <w:pPr>
        <w:pStyle w:val="ListNumber"/>
      </w:pPr>
      <w:r>
        <w:t>Revisar estimativa de horas (280-320h) ou declarar exclusoes</w:t>
      </w:r>
    </w:p>
    <w:p>
      <w:pPr>
        <w:pStyle w:val="ListNumber"/>
      </w:pPr>
      <w:r>
        <w:t>Adicionar Fase 0 (Pre-requisitos BAT) com checklist</w:t>
      </w:r>
    </w:p>
    <w:p>
      <w:pPr>
        <w:pStyle w:val="ListNumber"/>
      </w:pPr>
      <w:r>
        <w:t>Incluir networking no escopo IaC (VNet, Private Endpoints)</w:t>
      </w:r>
    </w:p>
    <w:p>
      <w:pPr>
        <w:pStyle w:val="ListNumber"/>
      </w:pPr>
      <w:r>
        <w:t>Detalhar integracao Salesforce/SAP</w:t>
      </w:r>
    </w:p>
    <w:p>
      <w:pPr>
        <w:pStyle w:val="ListNumber"/>
      </w:pPr>
      <w:r>
        <w:t>Adicionar secao de premissas e dependencias</w:t>
      </w:r>
    </w:p>
    <w:p>
      <w:pPr>
        <w:pStyle w:val="ListNumber"/>
      </w:pPr>
      <w:r>
        <w:t>Expandir Fase 6 (Handover) para 30-40h</w:t>
      </w:r>
    </w:p>
    <w:p>
      <w:pPr>
        <w:pStyle w:val="ListNumber"/>
      </w:pPr>
      <w:r>
        <w:t>Incluir projecao TCO e consumo Frente B</w:t>
      </w:r>
    </w:p>
    <w:p>
      <w:pPr>
        <w:pStyle w:val="Heading3"/>
      </w:pPr>
      <w:r>
        <w:t>Tier 3 — Diferencial Competitivo (se houver tempo)</w:t>
      </w:r>
    </w:p>
    <w:p>
      <w:pPr>
        <w:pStyle w:val="ListNumber"/>
      </w:pPr>
      <w:r>
        <w:t>Documentar ADRs</w:t>
      </w:r>
    </w:p>
    <w:p>
      <w:pPr>
        <w:pStyle w:val="ListNumber"/>
      </w:pPr>
      <w:r>
        <w:t>Incluir glossario</w:t>
      </w:r>
    </w:p>
    <w:p>
      <w:pPr>
        <w:pStyle w:val="ListNumber"/>
      </w:pPr>
      <w:r>
        <w:t>Adicionar secao de diferenciais competitivos</w:t>
      </w:r>
    </w:p>
    <w:p>
      <w:pPr>
        <w:pStyle w:val="ListNumber"/>
      </w:pPr>
      <w:r>
        <w:t>Projecao de economia de escala com graficos</w:t>
      </w:r>
    </w:p>
    <w:p>
      <w:r>
        <w:t>*Relatorio gerado pela Squad MEQ sob coordenacao do Orquestrador Marco.*</w:t>
      </w:r>
    </w:p>
    <w:p>
      <w:r>
        <w:t>*Agentes participantes: Bravo, Paula, Astra, Wagner, Davi, Igor, Quinn, Nexus.*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