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00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0011"/>
        <w:gridCol w:w="10011"/>
      </w:tblGrid>
      <w:tr w:rsidR="0084739C" w:rsidRPr="004F29B3" w:rsidTr="0084739C">
        <w:trPr>
          <w:trHeight w:val="7497"/>
        </w:trPr>
        <w:tc>
          <w:tcPr>
            <w:tcW w:w="10011" w:type="dxa"/>
            <w:vAlign w:val="center"/>
          </w:tcPr>
          <w:p w:rsidR="0084739C" w:rsidRPr="004F29B3" w:rsidRDefault="0084739C" w:rsidP="004575D5">
            <w:pPr>
              <w:jc w:val="center"/>
              <w:rPr>
                <w:rFonts w:ascii="Nunito" w:hAnsi="Nunito"/>
              </w:rPr>
            </w:pPr>
            <w:r>
              <w:rPr>
                <w:rFonts w:ascii="Nunito" w:eastAsia="Calibri" w:hAnsi="Nunito" w:cs="Arial"/>
                <w:b/>
                <w:sz w:val="48"/>
                <w:szCs w:val="48"/>
              </w:rPr>
              <w:t>Relatório de Entrevista</w:t>
            </w:r>
            <w:r w:rsidRPr="004F29B3">
              <w:rPr>
                <w:rFonts w:ascii="Nunito" w:eastAsia="Calibri" w:hAnsi="Nunito" w:cs="Arial"/>
                <w:b/>
                <w:sz w:val="48"/>
                <w:szCs w:val="48"/>
              </w:rPr>
              <w:t xml:space="preserve"> </w:t>
            </w:r>
          </w:p>
        </w:tc>
        <w:tc>
          <w:tcPr>
            <w:tcW w:w="10011" w:type="dxa"/>
          </w:tcPr>
          <w:p w:rsidR="0084739C" w:rsidRDefault="0084739C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</w:tc>
      </w:tr>
    </w:tbl>
    <w:p w:rsidR="0084739C" w:rsidRPr="0084739C" w:rsidRDefault="0084739C" w:rsidP="00F54A86">
      <w:pPr>
        <w:pStyle w:val="TOCTitle"/>
        <w:jc w:val="center"/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</w:pP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Candidato:</w:t>
      </w:r>
      <w:r w:rsid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 xml:space="preserve"> </w:t>
      </w:r>
      <w:r w:rsidR="00AE318B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Fabiano Monnteiro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Data da Entrevista:</w:t>
      </w:r>
      <w:r w:rsidR="00AE318B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24</w:t>
      </w:r>
      <w:r w:rsidR="00E91C91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/04</w:t>
      </w:r>
      <w:r w:rsidR="00EF485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/2025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Entrevistador</w:t>
      </w:r>
      <w:r w:rsidR="00F54A86" w:rsidRP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es</w:t>
      </w:r>
      <w:r w:rsidRP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:</w:t>
      </w:r>
      <w:r w:rsidRPr="00F54A8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Alessandro Lyra</w:t>
      </w:r>
      <w:r w:rsidR="00F54A86" w:rsidRPr="00F54A8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 xml:space="preserve"> e Fabiana de Méo</w:t>
      </w: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Pr="00AF49C7" w:rsidRDefault="0084739C" w:rsidP="0084739C">
      <w:pPr>
        <w:spacing w:before="75" w:after="75"/>
        <w:outlineLvl w:val="3"/>
        <w:rPr>
          <w:rFonts w:ascii="Microsoft JhengHei" w:eastAsia="Microsoft JhengHei" w:hAnsi="Microsoft JhengHei" w:cs="Segoe UI"/>
          <w:b/>
          <w:bCs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lang w:eastAsia="pt-BR"/>
        </w:rPr>
        <w:lastRenderedPageBreak/>
        <w:t>Resumo das Competências</w:t>
      </w:r>
    </w:p>
    <w:p w:rsidR="00AE318B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Conhecimentos em </w:t>
      </w:r>
      <w:r w:rsidR="00AE318B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Cloud e Serviços (Azure</w:t>
      </w: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):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 xml:space="preserve"> O candidato demonstrou familiaridade com serviços da </w:t>
      </w:r>
      <w:proofErr w:type="spellStart"/>
      <w:r w:rsidR="00AE318B">
        <w:rPr>
          <w:rFonts w:ascii="Microsoft JhengHei" w:eastAsia="Microsoft JhengHei" w:hAnsi="Microsoft JhengHei" w:cs="Segoe UI"/>
          <w:color w:val="242424"/>
          <w:lang w:eastAsia="pt-BR"/>
        </w:rPr>
        <w:t>Storage</w:t>
      </w:r>
      <w:proofErr w:type="spellEnd"/>
      <w:r w:rsidR="00AE318B">
        <w:rPr>
          <w:rFonts w:ascii="Microsoft JhengHei" w:eastAsia="Microsoft JhengHei" w:hAnsi="Microsoft JhengHei" w:cs="Segoe UI"/>
          <w:color w:val="242424"/>
          <w:lang w:eastAsia="pt-BR"/>
        </w:rPr>
        <w:t xml:space="preserve"> </w:t>
      </w:r>
      <w:proofErr w:type="gramStart"/>
      <w:r w:rsidR="00AE318B">
        <w:rPr>
          <w:rFonts w:ascii="Microsoft JhengHei" w:eastAsia="Microsoft JhengHei" w:hAnsi="Microsoft JhengHei" w:cs="Segoe UI"/>
          <w:color w:val="242424"/>
          <w:lang w:eastAsia="pt-BR"/>
        </w:rPr>
        <w:t xml:space="preserve">( </w:t>
      </w:r>
      <w:proofErr w:type="spellStart"/>
      <w:r w:rsidR="00AE318B">
        <w:rPr>
          <w:rFonts w:ascii="Microsoft JhengHei" w:eastAsia="Microsoft JhengHei" w:hAnsi="Microsoft JhengHei" w:cs="Segoe UI"/>
          <w:color w:val="242424"/>
          <w:lang w:eastAsia="pt-BR"/>
        </w:rPr>
        <w:t>Blob</w:t>
      </w:r>
      <w:proofErr w:type="spellEnd"/>
      <w:proofErr w:type="gramEnd"/>
      <w:r w:rsidR="00AE318B">
        <w:rPr>
          <w:rFonts w:ascii="Microsoft JhengHei" w:eastAsia="Microsoft JhengHei" w:hAnsi="Microsoft JhengHei" w:cs="Segoe UI"/>
          <w:color w:val="242424"/>
          <w:lang w:eastAsia="pt-BR"/>
        </w:rPr>
        <w:t xml:space="preserve">, </w:t>
      </w:r>
      <w:proofErr w:type="spellStart"/>
      <w:r w:rsidR="00AE318B">
        <w:rPr>
          <w:rFonts w:ascii="Microsoft JhengHei" w:eastAsia="Microsoft JhengHei" w:hAnsi="Microsoft JhengHei" w:cs="Segoe UI"/>
          <w:color w:val="242424"/>
          <w:lang w:eastAsia="pt-BR"/>
        </w:rPr>
        <w:t>Archive</w:t>
      </w:r>
      <w:proofErr w:type="spellEnd"/>
      <w:r w:rsidR="00AE318B">
        <w:rPr>
          <w:rFonts w:ascii="Microsoft JhengHei" w:eastAsia="Microsoft JhengHei" w:hAnsi="Microsoft JhengHei" w:cs="Segoe UI"/>
          <w:color w:val="242424"/>
          <w:lang w:eastAsia="pt-BR"/>
        </w:rPr>
        <w:t xml:space="preserve">, File), </w:t>
      </w:r>
      <w:r w:rsidR="008036D7">
        <w:rPr>
          <w:rFonts w:ascii="Microsoft JhengHei" w:eastAsia="Microsoft JhengHei" w:hAnsi="Microsoft JhengHei" w:cs="Segoe UI"/>
          <w:color w:val="242424"/>
          <w:lang w:eastAsia="pt-BR"/>
        </w:rPr>
        <w:t xml:space="preserve"> SQL </w:t>
      </w:r>
      <w:proofErr w:type="spellStart"/>
      <w:r w:rsidR="008036D7">
        <w:rPr>
          <w:rFonts w:ascii="Microsoft JhengHei" w:eastAsia="Microsoft JhengHei" w:hAnsi="Microsoft JhengHei" w:cs="Segoe UI"/>
          <w:color w:val="242424"/>
          <w:lang w:eastAsia="pt-BR"/>
        </w:rPr>
        <w:t>Manage</w:t>
      </w:r>
      <w:proofErr w:type="spellEnd"/>
      <w:r w:rsidR="008036D7">
        <w:rPr>
          <w:rFonts w:ascii="Microsoft JhengHei" w:eastAsia="Microsoft JhengHei" w:hAnsi="Microsoft JhengHei" w:cs="Segoe UI"/>
          <w:color w:val="242424"/>
          <w:lang w:eastAsia="pt-BR"/>
        </w:rPr>
        <w:t xml:space="preserve"> </w:t>
      </w:r>
      <w:proofErr w:type="spellStart"/>
      <w:r w:rsidR="008036D7">
        <w:rPr>
          <w:rFonts w:ascii="Microsoft JhengHei" w:eastAsia="Microsoft JhengHei" w:hAnsi="Microsoft JhengHei" w:cs="Segoe UI"/>
          <w:color w:val="242424"/>
          <w:lang w:eastAsia="pt-BR"/>
        </w:rPr>
        <w:t>Instance</w:t>
      </w:r>
      <w:proofErr w:type="spellEnd"/>
      <w:r w:rsidR="008036D7">
        <w:rPr>
          <w:rFonts w:ascii="Microsoft JhengHei" w:eastAsia="Microsoft JhengHei" w:hAnsi="Microsoft JhengHei" w:cs="Segoe UI"/>
          <w:color w:val="242424"/>
          <w:lang w:eastAsia="pt-BR"/>
        </w:rPr>
        <w:t xml:space="preserve">,  Virtual </w:t>
      </w:r>
      <w:r w:rsidR="00E2167D">
        <w:rPr>
          <w:rFonts w:ascii="Microsoft JhengHei" w:eastAsia="Microsoft JhengHei" w:hAnsi="Microsoft JhengHei" w:cs="Segoe UI"/>
          <w:color w:val="242424"/>
          <w:lang w:eastAsia="pt-BR"/>
        </w:rPr>
        <w:t xml:space="preserve">Network, </w:t>
      </w:r>
      <w:proofErr w:type="spellStart"/>
      <w:r w:rsidR="00E2167D" w:rsidRPr="00E2167D">
        <w:rPr>
          <w:rFonts w:ascii="Microsoft JhengHei" w:eastAsia="Microsoft JhengHei" w:hAnsi="Microsoft JhengHei" w:cs="Segoe UI"/>
          <w:color w:val="242424"/>
          <w:lang w:eastAsia="pt-BR"/>
        </w:rPr>
        <w:t>Managed</w:t>
      </w:r>
      <w:proofErr w:type="spellEnd"/>
      <w:r w:rsidR="00E2167D" w:rsidRPr="00E2167D">
        <w:rPr>
          <w:rFonts w:ascii="Microsoft JhengHei" w:eastAsia="Microsoft JhengHei" w:hAnsi="Microsoft JhengHei" w:cs="Segoe UI"/>
          <w:color w:val="242424"/>
          <w:lang w:eastAsia="pt-BR"/>
        </w:rPr>
        <w:t xml:space="preserve"> </w:t>
      </w:r>
      <w:proofErr w:type="spellStart"/>
      <w:r w:rsidR="00E2167D" w:rsidRPr="00E2167D">
        <w:rPr>
          <w:rFonts w:ascii="Microsoft JhengHei" w:eastAsia="Microsoft JhengHei" w:hAnsi="Microsoft JhengHei" w:cs="Segoe UI"/>
          <w:color w:val="242424"/>
          <w:lang w:eastAsia="pt-BR"/>
        </w:rPr>
        <w:t>Docker</w:t>
      </w:r>
      <w:proofErr w:type="spellEnd"/>
      <w:r w:rsidR="00E2167D" w:rsidRPr="00E2167D">
        <w:rPr>
          <w:rFonts w:ascii="Microsoft JhengHei" w:eastAsia="Microsoft JhengHei" w:hAnsi="Microsoft JhengHei" w:cs="Segoe UI"/>
          <w:color w:val="242424"/>
          <w:lang w:eastAsia="pt-BR"/>
        </w:rPr>
        <w:t xml:space="preserve"> container </w:t>
      </w:r>
      <w:proofErr w:type="spellStart"/>
      <w:r w:rsidR="00E2167D" w:rsidRPr="00E2167D">
        <w:rPr>
          <w:rFonts w:ascii="Microsoft JhengHei" w:eastAsia="Microsoft JhengHei" w:hAnsi="Microsoft JhengHei" w:cs="Segoe UI"/>
          <w:color w:val="242424"/>
          <w:lang w:eastAsia="pt-BR"/>
        </w:rPr>
        <w:t>instance</w:t>
      </w:r>
      <w:proofErr w:type="spellEnd"/>
      <w:r w:rsidR="00E2167D">
        <w:rPr>
          <w:rFonts w:ascii="Microsoft JhengHei" w:eastAsia="Microsoft JhengHei" w:hAnsi="Microsoft JhengHei" w:cs="Segoe UI"/>
          <w:color w:val="242424"/>
          <w:lang w:eastAsia="pt-BR"/>
        </w:rPr>
        <w:t>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Experiência em Migração de Banco de Dados: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Comentou sobre projetos de migração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Arquitetura de Dados: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Conseguiu mostrar conhecimento sólido como arquiteto de dados, explicando bem o processo de levantamento de informações, geração de documentações e criação de desenhos "As is" de Dados.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Modelo C4:</w:t>
      </w:r>
      <w:r w:rsidR="008036D7">
        <w:rPr>
          <w:rFonts w:ascii="Microsoft JhengHei" w:eastAsia="Microsoft JhengHei" w:hAnsi="Microsoft JhengHei" w:cs="Segoe UI"/>
          <w:color w:val="242424"/>
          <w:lang w:eastAsia="pt-BR"/>
        </w:rPr>
        <w:t> Demonstrou conhecimento na utilização de representação de soluções.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Decisão entre SQL e </w:t>
      </w:r>
      <w:proofErr w:type="spellStart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NoSQL</w:t>
      </w:r>
      <w:proofErr w:type="spellEnd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Respondeu corretamente sobre as diferenças e quando usar cada tipo de banco de dados.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Databricks: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Conseguiu explicar a utilização e o processamento de dados em larga escala.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Kafka: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Conhece sobre publicação e assinatura de mensagens.</w:t>
      </w:r>
    </w:p>
    <w:p w:rsidR="00E91C91" w:rsidRPr="00E91C91" w:rsidRDefault="00AF49C7" w:rsidP="00E91C91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Decomposição de Monólito em Microserviços: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</w:t>
      </w:r>
      <w:r w:rsidR="00AE318B">
        <w:rPr>
          <w:rFonts w:ascii="Microsoft JhengHei" w:eastAsia="Microsoft JhengHei" w:hAnsi="Microsoft JhengHei" w:cs="Segoe UI"/>
          <w:color w:val="242424"/>
          <w:lang w:eastAsia="pt-BR"/>
        </w:rPr>
        <w:t xml:space="preserve"> conseguiu</w:t>
      </w:r>
      <w:r w:rsidR="00E91C91">
        <w:rPr>
          <w:rFonts w:ascii="Microsoft JhengHei" w:eastAsia="Microsoft JhengHei" w:hAnsi="Microsoft JhengHei" w:cs="Segoe UI"/>
          <w:color w:val="242424"/>
          <w:lang w:eastAsia="pt-BR"/>
        </w:rPr>
        <w:t xml:space="preserve"> demostrar conhecimento e experiência em </w:t>
      </w:r>
      <w:proofErr w:type="spellStart"/>
      <w:r w:rsidR="00E91C91">
        <w:rPr>
          <w:rFonts w:ascii="Microsoft JhengHei" w:eastAsia="Microsoft JhengHei" w:hAnsi="Microsoft JhengHei" w:cs="Segoe UI"/>
          <w:color w:val="242424"/>
          <w:lang w:eastAsia="pt-BR"/>
        </w:rPr>
        <w:t>devops</w:t>
      </w:r>
      <w:proofErr w:type="spellEnd"/>
      <w:r w:rsidR="00E91C91">
        <w:rPr>
          <w:rFonts w:ascii="Microsoft JhengHei" w:eastAsia="Microsoft JhengHei" w:hAnsi="Microsoft JhengHei" w:cs="Segoe UI"/>
          <w:color w:val="242424"/>
          <w:lang w:eastAsia="pt-BR"/>
        </w:rPr>
        <w:t>.</w:t>
      </w:r>
      <w:r w:rsidR="008036D7">
        <w:rPr>
          <w:rFonts w:ascii="Microsoft JhengHei" w:eastAsia="Microsoft JhengHei" w:hAnsi="Microsoft JhengHei" w:cs="Segoe UI"/>
          <w:color w:val="242424"/>
          <w:lang w:eastAsia="pt-BR"/>
        </w:rPr>
        <w:t xml:space="preserve"> (Java).</w:t>
      </w:r>
    </w:p>
    <w:p w:rsidR="00E91C91" w:rsidRPr="00F37825" w:rsidRDefault="00E91C91" w:rsidP="00F37825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Azure Key </w:t>
      </w:r>
      <w:proofErr w:type="spellStart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Vault</w:t>
      </w:r>
      <w:proofErr w:type="spellEnd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:</w:t>
      </w:r>
      <w:r w:rsidR="008036D7">
        <w:rPr>
          <w:rFonts w:ascii="Microsoft JhengHei" w:eastAsia="Microsoft JhengHei" w:hAnsi="Microsoft JhengHei" w:cs="Segoe UI"/>
          <w:color w:val="242424"/>
          <w:lang w:eastAsia="pt-BR"/>
        </w:rPr>
        <w:t> Conseguiu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 xml:space="preserve"> explicar sobre o uso dessa ferramenta para gerenciar segredos e certificados.</w:t>
      </w:r>
      <w:bookmarkStart w:id="0" w:name="_GoBack"/>
      <w:bookmarkEnd w:id="0"/>
    </w:p>
    <w:p w:rsidR="00E91C91" w:rsidRPr="00AF49C7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Pr="00E91C91" w:rsidRDefault="0084739C" w:rsidP="00E91C91">
      <w:pPr>
        <w:spacing w:before="100" w:beforeAutospacing="1" w:after="100" w:afterAutospacing="1" w:line="300" w:lineRule="atLeast"/>
        <w:jc w:val="both"/>
        <w:outlineLvl w:val="2"/>
        <w:rPr>
          <w:rFonts w:ascii="Microsoft JhengHei" w:eastAsia="Microsoft JhengHei" w:hAnsi="Microsoft JhengHei" w:cs="Segoe UI"/>
          <w:b/>
          <w:bCs/>
          <w:color w:val="FF0000"/>
          <w:lang w:eastAsia="pt-BR"/>
        </w:rPr>
      </w:pPr>
      <w:bookmarkStart w:id="1" w:name="_Toc192520627"/>
      <w:r w:rsidRPr="00AF49C7">
        <w:rPr>
          <w:rFonts w:ascii="Microsoft JhengHei" w:eastAsia="Microsoft JhengHei" w:hAnsi="Microsoft JhengHei" w:cs="Segoe UI"/>
          <w:b/>
          <w:bCs/>
          <w:color w:val="FF0000"/>
          <w:lang w:eastAsia="pt-BR"/>
        </w:rPr>
        <w:t>Conclusão</w:t>
      </w:r>
      <w:bookmarkEnd w:id="1"/>
    </w:p>
    <w:p w:rsidR="00E91C91" w:rsidRDefault="00E2167D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bCs/>
          <w:lang w:eastAsia="pt-BR"/>
        </w:rPr>
      </w:pPr>
      <w:r w:rsidRPr="00E2167D">
        <w:rPr>
          <w:rFonts w:ascii="Microsoft JhengHei" w:eastAsia="Microsoft JhengHei" w:hAnsi="Microsoft JhengHei" w:cs="Segoe UI"/>
          <w:b/>
          <w:bCs/>
          <w:lang w:eastAsia="pt-BR"/>
        </w:rPr>
        <w:t xml:space="preserve">O candidato apresenta </w:t>
      </w:r>
      <w:r>
        <w:rPr>
          <w:rFonts w:ascii="Microsoft JhengHei" w:eastAsia="Microsoft JhengHei" w:hAnsi="Microsoft JhengHei" w:cs="Segoe UI"/>
          <w:b/>
          <w:bCs/>
          <w:lang w:eastAsia="pt-BR"/>
        </w:rPr>
        <w:t xml:space="preserve">muitas competências técnicas </w:t>
      </w:r>
      <w:r w:rsidRPr="00E2167D">
        <w:rPr>
          <w:rFonts w:ascii="Microsoft JhengHei" w:eastAsia="Microsoft JhengHei" w:hAnsi="Microsoft JhengHei" w:cs="Segoe UI"/>
          <w:b/>
          <w:bCs/>
          <w:lang w:eastAsia="pt-BR"/>
        </w:rPr>
        <w:t>diversificadas, alinhadas às exigências da função de arquiteto de solução Cloud. Ele demonstra experiência prática, boa capacidade analítica e um entendimento sólido de ferramentas e tecnologias modernas. Sua familiaridade com DevOps, processamento de dados em escala e arquitetura de segurança são diferenciais valiosos.</w:t>
      </w:r>
    </w:p>
    <w:p w:rsidR="00E2167D" w:rsidRDefault="00E2167D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bCs/>
          <w:lang w:eastAsia="pt-BR"/>
        </w:rPr>
      </w:pPr>
    </w:p>
    <w:p w:rsidR="00E2167D" w:rsidRDefault="00E2167D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bCs/>
          <w:lang w:eastAsia="pt-BR"/>
        </w:rPr>
      </w:pPr>
    </w:p>
    <w:p w:rsidR="00477B6D" w:rsidRDefault="00477B6D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color w:val="FF0000"/>
          <w:lang w:eastAsia="pt-BR"/>
        </w:rPr>
        <w:t>Recomendação:</w:t>
      </w:r>
      <w:r w:rsidRPr="00AF49C7">
        <w:rPr>
          <w:rFonts w:ascii="Microsoft JhengHei" w:eastAsia="Microsoft JhengHei" w:hAnsi="Microsoft JhengHei" w:cs="Segoe UI"/>
          <w:color w:val="FF0000"/>
          <w:lang w:eastAsia="pt-BR"/>
        </w:rPr>
        <w:t xml:space="preserve"> </w:t>
      </w:r>
    </w:p>
    <w:p w:rsidR="00E91C91" w:rsidRPr="008036D7" w:rsidRDefault="00E91C91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bCs/>
          <w:lang w:eastAsia="pt-BR"/>
        </w:rPr>
      </w:pPr>
      <w:r>
        <w:rPr>
          <w:rFonts w:ascii="Microsoft JhengHei" w:eastAsia="Microsoft JhengHei" w:hAnsi="Microsoft JhengHei" w:cs="Segoe UI"/>
          <w:b/>
          <w:bCs/>
          <w:lang w:eastAsia="pt-BR"/>
        </w:rPr>
        <w:t xml:space="preserve">Excelente </w:t>
      </w:r>
      <w:r w:rsidRPr="00E91C91">
        <w:rPr>
          <w:rFonts w:ascii="Microsoft JhengHei" w:eastAsia="Microsoft JhengHei" w:hAnsi="Microsoft JhengHei" w:cs="Segoe UI"/>
          <w:b/>
          <w:bCs/>
          <w:lang w:eastAsia="pt-BR"/>
        </w:rPr>
        <w:t>candidato, considerando seu forte conhecimento técnico e experiência prática</w:t>
      </w:r>
      <w:r w:rsidR="00E2167D">
        <w:rPr>
          <w:rFonts w:ascii="Microsoft JhengHei" w:eastAsia="Microsoft JhengHei" w:hAnsi="Microsoft JhengHei" w:cs="Segoe UI"/>
          <w:b/>
          <w:bCs/>
          <w:lang w:eastAsia="pt-BR"/>
        </w:rPr>
        <w:t>, possuindo</w:t>
      </w:r>
      <w:r w:rsidR="00E2167D" w:rsidRPr="00E2167D">
        <w:rPr>
          <w:rFonts w:ascii="Microsoft JhengHei" w:eastAsia="Microsoft JhengHei" w:hAnsi="Microsoft JhengHei" w:cs="Segoe UI"/>
          <w:b/>
          <w:bCs/>
          <w:lang w:eastAsia="pt-BR"/>
        </w:rPr>
        <w:t xml:space="preserve"> o perfil necessário para a vaga, sendo qualificado para desenh</w:t>
      </w:r>
      <w:r w:rsidR="00E2167D">
        <w:rPr>
          <w:rFonts w:ascii="Microsoft JhengHei" w:eastAsia="Microsoft JhengHei" w:hAnsi="Microsoft JhengHei" w:cs="Segoe UI"/>
          <w:b/>
          <w:bCs/>
          <w:lang w:eastAsia="pt-BR"/>
        </w:rPr>
        <w:t>ar e implementar soluções Cloud.</w:t>
      </w:r>
    </w:p>
    <w:sectPr w:rsidR="00E91C91" w:rsidRPr="008036D7" w:rsidSect="00A778BB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425" w:right="1418" w:bottom="1134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01DE" w:rsidRDefault="004001DE">
      <w:r>
        <w:separator/>
      </w:r>
    </w:p>
  </w:endnote>
  <w:endnote w:type="continuationSeparator" w:id="0">
    <w:p w:rsidR="004001DE" w:rsidRDefault="00400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37825">
      <w:rPr>
        <w:rStyle w:val="Nmerodepgina"/>
        <w:noProof/>
      </w:rPr>
      <w:t>1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600128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Pág.</w:t>
          </w:r>
          <w:r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01DE" w:rsidRDefault="004001DE">
      <w:r>
        <w:separator/>
      </w:r>
    </w:p>
  </w:footnote>
  <w:footnote w:type="continuationSeparator" w:id="0">
    <w:p w:rsidR="004001DE" w:rsidRDefault="004001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29" name="Imagem 29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C20834" w:rsidRPr="00E61197" w:rsidRDefault="0084739C" w:rsidP="0084739C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right"/>
            <w:rPr>
              <w:rFonts w:ascii="Nunito" w:eastAsia="Calibri" w:hAnsi="Nunito"/>
              <w:b w:val="0"/>
              <w:color w:val="FF0000"/>
              <w:sz w:val="22"/>
              <w:szCs w:val="22"/>
            </w:rPr>
          </w:pPr>
          <w:r w:rsidRPr="0084739C">
            <w:rPr>
              <w:rFonts w:cs="Arial"/>
              <w:szCs w:val="26"/>
            </w:rPr>
            <w:t>Relatório de Entrevista</w:t>
          </w:r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2" name="Imagem 2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5" name="Imagem 5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2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3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7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2542D4F"/>
    <w:multiLevelType w:val="multilevel"/>
    <w:tmpl w:val="DBA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0AE1CEE"/>
    <w:multiLevelType w:val="multilevel"/>
    <w:tmpl w:val="151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30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8"/>
  </w:num>
  <w:num w:numId="2">
    <w:abstractNumId w:val="23"/>
  </w:num>
  <w:num w:numId="3">
    <w:abstractNumId w:val="20"/>
  </w:num>
  <w:num w:numId="4">
    <w:abstractNumId w:val="11"/>
  </w:num>
  <w:num w:numId="5">
    <w:abstractNumId w:val="29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0"/>
  </w:num>
  <w:num w:numId="18">
    <w:abstractNumId w:val="31"/>
  </w:num>
  <w:num w:numId="19">
    <w:abstractNumId w:val="21"/>
  </w:num>
  <w:num w:numId="20">
    <w:abstractNumId w:val="14"/>
  </w:num>
  <w:num w:numId="21">
    <w:abstractNumId w:val="27"/>
  </w:num>
  <w:num w:numId="22">
    <w:abstractNumId w:val="32"/>
  </w:num>
  <w:num w:numId="23">
    <w:abstractNumId w:val="19"/>
  </w:num>
  <w:num w:numId="24">
    <w:abstractNumId w:val="24"/>
  </w:num>
  <w:num w:numId="25">
    <w:abstractNumId w:val="12"/>
  </w:num>
  <w:num w:numId="26">
    <w:abstractNumId w:val="25"/>
  </w:num>
  <w:num w:numId="27">
    <w:abstractNumId w:val="13"/>
  </w:num>
  <w:num w:numId="28">
    <w:abstractNumId w:val="30"/>
  </w:num>
  <w:num w:numId="29">
    <w:abstractNumId w:val="17"/>
  </w:num>
  <w:num w:numId="30">
    <w:abstractNumId w:val="28"/>
  </w:num>
  <w:num w:numId="31">
    <w:abstractNumId w:val="15"/>
  </w:num>
  <w:num w:numId="3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26"/>
  </w:num>
  <w:num w:numId="34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062A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3119"/>
    <w:rsid w:val="000A382C"/>
    <w:rsid w:val="000B48CD"/>
    <w:rsid w:val="000B653E"/>
    <w:rsid w:val="000C15FB"/>
    <w:rsid w:val="000C25F1"/>
    <w:rsid w:val="000C4697"/>
    <w:rsid w:val="000D1CB5"/>
    <w:rsid w:val="000D667E"/>
    <w:rsid w:val="000E6A12"/>
    <w:rsid w:val="000E7F31"/>
    <w:rsid w:val="000F662A"/>
    <w:rsid w:val="00103B76"/>
    <w:rsid w:val="00105039"/>
    <w:rsid w:val="00115A5C"/>
    <w:rsid w:val="00122F8F"/>
    <w:rsid w:val="001235D2"/>
    <w:rsid w:val="00124E70"/>
    <w:rsid w:val="00130121"/>
    <w:rsid w:val="00134BD6"/>
    <w:rsid w:val="00144748"/>
    <w:rsid w:val="00147B8D"/>
    <w:rsid w:val="00154DCB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2FCF"/>
    <w:rsid w:val="002C4D24"/>
    <w:rsid w:val="002C58D6"/>
    <w:rsid w:val="002D330F"/>
    <w:rsid w:val="002F1C16"/>
    <w:rsid w:val="002F4326"/>
    <w:rsid w:val="0030290D"/>
    <w:rsid w:val="00305888"/>
    <w:rsid w:val="00320443"/>
    <w:rsid w:val="00322351"/>
    <w:rsid w:val="003240EF"/>
    <w:rsid w:val="00324E6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72D23"/>
    <w:rsid w:val="003800D0"/>
    <w:rsid w:val="00382305"/>
    <w:rsid w:val="003A2E73"/>
    <w:rsid w:val="003B12FD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7D07"/>
    <w:rsid w:val="004001DE"/>
    <w:rsid w:val="00400A13"/>
    <w:rsid w:val="00405059"/>
    <w:rsid w:val="00410DDB"/>
    <w:rsid w:val="00425CA0"/>
    <w:rsid w:val="00427384"/>
    <w:rsid w:val="00427E1A"/>
    <w:rsid w:val="00434B32"/>
    <w:rsid w:val="00444336"/>
    <w:rsid w:val="0045466A"/>
    <w:rsid w:val="004575D5"/>
    <w:rsid w:val="004621D1"/>
    <w:rsid w:val="004722C6"/>
    <w:rsid w:val="00477B6D"/>
    <w:rsid w:val="0048358F"/>
    <w:rsid w:val="00490E3D"/>
    <w:rsid w:val="00491337"/>
    <w:rsid w:val="00492193"/>
    <w:rsid w:val="00492ADE"/>
    <w:rsid w:val="00494A36"/>
    <w:rsid w:val="004A06C6"/>
    <w:rsid w:val="004B0390"/>
    <w:rsid w:val="004B1B23"/>
    <w:rsid w:val="004B407B"/>
    <w:rsid w:val="004B6CCC"/>
    <w:rsid w:val="004D50FC"/>
    <w:rsid w:val="004D5B92"/>
    <w:rsid w:val="004E1EE7"/>
    <w:rsid w:val="004F0390"/>
    <w:rsid w:val="004F29B3"/>
    <w:rsid w:val="00500875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565C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0DB8"/>
    <w:rsid w:val="00661994"/>
    <w:rsid w:val="0066364D"/>
    <w:rsid w:val="00674D40"/>
    <w:rsid w:val="006771AF"/>
    <w:rsid w:val="0067755A"/>
    <w:rsid w:val="006868EB"/>
    <w:rsid w:val="006913EA"/>
    <w:rsid w:val="00695C9E"/>
    <w:rsid w:val="006A1EFC"/>
    <w:rsid w:val="006A4198"/>
    <w:rsid w:val="006B029A"/>
    <w:rsid w:val="006B56AB"/>
    <w:rsid w:val="006C0ABF"/>
    <w:rsid w:val="006C47EB"/>
    <w:rsid w:val="006C7A1E"/>
    <w:rsid w:val="006D164D"/>
    <w:rsid w:val="006E7B9D"/>
    <w:rsid w:val="006F199F"/>
    <w:rsid w:val="006F1FB9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6478"/>
    <w:rsid w:val="00781A30"/>
    <w:rsid w:val="00782695"/>
    <w:rsid w:val="007858E9"/>
    <w:rsid w:val="00785C9D"/>
    <w:rsid w:val="007A12AF"/>
    <w:rsid w:val="007A6243"/>
    <w:rsid w:val="007A65E8"/>
    <w:rsid w:val="007B1297"/>
    <w:rsid w:val="007D5603"/>
    <w:rsid w:val="007D7345"/>
    <w:rsid w:val="007E1530"/>
    <w:rsid w:val="007E3840"/>
    <w:rsid w:val="007F1C81"/>
    <w:rsid w:val="008036D7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402D"/>
    <w:rsid w:val="00840D04"/>
    <w:rsid w:val="0084739C"/>
    <w:rsid w:val="008478A7"/>
    <w:rsid w:val="008616CC"/>
    <w:rsid w:val="008633BC"/>
    <w:rsid w:val="008707D2"/>
    <w:rsid w:val="00875347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476"/>
    <w:rsid w:val="008C0573"/>
    <w:rsid w:val="008C180A"/>
    <w:rsid w:val="008C3743"/>
    <w:rsid w:val="008C3B15"/>
    <w:rsid w:val="008D141D"/>
    <w:rsid w:val="008D3488"/>
    <w:rsid w:val="008D70F0"/>
    <w:rsid w:val="008E08E5"/>
    <w:rsid w:val="008F2883"/>
    <w:rsid w:val="008F7990"/>
    <w:rsid w:val="00905BD8"/>
    <w:rsid w:val="00906324"/>
    <w:rsid w:val="00906A21"/>
    <w:rsid w:val="00912874"/>
    <w:rsid w:val="009131B2"/>
    <w:rsid w:val="00916A5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4BCD"/>
    <w:rsid w:val="009C7360"/>
    <w:rsid w:val="009C7ACB"/>
    <w:rsid w:val="009D1B60"/>
    <w:rsid w:val="009D479D"/>
    <w:rsid w:val="009E16DF"/>
    <w:rsid w:val="009E4014"/>
    <w:rsid w:val="009E4BA5"/>
    <w:rsid w:val="009E66B0"/>
    <w:rsid w:val="009F558A"/>
    <w:rsid w:val="00A006B7"/>
    <w:rsid w:val="00A1588E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91B"/>
    <w:rsid w:val="00A65D19"/>
    <w:rsid w:val="00A72DFA"/>
    <w:rsid w:val="00A7446E"/>
    <w:rsid w:val="00A778BB"/>
    <w:rsid w:val="00A86B4E"/>
    <w:rsid w:val="00A87D9C"/>
    <w:rsid w:val="00A94748"/>
    <w:rsid w:val="00A96D0D"/>
    <w:rsid w:val="00AA0101"/>
    <w:rsid w:val="00AA6BB3"/>
    <w:rsid w:val="00AB1EBD"/>
    <w:rsid w:val="00AB2F45"/>
    <w:rsid w:val="00AC2B75"/>
    <w:rsid w:val="00AC3C53"/>
    <w:rsid w:val="00AD0565"/>
    <w:rsid w:val="00AE318B"/>
    <w:rsid w:val="00AE49D3"/>
    <w:rsid w:val="00AF3249"/>
    <w:rsid w:val="00AF49C7"/>
    <w:rsid w:val="00AF61EC"/>
    <w:rsid w:val="00B00BB4"/>
    <w:rsid w:val="00B10623"/>
    <w:rsid w:val="00B1674D"/>
    <w:rsid w:val="00B21BCD"/>
    <w:rsid w:val="00B22A5C"/>
    <w:rsid w:val="00B45F6E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20834"/>
    <w:rsid w:val="00C24AC9"/>
    <w:rsid w:val="00C258EF"/>
    <w:rsid w:val="00C304EC"/>
    <w:rsid w:val="00C4245B"/>
    <w:rsid w:val="00C5241D"/>
    <w:rsid w:val="00C61799"/>
    <w:rsid w:val="00C630D1"/>
    <w:rsid w:val="00C80859"/>
    <w:rsid w:val="00C81153"/>
    <w:rsid w:val="00C83491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4781"/>
    <w:rsid w:val="00D361ED"/>
    <w:rsid w:val="00D45455"/>
    <w:rsid w:val="00D51415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A702D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6550"/>
    <w:rsid w:val="00E2167D"/>
    <w:rsid w:val="00E21739"/>
    <w:rsid w:val="00E21B83"/>
    <w:rsid w:val="00E221BF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32BC"/>
    <w:rsid w:val="00E648FD"/>
    <w:rsid w:val="00E65458"/>
    <w:rsid w:val="00E718A3"/>
    <w:rsid w:val="00E7291C"/>
    <w:rsid w:val="00E81D3F"/>
    <w:rsid w:val="00E82D20"/>
    <w:rsid w:val="00E86798"/>
    <w:rsid w:val="00E91C91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D7796"/>
    <w:rsid w:val="00EE0031"/>
    <w:rsid w:val="00EE1688"/>
    <w:rsid w:val="00EE1A9C"/>
    <w:rsid w:val="00EE3596"/>
    <w:rsid w:val="00EE3FBF"/>
    <w:rsid w:val="00EF2D2B"/>
    <w:rsid w:val="00EF485C"/>
    <w:rsid w:val="00F05F5B"/>
    <w:rsid w:val="00F06399"/>
    <w:rsid w:val="00F06CFA"/>
    <w:rsid w:val="00F17EF1"/>
    <w:rsid w:val="00F210A1"/>
    <w:rsid w:val="00F30E97"/>
    <w:rsid w:val="00F339D1"/>
    <w:rsid w:val="00F34E0A"/>
    <w:rsid w:val="00F37825"/>
    <w:rsid w:val="00F42DF8"/>
    <w:rsid w:val="00F4468E"/>
    <w:rsid w:val="00F451B1"/>
    <w:rsid w:val="00F45614"/>
    <w:rsid w:val="00F47255"/>
    <w:rsid w:val="00F5027D"/>
    <w:rsid w:val="00F54A86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74CB"/>
    <w:rsid w:val="00FC14B7"/>
    <w:rsid w:val="00FD04D8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715AC6F3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4.xml><?xml version="1.0" encoding="utf-8"?>
<ds:datastoreItem xmlns:ds="http://schemas.openxmlformats.org/officeDocument/2006/customXml" ds:itemID="{7F234B0E-6BBF-40B3-BAB5-322AC044A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48</TotalTime>
  <Pages>2</Pages>
  <Words>281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11</cp:revision>
  <cp:lastPrinted>2025-03-14T20:12:00Z</cp:lastPrinted>
  <dcterms:created xsi:type="dcterms:W3CDTF">2025-03-27T21:08:00Z</dcterms:created>
  <dcterms:modified xsi:type="dcterms:W3CDTF">2025-04-24T14:05:00Z</dcterms:modified>
</cp:coreProperties>
</file>