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0C4" w:rsidRDefault="006C469B">
      <w:pPr>
        <w:rPr>
          <w:b/>
        </w:rPr>
      </w:pPr>
      <w:r w:rsidRPr="00D450C4">
        <w:rPr>
          <w:b/>
        </w:rPr>
        <w:t xml:space="preserve">Gatilhos </w:t>
      </w:r>
      <w:r w:rsidR="004C1C4A">
        <w:rPr>
          <w:b/>
        </w:rPr>
        <w:t xml:space="preserve">de Mensagens na Jornada de Amortização e Quitação </w:t>
      </w:r>
    </w:p>
    <w:p w:rsidR="004C1C4A" w:rsidRPr="004C1C4A" w:rsidRDefault="00940BAA">
      <w:pPr>
        <w:rPr>
          <w:i/>
        </w:rPr>
      </w:pPr>
      <w:r w:rsidRPr="00D450C4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277495</wp:posOffset>
            </wp:positionH>
            <wp:positionV relativeFrom="paragraph">
              <wp:posOffset>610645</wp:posOffset>
            </wp:positionV>
            <wp:extent cx="5088652" cy="6141003"/>
            <wp:effectExtent l="0" t="0" r="0" b="0"/>
            <wp:wrapNone/>
            <wp:docPr id="1" name="Imagem 1" descr="C:\Users\alyra\AppData\Local\Microsoft\Windows\INetCache\Content.MSO\EB9971D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yra\AppData\Local\Microsoft\Windows\INetCache\Content.MSO\EB9971D0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652" cy="614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C4A">
        <w:rPr>
          <w:b/>
        </w:rPr>
        <w:t>Solicitação da área de negócio</w:t>
      </w:r>
      <w:r w:rsidR="004C1C4A" w:rsidRPr="004C1C4A">
        <w:rPr>
          <w:i/>
        </w:rPr>
        <w:t xml:space="preserve">: </w:t>
      </w:r>
      <w:proofErr w:type="gramStart"/>
      <w:r w:rsidR="004C1C4A" w:rsidRPr="004C1C4A">
        <w:rPr>
          <w:i/>
        </w:rPr>
        <w:t xml:space="preserve"> Apresentar</w:t>
      </w:r>
      <w:proofErr w:type="gramEnd"/>
      <w:r w:rsidR="004C1C4A" w:rsidRPr="004C1C4A">
        <w:rPr>
          <w:i/>
        </w:rPr>
        <w:t xml:space="preserve"> os gatilhos mapeados para a jornada de simulação, amortização e quitação de crédito imobiliário e, entender como pode ser feita a implementação das comunicações via </w:t>
      </w:r>
      <w:proofErr w:type="spellStart"/>
      <w:r w:rsidR="004C1C4A" w:rsidRPr="004C1C4A">
        <w:rPr>
          <w:i/>
        </w:rPr>
        <w:t>Push</w:t>
      </w:r>
      <w:proofErr w:type="spellEnd"/>
      <w:r w:rsidR="004C1C4A" w:rsidRPr="004C1C4A">
        <w:rPr>
          <w:i/>
        </w:rPr>
        <w:t>.</w:t>
      </w:r>
    </w:p>
    <w:p w:rsidR="006C469B" w:rsidRDefault="006C469B" w:rsidP="00D450C4"/>
    <w:p w:rsidR="00D450C4" w:rsidRPr="00D450C4" w:rsidRDefault="00D450C4" w:rsidP="00D450C4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D450C4" w:rsidRDefault="00D450C4" w:rsidP="006C469B">
      <w:pPr>
        <w:ind w:left="708"/>
      </w:pPr>
    </w:p>
    <w:p w:rsidR="0033079B" w:rsidRDefault="0033079B" w:rsidP="00D450C4"/>
    <w:p w:rsidR="00D450C4" w:rsidRDefault="00D450C4" w:rsidP="00D450C4"/>
    <w:p w:rsidR="00D450C4" w:rsidRDefault="00D450C4" w:rsidP="00D450C4"/>
    <w:p w:rsidR="00D450C4" w:rsidRDefault="00D450C4" w:rsidP="00D450C4"/>
    <w:p w:rsidR="00D450C4" w:rsidRDefault="00D450C4" w:rsidP="00D450C4"/>
    <w:p w:rsidR="00D450C4" w:rsidRDefault="00D450C4" w:rsidP="00D450C4"/>
    <w:p w:rsidR="00D450C4" w:rsidRDefault="00D450C4" w:rsidP="00D450C4"/>
    <w:p w:rsidR="00940BAA" w:rsidRDefault="00940BAA" w:rsidP="00D450C4"/>
    <w:p w:rsidR="00940BAA" w:rsidRDefault="00940BAA" w:rsidP="00D450C4"/>
    <w:p w:rsidR="00940BAA" w:rsidRDefault="00EE2767" w:rsidP="00940BAA">
      <w:pPr>
        <w:rPr>
          <w:b/>
        </w:rPr>
      </w:pPr>
      <w:proofErr w:type="gramStart"/>
      <w:r>
        <w:rPr>
          <w:b/>
        </w:rPr>
        <w:lastRenderedPageBreak/>
        <w:t>Reunião :</w:t>
      </w:r>
      <w:proofErr w:type="gramEnd"/>
      <w:r>
        <w:rPr>
          <w:b/>
        </w:rPr>
        <w:t xml:space="preserve"> </w:t>
      </w:r>
      <w:r w:rsidR="00940BAA" w:rsidRPr="00D450C4">
        <w:rPr>
          <w:b/>
        </w:rPr>
        <w:t xml:space="preserve">Gatilhos </w:t>
      </w:r>
      <w:r w:rsidR="00940BAA">
        <w:rPr>
          <w:b/>
        </w:rPr>
        <w:t xml:space="preserve">de Mensagens na Jornada de Amortização e Quitação </w:t>
      </w:r>
    </w:p>
    <w:p w:rsidR="00940BAA" w:rsidRDefault="00940BAA" w:rsidP="00940BAA">
      <w:pPr>
        <w:rPr>
          <w:b/>
        </w:rPr>
      </w:pPr>
      <w:r>
        <w:rPr>
          <w:b/>
        </w:rPr>
        <w:t>Pessoas presentes na Reunião: Wallace, Igor, Paulo e Alessandro.</w:t>
      </w:r>
    </w:p>
    <w:p w:rsidR="00940BAA" w:rsidRPr="00940BAA" w:rsidRDefault="00940BAA" w:rsidP="00940BAA">
      <w:r w:rsidRPr="00940BAA">
        <w:t xml:space="preserve">Durante a nossa reunião </w:t>
      </w:r>
      <w:r w:rsidR="00721E2C">
        <w:t>explicamos a necessidade do negó</w:t>
      </w:r>
      <w:r w:rsidRPr="00940BAA">
        <w:t>cio, apresentamos o desenho proposto de solução.</w:t>
      </w:r>
    </w:p>
    <w:p w:rsidR="00940BAA" w:rsidRPr="004C1C4A" w:rsidRDefault="00940BAA" w:rsidP="00940BAA">
      <w:pPr>
        <w:rPr>
          <w:i/>
        </w:rPr>
      </w:pPr>
      <w:r>
        <w:rPr>
          <w:b/>
        </w:rPr>
        <w:t>Solicitação da área de negócio</w:t>
      </w:r>
      <w:r w:rsidRPr="004C1C4A">
        <w:rPr>
          <w:i/>
        </w:rPr>
        <w:t xml:space="preserve">: </w:t>
      </w:r>
      <w:proofErr w:type="gramStart"/>
      <w:r w:rsidRPr="004C1C4A">
        <w:rPr>
          <w:i/>
        </w:rPr>
        <w:t xml:space="preserve"> Apresentar</w:t>
      </w:r>
      <w:proofErr w:type="gramEnd"/>
      <w:r w:rsidRPr="004C1C4A">
        <w:rPr>
          <w:i/>
        </w:rPr>
        <w:t xml:space="preserve"> os gatilhos mapeados para a jornada de simulação, amortização e quitação de crédito imobiliário e, entender como pode ser feita a implementação das comunicações via </w:t>
      </w:r>
      <w:proofErr w:type="spellStart"/>
      <w:r w:rsidRPr="004C1C4A">
        <w:rPr>
          <w:i/>
        </w:rPr>
        <w:t>Push</w:t>
      </w:r>
      <w:proofErr w:type="spellEnd"/>
      <w:r w:rsidRPr="004C1C4A">
        <w:rPr>
          <w:i/>
        </w:rPr>
        <w:t>.</w:t>
      </w:r>
    </w:p>
    <w:p w:rsidR="00940BAA" w:rsidRDefault="00940BAA" w:rsidP="00D450C4"/>
    <w:p w:rsidR="0033079B" w:rsidRDefault="0033079B" w:rsidP="00940BAA">
      <w:pPr>
        <w:rPr>
          <w:b/>
        </w:rPr>
      </w:pPr>
      <w:r w:rsidRPr="00D450C4">
        <w:rPr>
          <w:b/>
        </w:rPr>
        <w:t>Explicação da solução</w:t>
      </w:r>
      <w:r w:rsidR="00940BAA">
        <w:rPr>
          <w:b/>
        </w:rPr>
        <w:t xml:space="preserve"> proposta</w:t>
      </w:r>
      <w:r w:rsidRPr="00D450C4">
        <w:rPr>
          <w:b/>
        </w:rPr>
        <w:t>:</w:t>
      </w:r>
    </w:p>
    <w:p w:rsidR="00940BAA" w:rsidRPr="00940BAA" w:rsidRDefault="00940BAA" w:rsidP="00940BAA">
      <w:r>
        <w:t>Nós temos um trigger as 8:00hs, que é o momento que abre a grade de simulação.  Então para termos um controle para atender as solicitações dos gatilhos:</w:t>
      </w:r>
    </w:p>
    <w:p w:rsidR="004C1C4A" w:rsidRPr="00D450C4" w:rsidRDefault="004C1C4A" w:rsidP="006C469B">
      <w:pPr>
        <w:ind w:left="708"/>
        <w:rPr>
          <w:b/>
        </w:rPr>
      </w:pPr>
      <w:r>
        <w:rPr>
          <w:b/>
        </w:rPr>
        <w:t>Registro de Intenção de Simulação e Quitação.</w:t>
      </w:r>
    </w:p>
    <w:p w:rsidR="0033079B" w:rsidRDefault="0033079B" w:rsidP="0033079B">
      <w:pPr>
        <w:pStyle w:val="PargrafodaLista"/>
        <w:numPr>
          <w:ilvl w:val="0"/>
          <w:numId w:val="2"/>
        </w:numPr>
      </w:pPr>
      <w:r>
        <w:t>Quando o cliente começa uma simulação de amortização fora da grade, então registramos no SQL uma notificação de grade de notificação.</w:t>
      </w:r>
    </w:p>
    <w:p w:rsidR="0033079B" w:rsidRDefault="0033079B" w:rsidP="0033079B">
      <w:pPr>
        <w:pStyle w:val="PargrafodaLista"/>
        <w:numPr>
          <w:ilvl w:val="0"/>
          <w:numId w:val="2"/>
        </w:numPr>
      </w:pPr>
      <w:r>
        <w:t>Quando o cliente começa uma simulação de liquidação fora da grade, então registramos no SQL uma notificação de grade de liquidação, com status pendente</w:t>
      </w:r>
    </w:p>
    <w:p w:rsidR="0033079B" w:rsidRDefault="0033079B" w:rsidP="0033079B">
      <w:pPr>
        <w:pStyle w:val="PargrafodaLista"/>
        <w:numPr>
          <w:ilvl w:val="0"/>
          <w:numId w:val="2"/>
        </w:numPr>
      </w:pPr>
      <w:r>
        <w:t>O cliente abandou a jornada de liquidação n</w:t>
      </w:r>
      <w:r w:rsidR="00A24C7F">
        <w:t>a etapa de ocorrência, que é a ú</w:t>
      </w:r>
      <w:r>
        <w:t>ltima etapa; então registramos no SQL um evento de abandono de liquidação</w:t>
      </w:r>
      <w:r w:rsidR="00846951">
        <w:t xml:space="preserve"> como pendente.</w:t>
      </w:r>
    </w:p>
    <w:p w:rsidR="00846951" w:rsidRDefault="00846951" w:rsidP="00846951">
      <w:r>
        <w:t xml:space="preserve">E como podemos fazer é usar uma Azure </w:t>
      </w:r>
      <w:proofErr w:type="spellStart"/>
      <w:r>
        <w:t>Function</w:t>
      </w:r>
      <w:proofErr w:type="spellEnd"/>
      <w:r>
        <w:t xml:space="preserve"> que todo dia às 8h/</w:t>
      </w:r>
      <w:proofErr w:type="spellStart"/>
      <w:r>
        <w:t>am</w:t>
      </w:r>
      <w:proofErr w:type="spellEnd"/>
      <w:r>
        <w:t xml:space="preserve"> </w:t>
      </w:r>
      <w:r w:rsidR="004C1C4A">
        <w:t>(</w:t>
      </w:r>
      <w:r w:rsidR="004C1C4A" w:rsidRPr="004C1C4A">
        <w:rPr>
          <w:i/>
        </w:rPr>
        <w:t>no dia seguinte</w:t>
      </w:r>
      <w:r w:rsidR="004C1C4A">
        <w:t xml:space="preserve">) </w:t>
      </w:r>
      <w:r>
        <w:t xml:space="preserve">chama um </w:t>
      </w:r>
      <w:r w:rsidR="004C1C4A">
        <w:t>serviço de</w:t>
      </w:r>
      <w:r>
        <w:t xml:space="preserve"> processamento (</w:t>
      </w:r>
      <w:proofErr w:type="spellStart"/>
      <w:r>
        <w:t>crim</w:t>
      </w:r>
      <w:proofErr w:type="spellEnd"/>
      <w:r>
        <w:t>-</w:t>
      </w:r>
      <w:proofErr w:type="spellStart"/>
      <w:r>
        <w:t>srv</w:t>
      </w:r>
      <w:proofErr w:type="spellEnd"/>
      <w:r>
        <w:t>-</w:t>
      </w:r>
      <w:r w:rsidR="004C1C4A">
        <w:t>notificação) e</w:t>
      </w:r>
      <w:r>
        <w:t xml:space="preserve"> esse serviço verifica todas as notificações na Base SQL que possui status de pendente e estimula o CCM para enviar as mensagens.</w:t>
      </w:r>
    </w:p>
    <w:p w:rsidR="004C1C4A" w:rsidRDefault="004C1C4A" w:rsidP="00846951"/>
    <w:p w:rsidR="004C1C4A" w:rsidRPr="004C1C4A" w:rsidRDefault="004C1C4A" w:rsidP="00846951">
      <w:pPr>
        <w:rPr>
          <w:b/>
        </w:rPr>
      </w:pPr>
      <w:r w:rsidRPr="004C1C4A">
        <w:rPr>
          <w:b/>
        </w:rPr>
        <w:t>Mensagem de Integração</w:t>
      </w:r>
    </w:p>
    <w:p w:rsidR="004C1C4A" w:rsidRDefault="00846951" w:rsidP="00846951">
      <w:r>
        <w:t xml:space="preserve">A parte de amortização e liquidação ficaria da mesma forma, quando cliente efetuar uma amortização ou efetuar uma liquidação.  </w:t>
      </w:r>
    </w:p>
    <w:p w:rsidR="004C1C4A" w:rsidRDefault="004C1C4A" w:rsidP="00846951">
      <w:r>
        <w:t xml:space="preserve">Só que como sabemos depois que </w:t>
      </w:r>
      <w:r w:rsidR="00721E2C">
        <w:t>roda (malha/cíclica) do SISCRED</w:t>
      </w:r>
      <w:r>
        <w:t xml:space="preserve"> ou do CR</w:t>
      </w:r>
      <w:r w:rsidR="00721E2C">
        <w:t>I</w:t>
      </w:r>
      <w:r>
        <w:t xml:space="preserve">M vai depender onde o contrato </w:t>
      </w:r>
      <w:r w:rsidR="00940BAA">
        <w:t>está</w:t>
      </w:r>
      <w:r>
        <w:t>.</w:t>
      </w:r>
    </w:p>
    <w:p w:rsidR="00846951" w:rsidRDefault="00940BAA" w:rsidP="00846951">
      <w:r>
        <w:t>Então r</w:t>
      </w:r>
      <w:r w:rsidR="00846951">
        <w:t xml:space="preserve">egistramos um evento na tabela com status criado, só que ele se comportaria um pouco diferente, </w:t>
      </w:r>
      <w:r w:rsidR="007D2794">
        <w:t xml:space="preserve">ao invés de processar direto </w:t>
      </w:r>
      <w:r w:rsidR="00846951">
        <w:t>a mesma trigger</w:t>
      </w:r>
      <w:r w:rsidR="007D2794">
        <w:t xml:space="preserve"> aciona os serviços </w:t>
      </w:r>
      <w:proofErr w:type="spellStart"/>
      <w:r w:rsidR="007D2794">
        <w:t>crim-srv-imob-amortizacao</w:t>
      </w:r>
      <w:proofErr w:type="spellEnd"/>
      <w:r w:rsidR="007D2794">
        <w:t xml:space="preserve"> e </w:t>
      </w:r>
      <w:proofErr w:type="spellStart"/>
      <w:r w:rsidR="007D2794">
        <w:t>crim-srv-imob-liquidacao</w:t>
      </w:r>
      <w:proofErr w:type="spellEnd"/>
      <w:r w:rsidR="007D2794">
        <w:t xml:space="preserve">, que esses serviços fazem a lógica verificando todas amortizações e liquidações que foram criadas no dia anterior e se conecta com Oracle e no </w:t>
      </w:r>
      <w:proofErr w:type="spellStart"/>
      <w:r w:rsidR="007D2794">
        <w:t>Siscred</w:t>
      </w:r>
      <w:proofErr w:type="spellEnd"/>
      <w:r w:rsidR="007D2794">
        <w:t xml:space="preserve">.  O CRIM Batch já terá atualizado a base do </w:t>
      </w:r>
      <w:proofErr w:type="gramStart"/>
      <w:r w:rsidR="007D2794">
        <w:t>CRIM  e</w:t>
      </w:r>
      <w:proofErr w:type="gramEnd"/>
      <w:r w:rsidR="007D2794">
        <w:t xml:space="preserve"> o </w:t>
      </w:r>
      <w:proofErr w:type="spellStart"/>
      <w:r w:rsidR="007D2794">
        <w:t>Siscred</w:t>
      </w:r>
      <w:proofErr w:type="spellEnd"/>
      <w:r w:rsidR="007D2794">
        <w:t xml:space="preserve"> Bach já terá atualizado a base do </w:t>
      </w:r>
      <w:proofErr w:type="spellStart"/>
      <w:r w:rsidR="007D2794">
        <w:t>Siscred</w:t>
      </w:r>
      <w:proofErr w:type="spellEnd"/>
      <w:r w:rsidR="007D2794">
        <w:t xml:space="preserve"> (base federadas).</w:t>
      </w:r>
    </w:p>
    <w:p w:rsidR="007D2794" w:rsidRDefault="007D2794" w:rsidP="00846951">
      <w:r>
        <w:t xml:space="preserve">Então o </w:t>
      </w:r>
      <w:proofErr w:type="spellStart"/>
      <w:r>
        <w:t>crim</w:t>
      </w:r>
      <w:proofErr w:type="spellEnd"/>
      <w:r>
        <w:t>-</w:t>
      </w:r>
      <w:proofErr w:type="spellStart"/>
      <w:r>
        <w:t>srv</w:t>
      </w:r>
      <w:proofErr w:type="spellEnd"/>
      <w:r>
        <w:t>-notificação receberia o resultado d</w:t>
      </w:r>
      <w:r w:rsidR="00761BE2">
        <w:t xml:space="preserve">o contrato se foi entregado com sucesso, no caso se a Amortização ou Liquidação foi realizada com sucesso e dispara a </w:t>
      </w:r>
      <w:r w:rsidR="004C1C4A">
        <w:t>mensagem</w:t>
      </w:r>
      <w:r w:rsidR="00940BAA">
        <w:t>.</w:t>
      </w:r>
    </w:p>
    <w:p w:rsidR="00940BAA" w:rsidRDefault="00940BAA" w:rsidP="00846951">
      <w:bookmarkStart w:id="0" w:name="_GoBack"/>
      <w:bookmarkEnd w:id="0"/>
    </w:p>
    <w:p w:rsidR="00721E2C" w:rsidRDefault="00721E2C" w:rsidP="00846951">
      <w:pPr>
        <w:rPr>
          <w:b/>
        </w:rPr>
      </w:pPr>
    </w:p>
    <w:p w:rsidR="00721E2C" w:rsidRDefault="00721E2C" w:rsidP="00846951">
      <w:pPr>
        <w:rPr>
          <w:b/>
        </w:rPr>
      </w:pPr>
    </w:p>
    <w:p w:rsidR="00721E2C" w:rsidRDefault="00721E2C" w:rsidP="00846951">
      <w:pPr>
        <w:rPr>
          <w:b/>
        </w:rPr>
      </w:pPr>
    </w:p>
    <w:p w:rsidR="00721E2C" w:rsidRDefault="00721E2C" w:rsidP="00846951">
      <w:pPr>
        <w:rPr>
          <w:b/>
        </w:rPr>
      </w:pPr>
    </w:p>
    <w:p w:rsidR="00940BAA" w:rsidRDefault="00940BAA" w:rsidP="00846951">
      <w:r w:rsidRPr="00453710">
        <w:rPr>
          <w:b/>
        </w:rPr>
        <w:t>Infra</w:t>
      </w:r>
      <w:r w:rsidR="00453710" w:rsidRPr="00453710">
        <w:rPr>
          <w:b/>
        </w:rPr>
        <w:t>:</w:t>
      </w:r>
      <w:r w:rsidR="00453710">
        <w:t xml:space="preserve"> C</w:t>
      </w:r>
      <w:r>
        <w:t>omponentes</w:t>
      </w:r>
    </w:p>
    <w:p w:rsidR="00940BAA" w:rsidRDefault="00940BAA" w:rsidP="00453710">
      <w:pPr>
        <w:pStyle w:val="PargrafodaLista"/>
        <w:numPr>
          <w:ilvl w:val="0"/>
          <w:numId w:val="6"/>
        </w:numPr>
      </w:pPr>
      <w:r>
        <w:t xml:space="preserve">Azure </w:t>
      </w:r>
      <w:proofErr w:type="spellStart"/>
      <w:r>
        <w:t>Function</w:t>
      </w:r>
      <w:proofErr w:type="spellEnd"/>
    </w:p>
    <w:p w:rsidR="00940BAA" w:rsidRDefault="00940BAA" w:rsidP="00453710">
      <w:pPr>
        <w:pStyle w:val="PargrafodaLista"/>
        <w:numPr>
          <w:ilvl w:val="0"/>
          <w:numId w:val="6"/>
        </w:numPr>
      </w:pPr>
      <w:r>
        <w:t xml:space="preserve">Azure SQL </w:t>
      </w:r>
    </w:p>
    <w:p w:rsidR="00940BAA" w:rsidRDefault="00940BAA" w:rsidP="00453710">
      <w:pPr>
        <w:pStyle w:val="PargrafodaLista"/>
        <w:numPr>
          <w:ilvl w:val="0"/>
          <w:numId w:val="6"/>
        </w:numPr>
      </w:pPr>
      <w:r>
        <w:t>Utilização do CCM (KAFKA)</w:t>
      </w:r>
    </w:p>
    <w:p w:rsidR="00940BAA" w:rsidRPr="00453710" w:rsidRDefault="00453710" w:rsidP="00453710">
      <w:pPr>
        <w:pStyle w:val="PargrafodaLista"/>
        <w:numPr>
          <w:ilvl w:val="0"/>
          <w:numId w:val="6"/>
        </w:numPr>
      </w:pPr>
      <w:proofErr w:type="spellStart"/>
      <w:proofErr w:type="gramStart"/>
      <w:r>
        <w:t>Microserviço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453710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BFBFB"/>
        </w:rPr>
        <w:t>crim-srv-imob-notificacao</w:t>
      </w:r>
      <w:proofErr w:type="spellEnd"/>
    </w:p>
    <w:p w:rsidR="00453710" w:rsidRPr="00453710" w:rsidRDefault="00453710" w:rsidP="00453710">
      <w:pPr>
        <w:pStyle w:val="PargrafodaLista"/>
        <w:numPr>
          <w:ilvl w:val="0"/>
          <w:numId w:val="6"/>
        </w:numPr>
      </w:pPr>
      <w:r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BFBFB"/>
        </w:rPr>
        <w:t>Bases (SISCRE / CRIM)</w:t>
      </w:r>
    </w:p>
    <w:p w:rsidR="00453710" w:rsidRDefault="00453710" w:rsidP="00453710">
      <w:r>
        <w:t xml:space="preserve">Documentação:  </w:t>
      </w:r>
    </w:p>
    <w:p w:rsidR="00453710" w:rsidRDefault="00453710" w:rsidP="00453710">
      <w:pPr>
        <w:pStyle w:val="PargrafodaLista"/>
        <w:numPr>
          <w:ilvl w:val="0"/>
          <w:numId w:val="7"/>
        </w:numPr>
      </w:pPr>
      <w:r>
        <w:t>CCM Kafka</w:t>
      </w:r>
    </w:p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Default="00EE2767" w:rsidP="00EE2767"/>
    <w:p w:rsidR="00EE2767" w:rsidRPr="00EE2767" w:rsidRDefault="00EE2767" w:rsidP="00EE276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lastRenderedPageBreak/>
        <w:t>Reunião: Gatilhos de Mensagens na Jornada de Amortização e Quitação</w:t>
      </w:r>
    </w:p>
    <w:p w:rsidR="00EE2767" w:rsidRPr="00EE2767" w:rsidRDefault="00EE2767" w:rsidP="00EE276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Participantes:</w:t>
      </w:r>
    </w:p>
    <w:p w:rsidR="00EE2767" w:rsidRPr="00EE2767" w:rsidRDefault="00EE2767" w:rsidP="00EE276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Wallace</w:t>
      </w:r>
    </w:p>
    <w:p w:rsidR="00EE2767" w:rsidRPr="00EE2767" w:rsidRDefault="00EE2767" w:rsidP="00EE276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Igor</w:t>
      </w:r>
    </w:p>
    <w:p w:rsidR="00EE2767" w:rsidRPr="00EE2767" w:rsidRDefault="00EE2767" w:rsidP="00EE276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Paulo</w:t>
      </w:r>
    </w:p>
    <w:p w:rsidR="00EE2767" w:rsidRPr="00EE2767" w:rsidRDefault="00EE2767" w:rsidP="00EE276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Alessandro</w:t>
      </w:r>
    </w:p>
    <w:p w:rsidR="00EE2767" w:rsidRPr="00EE2767" w:rsidRDefault="00EE2767" w:rsidP="00EE276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Resumo da Reunião:</w:t>
      </w:r>
    </w:p>
    <w:p w:rsidR="00EE2767" w:rsidRPr="00EE2767" w:rsidRDefault="00EE2767" w:rsidP="00EE276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Durante a reunião, discutimos a necessidade do negócio e apresentamos a solução proposta para atender às solicitações da área de negócio. A principal demanda é mapear os gatilhos para a jornada de simulação, amortização e quitação de crédito imobiliário e entender como implementar as comunicações via 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Push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para as seguintes mensagens:</w:t>
      </w:r>
    </w:p>
    <w:p w:rsidR="00EE2767" w:rsidRPr="00EE2767" w:rsidRDefault="00EE2767" w:rsidP="00EE276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Contrato atualizado</w:t>
      </w:r>
    </w:p>
    <w:p w:rsidR="00EE2767" w:rsidRPr="00EE2767" w:rsidRDefault="00EE2767" w:rsidP="00EE276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Amortização fora da Grade</w:t>
      </w:r>
    </w:p>
    <w:p w:rsidR="00EE2767" w:rsidRPr="00EE2767" w:rsidRDefault="00EE2767" w:rsidP="00EE276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Contrato Quitação</w:t>
      </w:r>
    </w:p>
    <w:p w:rsidR="00EE2767" w:rsidRPr="00EE2767" w:rsidRDefault="00EE2767" w:rsidP="00EE276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Quitação fora da Grade</w:t>
      </w:r>
    </w:p>
    <w:p w:rsidR="00EE2767" w:rsidRPr="00EE2767" w:rsidRDefault="00EE2767" w:rsidP="00EE276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Abandono de Quitação</w:t>
      </w:r>
    </w:p>
    <w:p w:rsidR="00EE2767" w:rsidRPr="00EE2767" w:rsidRDefault="00EE2767" w:rsidP="00EE276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Solução Proposta:</w:t>
      </w:r>
    </w:p>
    <w:p w:rsidR="00EE2767" w:rsidRPr="00EE2767" w:rsidRDefault="00EE2767" w:rsidP="00EE2767">
      <w:pPr>
        <w:numPr>
          <w:ilvl w:val="0"/>
          <w:numId w:val="10"/>
        </w:numPr>
        <w:shd w:val="clear" w:color="auto" w:fill="FFFFFF"/>
        <w:spacing w:after="240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Trigger às 8:00hs:</w:t>
      </w: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Este é o momento em que a grade de simulação é aberta. Para controlar as solicitações dos gatilhos, propomos o seguinte:</w:t>
      </w:r>
    </w:p>
    <w:p w:rsidR="00EE2767" w:rsidRPr="00EE2767" w:rsidRDefault="00EE2767" w:rsidP="00EE2767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Registro de Intenção de Simulação e Quitação:</w:t>
      </w:r>
    </w:p>
    <w:p w:rsidR="00EE2767" w:rsidRPr="00EE2767" w:rsidRDefault="00EE2767" w:rsidP="00EE2767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ind w:left="8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Quando o cliente inicia uma simulação de amortização fora da grade, registramos no SQL uma notificação de grade de notificação.</w:t>
      </w:r>
    </w:p>
    <w:p w:rsidR="00EE2767" w:rsidRPr="00EE2767" w:rsidRDefault="00EE2767" w:rsidP="00EE2767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ind w:left="8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Quando o cliente inicia uma simulação de liquidação fora da grade, registramos no SQL uma notificação de grade de liquidação, com status pendente.</w:t>
      </w:r>
    </w:p>
    <w:p w:rsidR="00EE2767" w:rsidRPr="00EE2767" w:rsidRDefault="00EE2767" w:rsidP="00EE2767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ind w:left="8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Se o cliente abandona a jornada de liquidação na etapa de ocorrência (última etapa), registramos no SQL um evento de abandono de liquidação como pendente.</w:t>
      </w:r>
    </w:p>
    <w:p w:rsidR="00EE2767" w:rsidRPr="00EE2767" w:rsidRDefault="00EE2767" w:rsidP="00EE2767">
      <w:pPr>
        <w:numPr>
          <w:ilvl w:val="0"/>
          <w:numId w:val="11"/>
        </w:numPr>
        <w:shd w:val="clear" w:color="auto" w:fill="FFFFFF"/>
        <w:spacing w:after="240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Processamento das Notificações:</w:t>
      </w:r>
    </w:p>
    <w:p w:rsidR="00EE2767" w:rsidRPr="00EE2767" w:rsidRDefault="00EE2767" w:rsidP="00EE2767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Utilizamos uma Azure 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Function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que, diariamente às 8h, chama um serviço de processamento (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crim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-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srv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-notificação). Este serviço verifica todas as notificações na Base SQL com status pendente e aciona o CCM para enviar as mensagens.</w:t>
      </w:r>
    </w:p>
    <w:p w:rsidR="00EE2767" w:rsidRPr="00EE2767" w:rsidRDefault="00EE2767" w:rsidP="00EE276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Mensagem de Integração:</w:t>
      </w:r>
    </w:p>
    <w:p w:rsidR="00EE2767" w:rsidRPr="00EE2767" w:rsidRDefault="00EE2767" w:rsidP="00EE276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Amortização e Liquidação:</w:t>
      </w:r>
    </w:p>
    <w:p w:rsidR="00EE2767" w:rsidRPr="00EE2767" w:rsidRDefault="00EE2767" w:rsidP="00EE2767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Quando o cliente realiza uma amortização ou liquidação, registramos um evento na tabela com status criado. A trigger aciona os serviços 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crim-srv-imob-amortizacao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e 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crim-srv-imob-liquidacao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, que verificam todas as amortizações e liquidações criadas no dia anterior e se conectam com Oracle e 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Siscred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.</w:t>
      </w:r>
    </w:p>
    <w:p w:rsidR="00EE2767" w:rsidRPr="00EE2767" w:rsidRDefault="00EE2767" w:rsidP="00EE2767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O CRIM Batch e o 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Siscred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Batch atualizam suas respectivas bases (CRIM e 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Siscred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).</w:t>
      </w:r>
    </w:p>
    <w:p w:rsidR="00EE2767" w:rsidRPr="00EE2767" w:rsidRDefault="00EE2767" w:rsidP="00EE2767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O serviço 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crim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-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srv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-notificação recebe o resultado do contrato e, se a amortização ou liquidação foi realizada com sucesso, dispara a mensagem.</w:t>
      </w:r>
    </w:p>
    <w:p w:rsidR="00EE2767" w:rsidRPr="00EE2767" w:rsidRDefault="00EE2767" w:rsidP="00EE276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lastRenderedPageBreak/>
        <w:t>Infraestrutura e Componentes:</w:t>
      </w:r>
    </w:p>
    <w:p w:rsidR="00EE2767" w:rsidRPr="00EE2767" w:rsidRDefault="00EE2767" w:rsidP="00EE27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Azure 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Function</w:t>
      </w:r>
      <w:proofErr w:type="spellEnd"/>
    </w:p>
    <w:p w:rsidR="00EE2767" w:rsidRPr="00EE2767" w:rsidRDefault="00EE2767" w:rsidP="00EE27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Azure SQL</w:t>
      </w:r>
    </w:p>
    <w:p w:rsidR="00EE2767" w:rsidRPr="00EE2767" w:rsidRDefault="00EE2767" w:rsidP="00EE27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Utilização do CCM (KAFKA)</w:t>
      </w:r>
    </w:p>
    <w:p w:rsidR="00EE2767" w:rsidRPr="00EE2767" w:rsidRDefault="00EE2767" w:rsidP="00EE27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Microserviço</w:t>
      </w:r>
      <w:proofErr w:type="spellEnd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: </w:t>
      </w:r>
      <w:proofErr w:type="spellStart"/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crim-srv-imob-notificacao</w:t>
      </w:r>
      <w:proofErr w:type="spellEnd"/>
    </w:p>
    <w:p w:rsidR="00EE2767" w:rsidRPr="00EE2767" w:rsidRDefault="00EE2767" w:rsidP="00EE27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Bases: SISCRE / CRIM</w:t>
      </w:r>
    </w:p>
    <w:p w:rsidR="00EE2767" w:rsidRPr="00EE2767" w:rsidRDefault="00EE2767" w:rsidP="00EE276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Documentação:</w:t>
      </w:r>
    </w:p>
    <w:p w:rsidR="009E1772" w:rsidRDefault="009E1772" w:rsidP="009E17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CCM:</w:t>
      </w:r>
    </w:p>
    <w:p w:rsidR="00EE2767" w:rsidRDefault="006202DF" w:rsidP="009E17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hyperlink r:id="rId6" w:history="1">
        <w:r w:rsidR="009E1772" w:rsidRPr="00E86027">
          <w:rPr>
            <w:rStyle w:val="Hyperlink"/>
            <w:rFonts w:ascii="Segoe UI" w:eastAsia="Times New Roman" w:hAnsi="Segoe UI" w:cs="Segoe UI"/>
            <w:sz w:val="21"/>
            <w:szCs w:val="21"/>
            <w:lang w:eastAsia="pt-BR"/>
          </w:rPr>
          <w:t>https://confluence.bradesco.com.br:8443/pages/viewpage.action?pageId=1630735337</w:t>
        </w:r>
      </w:hyperlink>
    </w:p>
    <w:p w:rsidR="009E1772" w:rsidRPr="00EE2767" w:rsidRDefault="009E1772" w:rsidP="009E17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:rsidR="00EE2767" w:rsidRPr="00EE2767" w:rsidRDefault="00EE2767" w:rsidP="00EE27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E2767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Se precisar de mais detalhes ou tiver alguma dúvida, estou à disposição para ajudar!</w:t>
      </w:r>
    </w:p>
    <w:p w:rsidR="00EE2767" w:rsidRPr="006C469B" w:rsidRDefault="00EE2767" w:rsidP="00EE2767"/>
    <w:sectPr w:rsidR="00EE2767" w:rsidRPr="006C469B" w:rsidSect="00D450C4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6CC9"/>
    <w:multiLevelType w:val="hybridMultilevel"/>
    <w:tmpl w:val="4ED0D1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11D23"/>
    <w:multiLevelType w:val="hybridMultilevel"/>
    <w:tmpl w:val="E75AF396"/>
    <w:lvl w:ilvl="0" w:tplc="F9DC069E">
      <w:start w:val="1"/>
      <w:numFmt w:val="bullet"/>
      <w:lvlText w:val=""/>
      <w:lvlJc w:val="left"/>
      <w:pPr>
        <w:ind w:left="567" w:hanging="22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A2C2B"/>
    <w:multiLevelType w:val="multilevel"/>
    <w:tmpl w:val="778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003A8"/>
    <w:multiLevelType w:val="multilevel"/>
    <w:tmpl w:val="EF1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E7A20"/>
    <w:multiLevelType w:val="multilevel"/>
    <w:tmpl w:val="C862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9C4E9B"/>
    <w:multiLevelType w:val="multilevel"/>
    <w:tmpl w:val="946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A27FD"/>
    <w:multiLevelType w:val="multilevel"/>
    <w:tmpl w:val="BD2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649A9"/>
    <w:multiLevelType w:val="hybridMultilevel"/>
    <w:tmpl w:val="8F7E4F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65411"/>
    <w:multiLevelType w:val="multilevel"/>
    <w:tmpl w:val="C768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22263"/>
    <w:multiLevelType w:val="hybridMultilevel"/>
    <w:tmpl w:val="ADE000E0"/>
    <w:lvl w:ilvl="0" w:tplc="07F49C32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43620"/>
    <w:multiLevelType w:val="hybridMultilevel"/>
    <w:tmpl w:val="D62CD33C"/>
    <w:lvl w:ilvl="0" w:tplc="8E8AAA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B1519EA"/>
    <w:multiLevelType w:val="hybridMultilevel"/>
    <w:tmpl w:val="C96CE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10BB2"/>
    <w:multiLevelType w:val="hybridMultilevel"/>
    <w:tmpl w:val="D6E81686"/>
    <w:lvl w:ilvl="0" w:tplc="9EF48092">
      <w:start w:val="1"/>
      <w:numFmt w:val="bullet"/>
      <w:lvlText w:val=""/>
      <w:lvlJc w:val="left"/>
      <w:pPr>
        <w:ind w:left="567" w:hanging="22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11"/>
  </w:num>
  <w:num w:numId="5">
    <w:abstractNumId w:val="9"/>
  </w:num>
  <w:num w:numId="6">
    <w:abstractNumId w:val="12"/>
  </w:num>
  <w:num w:numId="7">
    <w:abstractNumId w:val="1"/>
  </w:num>
  <w:num w:numId="8">
    <w:abstractNumId w:val="6"/>
  </w:num>
  <w:num w:numId="9">
    <w:abstractNumId w:val="4"/>
  </w:num>
  <w:num w:numId="10">
    <w:abstractNumId w:val="5"/>
  </w:num>
  <w:num w:numId="1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3"/>
  </w:num>
  <w:num w:numId="1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69B"/>
    <w:rsid w:val="0033079B"/>
    <w:rsid w:val="00453710"/>
    <w:rsid w:val="004C1C4A"/>
    <w:rsid w:val="006202DF"/>
    <w:rsid w:val="006C469B"/>
    <w:rsid w:val="007135BC"/>
    <w:rsid w:val="00721E2C"/>
    <w:rsid w:val="00761BE2"/>
    <w:rsid w:val="007D2794"/>
    <w:rsid w:val="007F47B4"/>
    <w:rsid w:val="00846951"/>
    <w:rsid w:val="00940BAA"/>
    <w:rsid w:val="009A7F85"/>
    <w:rsid w:val="009E1772"/>
    <w:rsid w:val="00A24C7F"/>
    <w:rsid w:val="00BB4CD1"/>
    <w:rsid w:val="00D450C4"/>
    <w:rsid w:val="00EE2767"/>
    <w:rsid w:val="00FF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205BB"/>
  <w15:chartTrackingRefBased/>
  <w15:docId w15:val="{530CEFDB-207A-4FB1-8E17-7D1E6EFA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E2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469B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EE276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E2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E2767"/>
    <w:rPr>
      <w:b/>
      <w:bCs/>
    </w:rPr>
  </w:style>
  <w:style w:type="character" w:styleId="Hyperlink">
    <w:name w:val="Hyperlink"/>
    <w:basedOn w:val="Fontepargpadro"/>
    <w:uiPriority w:val="99"/>
    <w:unhideWhenUsed/>
    <w:rsid w:val="009E17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fluence.bradesco.com.br:8443/pages/viewpage.action?pageId=163073533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1</Pages>
  <Words>829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7</cp:revision>
  <dcterms:created xsi:type="dcterms:W3CDTF">2024-12-18T12:46:00Z</dcterms:created>
  <dcterms:modified xsi:type="dcterms:W3CDTF">2024-12-26T17:18:00Z</dcterms:modified>
</cp:coreProperties>
</file>