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ecution"/>
      <w:bookmarkEnd w:id="21"/>
      <w:r>
        <w:t xml:space="preserve">Execution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 following chapter gives an outline of the process that was undertaken to</w:t>
      </w:r>
      <w:r>
        <w:t xml:space="preserve"> </w:t>
      </w:r>
      <w:r>
        <w:t xml:space="preserve">build out the final application. A description of early prototype work is given</w:t>
      </w:r>
      <w:r>
        <w:t xml:space="preserve"> </w:t>
      </w:r>
      <w:r>
        <w:t xml:space="preserve">to give context to the construction of the final working prototype version. This</w:t>
      </w:r>
      <w:r>
        <w:t xml:space="preserve"> </w:t>
      </w:r>
      <w:r>
        <w:t xml:space="preserve">is followed by a description of the technical architecture of the system as well</w:t>
      </w:r>
      <w:r>
        <w:t xml:space="preserve"> </w:t>
      </w:r>
      <w:r>
        <w:t xml:space="preserve">as an outline of the sometimes tricky setup process of getting the live reload</w:t>
      </w:r>
      <w:r>
        <w:t xml:space="preserve"> </w:t>
      </w:r>
      <w:r>
        <w:t xml:space="preserve">system working (as described in the previous chapter). Some detailed discussion</w:t>
      </w:r>
      <w:r>
        <w:t xml:space="preserve"> </w:t>
      </w:r>
      <w:r>
        <w:t xml:space="preserve">of the the core functionality of the system is then given. The core of the</w:t>
      </w:r>
      <w:r>
        <w:t xml:space="preserve"> </w:t>
      </w:r>
      <w:r>
        <w:t xml:space="preserve">system primarily consists of timeline events, which visually manifest themselves</w:t>
      </w:r>
      <w:r>
        <w:t xml:space="preserve"> </w:t>
      </w:r>
      <w:r>
        <w:t xml:space="preserve">as strokes on the canvas and aurally as fm syntesized frequency modulated</w:t>
      </w:r>
      <w:r>
        <w:t xml:space="preserve"> </w:t>
      </w:r>
      <w:r>
        <w:t xml:space="preserve">sounds. As will be discussed an important aspect of any well constructed</w:t>
      </w:r>
      <w:r>
        <w:t xml:space="preserve"> </w:t>
      </w:r>
      <w:r>
        <w:t xml:space="preserve">software system is a good degree of seperation of concerns, a characteristic</w:t>
      </w:r>
      <w:r>
        <w:t xml:space="preserve"> </w:t>
      </w:r>
      <w:r>
        <w:t xml:space="preserve">espoused to and evident in the resulting code. To this end, the code that brings</w:t>
      </w:r>
      <w:r>
        <w:t xml:space="preserve"> </w:t>
      </w:r>
      <w:r>
        <w:t xml:space="preserve">the central functionality to life can conceptually divided into a data or entity</w:t>
      </w:r>
      <w:r>
        <w:t xml:space="preserve"> </w:t>
      </w:r>
      <w:r>
        <w:t xml:space="preserve">layer, a business logic or use case layer and an output layer which in this case</w:t>
      </w:r>
      <w:r>
        <w:t xml:space="preserve"> </w:t>
      </w:r>
      <w:r>
        <w:t xml:space="preserve">consists of the visual output into a html canvas element and the audio output</w:t>
      </w:r>
      <w:r>
        <w:t xml:space="preserve"> </w:t>
      </w:r>
      <w:r>
        <w:t xml:space="preserve">through the web audio api. In this sense the architecture conforms to the</w:t>
      </w:r>
      <w:r>
        <w:t xml:space="preserve"> </w:t>
      </w:r>
      <w:r>
        <w:t xml:space="preserve">principles of the Clean Architecture as presented by Bob Martin</w:t>
      </w:r>
      <w:r>
        <w:t xml:space="preserve"> </w:t>
      </w:r>
      <w:r>
        <w:t xml:space="preserve">cite:martin_clean_2012.</w:t>
      </w:r>
    </w:p>
    <w:p>
      <w:pPr>
        <w:pStyle w:val="Heading2"/>
      </w:pPr>
      <w:bookmarkStart w:id="23" w:name="early-prototype-work"/>
      <w:bookmarkEnd w:id="23"/>
      <w:r>
        <w:t xml:space="preserve">Early prototype work</w:t>
      </w:r>
    </w:p>
    <w:p>
      <w:pPr>
        <w:pStyle w:val="Heading3"/>
      </w:pPr>
      <w:bookmarkStart w:id="24" w:name="melodypainter"/>
      <w:bookmarkEnd w:id="24"/>
      <w:r>
        <w:t xml:space="preserve">Melodypainter</w:t>
      </w:r>
    </w:p>
    <w:p>
      <w:pPr>
        <w:pStyle w:val="FirstParagraph"/>
      </w:pPr>
      <w:r>
        <w:t xml:space="preserve">Melodypainter is an early protoype built out in Max MSP that allows users to</w:t>
      </w:r>
      <w:r>
        <w:t xml:space="preserve"> </w:t>
      </w:r>
      <w:r>
        <w:t xml:space="preserve">draw freehand lines, which are converted into break point function data and used</w:t>
      </w:r>
      <w:r>
        <w:t xml:space="preserve"> </w:t>
      </w:r>
      <w:r>
        <w:t xml:space="preserve">to generate a melodic profiles using Bach for Max MSP. Bach is a suite of</w:t>
      </w:r>
      <w:r>
        <w:t xml:space="preserve"> </w:t>
      </w:r>
      <w:r>
        <w:t xml:space="preserve">composition tools that allow for a number of computer aided composition</w:t>
      </w:r>
      <w:r>
        <w:t xml:space="preserve"> </w:t>
      </w:r>
      <w:r>
        <w:t xml:space="preserve">techniques (CAC) and provides similar functionality to IRCAM’s Open Music</w:t>
      </w:r>
      <w:r>
        <w:t xml:space="preserve"> </w:t>
      </w:r>
      <w:r>
        <w:t xml:space="preserve">system. These melodic profiles are then filtered to only includes notes from a</w:t>
      </w:r>
      <w:r>
        <w:t xml:space="preserve"> </w:t>
      </w:r>
      <w:r>
        <w:t xml:space="preserve">pentatonic scale, to give reasonably pleasing aural results. Some notable flaws</w:t>
      </w:r>
      <w:r>
        <w:t xml:space="preserve"> </w:t>
      </w:r>
      <w:r>
        <w:t xml:space="preserve">in the system include the following. It is limited to strictly western tonal</w:t>
      </w:r>
      <w:r>
        <w:t xml:space="preserve"> </w:t>
      </w:r>
      <w:r>
        <w:t xml:space="preserve">music styles. It has no allowance for rhythm and plays only eight notes giving</w:t>
      </w:r>
      <w:r>
        <w:t xml:space="preserve"> </w:t>
      </w:r>
      <w:r>
        <w:t xml:space="preserve">results a noticeably bland and predictable quality. The freeform nature of</w:t>
      </w:r>
      <w:r>
        <w:t xml:space="preserve"> </w:t>
      </w:r>
      <w:r>
        <w:t xml:space="preserve">sketched input however was quite a pleasing means of inputting the control</w:t>
      </w:r>
      <w:r>
        <w:t xml:space="preserve"> </w:t>
      </w:r>
      <w:r>
        <w:t xml:space="preserve">information.</w:t>
      </w:r>
    </w:p>
    <w:p>
      <w:pPr>
        <w:pStyle w:val="Heading3"/>
      </w:pPr>
      <w:bookmarkStart w:id="25" w:name="sonicshaper-01"/>
      <w:bookmarkEnd w:id="25"/>
      <w:r>
        <w:t xml:space="preserve">Sonicshaper [0/1]</w:t>
      </w:r>
    </w:p>
    <w:p>
      <w:pPr>
        <w:pStyle w:val="FirstParagraph"/>
      </w:pPr>
      <w:r>
        <w:t xml:space="preserve">A separate application was created in Processing which allowed users to draw</w:t>
      </w:r>
      <w:r>
        <w:t xml:space="preserve"> </w:t>
      </w:r>
      <w:r>
        <w:t xml:space="preserve">shapes, using either mouse or ideally, pen input and have a sound that is</w:t>
      </w:r>
      <w:r>
        <w:t xml:space="preserve"> </w:t>
      </w:r>
      <w:r>
        <w:t xml:space="preserve">associated with each shape played back. As the sound of each shape plays back,</w:t>
      </w:r>
      <w:r>
        <w:t xml:space="preserve"> </w:t>
      </w:r>
      <w:r>
        <w:t xml:space="preserve">it is lit up using animation, creating a strong connection between the shape and</w:t>
      </w:r>
      <w:r>
        <w:t xml:space="preserve"> </w:t>
      </w:r>
      <w:r>
        <w:t xml:space="preserve">it’s resulting sound. The application uses the</w:t>
      </w:r>
      <w:r>
        <w:t xml:space="preserve"> </w:t>
      </w:r>
      <w:r>
        <w:t xml:space="preserve">“</w:t>
      </w:r>
      <w:r>
        <w:t xml:space="preserve">gesture variation follower</w:t>
      </w:r>
      <w:r>
        <w:t xml:space="preserve">”</w:t>
      </w:r>
      <w:r>
        <w:t xml:space="preserve"> </w:t>
      </w:r>
      <w:r>
        <w:t xml:space="preserve">system</w:t>
      </w:r>
      <w:r>
        <w:t xml:space="preserve"> </w:t>
      </w:r>
      <w:r>
        <w:t xml:space="preserve">cite:caramiaux_adaptive_2015</w:t>
      </w:r>
      <w:r>
        <w:t xml:space="preserve">, which while promising in principle, didn’t</w:t>
      </w:r>
      <w:r>
        <w:t xml:space="preserve"> </w:t>
      </w:r>
      <w:r>
        <w:t xml:space="preserve">have a high rate of accuracy in recognizing the shapes.</w:t>
      </w:r>
    </w:p>
    <w:p>
      <w:pPr>
        <w:pStyle w:val="Heading3"/>
      </w:pPr>
      <w:bookmarkStart w:id="26" w:name="web-version-of-william-colemans-sonicpainter-01"/>
      <w:bookmarkEnd w:id="26"/>
      <w:r>
        <w:t xml:space="preserve">TODO</w:t>
      </w:r>
      <w:r>
        <w:t xml:space="preserve"> </w:t>
      </w:r>
      <w:r>
        <w:t xml:space="preserve">Web version of William Coleman’s SonicPainter [0/1]</w:t>
      </w:r>
    </w:p>
    <w:p>
      <w:pPr>
        <w:pStyle w:val="FirstParagraph"/>
      </w:pPr>
      <w:r>
        <w:t xml:space="preserve">A potential starting point that was considered was using the code from William’s</w:t>
      </w:r>
      <w:r>
        <w:t xml:space="preserve"> </w:t>
      </w:r>
      <w:r>
        <w:t xml:space="preserve">SonicPainter and porting it to the web platform. This process proved to be quite</w:t>
      </w:r>
      <w:r>
        <w:t xml:space="preserve"> </w:t>
      </w:r>
      <w:r>
        <w:t xml:space="preserve">straightforward. The processing code could more or less be embedded in a webpage</w:t>
      </w:r>
      <w:r>
        <w:t xml:space="preserve"> </w:t>
      </w:r>
      <w:r>
        <w:t xml:space="preserve">as is using</w:t>
      </w:r>
      <w:r>
        <w:t xml:space="preserve"> </w:t>
      </w:r>
      <w:r>
        <w:t xml:space="preserve">“</w:t>
      </w:r>
      <w:r>
        <w:t xml:space="preserve">processing.js</w:t>
      </w:r>
      <w:r>
        <w:t xml:space="preserve">”</w:t>
      </w:r>
      <w:r>
        <w:t xml:space="preserve">, a web version of the Processing library that</w:t>
      </w:r>
      <w:r>
        <w:t xml:space="preserve"> </w:t>
      </w:r>
      <w:r>
        <w:t xml:space="preserve">enables users to run processing sketches in the Web Browser. Some notable</w:t>
      </w:r>
      <w:r>
        <w:t xml:space="preserve"> </w:t>
      </w:r>
      <w:r>
        <w:t xml:space="preserve">changes that had to be made were removing the OSC functionality as this is not</w:t>
      </w:r>
      <w:r>
        <w:t xml:space="preserve"> </w:t>
      </w:r>
      <w:r>
        <w:t xml:space="preserve">technically possible to use in a browser. In addition, some other pieces of code</w:t>
      </w:r>
      <w:r>
        <w:t xml:space="preserve"> </w:t>
      </w:r>
      <w:r>
        <w:t xml:space="preserve">had to be commented out and tweaked. As it’s not possible to run Max MSP patches</w:t>
      </w:r>
      <w:r>
        <w:t xml:space="preserve"> </w:t>
      </w:r>
      <w:r>
        <w:t xml:space="preserve">in the browser, the audio system was re-implemented using Tone.js. As</w:t>
      </w:r>
      <w:r>
        <w:t xml:space="preserve"> </w:t>
      </w:r>
      <w:r>
        <w:t xml:space="preserve">SonicPainter uses simple FM synthesis, a very close approximation to the</w:t>
      </w:r>
      <w:r>
        <w:t xml:space="preserve"> </w:t>
      </w:r>
      <w:r>
        <w:t xml:space="preserve">original version could be created. In the end, it was decided not to build on</w:t>
      </w:r>
      <w:r>
        <w:t xml:space="preserve"> </w:t>
      </w:r>
      <w:r>
        <w:t xml:space="preserve">this codebase however as there were some issues with functionality and</w:t>
      </w:r>
      <w:r>
        <w:t xml:space="preserve"> </w:t>
      </w:r>
      <w:r>
        <w:t xml:space="preserve">usability that would be difficult to resolve in an inherited codebase. A</w:t>
      </w:r>
      <w:r>
        <w:t xml:space="preserve"> </w:t>
      </w:r>
      <w:r>
        <w:t xml:space="preserve">fundamental issue was that transitions between certain states would cause</w:t>
      </w:r>
      <w:r>
        <w:t xml:space="preserve"> </w:t>
      </w:r>
      <w:r>
        <w:t xml:space="preserve">crashes or unpredicatable behaviour. An example of this is when a user attempts</w:t>
      </w:r>
      <w:r>
        <w:t xml:space="preserve"> </w:t>
      </w:r>
      <w:r>
        <w:t xml:space="preserve">to use the vibrato tool while in the process of creating a note. Instead of</w:t>
      </w:r>
      <w:r>
        <w:t xml:space="preserve"> </w:t>
      </w:r>
      <w:r>
        <w:t xml:space="preserve">either finishing the note and starting the vibrato tool or disallowing the</w:t>
      </w:r>
      <w:r>
        <w:t xml:space="preserve"> </w:t>
      </w:r>
      <w:r>
        <w:t xml:space="preserve">behaviour, the program would crash. This is a common problem in software</w:t>
      </w:r>
      <w:r>
        <w:t xml:space="preserve"> </w:t>
      </w:r>
      <w:r>
        <w:t xml:space="preserve">development and is evidence even in commercial products. To alleviate such</w:t>
      </w:r>
      <w:r>
        <w:t xml:space="preserve"> </w:t>
      </w:r>
      <w:r>
        <w:t xml:space="preserve">issues in the new codebase a more disciplined approach would be taken to</w:t>
      </w:r>
      <w:r>
        <w:t xml:space="preserve"> </w:t>
      </w:r>
      <w:r>
        <w:t xml:space="preserve">managing transitions between states. The process of porting the code did however</w:t>
      </w:r>
      <w:r>
        <w:t xml:space="preserve"> </w:t>
      </w:r>
      <w:r>
        <w:t xml:space="preserve">give a more in depth incite into Coleman’s implementation incuding the pitfalls</w:t>
      </w:r>
      <w:r>
        <w:t xml:space="preserve"> </w:t>
      </w:r>
      <w:r>
        <w:t xml:space="preserve">mentioned above. In addition, the basic visual look and conceptual functionality</w:t>
      </w:r>
      <w:r>
        <w:t xml:space="preserve"> </w:t>
      </w:r>
      <w:r>
        <w:t xml:space="preserve">would form the basis of the workings of SonicSketch.</w:t>
      </w:r>
    </w:p>
    <w:p>
      <w:pPr>
        <w:pStyle w:val="Heading2"/>
      </w:pPr>
      <w:bookmarkStart w:id="27" w:name="actual-implementation"/>
      <w:bookmarkEnd w:id="27"/>
      <w:r>
        <w:t xml:space="preserve">Actual implementation</w:t>
      </w:r>
    </w:p>
    <w:p>
      <w:pPr>
        <w:pStyle w:val="Heading3"/>
      </w:pPr>
      <w:bookmarkStart w:id="28" w:name="setting-up-the-architecture"/>
      <w:bookmarkEnd w:id="28"/>
      <w:r>
        <w:t xml:space="preserve">Setting up the architecture</w:t>
      </w:r>
    </w:p>
    <w:p>
      <w:pPr>
        <w:numPr>
          <w:numId w:val="1001"/>
          <w:ilvl w:val="0"/>
        </w:numPr>
      </w:pPr>
      <w:r>
        <w:t xml:space="preserve">Clojurescript and javascript npm modules</w:t>
      </w:r>
    </w:p>
    <w:p>
      <w:pPr>
        <w:numPr>
          <w:numId w:val="1000"/>
          <w:ilvl w:val="0"/>
        </w:numPr>
      </w:pPr>
      <w:r>
        <w:t xml:space="preserve">Despite the fact that clojurescript has existed for six years(???), some areas</w:t>
      </w:r>
      <w:r>
        <w:t xml:space="preserve"> </w:t>
      </w:r>
      <w:r>
        <w:t xml:space="preserve">of the development process are still difficult, particularly when building out a</w:t>
      </w:r>
      <w:r>
        <w:t xml:space="preserve"> </w:t>
      </w:r>
      <w:r>
        <w:t xml:space="preserve">more complex real world application. It should be noted that a good deal of work</w:t>
      </w:r>
      <w:r>
        <w:t xml:space="preserve"> </w:t>
      </w:r>
      <w:r>
        <w:t xml:space="preserve">is being carried out to make this a smoother experience and thusly these pains</w:t>
      </w:r>
      <w:r>
        <w:t xml:space="preserve"> </w:t>
      </w:r>
      <w:r>
        <w:t xml:space="preserve">are likely to become less of an issue in the near future (???ref). It should</w:t>
      </w:r>
      <w:r>
        <w:t xml:space="preserve"> </w:t>
      </w:r>
      <w:r>
        <w:t xml:space="preserve">also be noted that building applicatons using plain javascript is not a trivial</w:t>
      </w:r>
      <w:r>
        <w:t xml:space="preserve"> </w:t>
      </w:r>
      <w:r>
        <w:t xml:space="preserve">process and in all likelyhood will include a build process using a system like</w:t>
      </w:r>
      <w:r>
        <w:t xml:space="preserve"> </w:t>
      </w:r>
      <w:r>
        <w:t xml:space="preserve">webpack or browserify. A primary issue that had to be resolved to allow the</w:t>
      </w:r>
      <w:r>
        <w:t xml:space="preserve"> </w:t>
      </w:r>
      <w:r>
        <w:t xml:space="preserve">application to be built out was the incorporation of javascript npm modules. NPM</w:t>
      </w:r>
      <w:r>
        <w:t xml:space="preserve"> </w:t>
      </w:r>
      <w:r>
        <w:t xml:space="preserve">is the module system used by node.js originally for more server oriented</w:t>
      </w:r>
      <w:r>
        <w:t xml:space="preserve"> </w:t>
      </w:r>
      <w:r>
        <w:t xml:space="preserve">technologies but increasingly for rich clientside applications. For a purely</w:t>
      </w:r>
      <w:r>
        <w:t xml:space="preserve"> </w:t>
      </w:r>
      <w:r>
        <w:t xml:space="preserve">javascript application, it would be a matter of simply adding the desired</w:t>
      </w:r>
      <w:r>
        <w:t xml:space="preserve"> </w:t>
      </w:r>
      <w:r>
        <w:t xml:space="preserve">libraries as dependencies. However, with the use of clojurescript some extra</w:t>
      </w:r>
      <w:r>
        <w:t xml:space="preserve"> </w:t>
      </w:r>
      <w:r>
        <w:t xml:space="preserve">steps needed to be carried out. In addition to adding the dependencies, a</w:t>
      </w:r>
      <w:r>
        <w:t xml:space="preserve"> </w:t>
      </w:r>
      <w:r>
        <w:t xml:space="preserve">javascript file was created that imported these into a</w:t>
      </w:r>
      <w:r>
        <w:t xml:space="preserve"> </w:t>
      </w:r>
      <w:r>
        <w:t xml:space="preserve">“</w:t>
      </w:r>
      <w:r>
        <w:t xml:space="preserve">deps</w:t>
      </w:r>
      <w:r>
        <w:t xml:space="preserve">”</w:t>
      </w:r>
      <w:r>
        <w:t xml:space="preserve"> </w:t>
      </w:r>
      <w:r>
        <w:t xml:space="preserve">object. This deps</w:t>
      </w:r>
      <w:r>
        <w:t xml:space="preserve"> </w:t>
      </w:r>
      <w:r>
        <w:t xml:space="preserve">object could then be referred to in clojurescript using the standard interop</w:t>
      </w:r>
      <w:r>
        <w:t xml:space="preserve"> </w:t>
      </w:r>
      <w:r>
        <w:t xml:space="preserve">syntax</w:t>
      </w:r>
      <w:r>
        <w:t xml:space="preserve"> </w:t>
      </w:r>
      <w:r>
        <w:rPr>
          <w:rStyle w:val="VerbatimChar"/>
        </w:rPr>
        <w:t xml:space="preserve">js/deps.myDependency</w:t>
      </w:r>
      <w:r>
        <w:t xml:space="preserve">. At the time of development an alpha feature that</w:t>
      </w:r>
      <w:r>
        <w:t xml:space="preserve"> </w:t>
      </w:r>
      <w:r>
        <w:t xml:space="preserve">allowed npm dependencies to be declared as part of the project.clj file was</w:t>
      </w:r>
      <w:r>
        <w:t xml:space="preserve"> </w:t>
      </w:r>
      <w:r>
        <w:t xml:space="preserve">experimented with but was not used in due to difficulties getting it to work.</w:t>
      </w:r>
      <w:r>
        <w:t xml:space="preserve"> </w:t>
      </w:r>
      <w:r>
        <w:t xml:space="preserve">While the project setup was not as elegant or succint as might be wished, it did</w:t>
      </w:r>
      <w:r>
        <w:t xml:space="preserve"> </w:t>
      </w:r>
      <w:r>
        <w:t xml:space="preserve">provide a stable base to build on and a means to harness the rich resource that</w:t>
      </w:r>
      <w:r>
        <w:t xml:space="preserve"> </w:t>
      </w:r>
      <w:r>
        <w:t xml:space="preserve">is the NPM ecosystem and use such tools as Paper.js and React.js.</w:t>
      </w:r>
    </w:p>
    <w:p>
      <w:pPr>
        <w:numPr>
          <w:numId w:val="1001"/>
          <w:ilvl w:val="0"/>
        </w:numPr>
      </w:pPr>
      <w:r>
        <w:t xml:space="preserve">Paper.js and react.js (paper.js bindings)</w:t>
      </w:r>
    </w:p>
    <w:p>
      <w:pPr>
        <w:numPr>
          <w:numId w:val="1000"/>
          <w:ilvl w:val="0"/>
        </w:numPr>
      </w:pPr>
      <w:r>
        <w:t xml:space="preserve">As has been outlined in the previous chapter, a declarative coding style would</w:t>
      </w:r>
      <w:r>
        <w:t xml:space="preserve"> </w:t>
      </w:r>
      <w:r>
        <w:t xml:space="preserve">be employed to enable a live coding workflow and to avoid a building a codebase</w:t>
      </w:r>
      <w:r>
        <w:t xml:space="preserve"> </w:t>
      </w:r>
      <w:r>
        <w:t xml:space="preserve">that is increasingly difficult to understand. In other words the code should as</w:t>
      </w:r>
      <w:r>
        <w:t xml:space="preserve"> </w:t>
      </w:r>
      <w:r>
        <w:t xml:space="preserve">much as possible describe the</w:t>
      </w:r>
      <w:r>
        <w:t xml:space="preserve"> </w:t>
      </w:r>
      <w:r>
        <w:t xml:space="preserve">“</w:t>
      </w:r>
      <w:r>
        <w:t xml:space="preserve">what</w:t>
      </w:r>
      <w:r>
        <w:t xml:space="preserve">”</w:t>
      </w:r>
      <w:r>
        <w:t xml:space="preserve"> </w:t>
      </w:r>
      <w:r>
        <w:t xml:space="preserve">of the functionality rather than the</w:t>
      </w:r>
      <w:r>
        <w:t xml:space="preserve"> </w:t>
      </w:r>
      <w:r>
        <w:t xml:space="preserve">“</w:t>
      </w:r>
      <w:r>
        <w:t xml:space="preserve">how</w:t>
      </w:r>
      <w:r>
        <w:t xml:space="preserve">”</w:t>
      </w:r>
      <w:r>
        <w:t xml:space="preserve">.</w:t>
      </w:r>
      <w:r>
        <w:t xml:space="preserve"> </w:t>
      </w:r>
      <w:r>
        <w:t xml:space="preserve">These qualities emerge quite naturally when using the</w:t>
      </w:r>
      <w:r>
        <w:t xml:space="preserve"> </w:t>
      </w:r>
      <w:r>
        <w:rPr>
          <w:i/>
        </w:rPr>
        <w:t xml:space="preserve">React.js</w:t>
      </w:r>
      <w:r>
        <w:t xml:space="preserve"> </w:t>
      </w:r>
      <w:r>
        <w:t xml:space="preserve">architecture.</w:t>
      </w:r>
      <w:r>
        <w:t xml:space="preserve"> </w:t>
      </w:r>
      <w:r>
        <w:t xml:space="preserve">Paper.js however runs in the context of a canvas element and thusly it is not</w:t>
      </w:r>
      <w:r>
        <w:t xml:space="preserve"> </w:t>
      </w:r>
      <w:r>
        <w:t xml:space="preserve">possible to directly use</w:t>
      </w:r>
      <w:r>
        <w:t xml:space="preserve"> </w:t>
      </w:r>
      <w:r>
        <w:rPr>
          <w:i/>
        </w:rPr>
        <w:t xml:space="preserve">React.js</w:t>
      </w:r>
      <w:r>
        <w:t xml:space="preserve"> </w:t>
      </w:r>
      <w:r>
        <w:t xml:space="preserve">with it. This shortcoming has been addressed</w:t>
      </w:r>
      <w:r>
        <w:t xml:space="preserve"> </w:t>
      </w:r>
      <w:r>
        <w:t xml:space="preserve">in projects such as</w:t>
      </w:r>
      <w:r>
        <w:t xml:space="preserve"> </w:t>
      </w:r>
      <w:r>
        <w:rPr>
          <w:i/>
        </w:rPr>
        <w:t xml:space="preserve">three.js react bindings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pixi.js react bindings</w:t>
      </w:r>
      <w:r>
        <w:t xml:space="preserve"> </w:t>
      </w:r>
      <w:r>
        <w:t xml:space="preserve">which</w:t>
      </w:r>
      <w:r>
        <w:t xml:space="preserve"> </w:t>
      </w:r>
      <w:r>
        <w:t xml:space="preserve">allow the use of react’s declaritive programming style for 3d and 2d scenegraph</w:t>
      </w:r>
      <w:r>
        <w:t xml:space="preserve"> </w:t>
      </w:r>
      <w:r>
        <w:t xml:space="preserve">oriented systems that run in the html canvas element. These solutions both work</w:t>
      </w:r>
      <w:r>
        <w:t xml:space="preserve"> </w:t>
      </w:r>
      <w:r>
        <w:t xml:space="preserve">by creating dummy empty dom elements and hook into the</w:t>
      </w:r>
      <w:r>
        <w:t xml:space="preserve"> </w:t>
      </w:r>
      <w:r>
        <w:rPr>
          <w:i/>
        </w:rPr>
        <w:t xml:space="preserve">React.js</w:t>
      </w:r>
      <w:r>
        <w:t xml:space="preserve"> </w:t>
      </w:r>
      <w:r>
        <w:t xml:space="preserve">lifecycle</w:t>
      </w:r>
      <w:r>
        <w:t xml:space="preserve"> </w:t>
      </w:r>
      <w:r>
        <w:t xml:space="preserve">events to the real work of updating the scenegraph. In many ways the scene graph</w:t>
      </w:r>
      <w:r>
        <w:t xml:space="preserve"> </w:t>
      </w:r>
      <w:r>
        <w:t xml:space="preserve">structure of projects like these and indeed Paper.js exhibit a high resemblance</w:t>
      </w:r>
      <w:r>
        <w:t xml:space="preserve"> </w:t>
      </w:r>
      <w:r>
        <w:t xml:space="preserve">to DOM structures and APIs making React a good fit for them. A similar approach</w:t>
      </w:r>
      <w:r>
        <w:t xml:space="preserve"> </w:t>
      </w:r>
      <w:r>
        <w:t xml:space="preserve">to the above mentioned libraries approach was taken to integrate paper.js for</w:t>
      </w:r>
      <w:r>
        <w:t xml:space="preserve"> </w:t>
      </w:r>
      <w:r>
        <w:t xml:space="preserve">use in SonicSketch and worked reasonably well but required quite a bit of setup.</w:t>
      </w:r>
      <w:r>
        <w:t xml:space="preserve"> </w:t>
      </w:r>
      <w:r>
        <w:t xml:space="preserve">During the development of the project, a more suitable solution emerged from the</w:t>
      </w:r>
      <w:r>
        <w:t xml:space="preserve"> </w:t>
      </w:r>
      <w:r>
        <w:t xml:space="preserve">open source community at an opportune time. This used the next version of</w:t>
      </w:r>
      <w:r>
        <w:t xml:space="preserve"> </w:t>
      </w:r>
      <w:r>
        <w:rPr>
          <w:i/>
        </w:rPr>
        <w:t xml:space="preserve">React.js</w:t>
      </w:r>
      <w:r>
        <w:t xml:space="preserve"> </w:t>
      </w:r>
      <w:r>
        <w:t xml:space="preserve">which has better support for render targets that are not the DOM and</w:t>
      </w:r>
      <w:r>
        <w:t xml:space="preserve"> </w:t>
      </w:r>
      <w:r>
        <w:t xml:space="preserve">has the distinct advantage of not requiring the creation of redundant DOM nodes.</w:t>
      </w:r>
      <w:r>
        <w:t xml:space="preserve"> </w:t>
      </w:r>
      <w:r>
        <w:t xml:space="preserve">The library was far from comprehensive and thusly a custom version of the</w:t>
      </w:r>
      <w:r>
        <w:t xml:space="preserve"> </w:t>
      </w:r>
      <w:r>
        <w:t xml:space="preserve">library was used that included some custom functionality required for SonicSketch.</w:t>
      </w:r>
    </w:p>
    <w:p>
      <w:pPr>
        <w:numPr>
          <w:numId w:val="1001"/>
          <w:ilvl w:val="0"/>
        </w:numPr>
      </w:pPr>
      <w:r>
        <w:t xml:space="preserve">Tone.js and react.js</w:t>
      </w:r>
    </w:p>
    <w:p>
      <w:pPr>
        <w:numPr>
          <w:numId w:val="1000"/>
          <w:ilvl w:val="0"/>
        </w:numPr>
      </w:pPr>
      <w:r>
        <w:t xml:space="preserve">In some ways audio output can be thought of in a similar way to the visual</w:t>
      </w:r>
      <w:r>
        <w:t xml:space="preserve"> </w:t>
      </w:r>
      <w:r>
        <w:t xml:space="preserve">output of the app and thusly can be treated in similar way by</w:t>
      </w:r>
      <w:r>
        <w:t xml:space="preserve"> </w:t>
      </w:r>
      <w:r>
        <w:rPr>
          <w:i/>
        </w:rPr>
        <w:t xml:space="preserve">React.js</w:t>
      </w:r>
      <w:r>
        <w:t xml:space="preserve">. It can</w:t>
      </w:r>
      <w:r>
        <w:t xml:space="preserve"> </w:t>
      </w:r>
      <w:r>
        <w:t xml:space="preserve">use the declarative data oriented system of react to configure the particular</w:t>
      </w:r>
      <w:r>
        <w:t xml:space="preserve"> </w:t>
      </w:r>
      <w:r>
        <w:t xml:space="preserve">settings and connections in the audio graph and hook in to its lifecycle events</w:t>
      </w:r>
      <w:r>
        <w:t xml:space="preserve"> </w:t>
      </w:r>
      <w:r>
        <w:t xml:space="preserve">to instanciate the various audio generating and processing web audio nodes. This</w:t>
      </w:r>
      <w:r>
        <w:t xml:space="preserve"> </w:t>
      </w:r>
      <w:r>
        <w:t xml:space="preserve">addresses a notable (by design) ommission in Tone.js which does not allow the</w:t>
      </w:r>
      <w:r>
        <w:t xml:space="preserve"> </w:t>
      </w:r>
      <w:r>
        <w:t xml:space="preserve">code to query the state of the audio graph once it has been setup. It is down to</w:t>
      </w:r>
      <w:r>
        <w:t xml:space="preserve"> </w:t>
      </w:r>
      <w:r>
        <w:t xml:space="preserve">the userland code to keep track of this and manage it accordingly. The value</w:t>
      </w:r>
      <w:r>
        <w:t xml:space="preserve"> </w:t>
      </w:r>
      <w:r>
        <w:t xml:space="preserve">proposal offered by introducing react.js into this part of the system is that it</w:t>
      </w:r>
      <w:r>
        <w:t xml:space="preserve"> </w:t>
      </w:r>
      <w:r>
        <w:t xml:space="preserve">maintains the simple relationship between state and generated output.</w:t>
      </w:r>
      <w:r>
        <w:t xml:space="preserve"> </w:t>
      </w:r>
      <w:r>
        <w:t xml:space="preserve">Conceptually the flow of change is:</w:t>
      </w:r>
    </w:p>
    <w:p>
      <w:pPr>
        <w:pStyle w:val="Compact"/>
        <w:numPr>
          <w:numId w:val="1002"/>
          <w:ilvl w:val="1"/>
        </w:numPr>
      </w:pPr>
      <w:r>
        <w:t xml:space="preserve">The state updates</w:t>
      </w:r>
    </w:p>
    <w:p>
      <w:pPr>
        <w:pStyle w:val="Compact"/>
        <w:numPr>
          <w:numId w:val="1002"/>
          <w:ilvl w:val="1"/>
        </w:numPr>
      </w:pPr>
      <w:r>
        <w:t xml:space="preserve">The react wrapper objects update their properties accordingly</w:t>
      </w:r>
    </w:p>
    <w:p>
      <w:pPr>
        <w:pStyle w:val="Compact"/>
        <w:numPr>
          <w:numId w:val="1002"/>
          <w:ilvl w:val="1"/>
        </w:numPr>
      </w:pPr>
      <w:r>
        <w:t xml:space="preserve">The lifecycle events are triggered which takes care of altering, adding and</w:t>
      </w:r>
      <w:r>
        <w:t xml:space="preserve"> </w:t>
      </w:r>
      <w:r>
        <w:t xml:space="preserve">removing web audio nodes (thus altering the audio being output)</w:t>
      </w:r>
    </w:p>
    <w:p>
      <w:pPr>
        <w:numPr>
          <w:numId w:val="1000"/>
          <w:ilvl w:val="0"/>
        </w:numPr>
      </w:pPr>
      <w:r>
        <w:t xml:space="preserve">The design of this part of the application is influenced by</w:t>
      </w:r>
      <w:r>
        <w:t xml:space="preserve"> </w:t>
      </w:r>
      <w:r>
        <w:rPr>
          <w:i/>
        </w:rPr>
        <w:t xml:space="preserve">react music</w:t>
      </w:r>
      <w:r>
        <w:t xml:space="preserve">, a</w:t>
      </w:r>
      <w:r>
        <w:t xml:space="preserve"> </w:t>
      </w:r>
      <w:r>
        <w:t xml:space="preserve">system that uses</w:t>
      </w:r>
      <w:r>
        <w:t xml:space="preserve"> </w:t>
      </w:r>
      <w:r>
        <w:rPr>
          <w:i/>
        </w:rPr>
        <w:t xml:space="preserve">React.js</w:t>
      </w:r>
      <w:r>
        <w:t xml:space="preserve"> </w:t>
      </w:r>
      <w:r>
        <w:t xml:space="preserve">with tuna.js, a web audio library similar to tone.js (???ref).</w:t>
      </w:r>
    </w:p>
    <w:p>
      <w:pPr>
        <w:numPr>
          <w:numId w:val="1001"/>
          <w:ilvl w:val="0"/>
        </w:numPr>
      </w:pPr>
      <w:r>
        <w:t xml:space="preserve">Reagent and react.js paper.js bindings</w:t>
      </w:r>
    </w:p>
    <w:p>
      <w:pPr>
        <w:numPr>
          <w:numId w:val="1000"/>
          <w:ilvl w:val="0"/>
        </w:numPr>
      </w:pPr>
      <w:r>
        <w:t xml:space="preserve">The final piece of the jigsaw in the underlying technology stack is the</w:t>
      </w:r>
      <w:r>
        <w:t xml:space="preserve"> </w:t>
      </w:r>
      <w:r>
        <w:t xml:space="preserve">integration of react with clojurescript via the</w:t>
      </w:r>
      <w:r>
        <w:t xml:space="preserve"> </w:t>
      </w:r>
      <w:r>
        <w:rPr>
          <w:i/>
        </w:rPr>
        <w:t xml:space="preserve">Reagent</w:t>
      </w:r>
      <w:r>
        <w:t xml:space="preserve"> </w:t>
      </w:r>
      <w:r>
        <w:t xml:space="preserve">library. The core</w:t>
      </w:r>
      <w:r>
        <w:t xml:space="preserve"> </w:t>
      </w:r>
      <w:r>
        <w:t xml:space="preserve">syntax of this system is simple clojurescript vectors similar to the following: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[</w:t>
      </w:r>
      <w:r>
        <w:rPr>
          <w:rStyle w:val="AttributeTok"/>
        </w:rPr>
        <w:t xml:space="preserve">:div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:span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:style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:font-weight</w:t>
      </w:r>
      <w:r>
        <w:rPr>
          <w:rStyle w:val="NormalTok"/>
        </w:rPr>
        <w:t xml:space="preserve"> bold}}</w:t>
      </w:r>
      <w:r>
        <w:br w:type="textWrapping"/>
      </w:r>
      <w:r>
        <w:rPr>
          <w:rStyle w:val="NormalTok"/>
        </w:rPr>
        <w:t xml:space="preserve">world]]</w:t>
      </w:r>
    </w:p>
    <w:p>
      <w:pPr>
        <w:numPr>
          <w:numId w:val="1000"/>
          <w:ilvl w:val="0"/>
        </w:numPr>
      </w:pPr>
      <w:r>
        <w:t xml:space="preserve">This would result in the following html output: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&lt;div&gt;</w:t>
      </w:r>
      <w:r>
        <w:rPr>
          <w:rStyle w:val="NormalTok"/>
        </w:rPr>
        <w:t xml:space="preserve">Hello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"font-weight: bold"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world</w:t>
      </w:r>
      <w:r>
        <w:rPr>
          <w:rStyle w:val="KeywordTok"/>
        </w:rPr>
        <w:t xml:space="preserve">&lt;/span&gt;&lt;/div&gt;</w:t>
      </w:r>
    </w:p>
    <w:p>
      <w:pPr>
        <w:numPr>
          <w:numId w:val="1000"/>
          <w:ilvl w:val="0"/>
        </w:numPr>
      </w:pPr>
      <w:r>
        <w:t xml:space="preserve">As can be seen the vectors begin with a keyword that corresponds to the tagname</w:t>
      </w:r>
      <w:r>
        <w:t xml:space="preserve"> </w:t>
      </w:r>
      <w:r>
        <w:t xml:space="preserve">of the html. Additionally, instead of using html tag keywords, function calls</w:t>
      </w:r>
      <w:r>
        <w:t xml:space="preserve"> </w:t>
      </w:r>
      <w:r>
        <w:t xml:space="preserve">can be made to generate html to allow for code reuse and logic. It was unclear</w:t>
      </w:r>
      <w:r>
        <w:t xml:space="preserve"> </w:t>
      </w:r>
      <w:r>
        <w:t xml:space="preserve">how the paper.js bindings would work within this system due to the fact that it</w:t>
      </w:r>
      <w:r>
        <w:t xml:space="preserve"> </w:t>
      </w:r>
      <w:r>
        <w:t xml:space="preserve">required a different version of react and uses non standard tag names for</w:t>
      </w:r>
      <w:r>
        <w:t xml:space="preserve"> </w:t>
      </w:r>
      <w:r>
        <w:t xml:space="preserve">elements that can be drawn on screen such as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rectangle</w:t>
      </w:r>
      <w:r>
        <w:t xml:space="preserve">”</w:t>
      </w:r>
      <w:r>
        <w:t xml:space="preserve">. This</w:t>
      </w:r>
      <w:r>
        <w:t xml:space="preserve"> </w:t>
      </w:r>
      <w:r>
        <w:t xml:space="preserve">however turned out to be much more straightforward than expected and the</w:t>
      </w:r>
      <w:r>
        <w:t xml:space="preserve"> </w:t>
      </w:r>
      <w:r>
        <w:t xml:space="preserve">provided paper.js primitives could by simply using the relevant paper.js</w:t>
      </w:r>
      <w:r>
        <w:t xml:space="preserve"> </w:t>
      </w:r>
      <w:r>
        <w:t xml:space="preserve">keywords. Complex scenegraphs could be constructed by using the following</w:t>
      </w:r>
      <w:r>
        <w:t xml:space="preserve"> </w:t>
      </w:r>
      <w:r>
        <w:t xml:space="preserve">succint clojurescript syntax to describe the playback indicator: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[</w:t>
      </w:r>
      <w:r>
        <w:rPr>
          <w:rStyle w:val="AttributeTok"/>
        </w:rPr>
        <w:t xml:space="preserve">:Group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:position</w:t>
      </w:r>
      <w:r>
        <w:rPr>
          <w:rStyle w:val="NormalTok"/>
        </w:rPr>
        <w:t xml:space="preserve"> [position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:pivot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:opacity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[</w:t>
      </w:r>
      <w:r>
        <w:rPr>
          <w:rStyle w:val="AttributeTok"/>
        </w:rPr>
        <w:t xml:space="preserve">:Rectangle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:pivot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:size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height]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:fill-color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   [</w:t>
      </w:r>
      <w:r>
        <w:rPr>
          <w:rStyle w:val="AttributeTok"/>
        </w:rPr>
        <w:t xml:space="preserve">:Path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:segments</w:t>
      </w:r>
      <w:r>
        <w:rPr>
          <w:rStyle w:val="NormalTok"/>
        </w:rPr>
        <w:t xml:space="preserve">     [[-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[-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:fill-color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}]]</w:t>
      </w:r>
    </w:p>
    <w:p>
      <w:pPr>
        <w:numPr>
          <w:numId w:val="1000"/>
          <w:ilvl w:val="0"/>
        </w:numPr>
      </w:pPr>
      <w:r>
        <w:t xml:space="preserve">As can probably be inferred from the code the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are</w:t>
      </w:r>
      <w:r>
        <w:t xml:space="preserve"> </w:t>
      </w:r>
      <w:r>
        <w:t xml:space="preserve">properties that are passed into the hiccup and trigger updates to the visual</w:t>
      </w:r>
      <w:r>
        <w:t xml:space="preserve"> </w:t>
      </w:r>
      <w:r>
        <w:t xml:space="preserve">display when they change: in the case of position, when the playback</w:t>
      </w:r>
      <w:r>
        <w:t xml:space="preserve"> </w:t>
      </w:r>
      <w:r>
        <w:t xml:space="preserve">position changes and in the case of the height, when the user resizes the</w:t>
      </w:r>
      <w:r>
        <w:t xml:space="preserve"> </w:t>
      </w:r>
      <w:r>
        <w:t xml:space="preserve">browser window. The path element describes the triangle that is places at the</w:t>
      </w:r>
      <w:r>
        <w:t xml:space="preserve"> </w:t>
      </w:r>
      <w:r>
        <w:t xml:space="preserve">top of the screen.</w:t>
      </w:r>
    </w:p>
    <w:p>
      <w:pPr>
        <w:numPr>
          <w:numId w:val="1000"/>
          <w:ilvl w:val="0"/>
        </w:numPr>
      </w:pPr>
      <w:r>
        <w:t xml:space="preserve">The current state of the art in live code reloading in the browser is still not</w:t>
      </w:r>
      <w:r>
        <w:t xml:space="preserve"> </w:t>
      </w:r>
      <w:r>
        <w:t xml:space="preserve">as comprehensive or as easy to setup as might be wished. Once it has been</w:t>
      </w:r>
      <w:r>
        <w:t xml:space="preserve"> </w:t>
      </w:r>
      <w:r>
        <w:t xml:space="preserve">configured it is difficult to return to the compile and run workflow, and is in</w:t>
      </w:r>
      <w:r>
        <w:t xml:space="preserve"> </w:t>
      </w:r>
      <w:r>
        <w:t xml:space="preserve">most cases a worthwhile investment of time. With these underlying elements in</w:t>
      </w:r>
      <w:r>
        <w:t xml:space="preserve"> </w:t>
      </w:r>
      <w:r>
        <w:t xml:space="preserve">place the process of creating the core functionality application could begin and will now be</w:t>
      </w:r>
      <w:r>
        <w:t xml:space="preserve"> </w:t>
      </w:r>
      <w:r>
        <w:t xml:space="preserve">described.</w:t>
      </w:r>
    </w:p>
    <w:p>
      <w:pPr>
        <w:pStyle w:val="Heading3"/>
      </w:pPr>
      <w:bookmarkStart w:id="29" w:name="core-functionality---timeline-events-or-notes"/>
      <w:bookmarkEnd w:id="29"/>
      <w:r>
        <w:t xml:space="preserve">Core functionality - timeline events (or notes)</w:t>
      </w:r>
    </w:p>
    <w:p>
      <w:pPr>
        <w:pStyle w:val="FirstParagraph"/>
      </w:pPr>
      <w:r>
        <w:t xml:space="preserve">At the core of the application is the creation of timeline events which unfold</w:t>
      </w:r>
      <w:r>
        <w:t xml:space="preserve"> </w:t>
      </w:r>
      <w:r>
        <w:t xml:space="preserve">in a looped fashion. These events are created based on the input of the user</w:t>
      </w:r>
      <w:r>
        <w:t xml:space="preserve"> </w:t>
      </w:r>
      <w:r>
        <w:t xml:space="preserve">with a mouse or mouse like input device. On the production of a valid input</w:t>
      </w:r>
      <w:r>
        <w:t xml:space="preserve"> </w:t>
      </w:r>
      <w:r>
        <w:t xml:space="preserve">gesture, the screen is updated immediately with a visual display of this</w:t>
      </w:r>
      <w:r>
        <w:t xml:space="preserve"> </w:t>
      </w:r>
      <w:r>
        <w:t xml:space="preserve">content. The details of this gesture is stored in memory and the event that will</w:t>
      </w:r>
      <w:r>
        <w:t xml:space="preserve"> </w:t>
      </w:r>
      <w:r>
        <w:t xml:space="preserve">eventually create the sound is registered with tone.js. Much of the events that</w:t>
      </w:r>
      <w:r>
        <w:t xml:space="preserve"> </w:t>
      </w:r>
      <w:r>
        <w:t xml:space="preserve">occur in the system are captured in a main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component which houses the</w:t>
      </w:r>
      <w:r>
        <w:t xml:space="preserve"> </w:t>
      </w:r>
      <w:r>
        <w:t xml:space="preserve">central html canvas element. To aid in organising the large amount of</w:t>
      </w:r>
      <w:r>
        <w:t xml:space="preserve"> </w:t>
      </w:r>
      <w:r>
        <w:t xml:space="preserve">functionality associated with the component, higher order components are used to</w:t>
      </w:r>
      <w:r>
        <w:t xml:space="preserve"> </w:t>
      </w:r>
      <w:r>
        <w:t xml:space="preserve">separate this out into logical groupings. A higher order component is a</w:t>
      </w:r>
      <w:r>
        <w:t xml:space="preserve"> </w:t>
      </w:r>
      <w:r>
        <w:t xml:space="preserve">component that wraps a normal component to add functionality to it and accepts</w:t>
      </w:r>
      <w:r>
        <w:t xml:space="preserve"> </w:t>
      </w:r>
      <w:r>
        <w:t xml:space="preserve">the same properties as the component it wraps (???ref-react). In this case the most logical</w:t>
      </w:r>
      <w:r>
        <w:t xml:space="preserve"> </w:t>
      </w:r>
      <w:r>
        <w:t xml:space="preserve">grouping is by tool and so there are higher order components setup for each of</w:t>
      </w:r>
      <w:r>
        <w:t xml:space="preserve"> </w:t>
      </w:r>
      <w:r>
        <w:t xml:space="preserve">the tools: draw, vibrato, delete, move, resize and probability.</w:t>
      </w:r>
    </w:p>
    <w:p>
      <w:pPr>
        <w:numPr>
          <w:numId w:val="1003"/>
          <w:ilvl w:val="0"/>
        </w:numPr>
      </w:pPr>
      <w:r>
        <w:t xml:space="preserve">Add timeline event</w:t>
      </w:r>
    </w:p>
    <w:p>
      <w:pPr>
        <w:numPr>
          <w:numId w:val="1000"/>
          <w:ilvl w:val="0"/>
        </w:numPr>
      </w:pPr>
      <w:r>
        <w:t xml:space="preserve">This is the default tool that is activated when the user opens the application</w:t>
      </w:r>
      <w:r>
        <w:t xml:space="preserve"> </w:t>
      </w:r>
      <w:r>
        <w:t xml:space="preserve">and enables the user to add timeline events by drawing them onto the screen. It</w:t>
      </w:r>
      <w:r>
        <w:t xml:space="preserve"> </w:t>
      </w:r>
      <w:r>
        <w:t xml:space="preserve">is added to the system when the</w:t>
      </w:r>
      <w:r>
        <w:t xml:space="preserve"> </w:t>
      </w:r>
      <w:r>
        <w:t xml:space="preserve">“</w:t>
      </w:r>
      <w:r>
        <w:t xml:space="preserve">draw</w:t>
      </w:r>
      <w:r>
        <w:t xml:space="preserve">”</w:t>
      </w:r>
      <w:r>
        <w:t xml:space="preserve"> </w:t>
      </w:r>
      <w:r>
        <w:t xml:space="preserve">tool is activated and a mouse drag</w:t>
      </w:r>
      <w:r>
        <w:t xml:space="preserve"> </w:t>
      </w:r>
      <w:r>
        <w:t xml:space="preserve">operation is carried out from left to right within the bounds of the canvas</w:t>
      </w:r>
      <w:r>
        <w:t xml:space="preserve"> </w:t>
      </w:r>
      <w:r>
        <w:t xml:space="preserve">element. The event is captured in the main canvas view and is initiated when the</w:t>
      </w:r>
      <w:r>
        <w:t xml:space="preserve"> </w:t>
      </w:r>
      <w:r>
        <w:t xml:space="preserve">user left clicks the mouse triggering the following function: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pointer-down </w:t>
      </w:r>
      <w:r>
        <w:rPr>
          <w:rStyle w:val="NormalTok"/>
        </w:rPr>
        <w:t xml:space="preserve">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[temp-obj active-preset]} evt]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[pointer-point (.. evt -point)</w:t>
      </w:r>
      <w:r>
        <w:br w:type="textWrapping"/>
      </w:r>
      <w:r>
        <w:rPr>
          <w:rStyle w:val="NormalTok"/>
        </w:rPr>
        <w:t xml:space="preserve">        group         (js/paper.Group. (clj-&gt;js {</w:t>
      </w:r>
      <w:r>
        <w:rPr>
          <w:rStyle w:val="AttributeTok"/>
        </w:rPr>
        <w:t xml:space="preserve">:position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  [(.. pointer-point -x) (.. pointer-point -y)]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:applyMatrix</w:t>
      </w:r>
      <w:r>
        <w:rPr>
          <w:rStyle w:val="NormalTok"/>
        </w:rPr>
        <w:t xml:space="preserve"> false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:pivot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      circle        (js/paper.Shape.Circle. (clj-&gt;js {</w:t>
      </w:r>
      <w:r>
        <w:rPr>
          <w:rStyle w:val="AttributeTok"/>
        </w:rPr>
        <w:t xml:space="preserve">:fillColor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:radius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         (js/paper.Path. (clj-&gt;js {</w:t>
      </w:r>
      <w:r>
        <w:rPr>
          <w:rStyle w:val="AttributeTok"/>
        </w:rPr>
        <w:t xml:space="preserve">:strokeColor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"#ffffff"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:strokeWidth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:fullySelected</w:t>
      </w:r>
      <w:r>
        <w:rPr>
          <w:rStyle w:val="NormalTok"/>
        </w:rPr>
        <w:t xml:space="preserve"> true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:segments</w:t>
      </w:r>
      <w:r>
        <w:rPr>
          <w:rStyle w:val="NormalTok"/>
        </w:rPr>
        <w:t xml:space="preserve">      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]]}))]</w:t>
      </w:r>
      <w:r>
        <w:br w:type="textWrapping"/>
      </w:r>
      <w:r>
        <w:rPr>
          <w:rStyle w:val="NormalTok"/>
        </w:rPr>
        <w:t xml:space="preserve">    (.. group (addChildren #js [circle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reset!</w:t>
      </w:r>
      <w:r>
        <w:rPr>
          <w:rStyle w:val="NormalTok"/>
        </w:rPr>
        <w:t xml:space="preserve"> temp-obj {</w:t>
      </w:r>
      <w:r>
        <w:rPr>
          <w:rStyle w:val="AttributeTok"/>
        </w:rPr>
        <w:t xml:space="preserve">:path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path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:circle</w:t>
      </w:r>
      <w:r>
        <w:rPr>
          <w:rStyle w:val="NormalTok"/>
        </w:rPr>
        <w:t xml:space="preserve"> circle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:group</w:t>
      </w:r>
      <w:r>
        <w:rPr>
          <w:rStyle w:val="NormalTok"/>
        </w:rPr>
        <w:t xml:space="preserve">  group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:loc</w:t>
      </w:r>
      <w:r>
        <w:rPr>
          <w:rStyle w:val="NormalTok"/>
        </w:rPr>
        <w:t xml:space="preserve"> pointer-point})))</w:t>
      </w:r>
    </w:p>
    <w:p>
      <w:pPr>
        <w:numPr>
          <w:numId w:val="1000"/>
          <w:ilvl w:val="0"/>
        </w:numPr>
      </w:pPr>
      <w:r>
        <w:t xml:space="preserve">This function receives a hashmap with a reference to a</w:t>
      </w:r>
      <w:r>
        <w:t xml:space="preserve"> </w:t>
      </w:r>
      <w:r>
        <w:rPr>
          <w:i/>
        </w:rPr>
        <w:t xml:space="preserve">ClojureScript</w:t>
      </w:r>
      <w:r>
        <w:t xml:space="preserve"> </w:t>
      </w:r>
      <w:r>
        <w:t xml:space="preserve">atom which</w:t>
      </w:r>
      <w:r>
        <w:t xml:space="preserve"> </w:t>
      </w:r>
      <w:r>
        <w:t xml:space="preserve">can is</w:t>
      </w:r>
      <w:r>
        <w:t xml:space="preserve"> </w:t>
      </w:r>
      <w:r>
        <w:rPr>
          <w:rStyle w:val="VerbatimChar"/>
        </w:rPr>
        <w:t xml:space="preserve">reset!</w:t>
      </w:r>
      <w:r>
        <w:t xml:space="preserve"> </w:t>
      </w:r>
      <w:r>
        <w:t xml:space="preserve">to contain a temporary visualisation of the newly created note.</w:t>
      </w:r>
      <w:r>
        <w:t xml:space="preserve"> </w:t>
      </w:r>
      <w:r>
        <w:t xml:space="preserve">This function uses a heavy amount of javascript interop to directly instanciate</w:t>
      </w:r>
      <w:r>
        <w:t xml:space="preserve"> </w:t>
      </w:r>
      <w:r>
        <w:t xml:space="preserve">paper.js objects and add them to a shared group.</w:t>
      </w:r>
    </w:p>
    <w:p>
      <w:pPr>
        <w:numPr>
          <w:numId w:val="1000"/>
          <w:ilvl w:val="0"/>
        </w:numPr>
      </w:pPr>
      <w:r>
        <w:t xml:space="preserve">As the user continues to move the cursor further points are added to the path</w:t>
      </w:r>
      <w:r>
        <w:t xml:space="preserve"> </w:t>
      </w:r>
      <w:r>
        <w:t xml:space="preserve">created in the</w:t>
      </w:r>
      <w:r>
        <w:t xml:space="preserve"> </w:t>
      </w:r>
      <w:r>
        <w:rPr>
          <w:rStyle w:val="VerbatimChar"/>
        </w:rPr>
        <w:t xml:space="preserve">pointer-down</w:t>
      </w:r>
      <w:r>
        <w:t xml:space="preserve"> </w:t>
      </w:r>
      <w:r>
        <w:t xml:space="preserve">function. Some constraints however are placed on</w:t>
      </w:r>
      <w:r>
        <w:t xml:space="preserve"> </w:t>
      </w:r>
      <w:r>
        <w:t xml:space="preserve">the creation of the path and only points that are past the last previous from</w:t>
      </w:r>
      <w:r>
        <w:t xml:space="preserve"> </w:t>
      </w:r>
      <w:r>
        <w:t xml:space="preserve">left to right are added. If the users backtracks it lead to a deletion of</w:t>
      </w:r>
      <w:r>
        <w:t xml:space="preserve"> </w:t>
      </w:r>
      <w:r>
        <w:t xml:space="preserve">points, providing an intuitive undo like behaviour and implementing a recipricol</w:t>
      </w:r>
      <w:r>
        <w:t xml:space="preserve"> </w:t>
      </w:r>
      <w:r>
        <w:t xml:space="preserve">HCI interaction pattern recommended by NUI principles.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pointer-move </w:t>
      </w:r>
      <w:r>
        <w:rPr>
          <w:rStyle w:val="NormalTok"/>
        </w:rPr>
        <w:t xml:space="preserve">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[temp-obj active-preset]} evt]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when-let</w:t>
      </w:r>
      <w:r>
        <w:rPr>
          <w:rStyle w:val="NormalTok"/>
        </w:rPr>
        <w:t xml:space="preserve"> 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group]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temp-obj} </w:t>
      </w:r>
      <w:r>
        <w:rPr>
          <w:rStyle w:val="AttributeTok"/>
        </w:rPr>
        <w:t xml:space="preserve">@temp-obj]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[pointer-point (.. evt -point)</w:t>
      </w:r>
      <w:r>
        <w:br w:type="textWrapping"/>
      </w:r>
      <w:r>
        <w:rPr>
          <w:rStyle w:val="NormalTok"/>
        </w:rPr>
        <w:t xml:space="preserve">          rel-pos       (.. group (globalToLocal pointer-point))]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;; Only add positive points relative to first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;; Remove points greater than pointer-points</w:t>
      </w:r>
      <w:r>
        <w:br w:type="textWrapping"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when-let</w:t>
      </w:r>
      <w:r>
        <w:rPr>
          <w:rStyle w:val="NormalTok"/>
        </w:rPr>
        <w:t xml:space="preserve"> [last-seg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getLastSegment)]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[first-seg  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getFirstSegment)</w:t>
      </w:r>
      <w:r>
        <w:br w:type="textWrapping"/>
      </w:r>
      <w:r>
        <w:rPr>
          <w:rStyle w:val="NormalTok"/>
        </w:rPr>
        <w:t xml:space="preserve">              first-point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first-seg .-point)</w:t>
      </w:r>
      <w:r>
        <w:br w:type="textWrapping"/>
      </w:r>
      <w:r>
        <w:rPr>
          <w:rStyle w:val="NormalTok"/>
        </w:rPr>
        <w:t xml:space="preserve">              last-point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last-seg .-point)</w:t>
      </w:r>
      <w:r>
        <w:br w:type="textWrapping"/>
      </w:r>
      <w:r>
        <w:rPr>
          <w:rStyle w:val="NormalTok"/>
        </w:rPr>
        <w:t xml:space="preserve">              pointer-x   (.-x rel-pos)</w:t>
      </w:r>
      <w:r>
        <w:br w:type="textWrapping"/>
      </w:r>
      <w:r>
        <w:rPr>
          <w:rStyle w:val="NormalTok"/>
        </w:rPr>
        <w:t xml:space="preserve">              amp-env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active-preset </w:t>
      </w:r>
      <w:r>
        <w:rPr>
          <w:rStyle w:val="AttributeTok"/>
        </w:rPr>
        <w:t xml:space="preserve">:envelope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stage-width (.. evt -tool -view -viewSize -width)</w:t>
      </w:r>
      <w:r>
        <w:br w:type="textWrapping"/>
      </w:r>
      <w:r>
        <w:rPr>
          <w:rStyle w:val="NormalTok"/>
        </w:rPr>
        <w:t xml:space="preserve">              max-width  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amp-env </w:t>
      </w:r>
      <w:r>
        <w:rPr>
          <w:rStyle w:val="AttributeTok"/>
        </w:rPr>
        <w:t xml:space="preserve">:sustain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amp-env </w:t>
      </w:r>
      <w:r>
        <w:rPr>
          <w:rStyle w:val="AttributeTok"/>
        </w:rPr>
        <w:t xml:space="preserve">:attack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amp-env </w:t>
      </w:r>
      <w:r>
        <w:rPr>
          <w:rStyle w:val="AttributeTok"/>
        </w:rPr>
        <w:t xml:space="preserve">:decay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amp-env </w:t>
      </w:r>
      <w:r>
        <w:rPr>
          <w:rStyle w:val="AttributeTok"/>
        </w:rPr>
        <w:t xml:space="preserve">:release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                 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;; Seconds to beats</w:t>
      </w:r>
      <w:r>
        <w:br w:type="textWrapping"/>
      </w:r>
      <w:r>
        <w:rPr>
          <w:rStyle w:val="NormalTok"/>
        </w:rPr>
        <w:t xml:space="preserve">                                  (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js/Tone.Transport.bpm.value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(time-&gt;euclidian stage-width)))</w:t>
      </w:r>
      <w:r>
        <w:br w:type="textWrapping"/>
      </w:r>
      <w:r>
        <w:rPr>
          <w:rStyle w:val="NormalTok"/>
        </w:rPr>
        <w:t xml:space="preserve">                            nil)]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KeywordTok"/>
        </w:rPr>
        <w:t xml:space="preserve">nil?</w:t>
      </w:r>
      <w:r>
        <w:rPr>
          <w:rStyle w:val="NormalTok"/>
        </w:rPr>
        <w:t xml:space="preserve"> max-width)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 pointer-x (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(.-x first-point) max-width)))</w:t>
      </w:r>
      <w:r>
        <w:br w:type="textWrapping"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(.add rel-pos))</w:t>
      </w:r>
      <w:r>
        <w:br w:type="textWrapping"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[greater-segs (</w:t>
      </w:r>
      <w:r>
        <w:rPr>
          <w:rStyle w:val="KeywordTok"/>
        </w:rPr>
        <w:t xml:space="preserve">filter</w:t>
      </w:r>
      <w:r>
        <w:br w:type="textWrapping"/>
      </w:r>
      <w:r>
        <w:rPr>
          <w:rStyle w:val="NormalTok"/>
        </w:rPr>
        <w:t xml:space="preserve">                                #(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% .-point .-x) pointer-x)</w:t>
      </w:r>
      <w:r>
        <w:br w:type="textWrapping"/>
      </w:r>
      <w:r>
        <w:rPr>
          <w:rStyle w:val="NormalTok"/>
        </w:rPr>
        <w:t xml:space="preserve">                                (.-segments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;; Remove greater points</w:t>
      </w:r>
      <w:r>
        <w:br w:type="textWrapping"/>
      </w:r>
      <w:r>
        <w:rPr>
          <w:rStyle w:val="NormalTok"/>
        </w:rPr>
        <w:t xml:space="preserve">              (</w:t>
      </w:r>
      <w:r>
        <w:rPr>
          <w:rStyle w:val="KeywordTok"/>
        </w:rPr>
        <w:t xml:space="preserve">doseq</w:t>
      </w:r>
      <w:r>
        <w:rPr>
          <w:rStyle w:val="NormalTok"/>
        </w:rPr>
        <w:t xml:space="preserve"> [seg greater-segs]</w:t>
      </w:r>
      <w:r>
        <w:br w:type="textWrapping"/>
      </w:r>
      <w:r>
        <w:rPr>
          <w:rStyle w:val="NormalTok"/>
        </w:rPr>
        <w:t xml:space="preserve">                  (.removeSegment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(.-index seg))))))))))</w:t>
      </w:r>
    </w:p>
    <w:p>
      <w:pPr>
        <w:numPr>
          <w:numId w:val="1000"/>
          <w:ilvl w:val="0"/>
        </w:numPr>
      </w:pPr>
      <w:r>
        <w:t xml:space="preserve">Completion of a note occurs when the user releases the button and triggers the</w:t>
      </w:r>
      <w:r>
        <w:t xml:space="preserve"> </w:t>
      </w:r>
      <w:r>
        <w:rPr>
          <w:rStyle w:val="VerbatimChar"/>
        </w:rPr>
        <w:t xml:space="preserve">pointer-up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pointer-up </w:t>
      </w:r>
      <w:r>
        <w:rPr>
          <w:rStyle w:val="NormalTok"/>
        </w:rPr>
        <w:t xml:space="preserve">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[temp-obj active-preset stage-size]} evt]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circle group loc]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temp-obj} </w:t>
      </w:r>
      <w:r>
        <w:rPr>
          <w:rStyle w:val="AttributeTok"/>
        </w:rPr>
        <w:t xml:space="preserve">@temp-obj]</w:t>
      </w:r>
      <w:r>
        <w:br w:type="textWrapping"/>
      </w:r>
      <w:r>
        <w:rPr>
          <w:rStyle w:val="NormalTok"/>
        </w:rPr>
        <w:t xml:space="preserve">    (.simplify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;; Send the actual note</w:t>
      </w:r>
      <w:r>
        <w:br w:type="textWrapping"/>
      </w:r>
      <w:r>
        <w:rPr>
          <w:rStyle w:val="NormalTok"/>
        </w:rPr>
        <w:t xml:space="preserve">    (dispatch [</w:t>
      </w:r>
      <w:r>
        <w:rPr>
          <w:rStyle w:val="AttributeTok"/>
        </w:rPr>
        <w:t xml:space="preserve">:note-add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(path-&gt;note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loc stage-size)</w:t>
      </w:r>
      <w:r>
        <w:br w:type="textWrapping"/>
      </w:r>
      <w:r>
        <w:rPr>
          <w:rStyle w:val="NormalTok"/>
        </w:rPr>
        <w:t xml:space="preserve">                      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,,, </w:t>
      </w:r>
      <w:r>
        <w:rPr>
          <w:rStyle w:val="AttributeTok"/>
        </w:rPr>
        <w:t xml:space="preserve">:preset</w:t>
      </w:r>
      <w:r>
        <w:rPr>
          <w:rStyle w:val="NormalTok"/>
        </w:rPr>
        <w:t xml:space="preserve"> active-preset)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;; Use the color from the active preset</w:t>
      </w:r>
      <w:r>
        <w:br w:type="textWrapping"/>
      </w:r>
      <w:r>
        <w:rPr>
          <w:rStyle w:val="NormalTok"/>
        </w:rPr>
        <w:t xml:space="preserve">                      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,,, </w:t>
      </w:r>
      <w:r>
        <w:rPr>
          <w:rStyle w:val="AttributeTok"/>
        </w:rPr>
        <w:t xml:space="preserve">:color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:color</w:t>
      </w:r>
      <w:r>
        <w:rPr>
          <w:rStyle w:val="NormalTok"/>
        </w:rPr>
        <w:t xml:space="preserve"> active-preset)))]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;; Remove temp stuff</w:t>
      </w:r>
      <w:r>
        <w:br w:type="textWrapping"/>
      </w:r>
      <w:r>
        <w:rPr>
          <w:rStyle w:val="NormalTok"/>
        </w:rPr>
        <w:t xml:space="preserve">    (.</w:t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(.</w:t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 group)</w:t>
      </w:r>
      <w:r>
        <w:br w:type="textWrapping"/>
      </w:r>
      <w:r>
        <w:rPr>
          <w:rStyle w:val="NormalTok"/>
        </w:rPr>
        <w:t xml:space="preserve">    (.</w:t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 circle))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Unset temp obj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reset!</w:t>
      </w:r>
      <w:r>
        <w:rPr>
          <w:rStyle w:val="NormalTok"/>
        </w:rPr>
        <w:t xml:space="preserve"> temp-obj nil))</w:t>
      </w:r>
    </w:p>
    <w:p>
      <w:pPr>
        <w:numPr>
          <w:numId w:val="1000"/>
          <w:ilvl w:val="0"/>
        </w:numPr>
      </w:pPr>
      <w:r>
        <w:t xml:space="preserve">This function simplifies the path by calling the paper.js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method on the path</w:t>
      </w:r>
      <w:r>
        <w:t xml:space="preserve"> </w:t>
      </w:r>
      <w:r>
        <w:t xml:space="preserve">object and dramatically reduces the amount of data captured while preserving the</w:t>
      </w:r>
      <w:r>
        <w:t xml:space="preserve"> </w:t>
      </w:r>
      <w:r>
        <w:t xml:space="preserve">basic characteristic of the user’s stroke (???ref-simplify-fn). Most importantly it</w:t>
      </w:r>
      <w:r>
        <w:t xml:space="preserve"> </w:t>
      </w:r>
      <w:r>
        <w:t xml:space="preserve">calls the</w:t>
      </w:r>
      <w:r>
        <w:t xml:space="preserve"> </w:t>
      </w:r>
      <w:r>
        <w:rPr>
          <w:i/>
        </w:rPr>
        <w:t xml:space="preserve">re-frame</w:t>
      </w:r>
      <w:r>
        <w:t xml:space="preserve"> </w:t>
      </w:r>
      <w:r>
        <w:rPr>
          <w:rStyle w:val="VerbatimChar"/>
        </w:rPr>
        <w:t xml:space="preserve">dispatch</w:t>
      </w:r>
      <w:r>
        <w:t xml:space="preserve"> </w:t>
      </w:r>
      <w:r>
        <w:t xml:space="preserve">function to add the note to the app database. A</w:t>
      </w:r>
      <w:r>
        <w:t xml:space="preserve"> </w:t>
      </w:r>
      <w:r>
        <w:rPr>
          <w:rStyle w:val="VerbatimChar"/>
        </w:rPr>
        <w:t xml:space="preserve">path-&gt;note</w:t>
      </w:r>
      <w:r>
        <w:t xml:space="preserve"> </w:t>
      </w:r>
      <w:r>
        <w:t xml:space="preserve">function is used to convert the stroke from the domain of euclidean</w:t>
      </w:r>
      <w:r>
        <w:t xml:space="preserve"> </w:t>
      </w:r>
      <w:r>
        <w:t xml:space="preserve">space on the visual space of the canvas to the domain of time-pitch space for</w:t>
      </w:r>
      <w:r>
        <w:t xml:space="preserve"> </w:t>
      </w:r>
      <w:r>
        <w:t xml:space="preserve">use with the audio synthesis system. The path-&gt;note function can be seen below: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path-&gt;note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first-point stage-size]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"Main entry point to this namespace"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[path-width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-bounds -width)</w:t>
      </w:r>
      <w:r>
        <w:br w:type="textWrapping"/>
      </w:r>
      <w:r>
        <w:rPr>
          <w:rStyle w:val="NormalTok"/>
        </w:rPr>
        <w:t xml:space="preserve">        width      (</w:t>
      </w:r>
      <w:r>
        <w:rPr>
          <w:rStyle w:val="AttributeTok"/>
        </w:rPr>
        <w:t xml:space="preserve">:width</w:t>
      </w:r>
      <w:r>
        <w:rPr>
          <w:rStyle w:val="NormalTok"/>
        </w:rPr>
        <w:t xml:space="preserve"> stage-size)</w:t>
      </w:r>
      <w:r>
        <w:br w:type="textWrapping"/>
      </w:r>
      <w:r>
        <w:rPr>
          <w:rStyle w:val="NormalTok"/>
        </w:rPr>
        <w:t xml:space="preserve">        height     (</w:t>
      </w:r>
      <w:r>
        <w:rPr>
          <w:rStyle w:val="AttributeTok"/>
        </w:rPr>
        <w:t xml:space="preserve">:height</w:t>
      </w:r>
      <w:r>
        <w:rPr>
          <w:rStyle w:val="NormalTok"/>
        </w:rPr>
        <w:t xml:space="preserve"> stage-size)]</w:t>
      </w:r>
      <w:r>
        <w:br w:type="textWrapping"/>
      </w:r>
      <w:r>
        <w:rPr>
          <w:rStyle w:val="NormalTok"/>
        </w:rPr>
        <w:t xml:space="preserve">    {</w:t>
      </w:r>
      <w:r>
        <w:rPr>
          <w:rStyle w:val="AttributeTok"/>
        </w:rPr>
        <w:t xml:space="preserve">:freq</w:t>
      </w:r>
      <w:r>
        <w:rPr>
          <w:rStyle w:val="NormalTok"/>
        </w:rPr>
        <w:t xml:space="preserve">        (domain/euclidean-&gt;freq (.. first-point -y) height)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:onset</w:t>
      </w:r>
      <w:r>
        <w:rPr>
          <w:rStyle w:val="NormalTok"/>
        </w:rPr>
        <w:t xml:space="preserve">       (domain/euclidean-&gt;time (.. first-point -x) width)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:duration</w:t>
      </w:r>
      <w:r>
        <w:rPr>
          <w:rStyle w:val="NormalTok"/>
        </w:rPr>
        <w:t xml:space="preserve">    (domain/euclidean-&gt;time path-width width)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:velocity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:enabled</w:t>
      </w:r>
      <w:r>
        <w:rPr>
          <w:rStyle w:val="NormalTok"/>
        </w:rPr>
        <w:t xml:space="preserve">     true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:probability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:color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@(col/as-css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colors (</w:t>
      </w:r>
      <w:r>
        <w:rPr>
          <w:rStyle w:val="KeywordTok"/>
        </w:rPr>
        <w:t xml:space="preserve">rand-int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:height</w:t>
      </w:r>
      <w:r>
        <w:rPr>
          <w:rStyle w:val="NormalTok"/>
        </w:rPr>
        <w:t xml:space="preserve">     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-bounds -height)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:width</w:t>
      </w:r>
      <w:r>
        <w:rPr>
          <w:rStyle w:val="NormalTok"/>
        </w:rPr>
        <w:t xml:space="preserve">      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-bounds -width)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:envelopes</w:t>
      </w:r>
      <w:r>
        <w:rPr>
          <w:rStyle w:val="NormalTok"/>
        </w:rPr>
        <w:t xml:space="preserve">   {</w:t>
      </w:r>
      <w:r>
        <w:rPr>
          <w:rStyle w:val="AttributeTok"/>
        </w:rPr>
        <w:t xml:space="preserve">:frequency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:raw</w:t>
      </w:r>
      <w:r>
        <w:rPr>
          <w:rStyle w:val="NormalTok"/>
        </w:rPr>
        <w:t xml:space="preserve">     (paper-path-&gt;vec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[width height])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:sampled</w:t>
      </w:r>
      <w:r>
        <w:rPr>
          <w:rStyle w:val="NormalTok"/>
        </w:rPr>
        <w:t xml:space="preserve"> (paper-path-&gt;sample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stage-size)}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:vibrato</w:t>
      </w:r>
      <w:r>
        <w:rPr>
          <w:rStyle w:val="NormalTok"/>
        </w:rPr>
        <w:t xml:space="preserve">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[a b]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a b [b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 (</w:t>
      </w:r>
      <w:r>
        <w:rPr>
          <w:rStyle w:val="KeywordTok"/>
        </w:rPr>
        <w:t xml:space="preserve">sorted-map</w:t>
      </w:r>
      <w:r>
        <w:rPr>
          <w:rStyle w:val="NormalTok"/>
        </w:rPr>
        <w:t xml:space="preserve">) 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))}}))</w:t>
      </w:r>
    </w:p>
    <w:p>
      <w:pPr>
        <w:numPr>
          <w:numId w:val="1000"/>
          <w:ilvl w:val="0"/>
        </w:numPr>
      </w:pPr>
      <w:r>
        <w:t xml:space="preserve">The domain of time-pitch is used to store the notes in memory and makes it</w:t>
      </w:r>
      <w:r>
        <w:t xml:space="preserve"> </w:t>
      </w:r>
      <w:r>
        <w:t xml:space="preserve">possible to maintain a relative relationship between the screen size and the</w:t>
      </w:r>
      <w:r>
        <w:t xml:space="preserve"> </w:t>
      </w:r>
      <w:r>
        <w:t xml:space="preserve">drawn notes.</w:t>
      </w:r>
    </w:p>
    <w:p>
      <w:pPr>
        <w:numPr>
          <w:numId w:val="1000"/>
          <w:ilvl w:val="0"/>
        </w:numPr>
      </w:pPr>
      <w:r>
        <w:t xml:space="preserve">The dispatched note event is handled by a</w:t>
      </w:r>
      <w:r>
        <w:t xml:space="preserve"> </w:t>
      </w:r>
      <w:r>
        <w:rPr>
          <w:i/>
        </w:rPr>
        <w:t xml:space="preserve">re-frame</w:t>
      </w:r>
      <w:r>
        <w:t xml:space="preserve"> </w:t>
      </w:r>
      <w:r>
        <w:rPr>
          <w:rStyle w:val="VerbatimChar"/>
        </w:rPr>
        <w:t xml:space="preserve">reg-event-db</w:t>
      </w:r>
      <w:r>
        <w:t xml:space="preserve"> </w:t>
      </w:r>
      <w:r>
        <w:t xml:space="preserve">handler</w:t>
      </w:r>
      <w:r>
        <w:t xml:space="preserve"> </w:t>
      </w:r>
      <w:r>
        <w:t xml:space="preserve">which describes the alteration that is required to be made to the database. It</w:t>
      </w:r>
      <w:r>
        <w:t xml:space="preserve"> </w:t>
      </w:r>
      <w:r>
        <w:t xml:space="preserve">also uses a series of interceptors, to perform validation of the database and to</w:t>
      </w:r>
      <w:r>
        <w:t xml:space="preserve"> </w:t>
      </w:r>
      <w:r>
        <w:t xml:space="preserve">remove some of the boilerplate from the event handler functions. Interceptors</w:t>
      </w:r>
      <w:r>
        <w:t xml:space="preserve"> </w:t>
      </w:r>
      <w:r>
        <w:t xml:space="preserve">are similar conceptually to middleware and is the place where all of the side</w:t>
      </w:r>
      <w:r>
        <w:t xml:space="preserve"> </w:t>
      </w:r>
      <w:r>
        <w:t xml:space="preserve">effects arising from an event are actioned. Moving application side effects to</w:t>
      </w:r>
      <w:r>
        <w:t xml:space="preserve"> </w:t>
      </w:r>
      <w:r>
        <w:t xml:space="preserve">this placed ensures that they are isolated and means that the majority of the</w:t>
      </w:r>
      <w:r>
        <w:t xml:space="preserve"> </w:t>
      </w:r>
      <w:r>
        <w:t xml:space="preserve">program can be kept as pure logic improving to make it easier to test, debug and</w:t>
      </w:r>
      <w:r>
        <w:t xml:space="preserve"> </w:t>
      </w:r>
      <w:r>
        <w:t xml:space="preserve">reason about. As can be seen the handler function is very simple: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(reg-event-db</w:t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:note-add</w:t>
      </w:r>
      <w:r>
        <w:br w:type="textWrapping"/>
      </w:r>
      <w:r>
        <w:rPr>
          <w:rStyle w:val="NormalTok"/>
        </w:rPr>
        <w:t xml:space="preserve"> note-interceptors</w:t>
      </w:r>
      <w:r>
        <w:br w:type="textWrapping"/>
      </w:r>
      <w:r>
        <w:rPr>
          <w:rStyle w:val="NormalTok"/>
        </w:rPr>
        <w:t xml:space="preserve">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[notes [note-info]]</w:t>
      </w:r>
      <w:r>
        <w:br w:type="textWrapping"/>
      </w:r>
      <w:r>
        <w:rPr>
          <w:rStyle w:val="NormalTok"/>
        </w:rPr>
        <w:t xml:space="preserve">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[id    (allocate-next-id notes)</w:t>
      </w:r>
      <w:r>
        <w:br w:type="textWrapping"/>
      </w:r>
      <w:r>
        <w:rPr>
          <w:rStyle w:val="NormalTok"/>
        </w:rPr>
        <w:t xml:space="preserve">         note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note-info </w:t>
      </w:r>
      <w:r>
        <w:rPr>
          <w:rStyle w:val="AttributeTok"/>
        </w:rPr>
        <w:t xml:space="preserve">:id</w:t>
      </w:r>
      <w:r>
        <w:rPr>
          <w:rStyle w:val="NormalTok"/>
        </w:rPr>
        <w:t xml:space="preserve"> id)]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&gt;=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:duration</w:t>
      </w:r>
      <w:r>
        <w:rPr>
          <w:rStyle w:val="NormalTok"/>
        </w:rPr>
        <w:t xml:space="preserve"> note)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notes id note)</w:t>
      </w:r>
      <w:r>
        <w:br w:type="textWrapping"/>
      </w:r>
      <w:r>
        <w:rPr>
          <w:rStyle w:val="NormalTok"/>
        </w:rPr>
        <w:t xml:space="preserve">       notes))))</w:t>
      </w:r>
    </w:p>
    <w:p>
      <w:pPr>
        <w:numPr>
          <w:numId w:val="1000"/>
          <w:ilvl w:val="0"/>
        </w:numPr>
      </w:pPr>
      <w:r>
        <w:t xml:space="preserve">This does a simple check to make sure that note has a minimum duration and if so</w:t>
      </w:r>
      <w:r>
        <w:t xml:space="preserve"> </w:t>
      </w:r>
      <w:r>
        <w:t xml:space="preserve">alters the notes vector to include the new vector which will instruct</w:t>
      </w:r>
      <w:r>
        <w:t xml:space="preserve"> </w:t>
      </w:r>
      <w:r>
        <w:rPr>
          <w:i/>
        </w:rPr>
        <w:t xml:space="preserve">re-frame</w:t>
      </w:r>
      <w:r>
        <w:t xml:space="preserve"> </w:t>
      </w:r>
      <w:r>
        <w:t xml:space="preserve">to update it’s internal atom with this new state.</w:t>
      </w:r>
    </w:p>
    <w:p>
      <w:pPr>
        <w:numPr>
          <w:numId w:val="1000"/>
          <w:ilvl w:val="0"/>
        </w:numPr>
      </w:pPr>
      <w:r>
        <w:t xml:space="preserve">The structure of the note hashmap is defined using</w:t>
      </w:r>
      <w:r>
        <w:t xml:space="preserve"> </w:t>
      </w:r>
      <w:r>
        <w:rPr>
          <w:i/>
        </w:rPr>
        <w:t xml:space="preserve">clojure.spec</w:t>
      </w:r>
      <w:r>
        <w:t xml:space="preserve">, a core</w:t>
      </w:r>
      <w:r>
        <w:t xml:space="preserve"> </w:t>
      </w:r>
      <w:r>
        <w:t xml:space="preserve">library to perform data validation and a tool that may be used similarly to</w:t>
      </w:r>
      <w:r>
        <w:t xml:space="preserve"> </w:t>
      </w:r>
      <w:r>
        <w:t xml:space="preserve">types in strongly typed languages. The note specs are defined as follows: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(s/def </w:t>
      </w:r>
      <w:r>
        <w:rPr>
          <w:rStyle w:val="AttributeTok"/>
        </w:rPr>
        <w:t xml:space="preserve">::id</w:t>
      </w:r>
      <w:r>
        <w:rPr>
          <w:rStyle w:val="NormalTok"/>
        </w:rPr>
        <w:t xml:space="preserve"> int?)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::freq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float?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::onset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float?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::duration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float?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::velocity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float?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::color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string?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::note</w:t>
      </w:r>
      <w:r>
        <w:rPr>
          <w:rStyle w:val="NormalTok"/>
        </w:rPr>
        <w:t xml:space="preserve"> (s/keys </w:t>
      </w:r>
      <w:r>
        <w:rPr>
          <w:rStyle w:val="AttributeTok"/>
        </w:rPr>
        <w:t xml:space="preserve">:req-un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::id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::freq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::onset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::duration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:opt-un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::velocity</w:t>
      </w:r>
      <w:r>
        <w:rPr>
          <w:rStyle w:val="NormalTok"/>
        </w:rPr>
        <w:t xml:space="preserve">]))</w:t>
      </w:r>
    </w:p>
    <w:p>
      <w:pPr>
        <w:numPr>
          <w:numId w:val="1000"/>
          <w:ilvl w:val="0"/>
        </w:numPr>
      </w:pPr>
      <w:r>
        <w:t xml:space="preserve">Although note specified here, notes also have an</w:t>
      </w:r>
      <w:r>
        <w:t xml:space="preserve"> </w:t>
      </w:r>
      <w:r>
        <w:rPr>
          <w:rStyle w:val="VerbatimChar"/>
        </w:rPr>
        <w:t xml:space="preserve">envelopes</w:t>
      </w:r>
      <w:r>
        <w:t xml:space="preserve"> </w:t>
      </w:r>
      <w:r>
        <w:t xml:space="preserve">key that stores</w:t>
      </w:r>
      <w:r>
        <w:t xml:space="preserve"> </w:t>
      </w:r>
      <w:r>
        <w:t xml:space="preserve">frequency and vibrato envelopes. For example: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{</w:t>
      </w:r>
      <w:r>
        <w:rPr>
          <w:rStyle w:val="AttributeTok"/>
        </w:rPr>
        <w:t xml:space="preserve">:frequency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:raw</w:t>
      </w:r>
      <w:r>
        <w:rPr>
          <w:rStyle w:val="NormalTok"/>
        </w:rPr>
        <w:t xml:space="preserve"> [{</w:t>
      </w:r>
      <w:r>
        <w:rPr>
          <w:rStyle w:val="AttributeTok"/>
        </w:rPr>
        <w:t xml:space="preserve">:point</w:t>
      </w:r>
      <w:r>
        <w:rPr>
          <w:rStyle w:val="NormalTok"/>
        </w:rPr>
        <w:t xml:space="preserve"> [-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99.7</w:t>
      </w:r>
      <w:r>
        <w:rPr>
          <w:rStyle w:val="NormalTok"/>
        </w:rPr>
        <w:t xml:space="preserve">] </w:t>
      </w:r>
      <w:r>
        <w:rPr>
          <w:rStyle w:val="AttributeTok"/>
        </w:rPr>
        <w:t xml:space="preserve">:handle-in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AttributeTok"/>
        </w:rPr>
        <w:t xml:space="preserve">:handle-out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99.8</w:t>
      </w:r>
      <w:r>
        <w:rPr>
          <w:rStyle w:val="NormalTok"/>
        </w:rPr>
        <w:t xml:space="preserve">]}  ...</w:t>
      </w:r>
      <w:r>
        <w:br w:type="textWrapping"/>
      </w:r>
      <w:r>
        <w:rPr>
          <w:rStyle w:val="NormalTok"/>
        </w:rPr>
        <w:t xml:space="preserve">                   {</w:t>
      </w:r>
      <w:r>
        <w:rPr>
          <w:rStyle w:val="AttributeTok"/>
        </w:rPr>
        <w:t xml:space="preserve">:point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98.02</w:t>
      </w:r>
      <w:r>
        <w:rPr>
          <w:rStyle w:val="NormalTok"/>
        </w:rPr>
        <w:t xml:space="preserve">] </w:t>
      </w:r>
      <w:r>
        <w:rPr>
          <w:rStyle w:val="AttributeTok"/>
        </w:rPr>
        <w:t xml:space="preserve">:handle-in</w:t>
      </w:r>
      <w:r>
        <w:rPr>
          <w:rStyle w:val="NormalTok"/>
        </w:rPr>
        <w:t xml:space="preserve"> [-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:handle-out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]}]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:sampled</w:t>
      </w:r>
      <w:r>
        <w:rPr>
          <w:rStyle w:val="NormalTok"/>
        </w:rPr>
        <w:t xml:space="preserve"> [-</w:t>
      </w:r>
      <w:r>
        <w:rPr>
          <w:rStyle w:val="FloatTok"/>
        </w:rPr>
        <w:t xml:space="preserve">0.36991368680641185</w:t>
      </w:r>
      <w:r>
        <w:rPr>
          <w:rStyle w:val="NormalTok"/>
        </w:rPr>
        <w:t xml:space="preserve"> ... -</w:t>
      </w:r>
      <w:r>
        <w:rPr>
          <w:rStyle w:val="FloatTok"/>
        </w:rPr>
        <w:t xml:space="preserve">2.172026174596564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:vibrato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...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]}}</w:t>
      </w:r>
    </w:p>
    <w:p>
      <w:pPr>
        <w:numPr>
          <w:numId w:val="1000"/>
          <w:ilvl w:val="0"/>
        </w:numPr>
      </w:pPr>
      <w:r>
        <w:t xml:space="preserve">The update in state spins</w:t>
      </w:r>
      <w:r>
        <w:t xml:space="preserve"> </w:t>
      </w:r>
      <w:r>
        <w:rPr>
          <w:i/>
        </w:rPr>
        <w:t xml:space="preserve">re-frame</w:t>
      </w:r>
      <w:r>
        <w:t xml:space="preserve">’s subscription system into action and any</w:t>
      </w:r>
      <w:r>
        <w:t xml:space="preserve"> </w:t>
      </w:r>
      <w:r>
        <w:t xml:space="preserve">views that are subscribed to the changed application state are now re-rendered.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graphics-notes</w:t>
      </w:r>
      <w:r>
        <w:t xml:space="preserve"> </w:t>
      </w:r>
      <w:r>
        <w:t xml:space="preserve">view for instance is subscribed to</w:t>
      </w:r>
      <w:r>
        <w:t xml:space="preserve"> </w:t>
      </w:r>
      <w:r>
        <w:rPr>
          <w:rStyle w:val="VerbatimChar"/>
        </w:rPr>
        <w:t xml:space="preserve">:notes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:graphics-stage-width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:graphics-stage-height: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:mode</w:t>
      </w:r>
      <w:r>
        <w:t xml:space="preserve">:</w:t>
      </w:r>
    </w:p>
    <w:p>
      <w:pPr>
        <w:numPr>
          <w:numId w:val="1000"/>
          <w:ilvl w:val="0"/>
        </w:numPr>
      </w:pPr>
      <w:r>
        <w:t xml:space="preserve">When a note is added this render function will run which will call the</w:t>
      </w:r>
      <w:r>
        <w:t xml:space="preserve"> </w:t>
      </w:r>
      <w:r>
        <w:rPr>
          <w:rStyle w:val="VerbatimChar"/>
        </w:rPr>
        <w:t xml:space="preserve">[graphics-note*]</w:t>
      </w:r>
      <w:r>
        <w:t xml:space="preserve"> </w:t>
      </w:r>
      <w:r>
        <w:t xml:space="preserve">component for each of the notes, and update the visual</w:t>
      </w:r>
      <w:r>
        <w:t xml:space="preserve"> </w:t>
      </w:r>
      <w:r>
        <w:t xml:space="preserve">display of the screen to show the new note. A similar process happens in the</w:t>
      </w:r>
      <w:r>
        <w:t xml:space="preserve"> </w:t>
      </w:r>
      <w:r>
        <w:t xml:space="preserve">audio system except, in this case, new web audio nodes are created, timeline</w:t>
      </w:r>
      <w:r>
        <w:t xml:space="preserve"> </w:t>
      </w:r>
      <w:r>
        <w:t xml:space="preserve">events are queued up at the correct time and audio envelopes are setup that</w:t>
      </w:r>
      <w:r>
        <w:t xml:space="preserve"> </w:t>
      </w:r>
      <w:r>
        <w:t xml:space="preserve">traces the curve of the drawn lines.</w:t>
      </w:r>
      <w:r>
        <w:t xml:space="preserve"> </w:t>
      </w:r>
      <w:r>
        <w:t xml:space="preserve">cite:adenot_web_2017</w:t>
      </w:r>
    </w:p>
    <w:p>
      <w:pPr>
        <w:numPr>
          <w:numId w:val="1000"/>
          <w:ilvl w:val="0"/>
        </w:numPr>
      </w:pPr>
      <w:r>
        <w:t xml:space="preserve">The above shows the</w:t>
      </w:r>
      <w:r>
        <w:t xml:space="preserve"> </w:t>
      </w:r>
      <w:r>
        <w:rPr>
          <w:rStyle w:val="VerbatimChar"/>
        </w:rPr>
        <w:t xml:space="preserve">fm-synth</w:t>
      </w:r>
      <w:r>
        <w:t xml:space="preserve"> </w:t>
      </w:r>
      <w:r>
        <w:t xml:space="preserve">which sits at the heart of the audio generating</w:t>
      </w:r>
      <w:r>
        <w:t xml:space="preserve"> </w:t>
      </w:r>
      <w:r>
        <w:t xml:space="preserve">part of the system. Potential parent components of this would be audio effects</w:t>
      </w:r>
      <w:r>
        <w:t xml:space="preserve"> </w:t>
      </w:r>
      <w:r>
        <w:t xml:space="preserve">or the master bus. It’s child components are comprised of note events and</w:t>
      </w:r>
      <w:r>
        <w:t xml:space="preserve"> </w:t>
      </w:r>
      <w:r>
        <w:t xml:space="preserve">envelopes that drive frequency changes over the course of the note playback. The</w:t>
      </w:r>
      <w:r>
        <w:t xml:space="preserve"> </w:t>
      </w:r>
      <w:r>
        <w:t xml:space="preserve">composition of events, envelopes, synths, effects and channels is shown in</w:t>
      </w:r>
      <w:r>
        <w:t xml:space="preserve"> </w:t>
      </w:r>
      <w:r>
        <w:t xml:space="preserve">truncated form:</w:t>
      </w:r>
    </w:p>
    <w:p>
      <w:pPr>
        <w:numPr>
          <w:numId w:val="1003"/>
          <w:ilvl w:val="0"/>
        </w:numPr>
      </w:pPr>
      <w:r>
        <w:t xml:space="preserve">Editing notes</w:t>
      </w:r>
    </w:p>
    <w:p>
      <w:pPr>
        <w:numPr>
          <w:numId w:val="1000"/>
          <w:ilvl w:val="0"/>
        </w:numPr>
      </w:pPr>
      <w:r>
        <w:t xml:space="preserve">Once created, a number of editing operations can be performed on the notes.</w:t>
      </w:r>
      <w:r>
        <w:t xml:space="preserve"> </w:t>
      </w:r>
      <w:r>
        <w:t xml:space="preserve">Apart from the</w:t>
      </w:r>
      <w:r>
        <w:t xml:space="preserve"> </w:t>
      </w:r>
      <w:r>
        <w:rPr>
          <w:b/>
        </w:rPr>
        <w:t xml:space="preserve">delete</w:t>
      </w:r>
      <w:r>
        <w:t xml:space="preserve"> </w:t>
      </w:r>
      <w:r>
        <w:t xml:space="preserve">action all of these operations involve first selecting</w:t>
      </w:r>
      <w:r>
        <w:t xml:space="preserve"> </w:t>
      </w:r>
      <w:r>
        <w:t xml:space="preserve">the note on the</w:t>
      </w:r>
      <w:r>
        <w:t xml:space="preserve"> </w:t>
      </w:r>
      <w:r>
        <w:rPr>
          <w:b/>
        </w:rPr>
        <w:t xml:space="preserve">mouse down</w:t>
      </w:r>
      <w:r>
        <w:t xml:space="preserve"> </w:t>
      </w:r>
      <w:r>
        <w:t xml:space="preserve">event, carrying out the editing of the note and</w:t>
      </w:r>
      <w:r>
        <w:t xml:space="preserve"> </w:t>
      </w:r>
      <w:r>
        <w:t xml:space="preserve">completing the action with the mouse up event. The particular tool can be</w:t>
      </w:r>
      <w:r>
        <w:t xml:space="preserve"> </w:t>
      </w:r>
      <w:r>
        <w:t xml:space="preserve">activated by clicking the icon the right-hand side of the screen (see</w:t>
      </w:r>
      <w:r>
        <w:t xml:space="preserve"> </w:t>
      </w:r>
      <w:r>
        <w:t xml:space="preserve">). Clicking one of these dispatches the</w:t>
      </w:r>
      <w:r>
        <w:t xml:space="preserve"> </w:t>
      </w:r>
      <w:r>
        <w:rPr>
          <w:rStyle w:val="VerbatimChar"/>
        </w:rPr>
        <w:t xml:space="preserve">:change-mode</w:t>
      </w:r>
      <w:r>
        <w:t xml:space="preserve"> </w:t>
      </w:r>
      <w:r>
        <w:t xml:space="preserve">event and changes the</w:t>
      </w:r>
      <w:r>
        <w:t xml:space="preserve"> </w:t>
      </w:r>
      <w:r>
        <w:rPr>
          <w:b/>
        </w:rPr>
        <w:t xml:space="preserve">app-db</w:t>
      </w:r>
      <w:r>
        <w:t xml:space="preserve"> </w:t>
      </w:r>
      <w:r>
        <w:t xml:space="preserve">to the specified mode as well as</w:t>
      </w:r>
      <w:r>
        <w:t xml:space="preserve"> </w:t>
      </w:r>
      <w:r>
        <w:t xml:space="preserve">setting the application to state</w:t>
      </w:r>
      <w:r>
        <w:t xml:space="preserve"> </w:t>
      </w:r>
      <w:r>
        <w:rPr>
          <w:rStyle w:val="VerbatimChar"/>
        </w:rPr>
        <w:t xml:space="preserve">:pending</w:t>
      </w:r>
      <w:r>
        <w:t xml:space="preserve">. Flowing from this change are a</w:t>
      </w:r>
      <w:r>
        <w:t xml:space="preserve"> </w:t>
      </w:r>
      <w:r>
        <w:t xml:space="preserve">number of changes:</w:t>
      </w:r>
    </w:p>
    <w:p>
      <w:pPr>
        <w:pStyle w:val="Compact"/>
        <w:numPr>
          <w:numId w:val="1004"/>
          <w:ilvl w:val="1"/>
        </w:numPr>
      </w:pPr>
      <w:r>
        <w:t xml:space="preserve">The relevant paper.js tool is activated which will route further mouse</w:t>
      </w:r>
      <w:r>
        <w:t xml:space="preserve"> </w:t>
      </w:r>
      <w:r>
        <w:t xml:space="preserve">events to the appropriate dispatch handlers. For instance, when the</w:t>
      </w:r>
      <w:r>
        <w:t xml:space="preserve"> </w:t>
      </w:r>
      <w:r>
        <w:rPr>
          <w:rStyle w:val="VerbatimChar"/>
        </w:rPr>
        <w:t xml:space="preserve">:resize</w:t>
      </w:r>
      <w:r>
        <w:t xml:space="preserve"> </w:t>
      </w:r>
      <w:r>
        <w:t xml:space="preserve">mode is selected,</w:t>
      </w:r>
      <w:r>
        <w:t xml:space="preserve"> </w:t>
      </w:r>
      <w:r>
        <w:rPr>
          <w:b/>
        </w:rPr>
        <w:t xml:space="preserve">mouse move</w:t>
      </w:r>
      <w:r>
        <w:t xml:space="preserve"> </w:t>
      </w:r>
      <w:r>
        <w:t xml:space="preserve">events will be handled by</w:t>
      </w:r>
      <w:r>
        <w:t xml:space="preserve"> </w:t>
      </w:r>
      <w:r>
        <w:rPr>
          <w:rStyle w:val="VerbatimChar"/>
        </w:rPr>
        <w:t xml:space="preserve">:resize-tool-pointer-move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It updates the visual look of the cursor to remind the user which of mode</w:t>
      </w:r>
      <w:r>
        <w:t xml:space="preserve"> </w:t>
      </w:r>
      <w:r>
        <w:t xml:space="preserve">they are in.</w:t>
      </w:r>
    </w:p>
    <w:p>
      <w:pPr>
        <w:pStyle w:val="Compact"/>
        <w:numPr>
          <w:numId w:val="1004"/>
          <w:ilvl w:val="1"/>
        </w:numPr>
      </w:pPr>
      <w:r>
        <w:t xml:space="preserve">A visual indicator is shown around the icon of the selected mode</w:t>
      </w:r>
    </w:p>
    <w:p>
      <w:pPr>
        <w:numPr>
          <w:numId w:val="1000"/>
          <w:ilvl w:val="0"/>
        </w:numPr>
      </w:pPr>
      <w:r>
        <w:t xml:space="preserve">The overall effect of this is an activation of a number of different modes, each</w:t>
      </w:r>
      <w:r>
        <w:t xml:space="preserve"> </w:t>
      </w:r>
      <w:r>
        <w:t xml:space="preserve">of which will now be discussed.</w:t>
      </w:r>
    </w:p>
    <w:p>
      <w:pPr>
        <w:numPr>
          <w:numId w:val="1000"/>
          <w:ilvl w:val="0"/>
        </w:numPr>
      </w:pPr>
      <w:r>
        <w:t xml:space="preserve">In the case of deleting notes, the event is simply raised in the</w:t>
      </w:r>
      <w:r>
        <w:t xml:space="preserve"> </w:t>
      </w:r>
      <w:r>
        <w:rPr>
          <w:b/>
        </w:rPr>
        <w:t xml:space="preserve">click</w:t>
      </w:r>
      <w:r>
        <w:t xml:space="preserve"> </w:t>
      </w:r>
      <w:r>
        <w:t xml:space="preserve">event</w:t>
      </w:r>
      <w:r>
        <w:t xml:space="preserve"> </w:t>
      </w:r>
      <w:r>
        <w:t xml:space="preserve">of the note, which takes care of dispatching the</w:t>
      </w:r>
      <w:r>
        <w:t xml:space="preserve"> </w:t>
      </w:r>
      <w:r>
        <w:rPr>
          <w:rStyle w:val="VerbatimChar"/>
        </w:rPr>
        <w:t xml:space="preserve">:note-delete</w:t>
      </w:r>
      <w:r>
        <w:t xml:space="preserve"> </w:t>
      </w:r>
      <w:r>
        <w:t xml:space="preserve">event.</w:t>
      </w:r>
    </w:p>
    <w:p>
      <w:pPr>
        <w:numPr>
          <w:numId w:val="1000"/>
          <w:ilvl w:val="0"/>
        </w:numPr>
      </w:pPr>
      <w:r>
        <w:t xml:space="preserve">This is handled by a very simple handler,</w:t>
      </w:r>
      <w:r>
        <w:t xml:space="preserve"> </w:t>
      </w:r>
      <w:r>
        <w:rPr>
          <w:rStyle w:val="VerbatimChar"/>
        </w:rPr>
        <w:t xml:space="preserve">(dissoc notes note-id)</w:t>
      </w:r>
      <w:r>
        <w:t xml:space="preserve"> </w:t>
      </w:r>
      <w:r>
        <w:t xml:space="preserve">that</w:t>
      </w:r>
      <w:r>
        <w:t xml:space="preserve"> </w:t>
      </w:r>
      <w:r>
        <w:t xml:space="preserve">instructs</w:t>
      </w:r>
      <w:r>
        <w:t xml:space="preserve"> </w:t>
      </w:r>
      <w:r>
        <w:rPr>
          <w:i/>
        </w:rPr>
        <w:t xml:space="preserve">re-frame</w:t>
      </w:r>
      <w:r>
        <w:t xml:space="preserve"> </w:t>
      </w:r>
      <w:r>
        <w:t xml:space="preserve">to remove the note in question from the database. Similar</w:t>
      </w:r>
      <w:r>
        <w:t xml:space="preserve"> </w:t>
      </w:r>
      <w:r>
        <w:t xml:space="preserve">to the process that occurs when a note is added, the visual display is now</w:t>
      </w:r>
      <w:r>
        <w:t xml:space="preserve"> </w:t>
      </w:r>
      <w:r>
        <w:t xml:space="preserve">updated to no longer show the note. In addition, the signal generator, effects,</w:t>
      </w:r>
      <w:r>
        <w:t xml:space="preserve"> </w:t>
      </w:r>
      <w:r>
        <w:t xml:space="preserve">envelopes and events associated with the note are removed from the audio</w:t>
      </w:r>
      <w:r>
        <w:t xml:space="preserve"> </w:t>
      </w:r>
      <w:r>
        <w:t xml:space="preserve">component tree with</w:t>
      </w:r>
      <w:r>
        <w:t xml:space="preserve"> </w:t>
      </w:r>
      <w:r>
        <w:rPr>
          <w:i/>
        </w:rPr>
        <w:t xml:space="preserve">React.js</w:t>
      </w:r>
      <w:r>
        <w:t xml:space="preserve">’s lifecycle events taking care to clean up any</w:t>
      </w:r>
      <w:r>
        <w:t xml:space="preserve"> </w:t>
      </w:r>
      <w:r>
        <w:t xml:space="preserve">synth’s and effects by calling their</w:t>
      </w:r>
      <w:r>
        <w:t xml:space="preserve"> </w:t>
      </w:r>
      <w:r>
        <w:rPr>
          <w:rStyle w:val="VerbatimChar"/>
        </w:rPr>
        <w:t xml:space="preserve">dispose</w:t>
      </w:r>
      <w:r>
        <w:t xml:space="preserve"> </w:t>
      </w:r>
      <w:r>
        <w:t xml:space="preserve">methods.</w:t>
      </w:r>
    </w:p>
    <w:p>
      <w:pPr>
        <w:numPr>
          <w:numId w:val="1000"/>
          <w:ilvl w:val="0"/>
        </w:numPr>
      </w:pPr>
      <w:r>
        <w:t xml:space="preserve">Moving notes and resizing notes work very similarly and both follow the most</w:t>
      </w:r>
      <w:r>
        <w:t xml:space="preserve"> </w:t>
      </w:r>
      <w:r>
        <w:t xml:space="preserve">basic pattern described above of selection, manipulation, and completion. The</w:t>
      </w:r>
      <w:r>
        <w:t xml:space="preserve"> </w:t>
      </w:r>
      <w:r>
        <w:t xml:space="preserve">note selection event is raised from the note’s</w:t>
      </w:r>
      <w:r>
        <w:t xml:space="preserve"> </w:t>
      </w:r>
      <w:r>
        <w:rPr>
          <w:b/>
        </w:rPr>
        <w:t xml:space="preserve">mouse down</w:t>
      </w:r>
      <w:r>
        <w:t xml:space="preserve"> </w:t>
      </w:r>
      <w:r>
        <w:t xml:space="preserve">event handler,</w:t>
      </w:r>
      <w:r>
        <w:t xml:space="preserve"> </w:t>
      </w:r>
      <w:r>
        <w:t xml:space="preserve">dispatching the</w:t>
      </w:r>
      <w:r>
        <w:t xml:space="preserve"> </w:t>
      </w:r>
      <w:r>
        <w:rPr>
          <w:rStyle w:val="VerbatimChar"/>
        </w:rPr>
        <w:t xml:space="preserve">:note-select</w:t>
      </w:r>
      <w:r>
        <w:t xml:space="preserve"> </w:t>
      </w:r>
      <w:r>
        <w:t xml:space="preserve">event with the</w:t>
      </w:r>
      <w:r>
        <w:t xml:space="preserve"> </w:t>
      </w:r>
      <w:r>
        <w:rPr>
          <w:b/>
        </w:rPr>
        <w:t xml:space="preserve">note-id</w:t>
      </w:r>
      <w:r>
        <w:t xml:space="preserve">. This updates the</w:t>
      </w:r>
      <w:r>
        <w:t xml:space="preserve"> </w:t>
      </w:r>
      <w:r>
        <w:rPr>
          <w:b/>
        </w:rPr>
        <w:t xml:space="preserve">app-db</w:t>
      </w:r>
      <w:r>
        <w:t xml:space="preserve"> </w:t>
      </w:r>
      <w:r>
        <w:t xml:space="preserve">to set the</w:t>
      </w:r>
      <w:r>
        <w:t xml:space="preserve"> </w:t>
      </w:r>
      <w:r>
        <w:rPr>
          <w:rStyle w:val="VerbatimChar"/>
        </w:rPr>
        <w:t xml:space="preserve">:active-note-id: to the received id, sets the app state to</w:t>
      </w:r>
      <w:r>
        <w:br w:type="textWrapping"/>
      </w:r>
      <w:r>
        <w:rPr>
          <w:rStyle w:val="VerbatimChar"/>
        </w:rPr>
        <w:t xml:space="preserve">=:active</w:t>
      </w:r>
      <w:r>
        <w:t xml:space="preserve">, sets the note state to be</w:t>
      </w:r>
      <w:r>
        <w:t xml:space="preserve"> </w:t>
      </w:r>
      <w:r>
        <w:rPr>
          <w:rStyle w:val="VerbatimChar"/>
        </w:rPr>
        <w:t xml:space="preserve">:active</w:t>
      </w:r>
      <w:r>
        <w:t xml:space="preserve"> </w:t>
      </w:r>
      <w:r>
        <w:t xml:space="preserve">and resets previously active</w:t>
      </w:r>
      <w:r>
        <w:t xml:space="preserve"> </w:t>
      </w:r>
      <w:r>
        <w:t xml:space="preserve">notes to state,</w:t>
      </w:r>
      <w:r>
        <w:t xml:space="preserve"> </w:t>
      </w:r>
      <w:r>
        <w:rPr>
          <w:rStyle w:val="VerbatimChar"/>
        </w:rPr>
        <w:t xml:space="preserve">:normal</w:t>
      </w:r>
      <w:r>
        <w:t xml:space="preserve">. This state update changes the visual display of the</w:t>
      </w:r>
      <w:r>
        <w:t xml:space="preserve"> </w:t>
      </w:r>
      <w:r>
        <w:t xml:space="preserve">active note to be highlighted by slightly lightening the colour of the note’s</w:t>
      </w:r>
      <w:r>
        <w:t xml:space="preserve"> </w:t>
      </w:r>
      <w:r>
        <w:t xml:space="preserve">surrounding glow. More importantly, the note now becomes the active item on</w:t>
      </w:r>
      <w:r>
        <w:t xml:space="preserve"> </w:t>
      </w:r>
      <w:r>
        <w:t xml:space="preserve">which further user interactions are performed on. In the case of the</w:t>
      </w:r>
      <w:r>
        <w:t xml:space="preserve"> </w:t>
      </w:r>
      <w:r>
        <w:rPr>
          <w:b/>
        </w:rPr>
        <w:t xml:space="preserve">move</w:t>
      </w:r>
      <w:r>
        <w:t xml:space="preserve"> </w:t>
      </w:r>
      <w:r>
        <w:t xml:space="preserve">tool</w:t>
      </w:r>
      <w:r>
        <w:t xml:space="preserve"> </w:t>
      </w:r>
      <w:r>
        <w:t xml:space="preserve">the stored onset and pitch properties of the note are altered to reflect the</w:t>
      </w:r>
      <w:r>
        <w:t xml:space="preserve"> </w:t>
      </w:r>
      <w:r>
        <w:t xml:space="preserve">position of the user’s mouse. This, in turn, updates the visual display of the</w:t>
      </w:r>
      <w:r>
        <w:t xml:space="preserve"> </w:t>
      </w:r>
      <w:r>
        <w:t xml:space="preserve">note and causes the audio system to re-queue the note events to the new onset</w:t>
      </w:r>
      <w:r>
        <w:t xml:space="preserve"> </w:t>
      </w:r>
      <w:r>
        <w:t xml:space="preserve">and pitch values. The</w:t>
      </w:r>
      <w:r>
        <w:t xml:space="preserve"> </w:t>
      </w:r>
      <w:r>
        <w:rPr>
          <w:b/>
        </w:rPr>
        <w:t xml:space="preserve">resize</w:t>
      </w:r>
      <w:r>
        <w:t xml:space="preserve"> </w:t>
      </w:r>
      <w:r>
        <w:t xml:space="preserve">tool, on the other hand, changes the size of the</w:t>
      </w:r>
      <w:r>
        <w:t xml:space="preserve"> </w:t>
      </w:r>
      <w:r>
        <w:t xml:space="preserve">starting node of the note and alters the velocity accordingly. The altered size</w:t>
      </w:r>
      <w:r>
        <w:t xml:space="preserve"> </w:t>
      </w:r>
      <w:r>
        <w:t xml:space="preserve">is calculated from the coordinates of the</w:t>
      </w:r>
      <w:r>
        <w:t xml:space="preserve"> </w:t>
      </w:r>
      <w:r>
        <w:rPr>
          <w:b/>
        </w:rPr>
        <w:t xml:space="preserve">mouse down</w:t>
      </w:r>
      <w:r>
        <w:t xml:space="preserve"> </w:t>
      </w:r>
      <w:r>
        <w:t xml:space="preserve">event and is clamped to a</w:t>
      </w:r>
      <w:r>
        <w:t xml:space="preserve"> </w:t>
      </w:r>
      <w:r>
        <w:t xml:space="preserve">maximum size that corresponds to the maximum velocity of the note.</w:t>
      </w:r>
    </w:p>
    <w:p>
      <w:pPr>
        <w:numPr>
          <w:numId w:val="1000"/>
          <w:ilvl w:val="0"/>
        </w:numPr>
      </w:pPr>
      <w:r>
        <w:t xml:space="preserve">The slightly more esoteric</w:t>
      </w:r>
      <w:r>
        <w:t xml:space="preserve"> </w:t>
      </w:r>
      <w:r>
        <w:rPr>
          <w:b/>
        </w:rPr>
        <w:t xml:space="preserve">probability</w:t>
      </w:r>
      <w:r>
        <w:t xml:space="preserve"> </w:t>
      </w:r>
      <w:r>
        <w:t xml:space="preserve">tool works in a very similar fashion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resize</w:t>
      </w:r>
      <w:r>
        <w:t xml:space="preserve"> </w:t>
      </w:r>
      <w:r>
        <w:t xml:space="preserve">tools and again creates adjustments that work relative to</w:t>
      </w:r>
      <w:r>
        <w:t xml:space="preserve"> </w:t>
      </w:r>
      <w:r>
        <w:rPr>
          <w:b/>
        </w:rPr>
        <w:t xml:space="preserve">mouse</w:t>
      </w:r>
      <w:r>
        <w:rPr>
          <w:b/>
        </w:rPr>
        <w:t xml:space="preserve"> </w:t>
      </w:r>
      <w:r>
        <w:rPr>
          <w:b/>
        </w:rPr>
        <w:t xml:space="preserve">down</w:t>
      </w:r>
      <w:r>
        <w:t xml:space="preserve"> </w:t>
      </w:r>
      <w:r>
        <w:t xml:space="preserve">coordinates. The visual effect that this creates, however, is a dulling of</w:t>
      </w:r>
      <w:r>
        <w:t xml:space="preserve"> </w:t>
      </w:r>
      <w:r>
        <w:t xml:space="preserve">the saturation of the note. Its effect is to add an element of randomness and</w:t>
      </w:r>
      <w:r>
        <w:t xml:space="preserve"> </w:t>
      </w:r>
      <w:r>
        <w:t xml:space="preserve">depending on how saturated the note is, it will cause the note to randomly skip.</w:t>
      </w:r>
      <w:r>
        <w:t xml:space="preserve"> </w:t>
      </w:r>
      <w:r>
        <w:t xml:space="preserve">The code for this is below: #=INCLUDE:</w:t>
      </w:r>
      <w:r>
        <w:t xml:space="preserve"> </w:t>
      </w:r>
      <w:r>
        <w:t xml:space="preserve">“</w:t>
      </w:r>
      <w:r>
        <w:t xml:space="preserve">ch5-code.org::probability-queueing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the probability is set to</w:t>
      </w:r>
      <w:r>
        <w:t xml:space="preserve"> </w:t>
      </w:r>
      <w:r>
        <w:rPr>
          <w:rStyle w:val="VerbatimChar"/>
        </w:rPr>
        <w:t xml:space="preserve">1.0</w:t>
      </w:r>
      <w:r>
        <w:t xml:space="preserve"> </w:t>
      </w:r>
      <w:r>
        <w:t xml:space="preserve">(which is the default) or fully saturated the</w:t>
      </w:r>
      <w:r>
        <w:t xml:space="preserve"> </w:t>
      </w:r>
      <w:r>
        <w:t xml:space="preserve">note will play on every loop. If however, it is below this it will skip in a</w:t>
      </w:r>
      <w:r>
        <w:t xml:space="preserve"> </w:t>
      </w:r>
      <w:r>
        <w:t xml:space="preserve">random but probabilistic fashion, adding a small amount of stochasticism to</w:t>
      </w:r>
      <w:r>
        <w:t xml:space="preserve"> </w:t>
      </w:r>
      <w:r>
        <w:t xml:space="preserve">playback.</w:t>
      </w:r>
    </w:p>
    <w:p>
      <w:pPr>
        <w:numPr>
          <w:numId w:val="1000"/>
          <w:ilvl w:val="0"/>
        </w:numPr>
      </w:pPr>
      <w:r>
        <w:t xml:space="preserve">The vibrato tool is the most complex in its implementation and involves a small</w:t>
      </w:r>
      <w:r>
        <w:t xml:space="preserve"> </w:t>
      </w:r>
      <w:r>
        <w:t xml:space="preserve">popup UI element that allows the user to draw in a vibrato envelope which is</w:t>
      </w:r>
      <w:r>
        <w:t xml:space="preserve"> </w:t>
      </w:r>
      <w:r>
        <w:t xml:space="preserve">visually reflected in the note lines as an overlaid sinewave. After selection</w:t>
      </w:r>
      <w:r>
        <w:t xml:space="preserve"> </w:t>
      </w:r>
      <w:r>
        <w:t xml:space="preserve">occurs, in the usual way,</w:t>
      </w:r>
      <w:r>
        <w:t xml:space="preserve"> </w:t>
      </w:r>
      <w:r>
        <w:rPr>
          <w:b/>
        </w:rPr>
        <w:t xml:space="preserve">mouse move</w:t>
      </w:r>
      <w:r>
        <w:t xml:space="preserve"> </w:t>
      </w:r>
      <w:r>
        <w:t xml:space="preserve">events dispatch to the</w:t>
      </w:r>
      <w:r>
        <w:t xml:space="preserve"> </w:t>
      </w:r>
      <w:r>
        <w:rPr>
          <w:rStyle w:val="VerbatimChar"/>
        </w:rPr>
        <w:t xml:space="preserve">:vibrato-continue</w:t>
      </w:r>
      <w:r>
        <w:t xml:space="preserve"> </w:t>
      </w:r>
      <w:r>
        <w:t xml:space="preserve">handler which updates a vibrato modulation parameter in the</w:t>
      </w:r>
      <w:r>
        <w:t xml:space="preserve"> </w:t>
      </w:r>
      <w:r>
        <w:t xml:space="preserve">note, a single float value that represents the current real-time vibrato value.</w:t>
      </w:r>
      <w:r>
        <w:t xml:space="preserve"> </w:t>
      </w:r>
      <w:r>
        <w:t xml:space="preserve">This modulation parameter is passed back to the view through properties where</w:t>
      </w:r>
      <w:r>
        <w:t xml:space="preserve"> </w:t>
      </w:r>
      <w:r>
        <w:t xml:space="preserve">triggers a</w:t>
      </w:r>
      <w:r>
        <w:t xml:space="preserve"> </w:t>
      </w:r>
      <w:r>
        <w:rPr>
          <w:rStyle w:val="VerbatimChar"/>
        </w:rPr>
        <w:t xml:space="preserve">:component-did-update</w:t>
      </w:r>
      <w:r>
        <w:t xml:space="preserve"> </w:t>
      </w:r>
      <w:r>
        <w:t xml:space="preserve">function call. It is here that a dispatch is</w:t>
      </w:r>
      <w:r>
        <w:t xml:space="preserve"> </w:t>
      </w:r>
      <w:r>
        <w:t xml:space="preserve">made to the</w:t>
      </w:r>
      <w:r>
        <w:t xml:space="preserve"> </w:t>
      </w:r>
      <w:r>
        <w:rPr>
          <w:rStyle w:val="VerbatimChar"/>
        </w:rPr>
        <w:t xml:space="preserve">:vibrato-envelope-point</w:t>
      </w:r>
      <w:r>
        <w:t xml:space="preserve"> </w:t>
      </w:r>
      <w:r>
        <w:t xml:space="preserve">to create the envelope point. The reason</w:t>
      </w:r>
      <w:r>
        <w:t xml:space="preserve"> </w:t>
      </w:r>
      <w:r>
        <w:t xml:space="preserve">for the back and forth between the view and the event handlers is to allow the</w:t>
      </w:r>
      <w:r>
        <w:t xml:space="preserve"> </w:t>
      </w:r>
      <w:r>
        <w:t xml:space="preserve">event handlers to manage the state changes but deal with the specifics of the</w:t>
      </w:r>
      <w:r>
        <w:t xml:space="preserve"> </w:t>
      </w:r>
      <w:r>
        <w:t xml:space="preserve">geometry of the vibrato overlay in the view. It is probably best illustrated in</w:t>
      </w:r>
      <w:r>
        <w:t xml:space="preserve"> </w:t>
      </w:r>
      <w:r>
        <w:t xml:space="preserve">the provided figure (</w:t>
      </w:r>
      <w:r>
        <w:t xml:space="preserve">).</w:t>
      </w:r>
    </w:p>
    <w:p>
      <w:pPr>
        <w:numPr>
          <w:numId w:val="1000"/>
          <w:ilvl w:val="0"/>
        </w:numPr>
      </w:pPr>
      <w:r>
        <w:t xml:space="preserve">A visual overlay is shown to the user when a vibrato action is started, that</w:t>
      </w:r>
      <w:r>
        <w:t xml:space="preserve"> </w:t>
      </w:r>
      <w:r>
        <w:t xml:space="preserve">shows a 10 point envelope, whose points are all set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 </w:t>
      </w:r>
      <w:r>
        <w:t xml:space="preserve">by default. The</w:t>
      </w:r>
      <w:r>
        <w:t xml:space="preserve"> </w:t>
      </w:r>
      <w:r>
        <w:t xml:space="preserve">user can then drag at varying heights at various horizontal points on the axis</w:t>
      </w:r>
      <w:r>
        <w:t xml:space="preserve"> </w:t>
      </w:r>
      <w:r>
        <w:t xml:space="preserve">and create the time-varying vibrato envelope. This envelope is visualised (and</w:t>
      </w:r>
      <w:r>
        <w:t xml:space="preserve"> </w:t>
      </w:r>
      <w:r>
        <w:t xml:space="preserve">remains visible after the vibrato operation has completed) with a sinewave that</w:t>
      </w:r>
      <w:r>
        <w:t xml:space="preserve"> </w:t>
      </w:r>
      <w:r>
        <w:t xml:space="preserve">tracks the curve of the frequency envelope and varies its amplitude depending on</w:t>
      </w:r>
      <w:r>
        <w:t xml:space="preserve"> </w:t>
      </w:r>
      <w:r>
        <w:t xml:space="preserve">the strength of the vibrato at that particular point. The code to achieve this</w:t>
      </w:r>
      <w:r>
        <w:t xml:space="preserve"> </w:t>
      </w:r>
      <w:r>
        <w:t xml:space="preserve">is below:</w:t>
      </w:r>
    </w:p>
    <w:p>
      <w:pPr>
        <w:pStyle w:val="Heading3"/>
      </w:pPr>
      <w:bookmarkStart w:id="30" w:name="secondary-functionality"/>
      <w:bookmarkEnd w:id="30"/>
      <w:r>
        <w:t xml:space="preserve">Secondary functionality</w:t>
      </w:r>
    </w:p>
    <w:p>
      <w:pPr>
        <w:pStyle w:val="FirstParagraph"/>
      </w:pPr>
      <w:r>
        <w:t xml:space="preserve">Aside from the core functionality of note creation and editing, a number of</w:t>
      </w:r>
      <w:r>
        <w:t xml:space="preserve"> </w:t>
      </w:r>
      <w:r>
        <w:t xml:space="preserve">other use cases had to be catered for to make the application useable. This</w:t>
      </w:r>
      <w:r>
        <w:t xml:space="preserve"> </w:t>
      </w:r>
      <w:r>
        <w:t xml:space="preserve">included transport controls, to allow the user to start and stop playback; some</w:t>
      </w:r>
      <w:r>
        <w:t xml:space="preserve"> </w:t>
      </w:r>
      <w:r>
        <w:t xml:space="preserve">simple animation to show which notes are being played and to tighten the link</w:t>
      </w:r>
      <w:r>
        <w:t xml:space="preserve"> </w:t>
      </w:r>
      <w:r>
        <w:t xml:space="preserve">between the visuals and the audio; undo and redo functionality; a fullscreen</w:t>
      </w:r>
      <w:r>
        <w:t xml:space="preserve"> </w:t>
      </w:r>
      <w:r>
        <w:t xml:space="preserve">toggle to maximise the immersiveness; as well as the ability to save and load</w:t>
      </w:r>
      <w:r>
        <w:t xml:space="preserve"> </w:t>
      </w:r>
      <w:r>
        <w:t xml:space="preserve">sketches. While not central to the concept, standard usability features such as</w:t>
      </w:r>
      <w:r>
        <w:t xml:space="preserve"> </w:t>
      </w:r>
      <w:r>
        <w:t xml:space="preserve">undo/redo would be a noticeable omission that would decrease beginner</w:t>
      </w:r>
      <w:r>
        <w:t xml:space="preserve"> </w:t>
      </w:r>
      <w:r>
        <w:t xml:space="preserve">friendliness. Some of these extra features were made more straightforward than</w:t>
      </w:r>
      <w:r>
        <w:t xml:space="preserve"> </w:t>
      </w:r>
      <w:r>
        <w:t xml:space="preserve">would normally be the case due to the architecture of placing the state in a</w:t>
      </w:r>
      <w:r>
        <w:t xml:space="preserve"> </w:t>
      </w:r>
      <w:r>
        <w:t xml:space="preserve">single place, the</w:t>
      </w:r>
      <w:r>
        <w:t xml:space="preserve"> </w:t>
      </w:r>
      <w:r>
        <w:rPr>
          <w:i/>
        </w:rPr>
        <w:t xml:space="preserve">re-frame</w:t>
      </w:r>
      <w:r>
        <w:t xml:space="preserve"> </w:t>
      </w:r>
      <w:r>
        <w:rPr>
          <w:b/>
        </w:rPr>
        <w:t xml:space="preserve">app db</w:t>
      </w:r>
      <w:r>
        <w:t xml:space="preserve">.</w:t>
      </w:r>
    </w:p>
    <w:p>
      <w:pPr>
        <w:pStyle w:val="BodyText"/>
      </w:pPr>
      <w:r>
        <w:t xml:space="preserve">Both the transport and the fullscreen mechanism consisted of a simple finite</w:t>
      </w:r>
      <w:r>
        <w:t xml:space="preserve"> </w:t>
      </w:r>
      <w:r>
        <w:t xml:space="preserve">state machine (FSM) that who’s transitions are caused by user actions. The</w:t>
      </w:r>
      <w:r>
        <w:t xml:space="preserve"> </w:t>
      </w:r>
      <w:r>
        <w:t xml:space="preserve">transport state machine responds to both the button click and</w:t>
      </w:r>
      <w:r>
        <w:t xml:space="preserve"> </w:t>
      </w:r>
      <w:r>
        <w:rPr>
          <w:b/>
        </w:rPr>
        <w:t xml:space="preserve">spacebar</w:t>
      </w:r>
      <w:r>
        <w:t xml:space="preserve"> </w:t>
      </w:r>
      <w:r>
        <w:t xml:space="preserve">keypresses to toggle its state between playing and stopped and based on this,</w:t>
      </w:r>
      <w:r>
        <w:t xml:space="preserve"> </w:t>
      </w:r>
      <w:r>
        <w:t xml:space="preserve">triggering playback in</w:t>
      </w:r>
      <w:r>
        <w:t xml:space="preserve"> </w:t>
      </w:r>
      <w:r>
        <w:rPr>
          <w:i/>
        </w:rPr>
        <w:t xml:space="preserve">tone.js</w:t>
      </w:r>
      <w:r>
        <w:t xml:space="preserve">. The fullscreen FSM transitions occur not only</w:t>
      </w:r>
      <w:r>
        <w:t xml:space="preserve"> </w:t>
      </w:r>
      <w:r>
        <w:t xml:space="preserve">when the user clicks the fullscreen button but also when the browser fullscreen</w:t>
      </w:r>
      <w:r>
        <w:t xml:space="preserve"> </w:t>
      </w:r>
      <w:r>
        <w:t xml:space="preserve">status changes. This keeps the UI in a correct and consistent state at all</w:t>
      </w:r>
      <w:r>
        <w:t xml:space="preserve"> </w:t>
      </w:r>
      <w:r>
        <w:t xml:space="preserve">times, regardless of how the state is reached.</w:t>
      </w:r>
    </w:p>
    <w:p>
      <w:pPr>
        <w:pStyle w:val="BodyText"/>
      </w:pPr>
      <w:r>
        <w:t xml:space="preserve">Undo/redo and save/load functionality was relatively straightforward to</w:t>
      </w:r>
      <w:r>
        <w:t xml:space="preserve"> </w:t>
      </w:r>
      <w:r>
        <w:t xml:space="preserve">implement for the reasons mentioned above (centrally located state) as well as</w:t>
      </w:r>
      <w:r>
        <w:t xml:space="preserve"> </w:t>
      </w:r>
      <w:r>
        <w:t xml:space="preserve">the ease of serialising</w:t>
      </w:r>
      <w:r>
        <w:t xml:space="preserve"> </w:t>
      </w:r>
      <w:r>
        <w:rPr>
          <w:i/>
        </w:rPr>
        <w:t xml:space="preserve">ClojureScript</w:t>
      </w:r>
      <w:r>
        <w:t xml:space="preserve"> </w:t>
      </w:r>
      <w:r>
        <w:t xml:space="preserve">data. Adding undo/redo was as easy as</w:t>
      </w:r>
      <w:r>
        <w:t xml:space="preserve"> </w:t>
      </w:r>
      <w:r>
        <w:t xml:space="preserve">adding an additional dependency and adding it as an interceptor to any events</w:t>
      </w:r>
      <w:r>
        <w:t xml:space="preserve"> </w:t>
      </w:r>
      <w:r>
        <w:t xml:space="preserve">that needed to be undoable such as adding or deleting notes.</w:t>
      </w:r>
    </w:p>
    <w:p>
      <w:pPr>
        <w:pStyle w:val="BodyText"/>
      </w:pPr>
      <w:r>
        <w:t xml:space="preserve">The particular parts of the app state that needed to be restored were also</w:t>
      </w:r>
      <w:r>
        <w:t xml:space="preserve"> </w:t>
      </w:r>
      <w:r>
        <w:t xml:space="preserve">configured and included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collection and the</w:t>
      </w:r>
      <w:r>
        <w:t xml:space="preserve"> </w:t>
      </w:r>
      <w:r>
        <w:rPr>
          <w:rStyle w:val="VerbatimChar"/>
        </w:rPr>
        <w:t xml:space="preserve">tempo</w:t>
      </w:r>
      <w:r>
        <w:t xml:space="preserve">. Both of these</w:t>
      </w:r>
      <w:r>
        <w:t xml:space="preserve"> </w:t>
      </w:r>
      <w:r>
        <w:t xml:space="preserve">elements were saved and restored by the save/restore functionality which worked</w:t>
      </w:r>
      <w:r>
        <w:t xml:space="preserve"> </w:t>
      </w:r>
      <w:r>
        <w:t xml:space="preserve">by serialising this data as a string and restoring with a single function call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ClojureScript</w:t>
      </w:r>
      <w:r>
        <w:t xml:space="preserve">’s</w:t>
      </w:r>
      <w:r>
        <w:t xml:space="preserve"> </w:t>
      </w:r>
      <w:r>
        <w:rPr>
          <w:rStyle w:val="VerbatimChar"/>
        </w:rPr>
        <w:t xml:space="preserve">reader/read-string</w:t>
      </w:r>
      <w:r>
        <w:t xml:space="preserve">.</w:t>
      </w:r>
    </w:p>
    <w:p>
      <w:pPr>
        <w:pStyle w:val="BodyText"/>
      </w:pPr>
      <w:r>
        <w:t xml:space="preserve">As outlined in the previous chapter,</w:t>
      </w:r>
      <w:r>
        <w:t xml:space="preserve"> </w:t>
      </w:r>
      <w:r>
        <w:rPr>
          <w:i/>
        </w:rPr>
        <w:t xml:space="preserve">SonicSketch</w:t>
      </w:r>
      <w:r>
        <w:t xml:space="preserve"> </w:t>
      </w:r>
      <w:r>
        <w:t xml:space="preserve">an influence of the design of</w:t>
      </w:r>
      <w:r>
        <w:t xml:space="preserve"> </w:t>
      </w:r>
      <w:r>
        <w:t xml:space="preserve">the user experience is the</w:t>
      </w:r>
      <w:r>
        <w:t xml:space="preserve"> </w:t>
      </w:r>
      <w:r>
        <w:rPr>
          <w:i/>
        </w:rPr>
        <w:t xml:space="preserve">Music Animation Machine</w:t>
      </w:r>
      <w:r>
        <w:t xml:space="preserve"> </w:t>
      </w:r>
      <w:r>
        <w:t xml:space="preserve">which visualises music so</w:t>
      </w:r>
      <w:r>
        <w:t xml:space="preserve"> </w:t>
      </w:r>
      <w:r>
        <w:t xml:space="preserve">that even nonmusicians can relate the visuals to the music unlike following a</w:t>
      </w:r>
      <w:r>
        <w:t xml:space="preserve"> </w:t>
      </w:r>
      <w:r>
        <w:t xml:space="preserve">CMN score. To achieve this, the</w:t>
      </w:r>
      <w:r>
        <w:t xml:space="preserve"> </w:t>
      </w:r>
      <w:r>
        <w:rPr>
          <w:rStyle w:val="VerbatimChar"/>
        </w:rPr>
        <w:t xml:space="preserve">:note</w:t>
      </w:r>
      <w:r>
        <w:t xml:space="preserve"> </w:t>
      </w:r>
      <w:r>
        <w:t xml:space="preserve">subscription is itself subscribed to</w:t>
      </w:r>
      <w:r>
        <w:t xml:space="preserve"> </w:t>
      </w:r>
      <w:r>
        <w:rPr>
          <w:rStyle w:val="VerbatimChar"/>
        </w:rPr>
        <w:t xml:space="preserve">:playback-beat</w:t>
      </w:r>
      <w:r>
        <w:t xml:space="preserve"> </w:t>
      </w:r>
      <w:r>
        <w:t xml:space="preserve">a reactive value that is kept up to date via the use of events</w:t>
      </w:r>
      <w:r>
        <w:t xml:space="preserve"> </w:t>
      </w:r>
      <w:r>
        <w:t xml:space="preserve">that fire on every animation frame. The subscription checks if the playback head</w:t>
      </w:r>
      <w:r>
        <w:t xml:space="preserve"> </w:t>
      </w:r>
      <w:r>
        <w:t xml:space="preserve">is within the notes range and if so sets its</w:t>
      </w:r>
      <w:r>
        <w:t xml:space="preserve"> </w:t>
      </w:r>
      <w:r>
        <w:rPr>
          <w:rStyle w:val="VerbatimChar"/>
        </w:rPr>
        <w:t xml:space="preserve">:playing</w:t>
      </w:r>
      <w:r>
        <w:t xml:space="preserve"> </w:t>
      </w:r>
      <w:r>
        <w:t xml:space="preserve">property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t xml:space="preserve">updates</w:t>
      </w:r>
      <w:r>
        <w:t xml:space="preserve"> </w:t>
      </w:r>
      <w:r>
        <w:rPr>
          <w:rStyle w:val="VerbatimChar"/>
        </w:rPr>
        <w:t xml:space="preserve">:playback-time</w:t>
      </w:r>
      <w:r>
        <w:t xml:space="preserve"> </w:t>
      </w:r>
      <w:r>
        <w:t xml:space="preserve">to reflect the position of the playback head in the</w:t>
      </w:r>
      <w:r>
        <w:t xml:space="preserve"> </w:t>
      </w:r>
      <w:r>
        <w:t xml:space="preserve">note. Similar to any other changes in state, the note views react to this and</w:t>
      </w:r>
      <w:r>
        <w:t xml:space="preserve"> </w:t>
      </w:r>
      <w:r>
        <w:t xml:space="preserve">update their visual look accordingly which due to the quickly changing nature of</w:t>
      </w:r>
      <w:r>
        <w:t xml:space="preserve"> </w:t>
      </w:r>
      <w:r>
        <w:t xml:space="preserve">the value leads to an animation.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pPr>
        <w:pStyle w:val="FirstParagraph"/>
      </w:pPr>
      <w:r>
        <w:t xml:space="preserve">This chapter outlined the development process that took place to bring</w:t>
      </w:r>
      <w:r>
        <w:t xml:space="preserve"> </w:t>
      </w:r>
      <w:r>
        <w:t xml:space="preserve">SonicSketch to life. The early prototype work was detailed, including the</w:t>
      </w:r>
      <w:r>
        <w:t xml:space="preserve"> </w:t>
      </w:r>
      <w:r>
        <w:t xml:space="preserve">porting of SonicPainter to the web, all work that contributed conceptually to</w:t>
      </w:r>
      <w:r>
        <w:t xml:space="preserve"> </w:t>
      </w:r>
      <w:r>
        <w:t xml:space="preserve">the final artifact. The setup of the technical architecture to enable a live</w:t>
      </w:r>
      <w:r>
        <w:t xml:space="preserve"> </w:t>
      </w:r>
      <w:r>
        <w:t xml:space="preserve">code reloading workflow was outlined. An in depth description of the primary</w:t>
      </w:r>
      <w:r>
        <w:t xml:space="preserve"> </w:t>
      </w:r>
      <w:r>
        <w:t xml:space="preserve">functionality that enables users to draw and edit notes on the screen was given,</w:t>
      </w:r>
      <w:r>
        <w:t xml:space="preserve"> </w:t>
      </w:r>
      <w:r>
        <w:t xml:space="preserve">followed by a more brief look at secondary functionality such as undo, saving</w:t>
      </w:r>
      <w:r>
        <w:t xml:space="preserve"> </w:t>
      </w:r>
      <w:r>
        <w:t xml:space="preserve">and note animation.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2d9e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4ba6f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2017-08-15T18:57:38Z</dcterms:created>
  <dcterms:modified xsi:type="dcterms:W3CDTF">2017-08-15T18:57:38Z</dcterms:modified>
</cp:coreProperties>
</file>