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C0392B"/>
          <w:sz w:val="16"/>
          <w:szCs w:val="16"/>
        </w:rPr>
        <w:t xml:space="preserve">LP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Lösungsblatt · Meine Bedürfnis-Landkarte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Borders>
              <w:top w:val="dashed" w:color="4A5057" w:sz="4"/>
              <w:left w:val="single" w:color="C0392B" w:sz="24"/>
              <w:bottom w:val="dashed" w:color="4A5057" w:sz="4"/>
              <w:right w:val="dashed" w:color="4A505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C0392B"/>
                <w:sz w:val="14"/>
                <w:szCs w:val="14"/>
              </w:rPr>
              <w:t xml:space="preserve">NUR FÜR DIE LEHRPERSON</w:t>
            </w:r>
          </w:p>
          <w:p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Eine mögliche, vollständige Landkarte, keine Vorlage: Die Einträge der Lernenden sind persönlich und dürfen ganz anders aussehen. Erst zeigen, wenn die eigene Karte steht.</w:t>
            </w:r>
          </w:p>
        </w:tc>
      </w:tr>
    </w:tbl>
    <w:p>
      <w:pPr>
        <w:spacing w:after="0" w:before="0" w:line="200" w:lineRule="exact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8B9099" w:sz="6"/>
              <w:left w:val="single" w:color="8B9099" w:sz="6"/>
              <w:bottom w:val="single" w:color="8B9099" w:sz="6"/>
              <w:right w:val="single" w:color="8B9099" w:sz="6"/>
            </w:tcBorders>
            <w:tcMar>
              <w:top w:type="dxa" w:w="200"/>
              <w:left w:type="dxa" w:w="260"/>
              <w:bottom w:type="dxa" w:w="220"/>
              <w:right w:type="dxa" w:w="260"/>
            </w:tcMar>
          </w:tcPr>
          <w:p>
            <w:pPr>
              <w:keepNext/>
              <w:spacing w:after="0" w:before="0" w:line="280" w:lineRule="exact"/>
            </w:pPr>
            <w:r>
              <w:rPr>
                <w:rFonts w:ascii="Segoe Print" w:cs="Segoe Print" w:eastAsia="Segoe Print" w:hAnsi="Segoe Print"/>
                <w:b/>
                <w:bCs/>
                <w:color w:val="1A1D22"/>
                <w:sz w:val="22"/>
                <w:szCs w:val="22"/>
              </w:rPr>
              <w:t xml:space="preserve">Mögliche Lösung zum Fall: Kopfhörer gekauft — Handy für CHF 300 bis Freitag?</w:t>
            </w:r>
          </w:p>
          <w:p>
            <w:pPr>
              <w:keepNext/>
              <w:pBdr>
                <w:bottom w:val="single" w:color="4A5057" w:sz="6" w:space="1"/>
              </w:pBdr>
              <w:spacing w:after="40" w:before="0" w:line="280" w:lineRule="exact"/>
            </w:pPr>
            <w:r>
              <w:rPr>
                <w:rFonts w:ascii="Segoe UI Symbol" w:cs="Segoe UI Symbol" w:eastAsia="Segoe UI Symbol" w:hAnsi="Segoe UI Symbol"/>
                <w:color w:val="1A1D22"/>
                <w:sz w:val="19"/>
                <w:szCs w:val="19"/>
              </w:rPr>
              <w:t xml:space="preserve">●</w:t>
            </w:r>
            <w:r>
              <w:rPr>
                <w:rFonts w:ascii="Segoe Print" w:cs="Segoe Print" w:eastAsia="Segoe Print" w:hAnsi="Segoe Print"/>
                <w:color w:val="4A5057"/>
                <w:sz w:val="19"/>
                <w:szCs w:val="19"/>
              </w:rPr>
              <w:t xml:space="preserve"> echt</w:t>
            </w:r>
            <w:r>
              <w:rPr>
                <w:rFonts w:ascii="Segoe Print" w:cs="Segoe Print" w:eastAsia="Segoe Print" w:hAnsi="Segoe Print"/>
                <w:color w:val="1A1D22"/>
                <w:sz w:val="19"/>
                <w:szCs w:val="19"/>
              </w:rPr>
              <w:t xml:space="preserve">     </w:t>
            </w:r>
            <w:r>
              <w:rPr>
                <w:rFonts w:ascii="Segoe UI Symbol" w:cs="Segoe UI Symbol" w:eastAsia="Segoe UI Symbol" w:hAnsi="Segoe UI Symbol"/>
                <w:color w:val="1A1D22"/>
                <w:sz w:val="19"/>
                <w:szCs w:val="19"/>
              </w:rPr>
              <w:t xml:space="preserve">○</w:t>
            </w:r>
            <w:r>
              <w:rPr>
                <w:rFonts w:ascii="Segoe Print" w:cs="Segoe Print" w:eastAsia="Segoe Print" w:hAnsi="Segoe Print"/>
                <w:color w:val="4A5057"/>
                <w:sz w:val="19"/>
                <w:szCs w:val="19"/>
              </w:rPr>
              <w:t xml:space="preserve"> geweckt</w:t>
            </w:r>
            <w:r>
              <w:rPr>
                <w:rFonts w:ascii="Segoe Print" w:cs="Segoe Print" w:eastAsia="Segoe Print" w:hAnsi="Segoe Print"/>
                <w:color w:val="1A1D22"/>
                <w:sz w:val="19"/>
                <w:szCs w:val="19"/>
              </w:rPr>
              <w:t xml:space="preserve">     </w:t>
            </w:r>
            <w:r>
              <w:rPr>
                <w:rFonts w:ascii="Segoe UI Symbol" w:cs="Segoe UI Symbol" w:eastAsia="Segoe UI Symbol" w:hAnsi="Segoe UI Symbol"/>
                <w:color w:val="1A1D22"/>
                <w:sz w:val="19"/>
                <w:szCs w:val="19"/>
              </w:rPr>
              <w:t xml:space="preserve">◐</w:t>
            </w:r>
            <w:r>
              <w:rPr>
                <w:rFonts w:ascii="Segoe Print" w:cs="Segoe Print" w:eastAsia="Segoe Print" w:hAnsi="Segoe Print"/>
                <w:color w:val="4A5057"/>
                <w:sz w:val="19"/>
                <w:szCs w:val="19"/>
              </w:rPr>
              <w:t xml:space="preserve"> geweckt, aber berechtigt</w:t>
            </w:r>
          </w:p>
          <w:p>
            <w:pPr>
              <w:spacing w:after="0" w:before="0" w:line="160" w:lineRule="exact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pct" w:w="27%"/>
                  <w:tcBorders>
                    <w:top w:val="nil" w:color="FFFFFF" w:sz="0"/>
                    <w:left w:val="nil" w:color="FFFFFF" w:sz="0"/>
                    <w:bottom w:val="nil" w:color="FFFFFF" w:sz="0"/>
                    <w:right w:val="nil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60"/>
                  </w:tcMar>
                </w:tcPr>
                <w:p>
                  <w:pPr>
                    <w:keepNext/>
                    <w:pBdr>
                      <w:bottom w:val="single" w:color="C0392B" w:sz="4" w:space="1"/>
                    </w:pBdr>
                    <w:spacing w:after="60" w:before="0" w:line="280" w:lineRule="exact"/>
                  </w:pPr>
                  <w:r>
                    <w:rPr>
                      <w:rFonts w:ascii="Segoe Print" w:cs="Segoe Print" w:eastAsia="Segoe Print" w:hAnsi="Segoe Print"/>
                      <w:b/>
                      <w:bCs/>
                      <w:color w:val="C0392B"/>
                      <w:sz w:val="22"/>
                      <w:szCs w:val="22"/>
                    </w:rPr>
                    <w:t xml:space="preserve">Existenzbedürfnisse</w:t>
                  </w:r>
                </w:p>
                <w:p>
                  <w:pPr>
                    <w:spacing w:after="5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●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Mittagessen im Betrieb → Nahrung</w:t>
                  </w:r>
                </w:p>
                <w:p>
                  <w:pPr>
                    <w:spacing w:after="5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●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Winterjacke → Kleidung</w:t>
                  </w:r>
                </w:p>
                <w:p>
                  <w:pPr>
                    <w:spacing w:after="5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●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Zahnarztkontrolle → medizinische Versorgung</w:t>
                  </w:r>
                </w:p>
              </w:tc>
              <w:tc>
                <w:tcPr>
                  <w:tcW w:type="pct" w:w="40%"/>
                  <w:tcBorders>
                    <w:top w:val="nil" w:color="FFFFFF" w:sz="0"/>
                    <w:left w:val="nil" w:color="FFFFFF" w:sz="0"/>
                    <w:bottom w:val="nil" w:color="FFFFFF" w:sz="0"/>
                    <w:right w:val="nil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60"/>
                  </w:tcMar>
                </w:tcPr>
                <w:p>
                  <w:pPr>
                    <w:keepNext/>
                    <w:pBdr>
                      <w:bottom w:val="single" w:color="C0392B" w:sz="4" w:space="1"/>
                    </w:pBdr>
                    <w:spacing w:after="60" w:before="0" w:line="280" w:lineRule="exact"/>
                  </w:pPr>
                  <w:r>
                    <w:rPr>
                      <w:rFonts w:ascii="Segoe Print" w:cs="Segoe Print" w:eastAsia="Segoe Print" w:hAnsi="Segoe Print"/>
                      <w:b/>
                      <w:bCs/>
                      <w:color w:val="C0392B"/>
                      <w:sz w:val="22"/>
                      <w:szCs w:val="22"/>
                    </w:rPr>
                    <w:t xml:space="preserve">Wahlbedürfnisse</w:t>
                  </w:r>
                </w:p>
                <w:p>
                  <w:pPr>
                    <w:spacing w:after="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○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Kopfhörer → Unterhaltung, Dazugehörigkeit</w:t>
                  </w:r>
                </w:p>
                <w:p>
                  <w:pPr>
                    <w:spacing w:after="50" w:before="0" w:line="280" w:lineRule="exact"/>
                    <w:ind w:left="260"/>
                  </w:pPr>
                  <w:r>
                    <w:rPr>
                      <w:rFonts w:ascii="Segoe Print" w:cs="Segoe Print" w:eastAsia="Segoe Print" w:hAnsi="Segoe Print"/>
                      <w:color w:val="4A5057"/>
                      <w:sz w:val="19"/>
                      <w:szCs w:val="19"/>
                    </w:rPr>
                    <w:t xml:space="preserve">Einfluss: Feed, zwei aus der Klasse</w:t>
                  </w:r>
                </w:p>
                <w:p>
                  <w:pPr>
                    <w:spacing w:after="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○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Handy vom Kollegen → Anerkennung</w:t>
                  </w:r>
                </w:p>
                <w:p>
                  <w:pPr>
                    <w:spacing w:after="50" w:before="0" w:line="280" w:lineRule="exact"/>
                    <w:ind w:left="260"/>
                  </w:pPr>
                  <w:r>
                    <w:rPr>
                      <w:rFonts w:ascii="Segoe Print" w:cs="Segoe Print" w:eastAsia="Segoe Print" w:hAnsi="Segoe Print"/>
                      <w:color w:val="4A5057"/>
                      <w:sz w:val="19"/>
                      <w:szCs w:val="19"/>
                    </w:rPr>
                    <w:t xml:space="preserve">Einfluss: Angebot mit Frist, Klasse</w:t>
                  </w:r>
                </w:p>
                <w:p>
                  <w:pPr>
                    <w:spacing w:after="5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●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Fussballtraining → Dazugehörigkeit</w:t>
                  </w:r>
                </w:p>
                <w:p>
                  <w:pPr>
                    <w:spacing w:after="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○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Markenpulli → Anerkennung</w:t>
                  </w:r>
                </w:p>
                <w:p>
                  <w:pPr>
                    <w:spacing w:after="50" w:before="0" w:line="280" w:lineRule="exact"/>
                    <w:ind w:left="260"/>
                  </w:pPr>
                  <w:r>
                    <w:rPr>
                      <w:rFonts w:ascii="Segoe Print" w:cs="Segoe Print" w:eastAsia="Segoe Print" w:hAnsi="Segoe Print"/>
                      <w:color w:val="4A5057"/>
                      <w:sz w:val="19"/>
                      <w:szCs w:val="19"/>
                    </w:rPr>
                    <w:t xml:space="preserve">Einfluss: Klasse</w:t>
                  </w:r>
                </w:p>
                <w:p>
                  <w:pPr>
                    <w:spacing w:after="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◐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Konzertticket → Unterhaltung</w:t>
                  </w:r>
                </w:p>
                <w:p>
                  <w:pPr>
                    <w:spacing w:after="50" w:before="0" w:line="280" w:lineRule="exact"/>
                    <w:ind w:left="260"/>
                  </w:pPr>
                  <w:r>
                    <w:rPr>
                      <w:rFonts w:ascii="Segoe Print" w:cs="Segoe Print" w:eastAsia="Segoe Print" w:hAnsi="Segoe Print"/>
                      <w:color w:val="4A5057"/>
                      <w:sz w:val="19"/>
                      <w:szCs w:val="19"/>
                    </w:rPr>
                    <w:t xml:space="preserve">Einfluss: Kollegin fragt; die Band höre ich seit Jahren</w:t>
                  </w:r>
                </w:p>
                <w:p>
                  <w:pPr>
                    <w:spacing w:after="50" w:before="0" w:line="280" w:lineRule="exact"/>
                    <w:ind w:left="260" w:hanging="260"/>
                  </w:pPr>
                  <w:r>
                    <w:rPr>
                      <w:rFonts w:ascii="Segoe UI Symbol" w:cs="Segoe UI Symbol" w:eastAsia="Segoe UI Symbol" w:hAnsi="Segoe UI Symbol"/>
                      <w:color w:val="1A1D22"/>
                      <w:sz w:val="21"/>
                      <w:szCs w:val="21"/>
                    </w:rPr>
                    <w:t xml:space="preserve">●</w:t>
                  </w: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 Gitarrenstunden → Selbstverwirklichung</w:t>
                  </w:r>
                </w:p>
              </w:tc>
              <w:tc>
                <w:tcPr>
                  <w:tcW w:type="pct" w:w="33%"/>
                  <w:tcBorders>
                    <w:top w:val="nil" w:color="FFFFFF" w:sz="0"/>
                    <w:left w:val="nil" w:color="FFFFFF" w:sz="0"/>
                    <w:bottom w:val="nil" w:color="FFFFFF" w:sz="0"/>
                    <w:right w:val="nil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  <w:pBdr>
                      <w:bottom w:val="single" w:color="C0392B" w:sz="4" w:space="1"/>
                    </w:pBdr>
                    <w:spacing w:after="60" w:before="0" w:line="280" w:lineRule="exact"/>
                  </w:pPr>
                  <w:r>
                    <w:rPr>
                      <w:rFonts w:ascii="Segoe Print" w:cs="Segoe Print" w:eastAsia="Segoe Print" w:hAnsi="Segoe Print"/>
                      <w:b/>
                      <w:bCs/>
                      <w:color w:val="C0392B"/>
                      <w:sz w:val="22"/>
                      <w:szCs w:val="22"/>
                    </w:rPr>
                    <w:t xml:space="preserve">Am Rand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Mein Massstab: Ich kaufe nur, wenn ich den Wunsch zwei Wochen später noch habe.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Mein Entscheid: Ich sage dem Kollegen ab. Kommunikation deckt mein altes Handy, und das Geld fehlt mir schon seit den Kopfhörern.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587" w:right="1134" w:bottom="907" w:left="1134" w:header="454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Lösungsblatt · Meine Bedürfnis-Landkarte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LÖSUNGSBLATT A · NUR LEHRPERSON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Lösungsblatt · Meine Bedürfnis-Landkarte</dc:title>
  <dc:creator>HKO Renderer</dc:creator>
  <dc:description>LÖSUNGSBLATT A · NUR LEHRPERSON</dc:description>
  <cp:lastModifiedBy>Un-named</cp:lastModifiedBy>
  <cp:revision>1</cp:revision>
  <dcterms:created xsi:type="dcterms:W3CDTF">2026-10-02T14:15:16.773Z</dcterms:created>
  <dcterms:modified xsi:type="dcterms:W3CDTF">2026-10-02T14:15:16.773Z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