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client questionnaire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Send the blank questionnaire before discovery, then review it together. Invite short answers and allow “not sure yet”; a missing answer is a follow-up task, not permission to assume. Store completed forms in your own secure project system, not on this website.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Send the questions with a short explanation of how answers will be used.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Discuss conflicting priorities in discovery; record questions rather than resolving them silently.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Transfer agreed needs into the brief and assign follow-up information to an owner.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treat an inspiration image as a specification.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convert an aspirational budget or date into a commitment.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collect unnecessary sensitive household information.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Project and contact</w:t>
      </w:r>
    </w:p>
    <w:p>
      <w:pPr>
        <w:keepNext/>
        <w:spacing w:after="140"/>
      </w:pPr>
      <w:r>
        <w:t xml:space="preserve">Record the project reference, preferred contact channel, and property location in your private copy. Ask only for contact information you need.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Who uses the room?</w:t>
      </w:r>
    </w:p>
    <w:p>
      <w:pPr>
        <w:keepNext/>
        <w:spacing w:after="140"/>
      </w:pPr>
      <w:r>
        <w:t xml:space="preserve">Ask about routines, visitors, pets, changing household needs, and any access requirements the client wants to share.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works today?</w:t>
      </w:r>
    </w:p>
    <w:p>
      <w:pPr>
        <w:keepNext/>
        <w:spacing w:after="140"/>
      </w:pPr>
      <w:r>
        <w:t xml:space="preserve">Identify existing qualities worth keeping before discussing replacements.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is difficult today?</w:t>
      </w:r>
    </w:p>
    <w:p>
      <w:pPr>
        <w:keepNext/>
        <w:spacing w:after="140"/>
      </w:pPr>
      <w:r>
        <w:t xml:space="preserve">Ask for specific moments: where belongings collect, when light is uncomfortable, or how activities compete.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should it feel like?</w:t>
      </w:r>
    </w:p>
    <w:p>
      <w:pPr>
        <w:keepNext/>
        <w:spacing w:after="140"/>
      </w:pPr>
      <w:r>
        <w:t xml:space="preserve">Request a few references and ask what the client likes about each: light, material, layout, or atmosphere. Do not assume they want every object shown.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must stay?</w:t>
      </w:r>
    </w:p>
    <w:p>
      <w:pPr>
        <w:keepNext/>
        <w:spacing w:after="140"/>
      </w:pPr>
      <w:r>
        <w:t xml:space="preserve">List retained objects and fixed conditions. Confirm dimensions and condition separately at survey.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Budget and timing</w:t>
      </w:r>
    </w:p>
    <w:p>
      <w:pPr>
        <w:keepNext/>
        <w:spacing w:after="140"/>
      </w:pPr>
      <w:r>
        <w:t xml:space="preserve">Distinguish an overall allowance from design fees, purchasing, and installation. Record target dates and their reasons without promising feasibility.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Who decides, and what happens next?</w:t>
      </w:r>
    </w:p>
    <w:p>
      <w:pPr>
        <w:keepNext/>
        <w:spacing w:after="140"/>
      </w:pPr>
      <w:r>
        <w:t xml:space="preserve">Identify who consolidates feedback and how decisions will be recorded. Agree the next meeting and outstanding information.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client questionnaire</dc:title>
  <dc:creator>OpenLintel</dc:creator>
  <dc:description>Download an editable interior design client questionnaire with a worked example, discovery questions, and guidance for turning answers into a brief.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