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4E5" w:rsidRDefault="007F74E5">
      <w:pPr>
        <w:pStyle w:val="BodyText"/>
        <w:spacing w:before="7"/>
        <w:ind w:left="289"/>
        <w:jc w:val="center"/>
        <w:rPr>
          <w:rFonts w:ascii="Microsoft Sans Serif" w:cs="Microsoft Sans Serif"/>
          <w:spacing w:val="-2"/>
          <w:w w:val="95"/>
          <w:rtl/>
          <w:lang w:bidi="ar-DZ"/>
        </w:rPr>
      </w:pPr>
      <w:r>
        <w:rPr>
          <w:rFonts w:ascii="Microsoft Sans Serif" w:cs="Microsoft Sans Serif" w:hint="cs"/>
          <w:spacing w:val="-2"/>
          <w:w w:val="95"/>
          <w:rtl/>
          <w:lang w:bidi="ar-DZ"/>
        </w:rPr>
        <w:t>الجمهورية الجزائرية الديموقراطية الشعبية</w:t>
      </w:r>
    </w:p>
    <w:p w:rsidR="005A0A1D" w:rsidRDefault="001B03B2">
      <w:pPr>
        <w:pStyle w:val="BodyText"/>
        <w:spacing w:before="7"/>
        <w:ind w:left="289"/>
        <w:jc w:val="center"/>
      </w:pPr>
      <w:r>
        <w:t>République</w:t>
      </w:r>
      <w:r>
        <w:rPr>
          <w:spacing w:val="-13"/>
        </w:rPr>
        <w:t xml:space="preserve"> </w:t>
      </w:r>
      <w:r>
        <w:t>Algérienne</w:t>
      </w:r>
      <w:r>
        <w:rPr>
          <w:spacing w:val="-13"/>
        </w:rPr>
        <w:t xml:space="preserve"> </w:t>
      </w:r>
      <w:r>
        <w:t>Démocratique</w:t>
      </w:r>
      <w:r>
        <w:rPr>
          <w:spacing w:val="-12"/>
        </w:rPr>
        <w:t xml:space="preserve"> </w:t>
      </w:r>
      <w:r>
        <w:t>et</w:t>
      </w:r>
      <w:r>
        <w:rPr>
          <w:spacing w:val="-13"/>
        </w:rPr>
        <w:t xml:space="preserve"> </w:t>
      </w:r>
      <w:r>
        <w:t>Populaire</w:t>
      </w:r>
    </w:p>
    <w:p w:rsidR="005A0A1D" w:rsidRDefault="007F74E5">
      <w:pPr>
        <w:pStyle w:val="BodyText"/>
        <w:bidi/>
        <w:spacing w:before="13"/>
        <w:ind w:right="289"/>
        <w:jc w:val="center"/>
        <w:rPr>
          <w:rFonts w:ascii="Microsoft Sans Serif" w:cs="Microsoft Sans Serif"/>
        </w:rPr>
      </w:pPr>
      <w:r>
        <w:rPr>
          <w:rFonts w:ascii="Microsoft Sans Serif" w:cs="Microsoft Sans Serif" w:hint="cs"/>
          <w:spacing w:val="-7"/>
          <w:rtl/>
        </w:rPr>
        <w:t>وزارة التعليم العالي و البحث العلمي</w:t>
      </w:r>
    </w:p>
    <w:p w:rsidR="005A0A1D" w:rsidRDefault="001B03B2">
      <w:pPr>
        <w:pStyle w:val="BodyText"/>
        <w:spacing w:before="8"/>
        <w:ind w:left="1071"/>
        <w:rPr>
          <w:w w:val="105"/>
        </w:rPr>
      </w:pPr>
      <w:r>
        <w:rPr>
          <w:spacing w:val="-1"/>
          <w:w w:val="105"/>
        </w:rPr>
        <w:t>Ministère</w:t>
      </w:r>
      <w:r>
        <w:rPr>
          <w:spacing w:val="-13"/>
          <w:w w:val="105"/>
        </w:rPr>
        <w:t xml:space="preserve"> </w:t>
      </w:r>
      <w:r>
        <w:rPr>
          <w:spacing w:val="-1"/>
          <w:w w:val="105"/>
        </w:rPr>
        <w:t>de</w:t>
      </w:r>
      <w:r>
        <w:rPr>
          <w:spacing w:val="-13"/>
          <w:w w:val="105"/>
        </w:rPr>
        <w:t xml:space="preserve"> </w:t>
      </w:r>
      <w:r>
        <w:rPr>
          <w:spacing w:val="-1"/>
          <w:w w:val="105"/>
        </w:rPr>
        <w:t>l’enseignement</w:t>
      </w:r>
      <w:r>
        <w:rPr>
          <w:spacing w:val="-13"/>
          <w:w w:val="105"/>
        </w:rPr>
        <w:t xml:space="preserve"> </w:t>
      </w:r>
      <w:r>
        <w:rPr>
          <w:spacing w:val="-1"/>
          <w:w w:val="105"/>
        </w:rPr>
        <w:t>supérieur</w:t>
      </w:r>
      <w:r>
        <w:rPr>
          <w:spacing w:val="-12"/>
          <w:w w:val="105"/>
        </w:rPr>
        <w:t xml:space="preserve"> </w:t>
      </w:r>
      <w:r>
        <w:rPr>
          <w:spacing w:val="-1"/>
          <w:w w:val="105"/>
        </w:rPr>
        <w:t>et</w:t>
      </w:r>
      <w:r>
        <w:rPr>
          <w:spacing w:val="-12"/>
          <w:w w:val="105"/>
        </w:rPr>
        <w:t xml:space="preserve"> </w:t>
      </w:r>
      <w:r>
        <w:rPr>
          <w:w w:val="105"/>
        </w:rPr>
        <w:t>de</w:t>
      </w:r>
      <w:r>
        <w:rPr>
          <w:spacing w:val="-13"/>
          <w:w w:val="105"/>
        </w:rPr>
        <w:t xml:space="preserve"> </w:t>
      </w:r>
      <w:r>
        <w:rPr>
          <w:w w:val="105"/>
        </w:rPr>
        <w:t>la</w:t>
      </w:r>
      <w:r>
        <w:rPr>
          <w:spacing w:val="-13"/>
          <w:w w:val="105"/>
        </w:rPr>
        <w:t xml:space="preserve"> </w:t>
      </w:r>
      <w:r>
        <w:rPr>
          <w:w w:val="105"/>
        </w:rPr>
        <w:t>recherche</w:t>
      </w:r>
      <w:r>
        <w:rPr>
          <w:spacing w:val="-13"/>
          <w:w w:val="105"/>
        </w:rPr>
        <w:t xml:space="preserve"> </w:t>
      </w:r>
      <w:r>
        <w:rPr>
          <w:w w:val="105"/>
        </w:rPr>
        <w:t>scientifique</w:t>
      </w:r>
    </w:p>
    <w:p w:rsidR="002E6A39" w:rsidRDefault="00751AA7" w:rsidP="00751AA7">
      <w:pPr>
        <w:pStyle w:val="BodyText"/>
        <w:spacing w:before="8"/>
        <w:ind w:left="1071"/>
      </w:pPr>
      <w:r>
        <w:t xml:space="preserve">                                                             </w:t>
      </w:r>
      <w:r w:rsidR="002E6A39">
        <w:rPr>
          <w:noProof/>
          <w:lang w:eastAsia="fr-FR"/>
        </w:rPr>
        <w:drawing>
          <wp:inline distT="0" distB="0" distL="0" distR="0" wp14:anchorId="70CC9D2C" wp14:editId="74B68F20">
            <wp:extent cx="608076" cy="755374"/>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KBiskra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9339" cy="756943"/>
                    </a:xfrm>
                    <a:prstGeom prst="rect">
                      <a:avLst/>
                    </a:prstGeom>
                  </pic:spPr>
                </pic:pic>
              </a:graphicData>
            </a:graphic>
          </wp:inline>
        </w:drawing>
      </w:r>
    </w:p>
    <w:p w:rsidR="005A0A1D" w:rsidRDefault="005A0A1D">
      <w:pPr>
        <w:pStyle w:val="BodyText"/>
        <w:rPr>
          <w:sz w:val="20"/>
        </w:rPr>
      </w:pPr>
    </w:p>
    <w:p w:rsidR="005A0A1D" w:rsidRDefault="005A0A1D">
      <w:pPr>
        <w:pStyle w:val="BodyText"/>
        <w:spacing w:before="3"/>
      </w:pPr>
    </w:p>
    <w:p w:rsidR="007F74E5" w:rsidRDefault="001B03B2" w:rsidP="007F74E5">
      <w:pPr>
        <w:tabs>
          <w:tab w:val="left" w:pos="7222"/>
        </w:tabs>
        <w:spacing w:before="97"/>
        <w:ind w:left="180"/>
        <w:rPr>
          <w:rFonts w:ascii="Microsoft Sans Serif" w:hAnsi="Microsoft Sans Serif" w:cs="Microsoft Sans Serif"/>
          <w:sz w:val="24"/>
          <w:szCs w:val="24"/>
        </w:rPr>
      </w:pPr>
      <w:r>
        <w:t>Université</w:t>
      </w:r>
      <w:r>
        <w:rPr>
          <w:spacing w:val="22"/>
        </w:rPr>
        <w:t xml:space="preserve"> </w:t>
      </w:r>
      <w:r>
        <w:t>Mohamed</w:t>
      </w:r>
      <w:r>
        <w:rPr>
          <w:spacing w:val="26"/>
        </w:rPr>
        <w:t xml:space="preserve"> </w:t>
      </w:r>
      <w:r>
        <w:t>Khider</w:t>
      </w:r>
      <w:r>
        <w:rPr>
          <w:spacing w:val="25"/>
        </w:rPr>
        <w:t xml:space="preserve"> </w:t>
      </w:r>
      <w:r>
        <w:t>-</w:t>
      </w:r>
      <w:r>
        <w:rPr>
          <w:spacing w:val="28"/>
        </w:rPr>
        <w:t xml:space="preserve"> </w:t>
      </w:r>
      <w:r>
        <w:t>Biskra</w:t>
      </w:r>
      <w:r>
        <w:rPr>
          <w:rFonts w:ascii="Microsoft Sans Serif" w:hAnsi="Microsoft Sans Serif" w:cs="Microsoft Sans Serif"/>
          <w:w w:val="199"/>
          <w:sz w:val="24"/>
          <w:szCs w:val="24"/>
        </w:rPr>
        <w:t xml:space="preserve"> </w:t>
      </w:r>
    </w:p>
    <w:p w:rsidR="005A0A1D" w:rsidRPr="002E6A39" w:rsidRDefault="001B03B2" w:rsidP="002E6A39">
      <w:pPr>
        <w:tabs>
          <w:tab w:val="left" w:pos="7222"/>
        </w:tabs>
        <w:spacing w:before="97"/>
        <w:ind w:left="180"/>
        <w:rPr>
          <w:rFonts w:ascii="Microsoft Sans Serif" w:hAnsi="Microsoft Sans Serif" w:cs="Microsoft Sans Serif"/>
        </w:rPr>
        <w:sectPr w:rsidR="005A0A1D" w:rsidRPr="002E6A39">
          <w:type w:val="continuous"/>
          <w:pgSz w:w="11900" w:h="16840"/>
          <w:pgMar w:top="1080" w:right="1300" w:bottom="280" w:left="1240" w:header="720" w:footer="720" w:gutter="0"/>
          <w:cols w:space="720"/>
        </w:sectPr>
      </w:pPr>
      <w:r>
        <w:t>Faculté</w:t>
      </w:r>
      <w:r w:rsidR="007F74E5">
        <w:rPr>
          <w:rFonts w:cs="Times New Roman" w:hint="cs"/>
          <w:rtl/>
        </w:rPr>
        <w:t xml:space="preserve">  </w:t>
      </w:r>
      <w:r w:rsidR="007F74E5">
        <w:rPr>
          <w:rFonts w:cs="Times New Roman"/>
        </w:rPr>
        <w:t xml:space="preserve"> : faculté des Sciences </w:t>
      </w:r>
      <w:proofErr w:type="gramStart"/>
      <w:r w:rsidR="007F74E5">
        <w:rPr>
          <w:rFonts w:cs="Times New Roman"/>
        </w:rPr>
        <w:t>Exactes ,</w:t>
      </w:r>
      <w:proofErr w:type="gramEnd"/>
      <w:r w:rsidR="007F74E5">
        <w:rPr>
          <w:rFonts w:cs="Times New Roman"/>
        </w:rPr>
        <w:t xml:space="preserve"> des Sciences De la nature et de la </w:t>
      </w:r>
      <w:r w:rsidR="002E6A39">
        <w:rPr>
          <w:rFonts w:cs="Times New Roman"/>
        </w:rPr>
        <w:t>vie</w:t>
      </w:r>
      <w:r w:rsidR="002E6A39">
        <w:rPr>
          <w:rFonts w:ascii="Microsoft Sans Serif" w:hAnsi="Microsoft Sans Serif" w:cs="Microsoft Sans Serif"/>
        </w:rPr>
        <w:t xml:space="preserve">                                                                                                                                      </w:t>
      </w:r>
    </w:p>
    <w:p w:rsidR="007F74E5" w:rsidRPr="007F74E5" w:rsidRDefault="007F74E5" w:rsidP="007F74E5">
      <w:pPr>
        <w:spacing w:before="128" w:line="321" w:lineRule="auto"/>
        <w:ind w:right="25"/>
        <w:rPr>
          <w:rFonts w:ascii="Palatino Linotype" w:hAnsi="Palatino Linotype"/>
          <w:bCs/>
        </w:rPr>
      </w:pPr>
      <w:r w:rsidRPr="007F74E5">
        <w:rPr>
          <w:rFonts w:ascii="Palatino Linotype" w:hAnsi="Palatino Linotype"/>
          <w:bCs/>
        </w:rPr>
        <w:lastRenderedPageBreak/>
        <w:t xml:space="preserve">   Département : Informatique</w:t>
      </w:r>
    </w:p>
    <w:p w:rsidR="005A0A1D" w:rsidRPr="007F74E5" w:rsidRDefault="001B03B2" w:rsidP="007F74E5">
      <w:pPr>
        <w:spacing w:before="128" w:line="321" w:lineRule="auto"/>
        <w:ind w:left="178" w:right="25"/>
        <w:rPr>
          <w:rFonts w:ascii="Palatino Linotype" w:hAnsi="Palatino Linotype"/>
          <w:bCs/>
        </w:rPr>
      </w:pPr>
      <w:r w:rsidRPr="007F74E5">
        <w:rPr>
          <w:rFonts w:ascii="Palatino Linotype" w:hAnsi="Palatino Linotype"/>
          <w:bCs/>
          <w:spacing w:val="-52"/>
        </w:rPr>
        <w:t xml:space="preserve"> </w:t>
      </w:r>
      <w:r w:rsidRPr="007F74E5">
        <w:rPr>
          <w:rFonts w:ascii="Palatino Linotype" w:hAnsi="Palatino Linotype"/>
          <w:bCs/>
        </w:rPr>
        <w:t>Réf</w:t>
      </w:r>
      <w:r w:rsidRPr="007F74E5">
        <w:rPr>
          <w:rFonts w:ascii="Palatino Linotype" w:hAnsi="Palatino Linotype"/>
          <w:bCs/>
          <w:spacing w:val="4"/>
        </w:rPr>
        <w:t xml:space="preserve"> </w:t>
      </w:r>
      <w:r w:rsidRPr="007F74E5">
        <w:rPr>
          <w:rFonts w:ascii="Palatino Linotype" w:hAnsi="Palatino Linotype"/>
          <w:bCs/>
        </w:rPr>
        <w:t>: ……………..</w:t>
      </w:r>
    </w:p>
    <w:p w:rsidR="005A0A1D" w:rsidRDefault="001B03B2" w:rsidP="00B5123D">
      <w:pPr>
        <w:bidi/>
        <w:spacing w:before="153"/>
        <w:ind w:right="188"/>
        <w:jc w:val="right"/>
        <w:rPr>
          <w:rFonts w:ascii="Arial" w:hAnsi="Arial" w:cs="Arial"/>
          <w:b/>
          <w:bCs/>
        </w:rPr>
      </w:pPr>
      <w:r>
        <w:rPr>
          <w:rtl/>
        </w:rPr>
        <w:br w:type="column"/>
      </w:r>
      <w:r>
        <w:rPr>
          <w:rFonts w:ascii="Arial" w:hAnsi="Arial" w:cs="Arial"/>
          <w:b/>
          <w:bCs/>
          <w:spacing w:val="-3"/>
          <w:w w:val="149"/>
          <w:rtl/>
        </w:rPr>
        <w:lastRenderedPageBreak/>
        <w:t xml:space="preserve"> </w:t>
      </w:r>
    </w:p>
    <w:p w:rsidR="005A0A1D" w:rsidRDefault="005A0A1D">
      <w:pPr>
        <w:rPr>
          <w:rFonts w:ascii="Arial" w:hAnsi="Arial" w:cs="Arial"/>
        </w:rPr>
        <w:sectPr w:rsidR="005A0A1D">
          <w:type w:val="continuous"/>
          <w:pgSz w:w="11900" w:h="16840"/>
          <w:pgMar w:top="1080" w:right="1300" w:bottom="280" w:left="1240" w:header="720" w:footer="720" w:gutter="0"/>
          <w:cols w:num="2" w:space="720" w:equalWidth="0">
            <w:col w:w="3344" w:space="3928"/>
            <w:col w:w="2088"/>
          </w:cols>
        </w:sectPr>
      </w:pPr>
    </w:p>
    <w:p w:rsidR="005A0A1D" w:rsidRDefault="0052126C">
      <w:pPr>
        <w:pStyle w:val="BodyText"/>
        <w:spacing w:before="6"/>
        <w:rPr>
          <w:rFonts w:ascii="Arial"/>
          <w:b/>
          <w:sz w:val="29"/>
        </w:rPr>
      </w:pPr>
      <w:r>
        <w:lastRenderedPageBreak/>
        <w:pict>
          <v:shape id="_x0000_s1029" style="position:absolute;margin-left:24pt;margin-top:24pt;width:547.35pt;height:793.95pt;z-index:-15796224;mso-position-horizontal-relative:page;mso-position-vertical-relative:page" coordorigin="480,480" coordsize="10947,15879" o:spt="100" adj="0,,0" path="m11352,554r-14,l11338,569r,15701l569,16270,569,569r10769,l11338,554,569,554r-15,l554,569r,15701l554,16284r15,l11338,16284r14,l11352,16270r,-15701l11352,554xm11426,480r-60,l11366,540r,29l11366,16270r,28l11338,16298r-10769,l540,16298r,-28l540,569r,-29l569,540r10769,l11366,540r,-60l11338,480,569,480r-29,l480,480r,60l480,569r,15701l480,16298r,60l540,16358r29,l11338,16358r28,l11426,16358r,-60l11426,16270r,-15701l11426,540r,-60xe" fillcolor="black" stroked="f">
            <v:stroke joinstyle="round"/>
            <v:formulas/>
            <v:path arrowok="t" o:connecttype="segments"/>
            <w10:wrap anchorx="page" anchory="page"/>
          </v:shape>
        </w:pict>
      </w:r>
    </w:p>
    <w:p w:rsidR="005A0A1D" w:rsidRDefault="001B03B2">
      <w:pPr>
        <w:spacing w:before="95" w:line="381" w:lineRule="auto"/>
        <w:ind w:left="2772" w:right="2703"/>
        <w:jc w:val="center"/>
      </w:pPr>
      <w:r>
        <w:rPr>
          <w:w w:val="105"/>
        </w:rPr>
        <w:t>Mémoire</w:t>
      </w:r>
      <w:r>
        <w:rPr>
          <w:spacing w:val="-11"/>
          <w:w w:val="105"/>
        </w:rPr>
        <w:t xml:space="preserve"> </w:t>
      </w:r>
      <w:r>
        <w:rPr>
          <w:w w:val="105"/>
        </w:rPr>
        <w:t>présenté</w:t>
      </w:r>
      <w:r>
        <w:rPr>
          <w:spacing w:val="-11"/>
          <w:w w:val="105"/>
        </w:rPr>
        <w:t xml:space="preserve"> </w:t>
      </w:r>
      <w:r>
        <w:rPr>
          <w:w w:val="105"/>
        </w:rPr>
        <w:t>en</w:t>
      </w:r>
      <w:r>
        <w:rPr>
          <w:spacing w:val="-12"/>
          <w:w w:val="105"/>
        </w:rPr>
        <w:t xml:space="preserve"> </w:t>
      </w:r>
      <w:r>
        <w:rPr>
          <w:w w:val="105"/>
        </w:rPr>
        <w:t>vue</w:t>
      </w:r>
      <w:r>
        <w:rPr>
          <w:spacing w:val="-11"/>
          <w:w w:val="105"/>
        </w:rPr>
        <w:t xml:space="preserve"> </w:t>
      </w:r>
      <w:r>
        <w:rPr>
          <w:w w:val="105"/>
        </w:rPr>
        <w:t>de</w:t>
      </w:r>
      <w:r>
        <w:rPr>
          <w:spacing w:val="-11"/>
          <w:w w:val="105"/>
        </w:rPr>
        <w:t xml:space="preserve"> </w:t>
      </w:r>
      <w:r>
        <w:rPr>
          <w:w w:val="105"/>
        </w:rPr>
        <w:t>l’obtention</w:t>
      </w:r>
      <w:r>
        <w:rPr>
          <w:spacing w:val="-48"/>
          <w:w w:val="105"/>
        </w:rPr>
        <w:t xml:space="preserve"> </w:t>
      </w:r>
      <w:r>
        <w:rPr>
          <w:w w:val="105"/>
        </w:rPr>
        <w:t>Du</w:t>
      </w:r>
      <w:r>
        <w:rPr>
          <w:spacing w:val="3"/>
          <w:w w:val="105"/>
        </w:rPr>
        <w:t xml:space="preserve"> </w:t>
      </w:r>
      <w:r>
        <w:rPr>
          <w:w w:val="105"/>
        </w:rPr>
        <w:t>Diplôme</w:t>
      </w:r>
      <w:r>
        <w:rPr>
          <w:spacing w:val="5"/>
          <w:w w:val="105"/>
        </w:rPr>
        <w:t xml:space="preserve"> </w:t>
      </w:r>
      <w:r>
        <w:rPr>
          <w:w w:val="105"/>
        </w:rPr>
        <w:t>de</w:t>
      </w:r>
      <w:r w:rsidR="00917642">
        <w:rPr>
          <w:w w:val="105"/>
        </w:rPr>
        <w:t xml:space="preserve"> Master Siod</w:t>
      </w:r>
    </w:p>
    <w:p w:rsidR="005A0A1D" w:rsidRDefault="001C7FEA" w:rsidP="00011FC2">
      <w:pPr>
        <w:pStyle w:val="Title"/>
      </w:pPr>
      <w:r>
        <w:t>Master</w:t>
      </w:r>
      <w:r w:rsidR="001B03B2">
        <w:rPr>
          <w:spacing w:val="-5"/>
        </w:rPr>
        <w:t xml:space="preserve"> </w:t>
      </w:r>
      <w:r w:rsidR="001B03B2">
        <w:t>en</w:t>
      </w:r>
      <w:r w:rsidR="00011FC2">
        <w:t xml:space="preserve"> Informatique</w:t>
      </w:r>
    </w:p>
    <w:p w:rsidR="005A0A1D" w:rsidRDefault="001B03B2" w:rsidP="00917642">
      <w:pPr>
        <w:pStyle w:val="Heading1"/>
        <w:spacing w:before="147"/>
        <w:ind w:left="70"/>
        <w:rPr>
          <w:rFonts w:ascii="Palatino Linotype" w:hAnsi="Palatino Linotype"/>
        </w:rPr>
      </w:pPr>
      <w:r>
        <w:rPr>
          <w:rFonts w:ascii="Palatino Linotype" w:hAnsi="Palatino Linotype"/>
        </w:rPr>
        <w:t>Option</w:t>
      </w:r>
      <w:r>
        <w:rPr>
          <w:rFonts w:ascii="Palatino Linotype" w:hAnsi="Palatino Linotype"/>
          <w:spacing w:val="-2"/>
        </w:rPr>
        <w:t xml:space="preserve"> </w:t>
      </w:r>
      <w:r>
        <w:rPr>
          <w:rFonts w:ascii="Palatino Linotype" w:hAnsi="Palatino Linotype"/>
        </w:rPr>
        <w:t>:</w:t>
      </w:r>
      <w:r>
        <w:rPr>
          <w:rFonts w:ascii="Palatino Linotype" w:hAnsi="Palatino Linotype"/>
          <w:spacing w:val="-1"/>
        </w:rPr>
        <w:t xml:space="preserve"> </w:t>
      </w:r>
      <w:r w:rsidR="00917642">
        <w:rPr>
          <w:rFonts w:ascii="Palatino Linotype" w:hAnsi="Palatino Linotype"/>
        </w:rPr>
        <w:t>System Information Et Optimisation la Décision</w:t>
      </w:r>
    </w:p>
    <w:p w:rsidR="005A0A1D" w:rsidRDefault="0052126C">
      <w:pPr>
        <w:pStyle w:val="BodyText"/>
        <w:spacing w:before="10"/>
        <w:rPr>
          <w:rFonts w:ascii="Palatino Linotype"/>
          <w:b/>
          <w:sz w:val="19"/>
        </w:rPr>
      </w:pPr>
      <w:r>
        <w:pict>
          <v:shape id="_x0000_s1028" style="position:absolute;margin-left:70.8pt;margin-top:15.3pt;width:453.6pt;height:4.45pt;z-index:-15728640;mso-wrap-distance-left:0;mso-wrap-distance-right:0;mso-position-horizontal-relative:page" coordorigin="1416,306" coordsize="9072,89" o:spt="100" adj="0,,0" path="m10488,342r-9072,l1416,394r9072,l10488,342xm10488,306r-9072,l1416,322r9072,l10488,306xe" fillcolor="black" stroked="f">
            <v:stroke joinstyle="round"/>
            <v:formulas/>
            <v:path arrowok="t" o:connecttype="segments"/>
            <w10:wrap type="topAndBottom" anchorx="page"/>
          </v:shape>
        </w:pict>
      </w:r>
    </w:p>
    <w:p w:rsidR="005A0A1D" w:rsidRDefault="000A07FC">
      <w:pPr>
        <w:spacing w:before="130"/>
        <w:ind w:left="783" w:right="714"/>
        <w:jc w:val="center"/>
        <w:rPr>
          <w:rFonts w:ascii="Arial" w:hAnsi="Arial"/>
          <w:b/>
          <w:sz w:val="28"/>
        </w:rPr>
      </w:pPr>
      <w:r>
        <w:rPr>
          <w:rFonts w:ascii="Arial" w:hAnsi="Arial"/>
          <w:b/>
          <w:sz w:val="28"/>
        </w:rPr>
        <w:t>Application Web Pour Gestion Reservation Médical</w:t>
      </w:r>
    </w:p>
    <w:p w:rsidR="005A0A1D" w:rsidRDefault="0052126C">
      <w:pPr>
        <w:pStyle w:val="BodyText"/>
        <w:spacing w:line="172" w:lineRule="exact"/>
        <w:ind w:left="118"/>
        <w:rPr>
          <w:rFonts w:ascii="Arial"/>
          <w:sz w:val="17"/>
        </w:rPr>
      </w:pPr>
      <w:r>
        <w:rPr>
          <w:rFonts w:ascii="Arial"/>
          <w:position w:val="-2"/>
          <w:sz w:val="17"/>
        </w:rPr>
      </w:r>
      <w:r>
        <w:rPr>
          <w:rFonts w:ascii="Arial"/>
          <w:position w:val="-2"/>
          <w:sz w:val="17"/>
        </w:rPr>
        <w:pict>
          <v:group id="_x0000_s1026" style="width:453.6pt;height:8.65pt;mso-position-horizontal-relative:char;mso-position-vertical-relative:line" coordsize="9072,173">
            <v:shape id="_x0000_s1027" style="position:absolute;width:9072;height:173" coordsize="9072,173" o:spt="100" adj="0,,0" path="m9072,36l,118r,55l9072,89r,-53xm9072,l,82r,19l9072,17r,-17xe" fillcolor="black" stroked="f">
              <v:stroke joinstyle="round"/>
              <v:formulas/>
              <v:path arrowok="t" o:connecttype="segments"/>
            </v:shape>
            <w10:wrap type="none"/>
            <w10:anchorlock/>
          </v:group>
        </w:pict>
      </w:r>
    </w:p>
    <w:p w:rsidR="005A0A1D" w:rsidRDefault="001B03B2">
      <w:pPr>
        <w:spacing w:before="225"/>
        <w:ind w:left="68"/>
        <w:jc w:val="center"/>
      </w:pPr>
      <w:r>
        <w:t>Présenté</w:t>
      </w:r>
      <w:r>
        <w:rPr>
          <w:spacing w:val="7"/>
        </w:rPr>
        <w:t xml:space="preserve"> </w:t>
      </w:r>
      <w:r>
        <w:t>par</w:t>
      </w:r>
      <w:r>
        <w:rPr>
          <w:spacing w:val="7"/>
        </w:rPr>
        <w:t xml:space="preserve"> </w:t>
      </w:r>
      <w:r>
        <w:t>:</w:t>
      </w:r>
    </w:p>
    <w:p w:rsidR="005A0A1D" w:rsidRDefault="00371E94">
      <w:pPr>
        <w:pStyle w:val="Heading1"/>
        <w:spacing w:before="133"/>
        <w:rPr>
          <w:rFonts w:ascii="Times New Roman"/>
        </w:rPr>
      </w:pPr>
      <w:r>
        <w:rPr>
          <w:rFonts w:ascii="Times New Roman"/>
        </w:rPr>
        <w:t>Alia Ramzi</w:t>
      </w:r>
    </w:p>
    <w:p w:rsidR="005A0A1D" w:rsidRDefault="005A0A1D">
      <w:pPr>
        <w:pStyle w:val="BodyText"/>
        <w:spacing w:before="4"/>
        <w:rPr>
          <w:rFonts w:ascii="Times New Roman"/>
          <w:b/>
          <w:sz w:val="34"/>
        </w:rPr>
      </w:pPr>
    </w:p>
    <w:p w:rsidR="005A0A1D" w:rsidRDefault="001B03B2" w:rsidP="00371E94">
      <w:pPr>
        <w:ind w:left="123"/>
        <w:jc w:val="center"/>
      </w:pPr>
      <w:r>
        <w:t>Soutenu</w:t>
      </w:r>
      <w:r>
        <w:rPr>
          <w:spacing w:val="14"/>
        </w:rPr>
        <w:t xml:space="preserve"> </w:t>
      </w:r>
      <w:r>
        <w:t>publiquement</w:t>
      </w:r>
      <w:r>
        <w:rPr>
          <w:spacing w:val="12"/>
        </w:rPr>
        <w:t xml:space="preserve"> </w:t>
      </w:r>
      <w:r>
        <w:t>le</w:t>
      </w:r>
      <w:r>
        <w:rPr>
          <w:spacing w:val="15"/>
        </w:rPr>
        <w:t xml:space="preserve"> </w:t>
      </w:r>
      <w:r w:rsidR="00371E94">
        <w:t>……..</w:t>
      </w:r>
    </w:p>
    <w:p w:rsidR="005A0A1D" w:rsidRDefault="005A0A1D">
      <w:pPr>
        <w:pStyle w:val="BodyText"/>
        <w:rPr>
          <w:sz w:val="26"/>
        </w:rPr>
      </w:pPr>
    </w:p>
    <w:p w:rsidR="005A0A1D" w:rsidRDefault="001B03B2">
      <w:pPr>
        <w:pStyle w:val="Heading1"/>
        <w:spacing w:before="193"/>
        <w:ind w:left="71"/>
        <w:rPr>
          <w:rFonts w:ascii="Palatino Linotype" w:hAnsi="Palatino Linotype"/>
        </w:rPr>
      </w:pPr>
      <w:r>
        <w:rPr>
          <w:rFonts w:ascii="Palatino Linotype" w:hAnsi="Palatino Linotype"/>
        </w:rPr>
        <w:t>Devant</w:t>
      </w:r>
      <w:r>
        <w:rPr>
          <w:rFonts w:ascii="Palatino Linotype" w:hAnsi="Palatino Linotype"/>
          <w:spacing w:val="-2"/>
        </w:rPr>
        <w:t xml:space="preserve"> </w:t>
      </w:r>
      <w:r>
        <w:rPr>
          <w:rFonts w:ascii="Palatino Linotype" w:hAnsi="Palatino Linotype"/>
        </w:rPr>
        <w:t>le</w:t>
      </w:r>
      <w:r>
        <w:rPr>
          <w:rFonts w:ascii="Palatino Linotype" w:hAnsi="Palatino Linotype"/>
          <w:spacing w:val="-1"/>
        </w:rPr>
        <w:t xml:space="preserve"> </w:t>
      </w:r>
      <w:r>
        <w:rPr>
          <w:rFonts w:ascii="Palatino Linotype" w:hAnsi="Palatino Linotype"/>
        </w:rPr>
        <w:t>jury</w:t>
      </w:r>
      <w:r>
        <w:rPr>
          <w:rFonts w:ascii="Palatino Linotype" w:hAnsi="Palatino Linotype"/>
          <w:spacing w:val="-2"/>
        </w:rPr>
        <w:t xml:space="preserve"> </w:t>
      </w:r>
      <w:r>
        <w:rPr>
          <w:rFonts w:ascii="Palatino Linotype" w:hAnsi="Palatino Linotype"/>
        </w:rPr>
        <w:t>composé de:</w:t>
      </w:r>
    </w:p>
    <w:p w:rsidR="001B03B2" w:rsidRDefault="001B03B2"/>
    <w:p w:rsidR="00B57DA5" w:rsidRDefault="00B57DA5"/>
    <w:p w:rsidR="00B57DA5" w:rsidRDefault="00B57DA5"/>
    <w:p w:rsidR="00B57DA5" w:rsidRDefault="00B57DA5"/>
    <w:p w:rsidR="00B57DA5" w:rsidRDefault="00B57DA5"/>
    <w:p w:rsidR="00B57DA5" w:rsidRDefault="00B57DA5"/>
    <w:p w:rsidR="00B57DA5" w:rsidRDefault="00B57DA5"/>
    <w:p w:rsidR="00B57DA5" w:rsidRDefault="00B57DA5"/>
    <w:p w:rsidR="00B57DA5" w:rsidRDefault="00B57DA5"/>
    <w:p w:rsidR="00B57DA5" w:rsidRDefault="00B57DA5"/>
    <w:p w:rsidR="00B57DA5" w:rsidRDefault="00B57DA5"/>
    <w:p w:rsidR="00B57DA5" w:rsidRDefault="00B57DA5"/>
    <w:p w:rsidR="00B57DA5" w:rsidRDefault="00B57DA5"/>
    <w:p w:rsidR="00B57DA5" w:rsidRDefault="00B57DA5"/>
    <w:p w:rsidR="00B57DA5" w:rsidRDefault="00B57DA5"/>
    <w:p w:rsidR="00B57DA5" w:rsidRDefault="00B57DA5"/>
    <w:p w:rsidR="00B57DA5" w:rsidRDefault="00B57DA5"/>
    <w:p w:rsidR="00B57DA5" w:rsidRDefault="00B57DA5"/>
    <w:p w:rsidR="00B57DA5" w:rsidRDefault="00B57DA5"/>
    <w:p w:rsidR="00B57DA5" w:rsidRDefault="00B57DA5"/>
    <w:p w:rsidR="00A20189" w:rsidRPr="008D6260" w:rsidRDefault="002C06F8" w:rsidP="00A20189">
      <w:pPr>
        <w:pStyle w:val="ListParagraph"/>
        <w:numPr>
          <w:ilvl w:val="0"/>
          <w:numId w:val="2"/>
        </w:numPr>
        <w:rPr>
          <w:b/>
          <w:bCs/>
          <w:u w:val="single"/>
        </w:rPr>
      </w:pPr>
      <w:r w:rsidRPr="008D6260">
        <w:rPr>
          <w:b/>
          <w:bCs/>
          <w:u w:val="single"/>
        </w:rPr>
        <w:lastRenderedPageBreak/>
        <w:t>Chapitre 1 :</w:t>
      </w:r>
    </w:p>
    <w:p w:rsidR="00C97E5F" w:rsidRPr="00C97E5F" w:rsidRDefault="00A20189" w:rsidP="00C97E5F">
      <w:pPr>
        <w:pStyle w:val="Titre1"/>
        <w:numPr>
          <w:ilvl w:val="1"/>
          <w:numId w:val="7"/>
        </w:numPr>
        <w:rPr>
          <w:b/>
          <w:bCs/>
          <w:sz w:val="32"/>
          <w:szCs w:val="32"/>
        </w:rPr>
      </w:pPr>
      <w:r w:rsidRPr="00582609">
        <w:rPr>
          <w:b/>
          <w:bCs/>
          <w:sz w:val="32"/>
          <w:szCs w:val="32"/>
        </w:rPr>
        <w:t>Application Web :</w:t>
      </w:r>
    </w:p>
    <w:p w:rsidR="00AD56BE" w:rsidRDefault="003907D4" w:rsidP="008D6260">
      <w:pPr>
        <w:pStyle w:val="Titre1"/>
        <w:numPr>
          <w:ilvl w:val="0"/>
          <w:numId w:val="0"/>
        </w:numPr>
        <w:ind w:left="450"/>
      </w:pPr>
      <w:r w:rsidRPr="003907D4">
        <w:t xml:space="preserve">Une application Web est un programme qui s'exécute dans un navigateur Web. Les entreprises devraient échanger des informations et fournir des services à </w:t>
      </w:r>
      <w:r w:rsidR="00B31D61" w:rsidRPr="003907D4">
        <w:t>distance</w:t>
      </w:r>
      <w:r w:rsidR="00B31D61">
        <w:rPr>
          <w:rFonts w:cs="Times New Roman" w:hint="cs"/>
          <w:rtl/>
        </w:rPr>
        <w:t xml:space="preserve">. </w:t>
      </w:r>
      <w:r w:rsidRPr="003907D4">
        <w:t>Ils utilisent des applications Web pour contacter les clients de manière pratique et sécurisée. Les fonctionnalités de site Web les plus populaires, telles que les paniers d'achat, la recherche de produits, le filtrage, la messagerie instantanée et les flux d'actualités des médias sociaux, sont des applications Web de par leur conception. Il vous permet d'accéder à des fonctions complexes sans installer ni configurer de logiciel.</w:t>
      </w:r>
    </w:p>
    <w:p w:rsidR="00AD56BE" w:rsidRDefault="00AD56BE" w:rsidP="008D6260">
      <w:pPr>
        <w:pStyle w:val="Titre1"/>
        <w:numPr>
          <w:ilvl w:val="0"/>
          <w:numId w:val="0"/>
        </w:numPr>
        <w:ind w:left="450"/>
        <w:rPr>
          <w:noProof/>
          <w:lang w:eastAsia="fr-FR"/>
        </w:rPr>
      </w:pPr>
      <w:r>
        <w:rPr>
          <w:noProof/>
          <w:lang w:eastAsia="fr-FR"/>
        </w:rPr>
        <w:t xml:space="preserve">              </w:t>
      </w:r>
      <w:r w:rsidR="00F47630">
        <w:rPr>
          <w:noProof/>
          <w:lang w:eastAsia="fr-FR"/>
        </w:rPr>
        <w:t xml:space="preserve">                               </w:t>
      </w:r>
      <w:r>
        <w:rPr>
          <w:noProof/>
          <w:lang w:eastAsia="fr-FR"/>
        </w:rPr>
        <w:t xml:space="preserve">     </w:t>
      </w:r>
      <w:r>
        <w:rPr>
          <w:noProof/>
          <w:lang w:eastAsia="fr-FR"/>
        </w:rPr>
        <w:drawing>
          <wp:inline distT="0" distB="0" distL="0" distR="0">
            <wp:extent cx="1859380" cy="151074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 we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9082" cy="1510505"/>
                    </a:xfrm>
                    <a:prstGeom prst="rect">
                      <a:avLst/>
                    </a:prstGeom>
                  </pic:spPr>
                </pic:pic>
              </a:graphicData>
            </a:graphic>
          </wp:inline>
        </w:drawing>
      </w:r>
    </w:p>
    <w:p w:rsidR="00C97E5F" w:rsidRDefault="00C97E5F" w:rsidP="008D6260">
      <w:pPr>
        <w:pStyle w:val="Titre1"/>
        <w:numPr>
          <w:ilvl w:val="0"/>
          <w:numId w:val="0"/>
        </w:numPr>
        <w:ind w:left="450"/>
        <w:rPr>
          <w:noProof/>
          <w:lang w:eastAsia="fr-FR"/>
        </w:rPr>
      </w:pPr>
    </w:p>
    <w:p w:rsidR="00C97E5F" w:rsidRDefault="00C97E5F" w:rsidP="008D6260">
      <w:pPr>
        <w:pStyle w:val="Titre1"/>
        <w:numPr>
          <w:ilvl w:val="0"/>
          <w:numId w:val="0"/>
        </w:numPr>
        <w:ind w:left="450"/>
        <w:rPr>
          <w:noProof/>
          <w:lang w:eastAsia="fr-FR"/>
        </w:rPr>
      </w:pPr>
    </w:p>
    <w:p w:rsidR="00AD56BE" w:rsidRDefault="00AD56BE" w:rsidP="008D6260">
      <w:pPr>
        <w:pStyle w:val="Titre1"/>
        <w:numPr>
          <w:ilvl w:val="0"/>
          <w:numId w:val="0"/>
        </w:numPr>
        <w:ind w:left="450"/>
      </w:pPr>
    </w:p>
    <w:p w:rsidR="00C97E5F" w:rsidRPr="00C97E5F" w:rsidRDefault="008D6260" w:rsidP="00C97E5F">
      <w:pPr>
        <w:pStyle w:val="Titre1"/>
        <w:numPr>
          <w:ilvl w:val="0"/>
          <w:numId w:val="0"/>
        </w:numPr>
        <w:ind w:left="450"/>
        <w:rPr>
          <w:b/>
          <w:bCs/>
          <w:sz w:val="44"/>
          <w:szCs w:val="44"/>
        </w:rPr>
      </w:pPr>
      <w:r w:rsidRPr="00582609">
        <w:rPr>
          <w:b/>
          <w:bCs/>
          <w:sz w:val="28"/>
          <w:szCs w:val="28"/>
        </w:rPr>
        <w:t>1.1.2 types application web :</w:t>
      </w:r>
    </w:p>
    <w:p w:rsidR="009F0D25" w:rsidRDefault="003C6008" w:rsidP="009D2291">
      <w:pPr>
        <w:pStyle w:val="Titre1"/>
        <w:numPr>
          <w:ilvl w:val="0"/>
          <w:numId w:val="0"/>
        </w:numPr>
        <w:ind w:left="450"/>
        <w:rPr>
          <w:b/>
          <w:bCs/>
        </w:rPr>
      </w:pPr>
      <w:r>
        <w:t xml:space="preserve">     </w:t>
      </w:r>
      <w:proofErr w:type="gramStart"/>
      <w:r w:rsidR="008D6260" w:rsidRPr="008D6260">
        <w:t xml:space="preserve">1.1.2.1 </w:t>
      </w:r>
      <w:r w:rsidR="008D6260" w:rsidRPr="00227845">
        <w:rPr>
          <w:b/>
          <w:bCs/>
        </w:rPr>
        <w:t xml:space="preserve">application web </w:t>
      </w:r>
      <w:proofErr w:type="gramEnd"/>
      <w:r w:rsidR="008D6260" w:rsidRPr="00227845">
        <w:rPr>
          <w:b/>
          <w:bCs/>
        </w:rPr>
        <w:t xml:space="preserve"> statique :</w:t>
      </w:r>
    </w:p>
    <w:p w:rsidR="008D6260" w:rsidRDefault="0047470F" w:rsidP="009D2291">
      <w:pPr>
        <w:pStyle w:val="Titre1"/>
        <w:numPr>
          <w:ilvl w:val="0"/>
          <w:numId w:val="0"/>
        </w:numPr>
        <w:ind w:left="450"/>
        <w:rPr>
          <w:rFonts w:cs="Times New Roman"/>
        </w:rPr>
      </w:pPr>
      <w:r>
        <w:t xml:space="preserve">C’est </w:t>
      </w:r>
      <w:r w:rsidR="008D6260">
        <w:t xml:space="preserve"> </w:t>
      </w:r>
      <w:r w:rsidR="009D2291" w:rsidRPr="009D2291">
        <w:t xml:space="preserve">Toutes les applications qui n'interagissent pas avec </w:t>
      </w:r>
      <w:r w:rsidR="003C6008">
        <w:t xml:space="preserve">  </w:t>
      </w:r>
      <w:r w:rsidR="009D2291" w:rsidRPr="009D2291">
        <w:t xml:space="preserve">l'utilisateur et ne contiennent pas </w:t>
      </w:r>
      <w:r w:rsidRPr="009D2291">
        <w:t>d</w:t>
      </w:r>
      <w:r>
        <w:rPr>
          <w:rFonts w:cs="Times New Roman"/>
        </w:rPr>
        <w:t>es informations</w:t>
      </w:r>
      <w:r w:rsidR="009D2291">
        <w:rPr>
          <w:rFonts w:cs="Times New Roman"/>
        </w:rPr>
        <w:t xml:space="preserve"> immuables</w:t>
      </w:r>
      <w:r>
        <w:rPr>
          <w:rFonts w:cs="Times New Roman"/>
        </w:rPr>
        <w:t xml:space="preserve">, et generalementles application </w:t>
      </w:r>
      <w:r w:rsidR="003C6008">
        <w:rPr>
          <w:rFonts w:cs="Times New Roman"/>
        </w:rPr>
        <w:t xml:space="preserve">   </w:t>
      </w:r>
      <w:r>
        <w:rPr>
          <w:rFonts w:cs="Times New Roman"/>
        </w:rPr>
        <w:t xml:space="preserve">statique construit par fichier html et css  avec des ressource comme les védio et les images </w:t>
      </w:r>
    </w:p>
    <w:p w:rsidR="003C6008" w:rsidRPr="009D2291" w:rsidRDefault="003C6008" w:rsidP="009D2291">
      <w:pPr>
        <w:pStyle w:val="Titre1"/>
        <w:numPr>
          <w:ilvl w:val="0"/>
          <w:numId w:val="0"/>
        </w:numPr>
        <w:ind w:left="450"/>
        <w:rPr>
          <w:rFonts w:cs="Times New Roman"/>
          <w:lang w:bidi="ar-DZ"/>
        </w:rPr>
      </w:pPr>
    </w:p>
    <w:p w:rsidR="008D7467" w:rsidRDefault="008D6260" w:rsidP="002F6EAB">
      <w:pPr>
        <w:pStyle w:val="Titre1"/>
        <w:numPr>
          <w:ilvl w:val="0"/>
          <w:numId w:val="0"/>
        </w:numPr>
        <w:ind w:left="720"/>
        <w:rPr>
          <w:b/>
          <w:bCs/>
        </w:rPr>
      </w:pPr>
      <w:proofErr w:type="gramStart"/>
      <w:r w:rsidRPr="003E13A1">
        <w:rPr>
          <w:b/>
          <w:bCs/>
        </w:rPr>
        <w:t>1.1.2.2</w:t>
      </w:r>
      <w:r>
        <w:t xml:space="preserve"> </w:t>
      </w:r>
      <w:r w:rsidRPr="00227845">
        <w:rPr>
          <w:b/>
          <w:bCs/>
        </w:rPr>
        <w:t xml:space="preserve">application web </w:t>
      </w:r>
      <w:proofErr w:type="gramEnd"/>
      <w:r w:rsidRPr="00227845">
        <w:rPr>
          <w:b/>
          <w:bCs/>
        </w:rPr>
        <w:t xml:space="preserve"> dynamique :</w:t>
      </w:r>
    </w:p>
    <w:p w:rsidR="00C97E5F" w:rsidRDefault="0047470F" w:rsidP="00F426BD">
      <w:pPr>
        <w:pStyle w:val="Titre1"/>
        <w:numPr>
          <w:ilvl w:val="0"/>
          <w:numId w:val="0"/>
        </w:numPr>
        <w:ind w:left="720"/>
        <w:rPr>
          <w:rFonts w:cstheme="minorBidi"/>
          <w:lang w:bidi="ar-DZ"/>
        </w:rPr>
      </w:pPr>
      <w:r>
        <w:t xml:space="preserve"> par contre les application dynamique sont des application qui intéragissent avec l’utilisateur avec le </w:t>
      </w:r>
      <w:r w:rsidR="00902965">
        <w:rPr>
          <w:rFonts w:cstheme="minorBidi"/>
          <w:lang w:bidi="ar-DZ"/>
        </w:rPr>
        <w:t xml:space="preserve">capacité pour faire un chengement au niveaux de site web a travers paneaux d’administratif (CMS) pour effectué des modification au niveaux de server , </w:t>
      </w:r>
      <w:r w:rsidR="002F6EAB">
        <w:rPr>
          <w:rFonts w:cstheme="minorBidi"/>
          <w:lang w:bidi="ar-DZ"/>
        </w:rPr>
        <w:t>le plans</w:t>
      </w:r>
      <w:r w:rsidR="00902965">
        <w:rPr>
          <w:rFonts w:cstheme="minorBidi"/>
          <w:lang w:bidi="ar-DZ"/>
        </w:rPr>
        <w:t xml:space="preserve"> tech</w:t>
      </w:r>
      <w:r w:rsidR="002F6EAB">
        <w:rPr>
          <w:rFonts w:cstheme="minorBidi"/>
          <w:lang w:bidi="ar-DZ"/>
        </w:rPr>
        <w:t xml:space="preserve">nique des cette pages il est Très Complex pour Effectué </w:t>
      </w:r>
      <w:r w:rsidR="00F426BD">
        <w:rPr>
          <w:rFonts w:cstheme="minorBidi"/>
          <w:lang w:bidi="ar-DZ"/>
        </w:rPr>
        <w:t xml:space="preserve"> </w:t>
      </w:r>
      <w:r w:rsidR="00F426BD">
        <w:t xml:space="preserve">Et il est generalement </w:t>
      </w:r>
      <w:r w:rsidR="002F6EAB">
        <w:t>developer par des longuage developement comme php asp.net qui été</w:t>
      </w:r>
      <w:r w:rsidR="002F6EAB">
        <w:rPr>
          <w:rFonts w:cstheme="minorBidi" w:hint="cs"/>
          <w:rtl/>
          <w:lang w:bidi="ar-DZ"/>
        </w:rPr>
        <w:t xml:space="preserve"> </w:t>
      </w:r>
      <w:r w:rsidR="002F6EAB">
        <w:rPr>
          <w:rFonts w:cstheme="minorBidi"/>
          <w:lang w:bidi="ar-DZ"/>
        </w:rPr>
        <w:t xml:space="preserve">     capable gérer base de donnée.</w:t>
      </w:r>
    </w:p>
    <w:p w:rsidR="0083135B" w:rsidRDefault="0083135B" w:rsidP="00C97E5F">
      <w:pPr>
        <w:pStyle w:val="Titre1"/>
        <w:numPr>
          <w:ilvl w:val="0"/>
          <w:numId w:val="0"/>
        </w:numPr>
        <w:ind w:left="450"/>
        <w:rPr>
          <w:rFonts w:cstheme="minorBidi"/>
          <w:lang w:bidi="ar-DZ"/>
        </w:rPr>
      </w:pPr>
    </w:p>
    <w:p w:rsidR="00C97E5F" w:rsidRPr="003E13A1" w:rsidRDefault="003E13A1" w:rsidP="003E13A1">
      <w:pPr>
        <w:pStyle w:val="Titre1"/>
        <w:numPr>
          <w:ilvl w:val="0"/>
          <w:numId w:val="0"/>
        </w:numPr>
        <w:ind w:left="432" w:hanging="432"/>
        <w:rPr>
          <w:rFonts w:cstheme="minorBidi"/>
          <w:b/>
          <w:bCs/>
          <w:sz w:val="28"/>
          <w:szCs w:val="28"/>
          <w:lang w:bidi="ar-DZ"/>
        </w:rPr>
      </w:pPr>
      <w:r w:rsidRPr="003E13A1">
        <w:rPr>
          <w:rFonts w:cstheme="minorBidi"/>
          <w:b/>
          <w:bCs/>
          <w:sz w:val="28"/>
          <w:szCs w:val="28"/>
          <w:lang w:bidi="ar-DZ"/>
        </w:rPr>
        <w:t xml:space="preserve">      </w:t>
      </w:r>
      <w:r w:rsidR="00C97E5F" w:rsidRPr="003E13A1">
        <w:rPr>
          <w:rFonts w:cstheme="minorBidi"/>
          <w:b/>
          <w:bCs/>
          <w:sz w:val="28"/>
          <w:szCs w:val="28"/>
          <w:lang w:bidi="ar-DZ"/>
        </w:rPr>
        <w:t>1.1.3 Les Avantage d’Application web :</w:t>
      </w:r>
    </w:p>
    <w:p w:rsidR="003E13A1" w:rsidRDefault="003E13A1" w:rsidP="00C97E5F">
      <w:pPr>
        <w:pStyle w:val="Titre1"/>
        <w:numPr>
          <w:ilvl w:val="0"/>
          <w:numId w:val="0"/>
        </w:numPr>
        <w:ind w:left="450"/>
        <w:rPr>
          <w:rFonts w:cstheme="minorBidi"/>
          <w:b/>
          <w:bCs/>
          <w:sz w:val="24"/>
          <w:szCs w:val="24"/>
          <w:lang w:bidi="ar-DZ"/>
        </w:rPr>
      </w:pPr>
      <w:r>
        <w:rPr>
          <w:rFonts w:cstheme="minorBidi"/>
          <w:b/>
          <w:bCs/>
          <w:sz w:val="24"/>
          <w:szCs w:val="24"/>
          <w:lang w:bidi="ar-DZ"/>
        </w:rPr>
        <w:t xml:space="preserve">   </w:t>
      </w:r>
      <w:r w:rsidR="00CA1D75">
        <w:rPr>
          <w:rFonts w:cstheme="minorBidi"/>
          <w:b/>
          <w:bCs/>
          <w:sz w:val="24"/>
          <w:szCs w:val="24"/>
          <w:lang w:bidi="ar-DZ"/>
        </w:rPr>
        <w:t>1.1.3.1</w:t>
      </w:r>
      <w:r>
        <w:rPr>
          <w:rFonts w:cstheme="minorBidi"/>
          <w:b/>
          <w:bCs/>
          <w:sz w:val="24"/>
          <w:szCs w:val="24"/>
          <w:lang w:bidi="ar-DZ"/>
        </w:rPr>
        <w:t xml:space="preserve">  </w:t>
      </w:r>
      <w:r w:rsidRPr="003E13A1">
        <w:rPr>
          <w:rFonts w:cstheme="minorBidi"/>
          <w:b/>
          <w:bCs/>
          <w:sz w:val="24"/>
          <w:szCs w:val="24"/>
          <w:lang w:bidi="ar-DZ"/>
        </w:rPr>
        <w:t>Accessibilité</w:t>
      </w:r>
      <w:r>
        <w:rPr>
          <w:rFonts w:cstheme="minorBidi"/>
          <w:b/>
          <w:bCs/>
          <w:sz w:val="24"/>
          <w:szCs w:val="24"/>
          <w:lang w:bidi="ar-DZ"/>
        </w:rPr>
        <w:t> :</w:t>
      </w:r>
    </w:p>
    <w:p w:rsidR="00DC5F12" w:rsidRPr="00DC5F12" w:rsidRDefault="00DC5F12" w:rsidP="00C97E5F">
      <w:pPr>
        <w:pStyle w:val="Titre1"/>
        <w:numPr>
          <w:ilvl w:val="0"/>
          <w:numId w:val="0"/>
        </w:numPr>
        <w:ind w:left="450"/>
        <w:rPr>
          <w:rFonts w:cstheme="minorBidi"/>
          <w:sz w:val="24"/>
          <w:szCs w:val="24"/>
          <w:lang w:bidi="ar-DZ"/>
        </w:rPr>
      </w:pPr>
      <w:r>
        <w:rPr>
          <w:rFonts w:cstheme="minorBidi"/>
          <w:b/>
          <w:bCs/>
          <w:sz w:val="24"/>
          <w:szCs w:val="24"/>
          <w:lang w:bidi="ar-DZ"/>
        </w:rPr>
        <w:t xml:space="preserve">                     </w:t>
      </w:r>
      <w:r w:rsidRPr="00DC5F12">
        <w:rPr>
          <w:rFonts w:cstheme="minorBidi"/>
          <w:sz w:val="24"/>
          <w:szCs w:val="24"/>
          <w:lang w:bidi="ar-DZ"/>
        </w:rPr>
        <w:t>Les applications Web sont accessibles à partir de tous les navigateurs Web et sur de nombreux appareils personnels et professionnels. Les équipes réparties sur plusieurs sites peuvent accéder aux documents partagés, aux systèmes de gestion de contenu et à d'autres services commerciaux via des applications Web par abonnement.</w:t>
      </w:r>
    </w:p>
    <w:p w:rsidR="003E13A1" w:rsidRDefault="003E13A1" w:rsidP="00C97E5F">
      <w:pPr>
        <w:pStyle w:val="Titre1"/>
        <w:numPr>
          <w:ilvl w:val="0"/>
          <w:numId w:val="0"/>
        </w:numPr>
        <w:ind w:left="450"/>
        <w:rPr>
          <w:rFonts w:cstheme="minorBidi"/>
          <w:b/>
          <w:bCs/>
          <w:sz w:val="24"/>
          <w:szCs w:val="24"/>
          <w:lang w:bidi="ar-DZ"/>
        </w:rPr>
      </w:pPr>
      <w:r>
        <w:rPr>
          <w:rFonts w:cstheme="minorBidi"/>
          <w:b/>
          <w:bCs/>
          <w:sz w:val="24"/>
          <w:szCs w:val="24"/>
          <w:lang w:bidi="ar-DZ"/>
        </w:rPr>
        <w:t xml:space="preserve">    </w:t>
      </w:r>
      <w:r w:rsidR="00CA1D75">
        <w:rPr>
          <w:rFonts w:cstheme="minorBidi"/>
          <w:b/>
          <w:bCs/>
          <w:sz w:val="24"/>
          <w:szCs w:val="24"/>
          <w:lang w:bidi="ar-DZ"/>
        </w:rPr>
        <w:t>1.1.3.2</w:t>
      </w:r>
      <w:r>
        <w:rPr>
          <w:rFonts w:cstheme="minorBidi"/>
          <w:b/>
          <w:bCs/>
          <w:sz w:val="24"/>
          <w:szCs w:val="24"/>
          <w:lang w:bidi="ar-DZ"/>
        </w:rPr>
        <w:t xml:space="preserve"> </w:t>
      </w:r>
      <w:proofErr w:type="gramStart"/>
      <w:r w:rsidRPr="003E13A1">
        <w:rPr>
          <w:rFonts w:cstheme="minorBidi"/>
          <w:b/>
          <w:bCs/>
          <w:sz w:val="24"/>
          <w:szCs w:val="24"/>
          <w:lang w:bidi="ar-DZ"/>
        </w:rPr>
        <w:t>développement efficace</w:t>
      </w:r>
      <w:proofErr w:type="gramEnd"/>
      <w:r>
        <w:rPr>
          <w:rFonts w:cstheme="minorBidi"/>
          <w:b/>
          <w:bCs/>
          <w:sz w:val="24"/>
          <w:szCs w:val="24"/>
          <w:lang w:bidi="ar-DZ"/>
        </w:rPr>
        <w:t> :</w:t>
      </w:r>
    </w:p>
    <w:p w:rsidR="00B56534" w:rsidRPr="00B56534" w:rsidRDefault="007C42E6" w:rsidP="00C97E5F">
      <w:pPr>
        <w:pStyle w:val="Titre1"/>
        <w:numPr>
          <w:ilvl w:val="0"/>
          <w:numId w:val="0"/>
        </w:numPr>
        <w:ind w:left="450"/>
        <w:rPr>
          <w:rFonts w:cstheme="minorBidi"/>
          <w:sz w:val="24"/>
          <w:szCs w:val="24"/>
          <w:lang w:bidi="ar-DZ"/>
        </w:rPr>
      </w:pPr>
      <w:r>
        <w:rPr>
          <w:rFonts w:cstheme="minorBidi"/>
          <w:sz w:val="24"/>
          <w:szCs w:val="24"/>
          <w:lang w:bidi="ar-DZ"/>
        </w:rPr>
        <w:t xml:space="preserve">              </w:t>
      </w:r>
      <w:r w:rsidR="00964947">
        <w:rPr>
          <w:rFonts w:cstheme="minorBidi"/>
          <w:sz w:val="24"/>
          <w:szCs w:val="24"/>
          <w:lang w:bidi="ar-DZ"/>
        </w:rPr>
        <w:t xml:space="preserve">     </w:t>
      </w:r>
      <w:r w:rsidR="00B56534" w:rsidRPr="00B56534">
        <w:rPr>
          <w:rFonts w:cstheme="minorBidi"/>
          <w:sz w:val="24"/>
          <w:szCs w:val="24"/>
          <w:lang w:bidi="ar-DZ"/>
        </w:rPr>
        <w:t>Le processus de développement d'applications Web est relativement simple et rentable pour les entreprises. Les petites équipes peuvent terminer le développement en cycles courts, faisant des applications Web un moyen abordable et efficace de développer des logiciels. De plus, étant donné que la même version s'exécute sur tous les navigateurs et appareils modernes, il n'est pas nécessaire de créer de nombreuses itérations différentes pour plusieurs plates-formes.</w:t>
      </w:r>
    </w:p>
    <w:p w:rsidR="003E13A1" w:rsidRDefault="003E13A1" w:rsidP="00C97E5F">
      <w:pPr>
        <w:pStyle w:val="Titre1"/>
        <w:numPr>
          <w:ilvl w:val="0"/>
          <w:numId w:val="0"/>
        </w:numPr>
        <w:ind w:left="450"/>
        <w:rPr>
          <w:rFonts w:cstheme="minorBidi"/>
          <w:b/>
          <w:bCs/>
          <w:sz w:val="24"/>
          <w:szCs w:val="24"/>
          <w:lang w:bidi="ar-DZ"/>
        </w:rPr>
      </w:pPr>
      <w:r>
        <w:rPr>
          <w:rFonts w:cstheme="minorBidi"/>
          <w:b/>
          <w:bCs/>
          <w:sz w:val="24"/>
          <w:szCs w:val="24"/>
          <w:lang w:bidi="ar-DZ"/>
        </w:rPr>
        <w:t xml:space="preserve">    </w:t>
      </w:r>
      <w:r w:rsidR="004E12BE">
        <w:rPr>
          <w:rFonts w:cstheme="minorBidi"/>
          <w:b/>
          <w:bCs/>
          <w:sz w:val="24"/>
          <w:szCs w:val="24"/>
          <w:lang w:bidi="ar-DZ"/>
        </w:rPr>
        <w:t>1.1.3.3</w:t>
      </w:r>
      <w:r>
        <w:rPr>
          <w:rFonts w:cstheme="minorBidi"/>
          <w:b/>
          <w:bCs/>
          <w:sz w:val="24"/>
          <w:szCs w:val="24"/>
          <w:lang w:bidi="ar-DZ"/>
        </w:rPr>
        <w:t xml:space="preserve"> </w:t>
      </w:r>
      <w:r w:rsidRPr="003E13A1">
        <w:rPr>
          <w:rFonts w:cstheme="minorBidi"/>
          <w:b/>
          <w:bCs/>
          <w:sz w:val="24"/>
          <w:szCs w:val="24"/>
          <w:lang w:bidi="ar-DZ"/>
        </w:rPr>
        <w:t>Facilité d'utilisation</w:t>
      </w:r>
      <w:r>
        <w:rPr>
          <w:rFonts w:cstheme="minorBidi"/>
          <w:b/>
          <w:bCs/>
          <w:sz w:val="24"/>
          <w:szCs w:val="24"/>
          <w:lang w:bidi="ar-DZ"/>
        </w:rPr>
        <w:t> :</w:t>
      </w:r>
    </w:p>
    <w:p w:rsidR="00824AD3" w:rsidRPr="00E36AF9" w:rsidRDefault="00824AD3" w:rsidP="00C97E5F">
      <w:pPr>
        <w:pStyle w:val="Titre1"/>
        <w:numPr>
          <w:ilvl w:val="0"/>
          <w:numId w:val="0"/>
        </w:numPr>
        <w:ind w:left="450"/>
        <w:rPr>
          <w:rFonts w:cstheme="minorBidi"/>
          <w:lang w:bidi="ar-DZ"/>
        </w:rPr>
      </w:pPr>
      <w:r w:rsidRPr="00E36AF9">
        <w:rPr>
          <w:rFonts w:cstheme="minorBidi"/>
          <w:sz w:val="24"/>
          <w:szCs w:val="24"/>
          <w:lang w:bidi="ar-DZ"/>
        </w:rPr>
        <w:t>Les applications Web n'ont pas besoin d'être téléchargées par les utilisateurs, ce qui les rend faciles d'accès, élimine le besoin de maintenance par l'utilisateur final et ne nécessite aucune capacité de disque dur. Les applications Web reçoivent automatiquement les mises à jour logicielles et de sécurité, les gardant toujours à jour et moins exposées aux failles de sécurité</w:t>
      </w:r>
      <w:r w:rsidRPr="00E36AF9">
        <w:rPr>
          <w:rFonts w:cstheme="minorBidi"/>
          <w:lang w:bidi="ar-DZ"/>
        </w:rPr>
        <w:t>.</w:t>
      </w:r>
    </w:p>
    <w:p w:rsidR="00B72A6D" w:rsidRDefault="00B72A6D" w:rsidP="00C97E5F">
      <w:pPr>
        <w:pStyle w:val="Titre1"/>
        <w:numPr>
          <w:ilvl w:val="0"/>
          <w:numId w:val="0"/>
        </w:numPr>
        <w:ind w:left="450"/>
        <w:rPr>
          <w:rFonts w:cstheme="minorBidi"/>
          <w:sz w:val="24"/>
          <w:szCs w:val="24"/>
          <w:lang w:bidi="ar-DZ"/>
        </w:rPr>
      </w:pPr>
    </w:p>
    <w:p w:rsidR="00B72A6D" w:rsidRPr="00207203" w:rsidRDefault="00B72A6D" w:rsidP="00C97E5F">
      <w:pPr>
        <w:pStyle w:val="Titre1"/>
        <w:numPr>
          <w:ilvl w:val="0"/>
          <w:numId w:val="0"/>
        </w:numPr>
        <w:ind w:left="450"/>
        <w:rPr>
          <w:rFonts w:cstheme="minorBidi"/>
          <w:sz w:val="24"/>
          <w:szCs w:val="24"/>
          <w:lang w:bidi="ar-DZ"/>
        </w:rPr>
      </w:pPr>
    </w:p>
    <w:p w:rsidR="003E13A1" w:rsidRDefault="003E13A1" w:rsidP="00C97E5F">
      <w:pPr>
        <w:pStyle w:val="Titre1"/>
        <w:numPr>
          <w:ilvl w:val="0"/>
          <w:numId w:val="0"/>
        </w:numPr>
        <w:ind w:left="450"/>
        <w:rPr>
          <w:rFonts w:cstheme="minorBidi"/>
          <w:b/>
          <w:bCs/>
          <w:sz w:val="24"/>
          <w:szCs w:val="24"/>
          <w:lang w:bidi="ar-DZ"/>
        </w:rPr>
      </w:pPr>
      <w:r>
        <w:rPr>
          <w:rFonts w:cstheme="minorBidi"/>
          <w:b/>
          <w:bCs/>
          <w:sz w:val="24"/>
          <w:szCs w:val="24"/>
          <w:lang w:bidi="ar-DZ"/>
        </w:rPr>
        <w:lastRenderedPageBreak/>
        <w:t xml:space="preserve">     </w:t>
      </w:r>
      <w:r w:rsidR="00CA1D75">
        <w:rPr>
          <w:rFonts w:cstheme="minorBidi"/>
          <w:b/>
          <w:bCs/>
          <w:sz w:val="24"/>
          <w:szCs w:val="24"/>
          <w:lang w:bidi="ar-DZ"/>
        </w:rPr>
        <w:t xml:space="preserve">1.1.3.4 </w:t>
      </w:r>
      <w:r w:rsidRPr="003E13A1">
        <w:rPr>
          <w:rFonts w:cstheme="minorBidi"/>
          <w:b/>
          <w:bCs/>
          <w:sz w:val="24"/>
          <w:szCs w:val="24"/>
          <w:lang w:bidi="ar-DZ"/>
        </w:rPr>
        <w:t>Extensibilité</w:t>
      </w:r>
      <w:r w:rsidR="00D551B8">
        <w:rPr>
          <w:rFonts w:cstheme="minorBidi"/>
          <w:b/>
          <w:bCs/>
          <w:sz w:val="24"/>
          <w:szCs w:val="24"/>
          <w:lang w:bidi="ar-DZ"/>
        </w:rPr>
        <w:t> :</w:t>
      </w:r>
    </w:p>
    <w:p w:rsidR="00B72A6D" w:rsidRDefault="00B72A6D" w:rsidP="00C97E5F">
      <w:pPr>
        <w:pStyle w:val="Titre1"/>
        <w:numPr>
          <w:ilvl w:val="0"/>
          <w:numId w:val="0"/>
        </w:numPr>
        <w:ind w:left="450"/>
        <w:rPr>
          <w:rFonts w:cstheme="minorBidi"/>
          <w:b/>
          <w:bCs/>
          <w:sz w:val="24"/>
          <w:szCs w:val="24"/>
          <w:lang w:bidi="ar-DZ"/>
        </w:rPr>
      </w:pPr>
    </w:p>
    <w:p w:rsidR="00B72A6D" w:rsidRPr="00E36AF9" w:rsidRDefault="00B72A6D" w:rsidP="00C97E5F">
      <w:pPr>
        <w:pStyle w:val="Titre1"/>
        <w:numPr>
          <w:ilvl w:val="0"/>
          <w:numId w:val="0"/>
        </w:numPr>
        <w:ind w:left="450"/>
        <w:rPr>
          <w:rFonts w:cstheme="minorBidi"/>
          <w:sz w:val="24"/>
          <w:szCs w:val="24"/>
          <w:lang w:bidi="ar-DZ"/>
        </w:rPr>
      </w:pPr>
      <w:r w:rsidRPr="00E36AF9">
        <w:rPr>
          <w:rFonts w:cstheme="minorBidi"/>
          <w:sz w:val="24"/>
          <w:szCs w:val="24"/>
          <w:lang w:bidi="ar-DZ"/>
        </w:rPr>
        <w:t>Les entreprises utilisant des applications Web peuvent ajouter des utilisateurs selon leurs besoins, sans avoir besoin d'infrastructure supplémentaire ou de matériel coûteux. De plus, la grande majorité des données des applications Web sont stockées dans le cloud, il n'est donc pas nécessaire d'investir dans du stockage supplémentaire pour exécuter des applications Web.</w:t>
      </w:r>
    </w:p>
    <w:p w:rsidR="00D551B8" w:rsidRPr="003E13A1" w:rsidRDefault="00D551B8" w:rsidP="00C97E5F">
      <w:pPr>
        <w:pStyle w:val="Titre1"/>
        <w:numPr>
          <w:ilvl w:val="0"/>
          <w:numId w:val="0"/>
        </w:numPr>
        <w:ind w:left="450"/>
        <w:rPr>
          <w:rFonts w:cstheme="minorBidi"/>
          <w:b/>
          <w:bCs/>
          <w:sz w:val="24"/>
          <w:szCs w:val="24"/>
          <w:lang w:bidi="ar-DZ"/>
        </w:rPr>
      </w:pPr>
    </w:p>
    <w:p w:rsidR="00C97E5F" w:rsidRPr="00C97E5F" w:rsidRDefault="00C97E5F" w:rsidP="00C97E5F">
      <w:pPr>
        <w:pStyle w:val="Titre1"/>
        <w:numPr>
          <w:ilvl w:val="0"/>
          <w:numId w:val="0"/>
        </w:numPr>
        <w:ind w:left="450"/>
        <w:rPr>
          <w:rFonts w:cstheme="minorBidi"/>
          <w:lang w:bidi="ar-DZ"/>
        </w:rPr>
      </w:pPr>
    </w:p>
    <w:p w:rsidR="002F6EAB" w:rsidRPr="00582609" w:rsidRDefault="00D971F6" w:rsidP="00C97E5F">
      <w:pPr>
        <w:pStyle w:val="Titre1"/>
        <w:numPr>
          <w:ilvl w:val="1"/>
          <w:numId w:val="8"/>
        </w:numPr>
        <w:rPr>
          <w:rFonts w:cstheme="minorBidi"/>
          <w:b/>
          <w:bCs/>
          <w:sz w:val="32"/>
          <w:szCs w:val="32"/>
          <w:lang w:bidi="ar-DZ"/>
        </w:rPr>
      </w:pPr>
      <w:r w:rsidRPr="00582609">
        <w:rPr>
          <w:rFonts w:cstheme="minorBidi"/>
          <w:b/>
          <w:bCs/>
          <w:sz w:val="32"/>
          <w:szCs w:val="32"/>
          <w:lang w:bidi="ar-DZ"/>
        </w:rPr>
        <w:t>le System Médical </w:t>
      </w:r>
      <w:r w:rsidR="00897DEB">
        <w:rPr>
          <w:rFonts w:cstheme="minorBidi"/>
          <w:b/>
          <w:bCs/>
          <w:sz w:val="32"/>
          <w:szCs w:val="32"/>
          <w:lang w:bidi="ar-DZ"/>
        </w:rPr>
        <w:t>Pri</w:t>
      </w:r>
      <w:r w:rsidR="00B225D4">
        <w:rPr>
          <w:rFonts w:cstheme="minorBidi"/>
          <w:b/>
          <w:bCs/>
          <w:sz w:val="32"/>
          <w:szCs w:val="32"/>
          <w:lang w:bidi="ar-DZ"/>
        </w:rPr>
        <w:t>vé</w:t>
      </w:r>
      <w:r w:rsidR="00E42DD7">
        <w:rPr>
          <w:rFonts w:cstheme="minorBidi"/>
          <w:b/>
          <w:bCs/>
          <w:sz w:val="32"/>
          <w:szCs w:val="32"/>
          <w:lang w:bidi="ar-DZ"/>
        </w:rPr>
        <w:t>t</w:t>
      </w:r>
      <w:r w:rsidRPr="00582609">
        <w:rPr>
          <w:rFonts w:cstheme="minorBidi"/>
          <w:b/>
          <w:bCs/>
          <w:sz w:val="32"/>
          <w:szCs w:val="32"/>
          <w:lang w:bidi="ar-DZ"/>
        </w:rPr>
        <w:t>:</w:t>
      </w:r>
    </w:p>
    <w:p w:rsidR="008D6260" w:rsidRPr="00E36AF9" w:rsidRDefault="00D971F6" w:rsidP="004E12BE">
      <w:pPr>
        <w:pStyle w:val="Titre1"/>
        <w:numPr>
          <w:ilvl w:val="0"/>
          <w:numId w:val="0"/>
        </w:numPr>
        <w:ind w:left="432" w:hanging="432"/>
        <w:rPr>
          <w:sz w:val="24"/>
          <w:szCs w:val="24"/>
        </w:rPr>
      </w:pPr>
      <w:r>
        <w:t xml:space="preserve">              </w:t>
      </w:r>
      <w:r w:rsidRPr="00E36AF9">
        <w:rPr>
          <w:sz w:val="24"/>
          <w:szCs w:val="24"/>
        </w:rPr>
        <w:t xml:space="preserve"> </w:t>
      </w:r>
      <w:r w:rsidR="004E12BE" w:rsidRPr="00E36AF9">
        <w:rPr>
          <w:sz w:val="24"/>
          <w:szCs w:val="24"/>
        </w:rPr>
        <w:t>Le secteur privé de la santé</w:t>
      </w:r>
      <w:r w:rsidR="00341D16" w:rsidRPr="00E36AF9">
        <w:rPr>
          <w:rFonts w:hint="cs"/>
          <w:sz w:val="24"/>
          <w:szCs w:val="24"/>
          <w:rtl/>
        </w:rPr>
        <w:t xml:space="preserve"> </w:t>
      </w:r>
      <w:r w:rsidR="00341D16" w:rsidRPr="00E36AF9">
        <w:rPr>
          <w:sz w:val="24"/>
          <w:szCs w:val="24"/>
        </w:rPr>
        <w:t>C'est la somme d'organisations, d'institutions et de ressources dont le but principal est d'améliorer la santé</w:t>
      </w:r>
      <w:r w:rsidR="004E12BE" w:rsidRPr="00E36AF9">
        <w:rPr>
          <w:sz w:val="24"/>
          <w:szCs w:val="24"/>
        </w:rPr>
        <w:t xml:space="preserve"> </w:t>
      </w:r>
      <w:r w:rsidR="00341D16" w:rsidRPr="00E36AF9">
        <w:rPr>
          <w:rFonts w:cs="Times New Roman"/>
          <w:sz w:val="24"/>
          <w:szCs w:val="24"/>
        </w:rPr>
        <w:t xml:space="preserve"> et il </w:t>
      </w:r>
      <w:r w:rsidR="004E12BE" w:rsidRPr="00E36AF9">
        <w:rPr>
          <w:sz w:val="24"/>
          <w:szCs w:val="24"/>
        </w:rPr>
        <w:t xml:space="preserve">est défini comme </w:t>
      </w:r>
      <w:proofErr w:type="gramStart"/>
      <w:r w:rsidR="004E12BE" w:rsidRPr="00E36AF9">
        <w:rPr>
          <w:sz w:val="24"/>
          <w:szCs w:val="24"/>
        </w:rPr>
        <w:t>:  Toutes</w:t>
      </w:r>
      <w:proofErr w:type="gramEnd"/>
      <w:r w:rsidR="004E12BE" w:rsidRPr="00E36AF9">
        <w:rPr>
          <w:sz w:val="24"/>
          <w:szCs w:val="24"/>
        </w:rPr>
        <w:t xml:space="preserve"> les entités non gouvernementales (à but lucratif et non lucratif)</w:t>
      </w:r>
      <w:r w:rsidR="00341D16" w:rsidRPr="00E36AF9">
        <w:rPr>
          <w:rFonts w:hint="cs"/>
          <w:sz w:val="24"/>
          <w:szCs w:val="24"/>
          <w:rtl/>
        </w:rPr>
        <w:t xml:space="preserve"> </w:t>
      </w:r>
    </w:p>
    <w:p w:rsidR="006C3F71" w:rsidRDefault="00E36AF9" w:rsidP="00E36AF9">
      <w:pPr>
        <w:pStyle w:val="Titre1"/>
        <w:numPr>
          <w:ilvl w:val="2"/>
          <w:numId w:val="8"/>
        </w:numPr>
        <w:rPr>
          <w:rFonts w:cstheme="minorBidi"/>
          <w:b/>
          <w:bCs/>
          <w:lang w:bidi="ar-DZ"/>
        </w:rPr>
      </w:pPr>
      <w:r w:rsidRPr="00E36AF9">
        <w:rPr>
          <w:rFonts w:cstheme="minorBidi"/>
          <w:b/>
          <w:bCs/>
          <w:lang w:bidi="ar-DZ"/>
        </w:rPr>
        <w:t xml:space="preserve">un </w:t>
      </w:r>
      <w:r w:rsidRPr="00E36AF9">
        <w:rPr>
          <w:rFonts w:cstheme="minorBidi"/>
          <w:b/>
          <w:bCs/>
          <w:sz w:val="24"/>
          <w:szCs w:val="24"/>
          <w:lang w:bidi="ar-DZ"/>
        </w:rPr>
        <w:t>cabinet</w:t>
      </w:r>
      <w:r w:rsidRPr="00E36AF9">
        <w:rPr>
          <w:rFonts w:cstheme="minorBidi"/>
          <w:b/>
          <w:bCs/>
          <w:lang w:bidi="ar-DZ"/>
        </w:rPr>
        <w:t xml:space="preserve"> Medical :</w:t>
      </w:r>
    </w:p>
    <w:p w:rsidR="00E36AF9" w:rsidRPr="00E36AF9" w:rsidRDefault="00E36AF9" w:rsidP="00E36AF9">
      <w:pPr>
        <w:pStyle w:val="Titre1"/>
        <w:numPr>
          <w:ilvl w:val="0"/>
          <w:numId w:val="0"/>
        </w:numPr>
        <w:ind w:left="1260"/>
        <w:rPr>
          <w:rFonts w:cstheme="minorBidi"/>
          <w:sz w:val="24"/>
          <w:szCs w:val="24"/>
          <w:lang w:bidi="ar-DZ"/>
        </w:rPr>
      </w:pPr>
      <w:r>
        <w:rPr>
          <w:rFonts w:cstheme="minorBidi"/>
          <w:b/>
          <w:bCs/>
          <w:lang w:bidi="ar-DZ"/>
        </w:rPr>
        <w:t xml:space="preserve">     </w:t>
      </w:r>
      <w:r w:rsidRPr="00E36AF9">
        <w:rPr>
          <w:rFonts w:cstheme="minorBidi"/>
          <w:sz w:val="24"/>
          <w:szCs w:val="24"/>
          <w:lang w:bidi="ar-DZ"/>
        </w:rPr>
        <w:t>La clinique privée travaille sur l'émission de rapports médicaux par un groupe de médecins de diverses spécialités, et cela se fait selon le système de réservation disponible dans la clinique, en coordination entre les clients et l'infirmière qui travaille pour enregistrer les clients et coordonner entre eux et les médecins</w:t>
      </w:r>
    </w:p>
    <w:p w:rsidR="00E36AF9" w:rsidRDefault="0075382A" w:rsidP="0075382A">
      <w:pPr>
        <w:pStyle w:val="Titre1"/>
        <w:numPr>
          <w:ilvl w:val="2"/>
          <w:numId w:val="8"/>
        </w:numPr>
        <w:rPr>
          <w:rFonts w:cstheme="minorBidi"/>
          <w:b/>
          <w:bCs/>
          <w:lang w:bidi="ar-DZ"/>
        </w:rPr>
      </w:pPr>
      <w:r w:rsidRPr="0075382A">
        <w:rPr>
          <w:rFonts w:cstheme="minorBidi"/>
          <w:b/>
          <w:bCs/>
          <w:lang w:bidi="ar-DZ"/>
        </w:rPr>
        <w:t>diverses spécialités médicales</w:t>
      </w:r>
      <w:r>
        <w:rPr>
          <w:rFonts w:cstheme="minorBidi"/>
          <w:b/>
          <w:bCs/>
          <w:lang w:bidi="ar-DZ"/>
        </w:rPr>
        <w:t> :</w:t>
      </w:r>
    </w:p>
    <w:p w:rsidR="0075382A" w:rsidRPr="0075382A" w:rsidRDefault="0075382A" w:rsidP="0075382A">
      <w:pPr>
        <w:pStyle w:val="Titre1"/>
        <w:numPr>
          <w:ilvl w:val="0"/>
          <w:numId w:val="0"/>
        </w:numPr>
        <w:ind w:left="1260"/>
        <w:rPr>
          <w:rFonts w:cstheme="minorBidi"/>
          <w:lang w:bidi="ar-DZ"/>
        </w:rPr>
      </w:pPr>
      <w:r>
        <w:rPr>
          <w:rFonts w:cstheme="minorBidi"/>
          <w:lang w:bidi="ar-DZ"/>
        </w:rPr>
        <w:t xml:space="preserve"> </w:t>
      </w:r>
      <w:r w:rsidRPr="0075382A">
        <w:rPr>
          <w:rFonts w:cstheme="minorBidi"/>
          <w:lang w:bidi="ar-DZ"/>
        </w:rPr>
        <w:t>Le système de santé se compose de 44 spécialités, parmi lesquelles nous citons</w:t>
      </w:r>
      <w:r>
        <w:rPr>
          <w:rFonts w:cstheme="minorBidi"/>
          <w:lang w:bidi="ar-DZ"/>
        </w:rPr>
        <w:t> : (</w:t>
      </w:r>
      <w:r w:rsidRPr="0075382A">
        <w:rPr>
          <w:rFonts w:cstheme="minorBidi"/>
          <w:lang w:bidi="ar-DZ"/>
        </w:rPr>
        <w:t xml:space="preserve">Dermatologie et </w:t>
      </w:r>
      <w:proofErr w:type="gramStart"/>
      <w:r w:rsidRPr="0075382A">
        <w:rPr>
          <w:rFonts w:cstheme="minorBidi"/>
          <w:lang w:bidi="ar-DZ"/>
        </w:rPr>
        <w:t>Vénéréologie</w:t>
      </w:r>
      <w:r>
        <w:rPr>
          <w:rFonts w:cstheme="minorBidi"/>
          <w:lang w:bidi="ar-DZ"/>
        </w:rPr>
        <w:t xml:space="preserve"> ,</w:t>
      </w:r>
      <w:r w:rsidRPr="0075382A">
        <w:rPr>
          <w:rFonts w:cstheme="minorBidi"/>
          <w:lang w:bidi="ar-DZ"/>
        </w:rPr>
        <w:t>Maladies</w:t>
      </w:r>
      <w:proofErr w:type="gramEnd"/>
      <w:r w:rsidRPr="0075382A">
        <w:rPr>
          <w:rFonts w:cstheme="minorBidi"/>
          <w:lang w:bidi="ar-DZ"/>
        </w:rPr>
        <w:t xml:space="preserve"> endocriniennes </w:t>
      </w:r>
      <w:r>
        <w:rPr>
          <w:rFonts w:cstheme="minorBidi"/>
          <w:lang w:bidi="ar-DZ"/>
        </w:rPr>
        <w:t>–</w:t>
      </w:r>
      <w:r w:rsidRPr="0075382A">
        <w:rPr>
          <w:rFonts w:cstheme="minorBidi"/>
          <w:lang w:bidi="ar-DZ"/>
        </w:rPr>
        <w:t xml:space="preserve"> </w:t>
      </w:r>
      <w:r>
        <w:rPr>
          <w:rFonts w:cstheme="minorBidi"/>
          <w:lang w:bidi="ar-DZ"/>
        </w:rPr>
        <w:t>Diabète,</w:t>
      </w:r>
      <w:r w:rsidRPr="0075382A">
        <w:rPr>
          <w:rFonts w:cstheme="minorBidi"/>
          <w:lang w:bidi="ar-DZ"/>
        </w:rPr>
        <w:t>Nutrition</w:t>
      </w:r>
      <w:r>
        <w:rPr>
          <w:rFonts w:cstheme="minorBidi"/>
          <w:lang w:bidi="ar-DZ"/>
        </w:rPr>
        <w:t xml:space="preserve"> ,</w:t>
      </w:r>
      <w:r w:rsidRPr="0075382A">
        <w:rPr>
          <w:rFonts w:cstheme="minorBidi"/>
          <w:lang w:bidi="ar-DZ"/>
        </w:rPr>
        <w:t>Génétique médicale</w:t>
      </w:r>
      <w:r>
        <w:rPr>
          <w:rFonts w:cstheme="minorBidi"/>
          <w:lang w:bidi="ar-DZ"/>
        </w:rPr>
        <w:t xml:space="preserve"> ,</w:t>
      </w:r>
      <w:r w:rsidRPr="0075382A">
        <w:rPr>
          <w:rFonts w:cstheme="minorBidi"/>
          <w:lang w:bidi="ar-DZ"/>
        </w:rPr>
        <w:t>Gynécologie</w:t>
      </w:r>
      <w:r>
        <w:rPr>
          <w:rFonts w:cstheme="minorBidi"/>
          <w:lang w:bidi="ar-DZ"/>
        </w:rPr>
        <w:t xml:space="preserve"> ,</w:t>
      </w:r>
      <w:r w:rsidRPr="0075382A">
        <w:rPr>
          <w:rFonts w:cstheme="minorBidi"/>
          <w:lang w:bidi="ar-DZ"/>
        </w:rPr>
        <w:t>les maladies du sang</w:t>
      </w:r>
      <w:r>
        <w:rPr>
          <w:rFonts w:cstheme="minorBidi"/>
          <w:lang w:bidi="ar-DZ"/>
        </w:rPr>
        <w:t xml:space="preserve"> ,</w:t>
      </w:r>
      <w:r w:rsidRPr="0075382A">
        <w:rPr>
          <w:rFonts w:cstheme="minorBidi"/>
          <w:lang w:bidi="ar-DZ"/>
        </w:rPr>
        <w:t>Médecine cardiovasculaire</w:t>
      </w:r>
      <w:r>
        <w:rPr>
          <w:rFonts w:cstheme="minorBidi"/>
          <w:lang w:bidi="ar-DZ"/>
        </w:rPr>
        <w:t xml:space="preserve"> ,</w:t>
      </w:r>
      <w:r w:rsidRPr="0075382A">
        <w:rPr>
          <w:rFonts w:cstheme="minorBidi"/>
          <w:lang w:bidi="ar-DZ"/>
        </w:rPr>
        <w:t>Médecine du sport</w:t>
      </w:r>
      <w:r>
        <w:rPr>
          <w:rFonts w:cstheme="minorBidi"/>
          <w:lang w:bidi="ar-DZ"/>
        </w:rPr>
        <w:t xml:space="preserve"> ,</w:t>
      </w:r>
      <w:r w:rsidRPr="0075382A">
        <w:rPr>
          <w:rFonts w:cstheme="minorBidi"/>
          <w:lang w:bidi="ar-DZ"/>
        </w:rPr>
        <w:t>médecine générale</w:t>
      </w:r>
      <w:r>
        <w:rPr>
          <w:rFonts w:cstheme="minorBidi"/>
          <w:lang w:bidi="ar-DZ"/>
        </w:rPr>
        <w:t xml:space="preserve"> ,</w:t>
      </w:r>
      <w:r w:rsidRPr="0075382A">
        <w:rPr>
          <w:rFonts w:cstheme="minorBidi"/>
          <w:lang w:bidi="ar-DZ"/>
        </w:rPr>
        <w:t xml:space="preserve"> médecine interne</w:t>
      </w:r>
      <w:r>
        <w:rPr>
          <w:rFonts w:cstheme="minorBidi"/>
          <w:lang w:bidi="ar-DZ"/>
        </w:rPr>
        <w:t>a</w:t>
      </w:r>
      <w:r w:rsidR="0044713C">
        <w:rPr>
          <w:rFonts w:cstheme="minorBidi"/>
          <w:lang w:bidi="ar-DZ"/>
        </w:rPr>
        <w:t>,…</w:t>
      </w:r>
      <w:r>
        <w:rPr>
          <w:rFonts w:cstheme="minorBidi"/>
          <w:lang w:bidi="ar-DZ"/>
        </w:rPr>
        <w:t>)</w:t>
      </w:r>
    </w:p>
    <w:p w:rsidR="002C0E4F" w:rsidRDefault="002C0E4F" w:rsidP="002C0E4F">
      <w:pPr>
        <w:pStyle w:val="Titre1"/>
        <w:numPr>
          <w:ilvl w:val="2"/>
          <w:numId w:val="8"/>
        </w:numPr>
        <w:rPr>
          <w:rFonts w:cstheme="minorBidi"/>
          <w:b/>
          <w:bCs/>
          <w:lang w:bidi="ar-DZ"/>
        </w:rPr>
      </w:pPr>
      <w:r w:rsidRPr="002C0E4F">
        <w:rPr>
          <w:rFonts w:cstheme="minorBidi"/>
          <w:b/>
          <w:bCs/>
          <w:lang w:bidi="ar-DZ"/>
        </w:rPr>
        <w:t>Médecin et technologue en diagnostic</w:t>
      </w:r>
      <w:r>
        <w:rPr>
          <w:rFonts w:cstheme="minorBidi"/>
          <w:b/>
          <w:bCs/>
          <w:lang w:bidi="ar-DZ"/>
        </w:rPr>
        <w:t> :</w:t>
      </w:r>
    </w:p>
    <w:p w:rsidR="002C0E4F" w:rsidRDefault="002C0E4F" w:rsidP="002C0E4F">
      <w:pPr>
        <w:pStyle w:val="Titre1"/>
        <w:numPr>
          <w:ilvl w:val="0"/>
          <w:numId w:val="0"/>
        </w:numPr>
        <w:ind w:left="1260"/>
        <w:rPr>
          <w:rFonts w:cstheme="minorBidi"/>
          <w:sz w:val="24"/>
          <w:szCs w:val="24"/>
          <w:lang w:bidi="ar-DZ"/>
        </w:rPr>
      </w:pPr>
      <w:r>
        <w:rPr>
          <w:rFonts w:cstheme="minorBidi"/>
          <w:b/>
          <w:bCs/>
          <w:lang w:bidi="ar-DZ"/>
        </w:rPr>
        <w:t xml:space="preserve"> </w:t>
      </w:r>
      <w:r w:rsidRPr="002C0E4F">
        <w:rPr>
          <w:rFonts w:cstheme="minorBidi"/>
          <w:sz w:val="24"/>
          <w:szCs w:val="24"/>
          <w:lang w:bidi="ar-DZ"/>
        </w:rPr>
        <w:t>Certains des attributs et devoirs les plus importants et les plus essentiels dans la relation médecin-technicien en diagnostic comprennent les éléments suivants</w:t>
      </w:r>
      <w:r>
        <w:rPr>
          <w:rFonts w:cstheme="minorBidi"/>
          <w:sz w:val="24"/>
          <w:szCs w:val="24"/>
          <w:lang w:bidi="ar-DZ"/>
        </w:rPr>
        <w:t> :</w:t>
      </w:r>
    </w:p>
    <w:p w:rsidR="002C0E4F" w:rsidRDefault="002C0E4F" w:rsidP="002C0E4F">
      <w:pPr>
        <w:pStyle w:val="Titre1"/>
        <w:numPr>
          <w:ilvl w:val="0"/>
          <w:numId w:val="9"/>
        </w:numPr>
        <w:rPr>
          <w:rFonts w:cstheme="minorBidi"/>
          <w:sz w:val="24"/>
          <w:szCs w:val="24"/>
          <w:lang w:bidi="ar-DZ"/>
        </w:rPr>
      </w:pPr>
      <w:r w:rsidRPr="002C0E4F">
        <w:rPr>
          <w:rFonts w:cstheme="minorBidi"/>
          <w:sz w:val="24"/>
          <w:szCs w:val="24"/>
          <w:lang w:bidi="ar-DZ"/>
        </w:rPr>
        <w:t>Le processus thérapeutique est complémentaire, et chacune de ses parties y joue son rôle sans aucun droit de prétendre que son rôle est plus important, ou que le rôle des autres est moins important. Car le processus thérapeutique ne fonctionnera pas d'un côté sans l'autre.</w:t>
      </w:r>
    </w:p>
    <w:p w:rsidR="002C0E4F" w:rsidRDefault="002C0E4F" w:rsidP="002C0E4F">
      <w:pPr>
        <w:pStyle w:val="Titre1"/>
        <w:numPr>
          <w:ilvl w:val="0"/>
          <w:numId w:val="9"/>
        </w:numPr>
        <w:rPr>
          <w:rFonts w:cstheme="minorBidi"/>
          <w:sz w:val="24"/>
          <w:szCs w:val="24"/>
          <w:lang w:bidi="ar-DZ"/>
        </w:rPr>
      </w:pPr>
      <w:r w:rsidRPr="002C0E4F">
        <w:rPr>
          <w:rFonts w:cstheme="minorBidi"/>
          <w:sz w:val="24"/>
          <w:szCs w:val="24"/>
          <w:lang w:bidi="ar-DZ"/>
        </w:rPr>
        <w:t>Le médecin a le droit et le devoir de demander tous les tests qu'il juge - sur la base de son jugement dans l'évaluation du cas - nécessaires pour parvenir à un diagnostic, et le technicien en diagnostic doit l'aider à cet égard.</w:t>
      </w:r>
    </w:p>
    <w:p w:rsidR="002C0E4F" w:rsidRDefault="002C0E4F" w:rsidP="002C0E4F">
      <w:pPr>
        <w:pStyle w:val="Titre1"/>
        <w:numPr>
          <w:ilvl w:val="0"/>
          <w:numId w:val="9"/>
        </w:numPr>
        <w:rPr>
          <w:rFonts w:cstheme="minorBidi"/>
          <w:sz w:val="24"/>
          <w:szCs w:val="24"/>
          <w:lang w:bidi="ar-DZ"/>
        </w:rPr>
      </w:pPr>
      <w:r w:rsidRPr="002C0E4F">
        <w:rPr>
          <w:rFonts w:cstheme="minorBidi"/>
          <w:sz w:val="24"/>
          <w:szCs w:val="24"/>
          <w:lang w:bidi="ar-DZ"/>
        </w:rPr>
        <w:t>Le principe de base dans le travail du technicien est d'effectuer l'examen demandé par le médecin, selon les règles professionnelles reconnues, telles que le droit du technicien d'obtenir des informations de base sur l'état pathologique telles que : le nom complet du patient, son âge, les symptômes dont il se plaint et la durée de la plainte, les caractéristiques physiques de base qu'il a trouvées Le médecin en examinant le patient...etc.</w:t>
      </w:r>
    </w:p>
    <w:p w:rsidR="00F73F72" w:rsidRDefault="00F73F72" w:rsidP="00F73F72">
      <w:pPr>
        <w:pStyle w:val="Titre1"/>
        <w:numPr>
          <w:ilvl w:val="2"/>
          <w:numId w:val="8"/>
        </w:numPr>
        <w:rPr>
          <w:rFonts w:cstheme="minorBidi"/>
          <w:b/>
          <w:bCs/>
          <w:lang w:bidi="ar-DZ"/>
        </w:rPr>
      </w:pPr>
      <w:r>
        <w:rPr>
          <w:rFonts w:cstheme="minorBidi"/>
          <w:lang w:bidi="ar-DZ"/>
        </w:rPr>
        <w:t xml:space="preserve">           </w:t>
      </w:r>
      <w:r w:rsidRPr="002C0E4F">
        <w:rPr>
          <w:rFonts w:cstheme="minorBidi"/>
          <w:b/>
          <w:bCs/>
          <w:lang w:bidi="ar-DZ"/>
        </w:rPr>
        <w:t xml:space="preserve">Médecin et </w:t>
      </w:r>
      <w:r>
        <w:rPr>
          <w:rFonts w:cstheme="minorBidi"/>
          <w:b/>
          <w:bCs/>
          <w:lang w:bidi="ar-DZ"/>
        </w:rPr>
        <w:t>pharmacien :</w:t>
      </w:r>
    </w:p>
    <w:p w:rsidR="00F73F72" w:rsidRPr="00062F0A" w:rsidRDefault="00F73F72" w:rsidP="00062F0A">
      <w:pPr>
        <w:pStyle w:val="Titre1"/>
        <w:numPr>
          <w:ilvl w:val="0"/>
          <w:numId w:val="0"/>
        </w:numPr>
        <w:ind w:left="1260"/>
        <w:rPr>
          <w:rFonts w:cstheme="minorBidi"/>
          <w:lang w:bidi="ar-DZ"/>
        </w:rPr>
      </w:pPr>
      <w:r w:rsidRPr="00062F0A">
        <w:rPr>
          <w:rFonts w:cstheme="minorBidi"/>
          <w:lang w:bidi="ar-DZ"/>
        </w:rPr>
        <w:t>Le pharmacien présente le médicament prescrit et s'assure que le patient comprend parfaitement comment le prendre, après avoir examiné l'ordonnance et s'être assuré qu'il n'y a pas d'interférences possibles et d'autres choses.</w:t>
      </w:r>
    </w:p>
    <w:p w:rsidR="00F73F72" w:rsidRDefault="00F73F72" w:rsidP="00062F0A">
      <w:pPr>
        <w:pStyle w:val="Titre1"/>
        <w:numPr>
          <w:ilvl w:val="0"/>
          <w:numId w:val="0"/>
        </w:numPr>
        <w:ind w:left="1260"/>
        <w:rPr>
          <w:rFonts w:cstheme="minorBidi"/>
          <w:rtl/>
          <w:lang w:bidi="ar-DZ"/>
        </w:rPr>
      </w:pPr>
      <w:r w:rsidRPr="00062F0A">
        <w:rPr>
          <w:rFonts w:cstheme="minorBidi"/>
          <w:lang w:bidi="ar-DZ"/>
        </w:rPr>
        <w:t>Le médecin et le pharmacien sont censés échanger sur les évolutions dans les domaines de la santé, notamment en ce qui concerne la médecine, et que chacun d'eux est soucieux de faire régner une atmosphère d'entente loin des intérêts personnels et matériels.</w:t>
      </w:r>
    </w:p>
    <w:p w:rsidR="00244287" w:rsidRDefault="00244287" w:rsidP="00062F0A">
      <w:pPr>
        <w:pStyle w:val="Titre1"/>
        <w:numPr>
          <w:ilvl w:val="0"/>
          <w:numId w:val="0"/>
        </w:numPr>
        <w:ind w:left="1260"/>
        <w:rPr>
          <w:rFonts w:cstheme="minorBidi"/>
          <w:rtl/>
          <w:lang w:bidi="ar-DZ"/>
        </w:rPr>
      </w:pPr>
    </w:p>
    <w:p w:rsidR="00244287" w:rsidRDefault="00244287" w:rsidP="00062F0A">
      <w:pPr>
        <w:pStyle w:val="Titre1"/>
        <w:numPr>
          <w:ilvl w:val="0"/>
          <w:numId w:val="0"/>
        </w:numPr>
        <w:ind w:left="1260"/>
        <w:rPr>
          <w:rFonts w:cstheme="minorBidi"/>
          <w:rtl/>
          <w:lang w:bidi="ar-DZ"/>
        </w:rPr>
      </w:pPr>
    </w:p>
    <w:p w:rsidR="00244287" w:rsidRDefault="00244287" w:rsidP="00062F0A">
      <w:pPr>
        <w:pStyle w:val="Titre1"/>
        <w:numPr>
          <w:ilvl w:val="0"/>
          <w:numId w:val="0"/>
        </w:numPr>
        <w:ind w:left="1260"/>
        <w:rPr>
          <w:rFonts w:cstheme="minorBidi"/>
          <w:rtl/>
          <w:lang w:bidi="ar-DZ"/>
        </w:rPr>
      </w:pPr>
    </w:p>
    <w:p w:rsidR="00244287" w:rsidRDefault="00244287" w:rsidP="00062F0A">
      <w:pPr>
        <w:pStyle w:val="Titre1"/>
        <w:numPr>
          <w:ilvl w:val="0"/>
          <w:numId w:val="0"/>
        </w:numPr>
        <w:ind w:left="1260"/>
        <w:rPr>
          <w:rFonts w:cstheme="minorBidi"/>
          <w:rtl/>
          <w:lang w:bidi="ar-DZ"/>
        </w:rPr>
      </w:pPr>
    </w:p>
    <w:p w:rsidR="00244287" w:rsidRDefault="00244287" w:rsidP="00062F0A">
      <w:pPr>
        <w:pStyle w:val="Titre1"/>
        <w:numPr>
          <w:ilvl w:val="0"/>
          <w:numId w:val="0"/>
        </w:numPr>
        <w:ind w:left="1260"/>
        <w:rPr>
          <w:rFonts w:cstheme="minorBidi"/>
          <w:rtl/>
          <w:lang w:bidi="ar-DZ"/>
        </w:rPr>
      </w:pPr>
    </w:p>
    <w:p w:rsidR="00244287" w:rsidRDefault="00244287" w:rsidP="00062F0A">
      <w:pPr>
        <w:pStyle w:val="Titre1"/>
        <w:numPr>
          <w:ilvl w:val="0"/>
          <w:numId w:val="0"/>
        </w:numPr>
        <w:ind w:left="1260"/>
        <w:rPr>
          <w:rFonts w:cstheme="minorBidi"/>
          <w:rtl/>
          <w:lang w:bidi="ar-DZ"/>
        </w:rPr>
      </w:pPr>
    </w:p>
    <w:p w:rsidR="00244287" w:rsidRPr="005076F2" w:rsidRDefault="00244287" w:rsidP="005076F2">
      <w:pPr>
        <w:pStyle w:val="Titre1"/>
        <w:numPr>
          <w:ilvl w:val="2"/>
          <w:numId w:val="8"/>
        </w:numPr>
        <w:rPr>
          <w:rFonts w:cstheme="minorBidi"/>
          <w:b/>
          <w:bCs/>
          <w:lang w:bidi="ar-DZ"/>
        </w:rPr>
      </w:pPr>
      <w:bookmarkStart w:id="0" w:name="_GoBack"/>
      <w:bookmarkEnd w:id="0"/>
      <w:r>
        <w:rPr>
          <w:rFonts w:cstheme="minorBidi"/>
          <w:lang w:bidi="ar-DZ"/>
        </w:rPr>
        <w:t xml:space="preserve"> </w:t>
      </w:r>
      <w:r w:rsidR="005076F2">
        <w:rPr>
          <w:rFonts w:cstheme="minorBidi"/>
          <w:b/>
          <w:bCs/>
          <w:lang w:bidi="ar-DZ"/>
        </w:rPr>
        <w:t xml:space="preserve">Problèmes </w:t>
      </w:r>
      <w:r w:rsidR="005076F2" w:rsidRPr="005076F2">
        <w:rPr>
          <w:rFonts w:cstheme="minorBidi"/>
          <w:b/>
          <w:bCs/>
          <w:lang w:bidi="ar-DZ"/>
        </w:rPr>
        <w:t xml:space="preserve"> dans le système médical privé :</w:t>
      </w:r>
    </w:p>
    <w:p w:rsidR="00244287" w:rsidRPr="00244287" w:rsidRDefault="00244287" w:rsidP="00244287">
      <w:pPr>
        <w:pStyle w:val="Titre1"/>
        <w:numPr>
          <w:ilvl w:val="0"/>
          <w:numId w:val="10"/>
        </w:numPr>
        <w:rPr>
          <w:rFonts w:cstheme="minorBidi"/>
          <w:lang w:bidi="ar-DZ"/>
        </w:rPr>
      </w:pPr>
      <w:r w:rsidRPr="00244287">
        <w:rPr>
          <w:rFonts w:cstheme="minorBidi"/>
          <w:lang w:bidi="ar-DZ"/>
        </w:rPr>
        <w:t>Absence de dossier médical du patient</w:t>
      </w:r>
    </w:p>
    <w:p w:rsidR="00244287" w:rsidRPr="00244287" w:rsidRDefault="00244287" w:rsidP="00244287">
      <w:pPr>
        <w:pStyle w:val="Titre1"/>
        <w:numPr>
          <w:ilvl w:val="0"/>
          <w:numId w:val="10"/>
        </w:numPr>
        <w:rPr>
          <w:rFonts w:cstheme="minorBidi"/>
          <w:lang w:bidi="ar-DZ"/>
        </w:rPr>
      </w:pPr>
      <w:r w:rsidRPr="00244287">
        <w:rPr>
          <w:rFonts w:cstheme="minorBidi"/>
          <w:lang w:bidi="ar-DZ"/>
        </w:rPr>
        <w:t>Manque d'organisation dans le processus de réservation médicale</w:t>
      </w:r>
    </w:p>
    <w:p w:rsidR="00244287" w:rsidRPr="00244287" w:rsidRDefault="00244287" w:rsidP="00244287">
      <w:pPr>
        <w:pStyle w:val="Titre1"/>
        <w:numPr>
          <w:ilvl w:val="0"/>
          <w:numId w:val="10"/>
        </w:numPr>
        <w:rPr>
          <w:rFonts w:cstheme="minorBidi"/>
          <w:lang w:bidi="ar-DZ"/>
        </w:rPr>
      </w:pPr>
      <w:r w:rsidRPr="00244287">
        <w:rPr>
          <w:rFonts w:cstheme="minorBidi"/>
          <w:lang w:bidi="ar-DZ"/>
        </w:rPr>
        <w:t>Le problème de la coordination entre les médecins au travail</w:t>
      </w:r>
    </w:p>
    <w:p w:rsidR="00244287" w:rsidRPr="00244287" w:rsidRDefault="00244287" w:rsidP="00244287">
      <w:pPr>
        <w:pStyle w:val="Titre1"/>
        <w:numPr>
          <w:ilvl w:val="0"/>
          <w:numId w:val="10"/>
        </w:numPr>
        <w:rPr>
          <w:rFonts w:cstheme="minorBidi"/>
          <w:lang w:bidi="ar-DZ"/>
        </w:rPr>
      </w:pPr>
      <w:r w:rsidRPr="00244287">
        <w:rPr>
          <w:rFonts w:cstheme="minorBidi"/>
          <w:lang w:bidi="ar-DZ"/>
        </w:rPr>
        <w:t>L'absence d'un système médical unifié</w:t>
      </w:r>
    </w:p>
    <w:p w:rsidR="00244287" w:rsidRDefault="00244287" w:rsidP="00244287">
      <w:pPr>
        <w:pStyle w:val="Titre1"/>
        <w:numPr>
          <w:ilvl w:val="0"/>
          <w:numId w:val="10"/>
        </w:numPr>
        <w:rPr>
          <w:rFonts w:cstheme="minorBidi"/>
          <w:lang w:bidi="ar-DZ"/>
        </w:rPr>
      </w:pPr>
      <w:r w:rsidRPr="00244287">
        <w:rPr>
          <w:rFonts w:cstheme="minorBidi"/>
          <w:lang w:bidi="ar-DZ"/>
        </w:rPr>
        <w:t>Absence de communication organisée entre le médecin et le patient</w:t>
      </w:r>
    </w:p>
    <w:p w:rsidR="00F426BD" w:rsidRDefault="00F426BD" w:rsidP="00F426BD">
      <w:pPr>
        <w:pStyle w:val="Titre1"/>
        <w:numPr>
          <w:ilvl w:val="2"/>
          <w:numId w:val="8"/>
        </w:numPr>
        <w:rPr>
          <w:rFonts w:cstheme="minorBidi"/>
          <w:b/>
          <w:bCs/>
          <w:lang w:bidi="ar-DZ"/>
        </w:rPr>
      </w:pPr>
      <w:r>
        <w:rPr>
          <w:rFonts w:cstheme="minorBidi"/>
          <w:b/>
          <w:bCs/>
          <w:lang w:bidi="ar-DZ"/>
        </w:rPr>
        <w:t>Les Soulution Proposé</w:t>
      </w:r>
      <w:r w:rsidRPr="005076F2">
        <w:rPr>
          <w:rFonts w:cstheme="minorBidi"/>
          <w:b/>
          <w:bCs/>
          <w:lang w:bidi="ar-DZ"/>
        </w:rPr>
        <w:t xml:space="preserve"> :</w:t>
      </w:r>
    </w:p>
    <w:p w:rsidR="0052126C" w:rsidRDefault="0052126C" w:rsidP="0052126C">
      <w:pPr>
        <w:pStyle w:val="Titre1"/>
        <w:numPr>
          <w:ilvl w:val="0"/>
          <w:numId w:val="0"/>
        </w:numPr>
        <w:ind w:left="1260"/>
        <w:rPr>
          <w:rFonts w:cstheme="minorBidi"/>
          <w:b/>
          <w:bCs/>
          <w:lang w:bidi="ar-DZ"/>
        </w:rPr>
      </w:pPr>
    </w:p>
    <w:p w:rsidR="00F426BD" w:rsidRPr="005076F2" w:rsidRDefault="00F426BD" w:rsidP="00F426BD">
      <w:pPr>
        <w:pStyle w:val="Titre1"/>
        <w:numPr>
          <w:ilvl w:val="0"/>
          <w:numId w:val="0"/>
        </w:numPr>
        <w:ind w:left="1260"/>
        <w:rPr>
          <w:rFonts w:cstheme="minorBidi"/>
          <w:b/>
          <w:bCs/>
          <w:lang w:bidi="ar-DZ"/>
        </w:rPr>
      </w:pPr>
    </w:p>
    <w:p w:rsidR="00F426BD" w:rsidRPr="00244287" w:rsidRDefault="00F426BD" w:rsidP="00F426BD">
      <w:pPr>
        <w:pStyle w:val="Titre1"/>
        <w:numPr>
          <w:ilvl w:val="0"/>
          <w:numId w:val="0"/>
        </w:numPr>
        <w:ind w:left="432" w:hanging="432"/>
        <w:rPr>
          <w:rFonts w:cstheme="minorBidi"/>
          <w:lang w:bidi="ar-DZ"/>
        </w:rPr>
      </w:pPr>
    </w:p>
    <w:p w:rsidR="00244287" w:rsidRDefault="00244287" w:rsidP="00062F0A">
      <w:pPr>
        <w:pStyle w:val="Titre1"/>
        <w:numPr>
          <w:ilvl w:val="0"/>
          <w:numId w:val="0"/>
        </w:numPr>
        <w:ind w:left="1260"/>
        <w:rPr>
          <w:rFonts w:cstheme="minorBidi"/>
          <w:rtl/>
          <w:lang w:bidi="ar-DZ"/>
        </w:rPr>
      </w:pPr>
    </w:p>
    <w:p w:rsidR="00244287" w:rsidRPr="00062F0A" w:rsidRDefault="00244287" w:rsidP="00062F0A">
      <w:pPr>
        <w:pStyle w:val="Titre1"/>
        <w:numPr>
          <w:ilvl w:val="0"/>
          <w:numId w:val="0"/>
        </w:numPr>
        <w:ind w:left="1260"/>
        <w:rPr>
          <w:rFonts w:cstheme="minorBidi"/>
          <w:lang w:bidi="ar-DZ"/>
        </w:rPr>
      </w:pPr>
    </w:p>
    <w:p w:rsidR="00F73F72" w:rsidRPr="00F73F72" w:rsidRDefault="00F73F72" w:rsidP="00F73F72">
      <w:pPr>
        <w:pStyle w:val="Titre1"/>
        <w:numPr>
          <w:ilvl w:val="0"/>
          <w:numId w:val="0"/>
        </w:numPr>
        <w:ind w:left="432" w:hanging="432"/>
        <w:rPr>
          <w:rFonts w:cstheme="minorBidi"/>
          <w:rtl/>
          <w:lang w:bidi="ar-DZ"/>
        </w:rPr>
      </w:pPr>
    </w:p>
    <w:p w:rsidR="005958D9" w:rsidRDefault="005958D9" w:rsidP="008D6260">
      <w:pPr>
        <w:pStyle w:val="Titre1"/>
        <w:numPr>
          <w:ilvl w:val="0"/>
          <w:numId w:val="0"/>
        </w:numPr>
        <w:ind w:left="432" w:hanging="432"/>
        <w:rPr>
          <w:rtl/>
        </w:rPr>
      </w:pPr>
    </w:p>
    <w:p w:rsidR="005958D9" w:rsidRPr="00582609" w:rsidRDefault="005958D9" w:rsidP="00C97E5F">
      <w:pPr>
        <w:pStyle w:val="Titre1"/>
        <w:numPr>
          <w:ilvl w:val="1"/>
          <w:numId w:val="8"/>
        </w:numPr>
        <w:rPr>
          <w:b/>
          <w:bCs/>
          <w:sz w:val="32"/>
          <w:szCs w:val="32"/>
        </w:rPr>
      </w:pPr>
      <w:r w:rsidRPr="00582609">
        <w:rPr>
          <w:b/>
          <w:bCs/>
          <w:sz w:val="32"/>
          <w:szCs w:val="32"/>
        </w:rPr>
        <w:t>applications similaires :</w:t>
      </w:r>
    </w:p>
    <w:p w:rsidR="001E0D33" w:rsidRDefault="005958D9" w:rsidP="001E0D33">
      <w:pPr>
        <w:pStyle w:val="ListParagraph"/>
      </w:pPr>
      <w:r>
        <w:t xml:space="preserve">   </w:t>
      </w:r>
      <w:r w:rsidR="001E0D33">
        <w:t xml:space="preserve">             </w:t>
      </w:r>
      <w:r w:rsidR="001E0D33" w:rsidRPr="001E0D33">
        <w:t>Il existe de nombreuses applications similaires du système de santé qui ont contribué à l'organisation des rendez-vous médicaux, notamment :</w:t>
      </w:r>
    </w:p>
    <w:p w:rsidR="002C0E4F" w:rsidRDefault="002C0E4F" w:rsidP="001E0D33">
      <w:pPr>
        <w:pStyle w:val="ListParagraph"/>
      </w:pPr>
    </w:p>
    <w:p w:rsidR="00120582" w:rsidRDefault="00120582" w:rsidP="00120582">
      <w:pPr>
        <w:pStyle w:val="ListParagraph"/>
        <w:ind w:left="900"/>
      </w:pPr>
      <w:r>
        <w:t xml:space="preserve">                                           </w:t>
      </w:r>
      <w:r>
        <w:rPr>
          <w:noProof/>
          <w:lang w:eastAsia="fr-FR"/>
        </w:rPr>
        <w:drawing>
          <wp:inline distT="0" distB="0" distL="0" distR="0" wp14:anchorId="50BA5183" wp14:editId="16D5EE80">
            <wp:extent cx="1590897" cy="40963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More.png"/>
                    <pic:cNvPicPr/>
                  </pic:nvPicPr>
                  <pic:blipFill>
                    <a:blip r:embed="rId9">
                      <a:extLst>
                        <a:ext uri="{28A0092B-C50C-407E-A947-70E740481C1C}">
                          <a14:useLocalDpi xmlns:a14="http://schemas.microsoft.com/office/drawing/2010/main" val="0"/>
                        </a:ext>
                      </a:extLst>
                    </a:blip>
                    <a:stretch>
                      <a:fillRect/>
                    </a:stretch>
                  </pic:blipFill>
                  <pic:spPr>
                    <a:xfrm>
                      <a:off x="0" y="0"/>
                      <a:ext cx="1590897" cy="409632"/>
                    </a:xfrm>
                    <a:prstGeom prst="rect">
                      <a:avLst/>
                    </a:prstGeom>
                  </pic:spPr>
                </pic:pic>
              </a:graphicData>
            </a:graphic>
          </wp:inline>
        </w:drawing>
      </w:r>
    </w:p>
    <w:p w:rsidR="00120582" w:rsidRDefault="001E0D33" w:rsidP="001E0D33">
      <w:pPr>
        <w:ind w:left="180"/>
      </w:pPr>
      <w:r>
        <w:t xml:space="preserve">               </w:t>
      </w:r>
      <w:r w:rsidRPr="001E0D33">
        <w:t>Il s'agit d'une application Web qui fonctionne sur la prise de rendez-vous médicaux, car elle permet au patient de réserver périodiquement des rendez-vous médicaux et de déterminer l'heure appropriée pour le rendez-vous avec le développement de la planification médicale pour les patients en bloquant les heures réservées, car elle est jointe à chaque avis de processus de réservation avant chaque session</w:t>
      </w:r>
      <w:r w:rsidR="00120582">
        <w:rPr>
          <w:rFonts w:hint="cs"/>
          <w:rtl/>
        </w:rPr>
        <w:t xml:space="preserve">  </w:t>
      </w:r>
      <w:r w:rsidR="00120582">
        <w:t xml:space="preserve">  </w:t>
      </w:r>
    </w:p>
    <w:p w:rsidR="00340325" w:rsidRDefault="000D6EAD" w:rsidP="001E0D33">
      <w:pPr>
        <w:ind w:left="180"/>
      </w:pPr>
      <w:r>
        <w:t xml:space="preserve">                                                         </w:t>
      </w:r>
      <w:r>
        <w:rPr>
          <w:noProof/>
          <w:lang w:eastAsia="fr-FR"/>
        </w:rPr>
        <w:drawing>
          <wp:inline distT="0" distB="0" distL="0" distR="0" wp14:anchorId="282B6B29" wp14:editId="24BAC263">
            <wp:extent cx="1606163" cy="4208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tor Ap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09652" cy="421760"/>
                    </a:xfrm>
                    <a:prstGeom prst="rect">
                      <a:avLst/>
                    </a:prstGeom>
                  </pic:spPr>
                </pic:pic>
              </a:graphicData>
            </a:graphic>
          </wp:inline>
        </w:drawing>
      </w:r>
    </w:p>
    <w:p w:rsidR="00582609" w:rsidRPr="000D6EAD" w:rsidRDefault="000D6EAD" w:rsidP="001E0D33">
      <w:pPr>
        <w:ind w:left="180"/>
        <w:rPr>
          <w:rFonts w:cstheme="minorBidi"/>
          <w:noProof/>
          <w:rtl/>
          <w:lang w:eastAsia="fr-FR" w:bidi="ar-DZ"/>
        </w:rPr>
      </w:pPr>
      <w:r w:rsidRPr="000D6EAD">
        <w:rPr>
          <w:noProof/>
          <w:lang w:eastAsia="fr-FR"/>
        </w:rPr>
        <w:t>DoctorApp est une startup basée à Kuneo, fondée entre 2017 et 2018</w:t>
      </w:r>
      <w:r>
        <w:rPr>
          <w:noProof/>
          <w:lang w:eastAsia="fr-FR"/>
        </w:rPr>
        <w:t xml:space="preserve"> </w:t>
      </w:r>
      <w:r w:rsidRPr="000D6EAD">
        <w:rPr>
          <w:noProof/>
          <w:lang w:eastAsia="fr-FR"/>
        </w:rPr>
        <w:t>Il s'agit d'une application visant à faciliter les réservations médicales sans attendre dans la salle d'attente, en plus de créer des canaux de communication entre le patient et le médecin, en envoyant des SMS sur les détails des réservations, en plus de fournir les outils nécessaires pour organiser le système interne de la clinique.</w:t>
      </w:r>
    </w:p>
    <w:p w:rsidR="001E0D33" w:rsidRDefault="001E0D33" w:rsidP="001E0D33">
      <w:pPr>
        <w:ind w:left="180"/>
      </w:pPr>
    </w:p>
    <w:p w:rsidR="00120582" w:rsidRPr="001E0D33" w:rsidRDefault="00120582" w:rsidP="001E0D33">
      <w:pPr>
        <w:ind w:left="180"/>
        <w:rPr>
          <w:rFonts w:cstheme="minorBidi"/>
          <w:rtl/>
          <w:lang w:bidi="ar-DZ"/>
        </w:rPr>
      </w:pPr>
    </w:p>
    <w:p w:rsidR="001E0D33" w:rsidRPr="001E0D33" w:rsidRDefault="001E0D33" w:rsidP="0058070C">
      <w:pPr>
        <w:pStyle w:val="ListParagraph"/>
        <w:ind w:left="900"/>
      </w:pPr>
    </w:p>
    <w:p w:rsidR="005958D9" w:rsidRDefault="00AB3B55" w:rsidP="00C97E5F">
      <w:pPr>
        <w:pStyle w:val="Titre1"/>
        <w:numPr>
          <w:ilvl w:val="1"/>
          <w:numId w:val="8"/>
        </w:numPr>
        <w:rPr>
          <w:rFonts w:cs="Times New Roman"/>
          <w:b/>
          <w:bCs/>
          <w:sz w:val="28"/>
          <w:szCs w:val="28"/>
        </w:rPr>
      </w:pPr>
      <w:r>
        <w:rPr>
          <w:rFonts w:cs="Times New Roman"/>
          <w:b/>
          <w:bCs/>
          <w:sz w:val="28"/>
          <w:szCs w:val="28"/>
        </w:rPr>
        <w:t>Detaill De travaille :</w:t>
      </w:r>
    </w:p>
    <w:p w:rsidR="00B57DA5" w:rsidRPr="00722A03" w:rsidRDefault="00AF4B15" w:rsidP="00A20189">
      <w:pPr>
        <w:pStyle w:val="Titre1"/>
        <w:numPr>
          <w:ilvl w:val="0"/>
          <w:numId w:val="0"/>
        </w:numPr>
        <w:ind w:left="432" w:hanging="432"/>
        <w:rPr>
          <w:strike/>
          <w:sz w:val="24"/>
          <w:szCs w:val="24"/>
        </w:rPr>
      </w:pPr>
      <w:r>
        <w:rPr>
          <w:rFonts w:cs="Times New Roman" w:hint="cs"/>
          <w:sz w:val="24"/>
          <w:szCs w:val="24"/>
          <w:rtl/>
        </w:rPr>
        <w:t xml:space="preserve">     </w:t>
      </w:r>
      <w:r w:rsidR="005C352C" w:rsidRPr="00722A03">
        <w:rPr>
          <w:rFonts w:cs="Times New Roman"/>
          <w:sz w:val="24"/>
          <w:szCs w:val="24"/>
        </w:rPr>
        <w:t xml:space="preserve">L'application que nous nous apprêtons à créer vise à numériser le système de santé en créant un dossier médical pour les patients auquel participent tous les membres du système de santé, tels que les médecins privés dans leurs différentes spécialités, en plus de faciliter les réservations médicales pour les patients en fournissant une plateforme qui permet de prendre rendez-vous pour le patient en fonction de sa localisation, la liste des patients venant à l'examen, en retour, le système En affichant l'heure et le lieu de l'examen, l'utilisateur du système est également soumis à un ensemble de conditions qui visent à prévenir certains abus et lacunes dans le processus d'égalité des chances de réservation, et peut-être parmi eux l'utilisateur a la possibilité de réserver un rendez-vous médical avec une spécialité par jour, et c'est pour s'assurer du bon déroulement de la réservation médicale Et pour prévenir les transgressions, le système fonctionne également pour envoyer des rapports médicaux aux patients, qui à son tour travaille à les publier dans les autorités compétentes telles que les pharmacies et les cliniques spécialisées dans la radiothérapie et les analyses médicales, afin qu'il y ait une coordination entre eux sans effectuer de nombreuses séances. </w:t>
      </w:r>
      <w:proofErr w:type="gramStart"/>
      <w:r w:rsidR="005C352C" w:rsidRPr="00722A03">
        <w:rPr>
          <w:rFonts w:cs="Times New Roman"/>
          <w:sz w:val="24"/>
          <w:szCs w:val="24"/>
        </w:rPr>
        <w:t>avec</w:t>
      </w:r>
      <w:proofErr w:type="gramEnd"/>
      <w:r w:rsidR="005C352C" w:rsidRPr="00722A03">
        <w:rPr>
          <w:rFonts w:cs="Times New Roman"/>
          <w:sz w:val="24"/>
          <w:szCs w:val="24"/>
        </w:rPr>
        <w:t xml:space="preserve"> le médecin et perdre beaucoup de temps et d'efforts</w:t>
      </w:r>
    </w:p>
    <w:p w:rsidR="002C06F8" w:rsidRDefault="002C06F8" w:rsidP="002C06F8">
      <w:pPr>
        <w:pStyle w:val="ListParagraph"/>
        <w:ind w:left="720"/>
      </w:pPr>
    </w:p>
    <w:p w:rsidR="00B57DA5" w:rsidRDefault="00B57DA5"/>
    <w:p w:rsidR="00B57DA5" w:rsidRDefault="00B57DA5"/>
    <w:p w:rsidR="00B57DA5" w:rsidRDefault="00B57DA5"/>
    <w:p w:rsidR="00B57DA5" w:rsidRDefault="00B57DA5"/>
    <w:p w:rsidR="00B57DA5" w:rsidRDefault="00B57DA5"/>
    <w:p w:rsidR="00B57DA5" w:rsidRDefault="00B57DA5"/>
    <w:p w:rsidR="00B57DA5" w:rsidRDefault="00B57DA5"/>
    <w:p w:rsidR="00B57DA5" w:rsidRDefault="00B57DA5"/>
    <w:sectPr w:rsidR="00B57DA5">
      <w:type w:val="continuous"/>
      <w:pgSz w:w="11900" w:h="16840"/>
      <w:pgMar w:top="1080" w:right="13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altName w:val="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Sans Serif">
    <w:altName w:val="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378D5"/>
    <w:multiLevelType w:val="multilevel"/>
    <w:tmpl w:val="BDBC574E"/>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
    <w:nsid w:val="0DEC49DC"/>
    <w:multiLevelType w:val="multilevel"/>
    <w:tmpl w:val="998C0D2A"/>
    <w:lvl w:ilvl="0">
      <w:start w:val="1"/>
      <w:numFmt w:val="decimal"/>
      <w:lvlText w:val="%1"/>
      <w:lvlJc w:val="left"/>
      <w:pPr>
        <w:ind w:left="435" w:hanging="435"/>
      </w:pPr>
      <w:rPr>
        <w:rFonts w:hint="default"/>
      </w:rPr>
    </w:lvl>
    <w:lvl w:ilvl="1">
      <w:start w:val="3"/>
      <w:numFmt w:val="decimal"/>
      <w:lvlText w:val="%1.%2"/>
      <w:lvlJc w:val="left"/>
      <w:pPr>
        <w:ind w:left="810" w:hanging="720"/>
      </w:pPr>
      <w:rPr>
        <w:rFonts w:hint="default"/>
      </w:rPr>
    </w:lvl>
    <w:lvl w:ilvl="2">
      <w:start w:val="1"/>
      <w:numFmt w:val="decimal"/>
      <w:lvlText w:val="%1.%2.%3"/>
      <w:lvlJc w:val="left"/>
      <w:pPr>
        <w:ind w:left="1260" w:hanging="108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2250" w:hanging="1800"/>
      </w:pPr>
      <w:rPr>
        <w:rFonts w:hint="default"/>
      </w:rPr>
    </w:lvl>
    <w:lvl w:ilvl="6">
      <w:start w:val="1"/>
      <w:numFmt w:val="decimal"/>
      <w:lvlText w:val="%1.%2.%3.%4.%5.%6.%7"/>
      <w:lvlJc w:val="left"/>
      <w:pPr>
        <w:ind w:left="2700" w:hanging="2160"/>
      </w:pPr>
      <w:rPr>
        <w:rFonts w:hint="default"/>
      </w:rPr>
    </w:lvl>
    <w:lvl w:ilvl="7">
      <w:start w:val="1"/>
      <w:numFmt w:val="decimal"/>
      <w:lvlText w:val="%1.%2.%3.%4.%5.%6.%7.%8"/>
      <w:lvlJc w:val="left"/>
      <w:pPr>
        <w:ind w:left="2790" w:hanging="2160"/>
      </w:pPr>
      <w:rPr>
        <w:rFonts w:hint="default"/>
      </w:rPr>
    </w:lvl>
    <w:lvl w:ilvl="8">
      <w:start w:val="1"/>
      <w:numFmt w:val="decimal"/>
      <w:lvlText w:val="%1.%2.%3.%4.%5.%6.%7.%8.%9"/>
      <w:lvlJc w:val="left"/>
      <w:pPr>
        <w:ind w:left="3240" w:hanging="2520"/>
      </w:pPr>
      <w:rPr>
        <w:rFonts w:hint="default"/>
      </w:rPr>
    </w:lvl>
  </w:abstractNum>
  <w:abstractNum w:abstractNumId="2">
    <w:nsid w:val="1BFE0C6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71337D5"/>
    <w:multiLevelType w:val="hybridMultilevel"/>
    <w:tmpl w:val="85DA6D7C"/>
    <w:lvl w:ilvl="0" w:tplc="040C0001">
      <w:start w:val="1"/>
      <w:numFmt w:val="bullet"/>
      <w:lvlText w:val=""/>
      <w:lvlJc w:val="left"/>
      <w:pPr>
        <w:ind w:left="1980" w:hanging="360"/>
      </w:pPr>
      <w:rPr>
        <w:rFonts w:ascii="Symbol" w:hAnsi="Symbol" w:hint="default"/>
      </w:rPr>
    </w:lvl>
    <w:lvl w:ilvl="1" w:tplc="040C0003" w:tentative="1">
      <w:start w:val="1"/>
      <w:numFmt w:val="bullet"/>
      <w:lvlText w:val="o"/>
      <w:lvlJc w:val="left"/>
      <w:pPr>
        <w:ind w:left="2700" w:hanging="360"/>
      </w:pPr>
      <w:rPr>
        <w:rFonts w:ascii="Courier New" w:hAnsi="Courier New" w:cs="Courier New" w:hint="default"/>
      </w:rPr>
    </w:lvl>
    <w:lvl w:ilvl="2" w:tplc="040C0005">
      <w:start w:val="1"/>
      <w:numFmt w:val="bullet"/>
      <w:lvlText w:val=""/>
      <w:lvlJc w:val="left"/>
      <w:pPr>
        <w:ind w:left="3420" w:hanging="360"/>
      </w:pPr>
      <w:rPr>
        <w:rFonts w:ascii="Wingdings" w:hAnsi="Wingdings" w:hint="default"/>
      </w:rPr>
    </w:lvl>
    <w:lvl w:ilvl="3" w:tplc="040C0001" w:tentative="1">
      <w:start w:val="1"/>
      <w:numFmt w:val="bullet"/>
      <w:lvlText w:val=""/>
      <w:lvlJc w:val="left"/>
      <w:pPr>
        <w:ind w:left="4140" w:hanging="360"/>
      </w:pPr>
      <w:rPr>
        <w:rFonts w:ascii="Symbol" w:hAnsi="Symbol" w:hint="default"/>
      </w:rPr>
    </w:lvl>
    <w:lvl w:ilvl="4" w:tplc="040C0003" w:tentative="1">
      <w:start w:val="1"/>
      <w:numFmt w:val="bullet"/>
      <w:lvlText w:val="o"/>
      <w:lvlJc w:val="left"/>
      <w:pPr>
        <w:ind w:left="4860" w:hanging="360"/>
      </w:pPr>
      <w:rPr>
        <w:rFonts w:ascii="Courier New" w:hAnsi="Courier New" w:cs="Courier New" w:hint="default"/>
      </w:rPr>
    </w:lvl>
    <w:lvl w:ilvl="5" w:tplc="040C0005" w:tentative="1">
      <w:start w:val="1"/>
      <w:numFmt w:val="bullet"/>
      <w:lvlText w:val=""/>
      <w:lvlJc w:val="left"/>
      <w:pPr>
        <w:ind w:left="5580" w:hanging="360"/>
      </w:pPr>
      <w:rPr>
        <w:rFonts w:ascii="Wingdings" w:hAnsi="Wingdings" w:hint="default"/>
      </w:rPr>
    </w:lvl>
    <w:lvl w:ilvl="6" w:tplc="040C0001" w:tentative="1">
      <w:start w:val="1"/>
      <w:numFmt w:val="bullet"/>
      <w:lvlText w:val=""/>
      <w:lvlJc w:val="left"/>
      <w:pPr>
        <w:ind w:left="6300" w:hanging="360"/>
      </w:pPr>
      <w:rPr>
        <w:rFonts w:ascii="Symbol" w:hAnsi="Symbol" w:hint="default"/>
      </w:rPr>
    </w:lvl>
    <w:lvl w:ilvl="7" w:tplc="040C0003" w:tentative="1">
      <w:start w:val="1"/>
      <w:numFmt w:val="bullet"/>
      <w:lvlText w:val="o"/>
      <w:lvlJc w:val="left"/>
      <w:pPr>
        <w:ind w:left="7020" w:hanging="360"/>
      </w:pPr>
      <w:rPr>
        <w:rFonts w:ascii="Courier New" w:hAnsi="Courier New" w:cs="Courier New" w:hint="default"/>
      </w:rPr>
    </w:lvl>
    <w:lvl w:ilvl="8" w:tplc="040C0005" w:tentative="1">
      <w:start w:val="1"/>
      <w:numFmt w:val="bullet"/>
      <w:lvlText w:val=""/>
      <w:lvlJc w:val="left"/>
      <w:pPr>
        <w:ind w:left="7740" w:hanging="360"/>
      </w:pPr>
      <w:rPr>
        <w:rFonts w:ascii="Wingdings" w:hAnsi="Wingdings" w:hint="default"/>
      </w:rPr>
    </w:lvl>
  </w:abstractNum>
  <w:abstractNum w:abstractNumId="4">
    <w:nsid w:val="49516775"/>
    <w:multiLevelType w:val="hybridMultilevel"/>
    <w:tmpl w:val="6712AE40"/>
    <w:lvl w:ilvl="0" w:tplc="040C000F">
      <w:start w:val="1"/>
      <w:numFmt w:val="decimal"/>
      <w:lvlText w:val="%1."/>
      <w:lvlJc w:val="left"/>
      <w:pPr>
        <w:ind w:left="1872" w:hanging="360"/>
      </w:pPr>
    </w:lvl>
    <w:lvl w:ilvl="1" w:tplc="040C0019" w:tentative="1">
      <w:start w:val="1"/>
      <w:numFmt w:val="lowerLetter"/>
      <w:lvlText w:val="%2."/>
      <w:lvlJc w:val="left"/>
      <w:pPr>
        <w:ind w:left="2592" w:hanging="360"/>
      </w:pPr>
    </w:lvl>
    <w:lvl w:ilvl="2" w:tplc="040C001B" w:tentative="1">
      <w:start w:val="1"/>
      <w:numFmt w:val="lowerRoman"/>
      <w:lvlText w:val="%3."/>
      <w:lvlJc w:val="right"/>
      <w:pPr>
        <w:ind w:left="3312" w:hanging="180"/>
      </w:pPr>
    </w:lvl>
    <w:lvl w:ilvl="3" w:tplc="040C000F" w:tentative="1">
      <w:start w:val="1"/>
      <w:numFmt w:val="decimal"/>
      <w:lvlText w:val="%4."/>
      <w:lvlJc w:val="left"/>
      <w:pPr>
        <w:ind w:left="4032" w:hanging="360"/>
      </w:pPr>
    </w:lvl>
    <w:lvl w:ilvl="4" w:tplc="040C0019" w:tentative="1">
      <w:start w:val="1"/>
      <w:numFmt w:val="lowerLetter"/>
      <w:lvlText w:val="%5."/>
      <w:lvlJc w:val="left"/>
      <w:pPr>
        <w:ind w:left="4752" w:hanging="360"/>
      </w:pPr>
    </w:lvl>
    <w:lvl w:ilvl="5" w:tplc="040C001B" w:tentative="1">
      <w:start w:val="1"/>
      <w:numFmt w:val="lowerRoman"/>
      <w:lvlText w:val="%6."/>
      <w:lvlJc w:val="right"/>
      <w:pPr>
        <w:ind w:left="5472" w:hanging="180"/>
      </w:pPr>
    </w:lvl>
    <w:lvl w:ilvl="6" w:tplc="040C000F" w:tentative="1">
      <w:start w:val="1"/>
      <w:numFmt w:val="decimal"/>
      <w:lvlText w:val="%7."/>
      <w:lvlJc w:val="left"/>
      <w:pPr>
        <w:ind w:left="6192" w:hanging="360"/>
      </w:pPr>
    </w:lvl>
    <w:lvl w:ilvl="7" w:tplc="040C0019" w:tentative="1">
      <w:start w:val="1"/>
      <w:numFmt w:val="lowerLetter"/>
      <w:lvlText w:val="%8."/>
      <w:lvlJc w:val="left"/>
      <w:pPr>
        <w:ind w:left="6912" w:hanging="360"/>
      </w:pPr>
    </w:lvl>
    <w:lvl w:ilvl="8" w:tplc="040C001B" w:tentative="1">
      <w:start w:val="1"/>
      <w:numFmt w:val="lowerRoman"/>
      <w:lvlText w:val="%9."/>
      <w:lvlJc w:val="right"/>
      <w:pPr>
        <w:ind w:left="7632" w:hanging="180"/>
      </w:pPr>
    </w:lvl>
  </w:abstractNum>
  <w:abstractNum w:abstractNumId="5">
    <w:nsid w:val="550E47E2"/>
    <w:multiLevelType w:val="hybridMultilevel"/>
    <w:tmpl w:val="F1F8401A"/>
    <w:lvl w:ilvl="0" w:tplc="040C0001">
      <w:start w:val="1"/>
      <w:numFmt w:val="bullet"/>
      <w:lvlText w:val=""/>
      <w:lvlJc w:val="left"/>
      <w:pPr>
        <w:ind w:left="1980" w:hanging="360"/>
      </w:pPr>
      <w:rPr>
        <w:rFonts w:ascii="Symbol" w:hAnsi="Symbol" w:hint="default"/>
      </w:rPr>
    </w:lvl>
    <w:lvl w:ilvl="1" w:tplc="040C0003" w:tentative="1">
      <w:start w:val="1"/>
      <w:numFmt w:val="bullet"/>
      <w:lvlText w:val="o"/>
      <w:lvlJc w:val="left"/>
      <w:pPr>
        <w:ind w:left="2700" w:hanging="360"/>
      </w:pPr>
      <w:rPr>
        <w:rFonts w:ascii="Courier New" w:hAnsi="Courier New" w:cs="Courier New" w:hint="default"/>
      </w:rPr>
    </w:lvl>
    <w:lvl w:ilvl="2" w:tplc="040C0005" w:tentative="1">
      <w:start w:val="1"/>
      <w:numFmt w:val="bullet"/>
      <w:lvlText w:val=""/>
      <w:lvlJc w:val="left"/>
      <w:pPr>
        <w:ind w:left="3420" w:hanging="360"/>
      </w:pPr>
      <w:rPr>
        <w:rFonts w:ascii="Wingdings" w:hAnsi="Wingdings" w:hint="default"/>
      </w:rPr>
    </w:lvl>
    <w:lvl w:ilvl="3" w:tplc="040C0001" w:tentative="1">
      <w:start w:val="1"/>
      <w:numFmt w:val="bullet"/>
      <w:lvlText w:val=""/>
      <w:lvlJc w:val="left"/>
      <w:pPr>
        <w:ind w:left="4140" w:hanging="360"/>
      </w:pPr>
      <w:rPr>
        <w:rFonts w:ascii="Symbol" w:hAnsi="Symbol" w:hint="default"/>
      </w:rPr>
    </w:lvl>
    <w:lvl w:ilvl="4" w:tplc="040C0003" w:tentative="1">
      <w:start w:val="1"/>
      <w:numFmt w:val="bullet"/>
      <w:lvlText w:val="o"/>
      <w:lvlJc w:val="left"/>
      <w:pPr>
        <w:ind w:left="4860" w:hanging="360"/>
      </w:pPr>
      <w:rPr>
        <w:rFonts w:ascii="Courier New" w:hAnsi="Courier New" w:cs="Courier New" w:hint="default"/>
      </w:rPr>
    </w:lvl>
    <w:lvl w:ilvl="5" w:tplc="040C0005" w:tentative="1">
      <w:start w:val="1"/>
      <w:numFmt w:val="bullet"/>
      <w:lvlText w:val=""/>
      <w:lvlJc w:val="left"/>
      <w:pPr>
        <w:ind w:left="5580" w:hanging="360"/>
      </w:pPr>
      <w:rPr>
        <w:rFonts w:ascii="Wingdings" w:hAnsi="Wingdings" w:hint="default"/>
      </w:rPr>
    </w:lvl>
    <w:lvl w:ilvl="6" w:tplc="040C0001" w:tentative="1">
      <w:start w:val="1"/>
      <w:numFmt w:val="bullet"/>
      <w:lvlText w:val=""/>
      <w:lvlJc w:val="left"/>
      <w:pPr>
        <w:ind w:left="6300" w:hanging="360"/>
      </w:pPr>
      <w:rPr>
        <w:rFonts w:ascii="Symbol" w:hAnsi="Symbol" w:hint="default"/>
      </w:rPr>
    </w:lvl>
    <w:lvl w:ilvl="7" w:tplc="040C0003" w:tentative="1">
      <w:start w:val="1"/>
      <w:numFmt w:val="bullet"/>
      <w:lvlText w:val="o"/>
      <w:lvlJc w:val="left"/>
      <w:pPr>
        <w:ind w:left="7020" w:hanging="360"/>
      </w:pPr>
      <w:rPr>
        <w:rFonts w:ascii="Courier New" w:hAnsi="Courier New" w:cs="Courier New" w:hint="default"/>
      </w:rPr>
    </w:lvl>
    <w:lvl w:ilvl="8" w:tplc="040C0005" w:tentative="1">
      <w:start w:val="1"/>
      <w:numFmt w:val="bullet"/>
      <w:lvlText w:val=""/>
      <w:lvlJc w:val="left"/>
      <w:pPr>
        <w:ind w:left="7740" w:hanging="360"/>
      </w:pPr>
      <w:rPr>
        <w:rFonts w:ascii="Wingdings" w:hAnsi="Wingdings" w:hint="default"/>
      </w:rPr>
    </w:lvl>
  </w:abstractNum>
  <w:abstractNum w:abstractNumId="6">
    <w:nsid w:val="674A5EA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B445878"/>
    <w:multiLevelType w:val="hybridMultilevel"/>
    <w:tmpl w:val="561850D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1CA2E11"/>
    <w:multiLevelType w:val="hybridMultilevel"/>
    <w:tmpl w:val="F0022CCA"/>
    <w:lvl w:ilvl="0" w:tplc="040C0009">
      <w:start w:val="1"/>
      <w:numFmt w:val="bullet"/>
      <w:lvlText w:val=""/>
      <w:lvlJc w:val="left"/>
      <w:pPr>
        <w:ind w:left="1152" w:hanging="360"/>
      </w:pPr>
      <w:rPr>
        <w:rFonts w:ascii="Wingdings" w:hAnsi="Wingdings" w:hint="default"/>
      </w:rPr>
    </w:lvl>
    <w:lvl w:ilvl="1" w:tplc="040C0003" w:tentative="1">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9">
    <w:nsid w:val="75C26EE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7"/>
  </w:num>
  <w:num w:numId="2">
    <w:abstractNumId w:val="6"/>
  </w:num>
  <w:num w:numId="3">
    <w:abstractNumId w:val="9"/>
  </w:num>
  <w:num w:numId="4">
    <w:abstractNumId w:val="2"/>
  </w:num>
  <w:num w:numId="5">
    <w:abstractNumId w:val="8"/>
  </w:num>
  <w:num w:numId="6">
    <w:abstractNumId w:val="4"/>
  </w:num>
  <w:num w:numId="7">
    <w:abstractNumId w:val="0"/>
  </w:num>
  <w:num w:numId="8">
    <w:abstractNumId w:val="1"/>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5A0A1D"/>
    <w:rsid w:val="00011FC2"/>
    <w:rsid w:val="00062F0A"/>
    <w:rsid w:val="000A07FC"/>
    <w:rsid w:val="000D6EAD"/>
    <w:rsid w:val="00120582"/>
    <w:rsid w:val="001B03B2"/>
    <w:rsid w:val="001C7FEA"/>
    <w:rsid w:val="001E0D33"/>
    <w:rsid w:val="00207203"/>
    <w:rsid w:val="00227845"/>
    <w:rsid w:val="00244287"/>
    <w:rsid w:val="002C06F8"/>
    <w:rsid w:val="002C0E4F"/>
    <w:rsid w:val="002E6A39"/>
    <w:rsid w:val="002F6EAB"/>
    <w:rsid w:val="00340325"/>
    <w:rsid w:val="00341D16"/>
    <w:rsid w:val="00351E54"/>
    <w:rsid w:val="00371E94"/>
    <w:rsid w:val="003907D4"/>
    <w:rsid w:val="003C6008"/>
    <w:rsid w:val="003E13A1"/>
    <w:rsid w:val="004462AD"/>
    <w:rsid w:val="0044713C"/>
    <w:rsid w:val="0045540E"/>
    <w:rsid w:val="0047470F"/>
    <w:rsid w:val="004E12BE"/>
    <w:rsid w:val="005076F2"/>
    <w:rsid w:val="0052126C"/>
    <w:rsid w:val="005416B4"/>
    <w:rsid w:val="005767B6"/>
    <w:rsid w:val="0058070C"/>
    <w:rsid w:val="00582609"/>
    <w:rsid w:val="005958D9"/>
    <w:rsid w:val="005A0A1D"/>
    <w:rsid w:val="005C352C"/>
    <w:rsid w:val="005D5394"/>
    <w:rsid w:val="006C3F71"/>
    <w:rsid w:val="00722A03"/>
    <w:rsid w:val="00740038"/>
    <w:rsid w:val="00751AA7"/>
    <w:rsid w:val="0075382A"/>
    <w:rsid w:val="007C0EA1"/>
    <w:rsid w:val="007C42E6"/>
    <w:rsid w:val="007F74E5"/>
    <w:rsid w:val="00824AD3"/>
    <w:rsid w:val="0083135B"/>
    <w:rsid w:val="00897DEB"/>
    <w:rsid w:val="008D6260"/>
    <w:rsid w:val="008D7467"/>
    <w:rsid w:val="00902965"/>
    <w:rsid w:val="00917642"/>
    <w:rsid w:val="0094212D"/>
    <w:rsid w:val="00964947"/>
    <w:rsid w:val="009A3F39"/>
    <w:rsid w:val="009D2291"/>
    <w:rsid w:val="009F0D25"/>
    <w:rsid w:val="00A20189"/>
    <w:rsid w:val="00A77E51"/>
    <w:rsid w:val="00AB2CED"/>
    <w:rsid w:val="00AB3B55"/>
    <w:rsid w:val="00AD56BE"/>
    <w:rsid w:val="00AF4B15"/>
    <w:rsid w:val="00B225D4"/>
    <w:rsid w:val="00B31D61"/>
    <w:rsid w:val="00B5123D"/>
    <w:rsid w:val="00B56534"/>
    <w:rsid w:val="00B57DA5"/>
    <w:rsid w:val="00B72A6D"/>
    <w:rsid w:val="00BD439C"/>
    <w:rsid w:val="00BD5F13"/>
    <w:rsid w:val="00BF60D5"/>
    <w:rsid w:val="00C97E5F"/>
    <w:rsid w:val="00CA1D75"/>
    <w:rsid w:val="00D551B8"/>
    <w:rsid w:val="00D971F6"/>
    <w:rsid w:val="00DC5F12"/>
    <w:rsid w:val="00E36AF9"/>
    <w:rsid w:val="00E42DD7"/>
    <w:rsid w:val="00F125E1"/>
    <w:rsid w:val="00F426BD"/>
    <w:rsid w:val="00F47630"/>
    <w:rsid w:val="00F73F7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lang w:val="fr-FR"/>
    </w:rPr>
  </w:style>
  <w:style w:type="paragraph" w:styleId="Heading1">
    <w:name w:val="heading 1"/>
    <w:basedOn w:val="Normal"/>
    <w:uiPriority w:val="1"/>
    <w:qFormat/>
    <w:pPr>
      <w:spacing w:before="130"/>
      <w:ind w:left="68"/>
      <w:jc w:val="center"/>
      <w:outlineLvl w:val="0"/>
    </w:pPr>
    <w:rPr>
      <w:rFonts w:ascii="Arial" w:eastAsia="Arial" w:hAnsi="Arial" w:cs="Arial"/>
      <w:b/>
      <w:bCs/>
      <w:sz w:val="28"/>
      <w:szCs w:val="28"/>
    </w:rPr>
  </w:style>
  <w:style w:type="paragraph" w:styleId="Heading2">
    <w:name w:val="heading 2"/>
    <w:basedOn w:val="Normal"/>
    <w:next w:val="Normal"/>
    <w:link w:val="Heading2Char"/>
    <w:uiPriority w:val="9"/>
    <w:unhideWhenUsed/>
    <w:qFormat/>
    <w:rsid w:val="00A2018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E13A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line="399" w:lineRule="exact"/>
      <w:ind w:left="67"/>
      <w:jc w:val="center"/>
    </w:pPr>
    <w:rPr>
      <w:rFonts w:ascii="Palatino Linotype" w:eastAsia="Palatino Linotype" w:hAnsi="Palatino Linotype" w:cs="Palatino Linotype"/>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208"/>
    </w:pPr>
    <w:rPr>
      <w:rFonts w:ascii="Palatino Linotype" w:eastAsia="Palatino Linotype" w:hAnsi="Palatino Linotype" w:cs="Palatino Linotype"/>
    </w:rPr>
  </w:style>
  <w:style w:type="paragraph" w:styleId="BalloonText">
    <w:name w:val="Balloon Text"/>
    <w:basedOn w:val="Normal"/>
    <w:link w:val="BalloonTextChar"/>
    <w:uiPriority w:val="99"/>
    <w:semiHidden/>
    <w:unhideWhenUsed/>
    <w:rsid w:val="002E6A39"/>
    <w:rPr>
      <w:rFonts w:ascii="Tahoma" w:hAnsi="Tahoma" w:cs="Tahoma"/>
      <w:sz w:val="16"/>
      <w:szCs w:val="16"/>
    </w:rPr>
  </w:style>
  <w:style w:type="character" w:customStyle="1" w:styleId="BalloonTextChar">
    <w:name w:val="Balloon Text Char"/>
    <w:basedOn w:val="DefaultParagraphFont"/>
    <w:link w:val="BalloonText"/>
    <w:uiPriority w:val="99"/>
    <w:semiHidden/>
    <w:rsid w:val="002E6A39"/>
    <w:rPr>
      <w:rFonts w:ascii="Tahoma" w:eastAsia="Cambria" w:hAnsi="Tahoma" w:cs="Tahoma"/>
      <w:sz w:val="16"/>
      <w:szCs w:val="16"/>
      <w:lang w:val="fr-FR"/>
    </w:rPr>
  </w:style>
  <w:style w:type="paragraph" w:customStyle="1" w:styleId="Titre1">
    <w:name w:val="Titre 1"/>
    <w:basedOn w:val="Normal"/>
    <w:rsid w:val="002C06F8"/>
    <w:pPr>
      <w:numPr>
        <w:numId w:val="3"/>
      </w:numPr>
    </w:pPr>
  </w:style>
  <w:style w:type="paragraph" w:customStyle="1" w:styleId="Titre2">
    <w:name w:val="Titre 2"/>
    <w:basedOn w:val="Normal"/>
    <w:rsid w:val="002C06F8"/>
    <w:pPr>
      <w:numPr>
        <w:ilvl w:val="1"/>
        <w:numId w:val="3"/>
      </w:numPr>
    </w:pPr>
  </w:style>
  <w:style w:type="paragraph" w:customStyle="1" w:styleId="Titre3">
    <w:name w:val="Titre 3"/>
    <w:basedOn w:val="Normal"/>
    <w:rsid w:val="002C06F8"/>
    <w:pPr>
      <w:numPr>
        <w:ilvl w:val="2"/>
        <w:numId w:val="3"/>
      </w:numPr>
    </w:pPr>
  </w:style>
  <w:style w:type="paragraph" w:customStyle="1" w:styleId="Titre4">
    <w:name w:val="Titre 4"/>
    <w:basedOn w:val="Normal"/>
    <w:rsid w:val="002C06F8"/>
    <w:pPr>
      <w:numPr>
        <w:ilvl w:val="3"/>
        <w:numId w:val="3"/>
      </w:numPr>
    </w:pPr>
  </w:style>
  <w:style w:type="paragraph" w:customStyle="1" w:styleId="Titre5">
    <w:name w:val="Titre 5"/>
    <w:basedOn w:val="Normal"/>
    <w:rsid w:val="002C06F8"/>
    <w:pPr>
      <w:numPr>
        <w:ilvl w:val="4"/>
        <w:numId w:val="3"/>
      </w:numPr>
    </w:pPr>
  </w:style>
  <w:style w:type="paragraph" w:customStyle="1" w:styleId="Titre6">
    <w:name w:val="Titre 6"/>
    <w:basedOn w:val="Normal"/>
    <w:rsid w:val="002C06F8"/>
    <w:pPr>
      <w:numPr>
        <w:ilvl w:val="5"/>
        <w:numId w:val="3"/>
      </w:numPr>
    </w:pPr>
  </w:style>
  <w:style w:type="paragraph" w:customStyle="1" w:styleId="Titre7">
    <w:name w:val="Titre 7"/>
    <w:basedOn w:val="Normal"/>
    <w:rsid w:val="002C06F8"/>
    <w:pPr>
      <w:numPr>
        <w:ilvl w:val="6"/>
        <w:numId w:val="3"/>
      </w:numPr>
    </w:pPr>
  </w:style>
  <w:style w:type="paragraph" w:customStyle="1" w:styleId="Titre8">
    <w:name w:val="Titre 8"/>
    <w:basedOn w:val="Normal"/>
    <w:rsid w:val="002C06F8"/>
    <w:pPr>
      <w:numPr>
        <w:ilvl w:val="7"/>
        <w:numId w:val="3"/>
      </w:numPr>
    </w:pPr>
  </w:style>
  <w:style w:type="paragraph" w:customStyle="1" w:styleId="Titre9">
    <w:name w:val="Titre 9"/>
    <w:basedOn w:val="Normal"/>
    <w:rsid w:val="002C06F8"/>
    <w:pPr>
      <w:numPr>
        <w:ilvl w:val="8"/>
        <w:numId w:val="3"/>
      </w:numPr>
    </w:pPr>
  </w:style>
  <w:style w:type="character" w:styleId="SubtleReference">
    <w:name w:val="Subtle Reference"/>
    <w:basedOn w:val="DefaultParagraphFont"/>
    <w:uiPriority w:val="31"/>
    <w:qFormat/>
    <w:rsid w:val="00A20189"/>
    <w:rPr>
      <w:smallCaps/>
      <w:color w:val="C0504D" w:themeColor="accent2"/>
      <w:u w:val="single"/>
    </w:rPr>
  </w:style>
  <w:style w:type="character" w:customStyle="1" w:styleId="Heading2Char">
    <w:name w:val="Heading 2 Char"/>
    <w:basedOn w:val="DefaultParagraphFont"/>
    <w:link w:val="Heading2"/>
    <w:uiPriority w:val="9"/>
    <w:rsid w:val="00A20189"/>
    <w:rPr>
      <w:rFonts w:asciiTheme="majorHAnsi" w:eastAsiaTheme="majorEastAsia" w:hAnsiTheme="majorHAnsi" w:cstheme="majorBidi"/>
      <w:b/>
      <w:bCs/>
      <w:color w:val="4F81BD" w:themeColor="accent1"/>
      <w:sz w:val="26"/>
      <w:szCs w:val="26"/>
      <w:lang w:val="fr-FR"/>
    </w:rPr>
  </w:style>
  <w:style w:type="paragraph" w:styleId="NoSpacing">
    <w:name w:val="No Spacing"/>
    <w:uiPriority w:val="1"/>
    <w:qFormat/>
    <w:rsid w:val="00A20189"/>
    <w:rPr>
      <w:rFonts w:ascii="Cambria" w:eastAsia="Cambria" w:hAnsi="Cambria" w:cs="Cambria"/>
      <w:lang w:val="fr-FR"/>
    </w:rPr>
  </w:style>
  <w:style w:type="character" w:styleId="Emphasis">
    <w:name w:val="Emphasis"/>
    <w:basedOn w:val="DefaultParagraphFont"/>
    <w:uiPriority w:val="20"/>
    <w:qFormat/>
    <w:rsid w:val="00902965"/>
    <w:rPr>
      <w:i/>
      <w:iCs/>
    </w:rPr>
  </w:style>
  <w:style w:type="character" w:customStyle="1" w:styleId="Heading3Char">
    <w:name w:val="Heading 3 Char"/>
    <w:basedOn w:val="DefaultParagraphFont"/>
    <w:link w:val="Heading3"/>
    <w:uiPriority w:val="9"/>
    <w:semiHidden/>
    <w:rsid w:val="003E13A1"/>
    <w:rPr>
      <w:rFonts w:asciiTheme="majorHAnsi" w:eastAsiaTheme="majorEastAsia" w:hAnsiTheme="majorHAnsi" w:cstheme="majorBidi"/>
      <w:b/>
      <w:bCs/>
      <w:color w:val="4F81BD" w:themeColor="accent1"/>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lang w:val="fr-FR"/>
    </w:rPr>
  </w:style>
  <w:style w:type="paragraph" w:styleId="Heading1">
    <w:name w:val="heading 1"/>
    <w:basedOn w:val="Normal"/>
    <w:uiPriority w:val="1"/>
    <w:qFormat/>
    <w:pPr>
      <w:spacing w:before="130"/>
      <w:ind w:left="68"/>
      <w:jc w:val="center"/>
      <w:outlineLvl w:val="0"/>
    </w:pPr>
    <w:rPr>
      <w:rFonts w:ascii="Arial" w:eastAsia="Arial" w:hAnsi="Arial" w:cs="Arial"/>
      <w:b/>
      <w:bCs/>
      <w:sz w:val="28"/>
      <w:szCs w:val="28"/>
    </w:rPr>
  </w:style>
  <w:style w:type="paragraph" w:styleId="Heading2">
    <w:name w:val="heading 2"/>
    <w:basedOn w:val="Normal"/>
    <w:next w:val="Normal"/>
    <w:link w:val="Heading2Char"/>
    <w:uiPriority w:val="9"/>
    <w:unhideWhenUsed/>
    <w:qFormat/>
    <w:rsid w:val="00A2018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E13A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line="399" w:lineRule="exact"/>
      <w:ind w:left="67"/>
      <w:jc w:val="center"/>
    </w:pPr>
    <w:rPr>
      <w:rFonts w:ascii="Palatino Linotype" w:eastAsia="Palatino Linotype" w:hAnsi="Palatino Linotype" w:cs="Palatino Linotype"/>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208"/>
    </w:pPr>
    <w:rPr>
      <w:rFonts w:ascii="Palatino Linotype" w:eastAsia="Palatino Linotype" w:hAnsi="Palatino Linotype" w:cs="Palatino Linotype"/>
    </w:rPr>
  </w:style>
  <w:style w:type="paragraph" w:styleId="BalloonText">
    <w:name w:val="Balloon Text"/>
    <w:basedOn w:val="Normal"/>
    <w:link w:val="BalloonTextChar"/>
    <w:uiPriority w:val="99"/>
    <w:semiHidden/>
    <w:unhideWhenUsed/>
    <w:rsid w:val="002E6A39"/>
    <w:rPr>
      <w:rFonts w:ascii="Tahoma" w:hAnsi="Tahoma" w:cs="Tahoma"/>
      <w:sz w:val="16"/>
      <w:szCs w:val="16"/>
    </w:rPr>
  </w:style>
  <w:style w:type="character" w:customStyle="1" w:styleId="BalloonTextChar">
    <w:name w:val="Balloon Text Char"/>
    <w:basedOn w:val="DefaultParagraphFont"/>
    <w:link w:val="BalloonText"/>
    <w:uiPriority w:val="99"/>
    <w:semiHidden/>
    <w:rsid w:val="002E6A39"/>
    <w:rPr>
      <w:rFonts w:ascii="Tahoma" w:eastAsia="Cambria" w:hAnsi="Tahoma" w:cs="Tahoma"/>
      <w:sz w:val="16"/>
      <w:szCs w:val="16"/>
      <w:lang w:val="fr-FR"/>
    </w:rPr>
  </w:style>
  <w:style w:type="paragraph" w:customStyle="1" w:styleId="Titre1">
    <w:name w:val="Titre 1"/>
    <w:basedOn w:val="Normal"/>
    <w:rsid w:val="002C06F8"/>
    <w:pPr>
      <w:numPr>
        <w:numId w:val="3"/>
      </w:numPr>
    </w:pPr>
  </w:style>
  <w:style w:type="paragraph" w:customStyle="1" w:styleId="Titre2">
    <w:name w:val="Titre 2"/>
    <w:basedOn w:val="Normal"/>
    <w:rsid w:val="002C06F8"/>
    <w:pPr>
      <w:numPr>
        <w:ilvl w:val="1"/>
        <w:numId w:val="3"/>
      </w:numPr>
    </w:pPr>
  </w:style>
  <w:style w:type="paragraph" w:customStyle="1" w:styleId="Titre3">
    <w:name w:val="Titre 3"/>
    <w:basedOn w:val="Normal"/>
    <w:rsid w:val="002C06F8"/>
    <w:pPr>
      <w:numPr>
        <w:ilvl w:val="2"/>
        <w:numId w:val="3"/>
      </w:numPr>
    </w:pPr>
  </w:style>
  <w:style w:type="paragraph" w:customStyle="1" w:styleId="Titre4">
    <w:name w:val="Titre 4"/>
    <w:basedOn w:val="Normal"/>
    <w:rsid w:val="002C06F8"/>
    <w:pPr>
      <w:numPr>
        <w:ilvl w:val="3"/>
        <w:numId w:val="3"/>
      </w:numPr>
    </w:pPr>
  </w:style>
  <w:style w:type="paragraph" w:customStyle="1" w:styleId="Titre5">
    <w:name w:val="Titre 5"/>
    <w:basedOn w:val="Normal"/>
    <w:rsid w:val="002C06F8"/>
    <w:pPr>
      <w:numPr>
        <w:ilvl w:val="4"/>
        <w:numId w:val="3"/>
      </w:numPr>
    </w:pPr>
  </w:style>
  <w:style w:type="paragraph" w:customStyle="1" w:styleId="Titre6">
    <w:name w:val="Titre 6"/>
    <w:basedOn w:val="Normal"/>
    <w:rsid w:val="002C06F8"/>
    <w:pPr>
      <w:numPr>
        <w:ilvl w:val="5"/>
        <w:numId w:val="3"/>
      </w:numPr>
    </w:pPr>
  </w:style>
  <w:style w:type="paragraph" w:customStyle="1" w:styleId="Titre7">
    <w:name w:val="Titre 7"/>
    <w:basedOn w:val="Normal"/>
    <w:rsid w:val="002C06F8"/>
    <w:pPr>
      <w:numPr>
        <w:ilvl w:val="6"/>
        <w:numId w:val="3"/>
      </w:numPr>
    </w:pPr>
  </w:style>
  <w:style w:type="paragraph" w:customStyle="1" w:styleId="Titre8">
    <w:name w:val="Titre 8"/>
    <w:basedOn w:val="Normal"/>
    <w:rsid w:val="002C06F8"/>
    <w:pPr>
      <w:numPr>
        <w:ilvl w:val="7"/>
        <w:numId w:val="3"/>
      </w:numPr>
    </w:pPr>
  </w:style>
  <w:style w:type="paragraph" w:customStyle="1" w:styleId="Titre9">
    <w:name w:val="Titre 9"/>
    <w:basedOn w:val="Normal"/>
    <w:rsid w:val="002C06F8"/>
    <w:pPr>
      <w:numPr>
        <w:ilvl w:val="8"/>
        <w:numId w:val="3"/>
      </w:numPr>
    </w:pPr>
  </w:style>
  <w:style w:type="character" w:styleId="SubtleReference">
    <w:name w:val="Subtle Reference"/>
    <w:basedOn w:val="DefaultParagraphFont"/>
    <w:uiPriority w:val="31"/>
    <w:qFormat/>
    <w:rsid w:val="00A20189"/>
    <w:rPr>
      <w:smallCaps/>
      <w:color w:val="C0504D" w:themeColor="accent2"/>
      <w:u w:val="single"/>
    </w:rPr>
  </w:style>
  <w:style w:type="character" w:customStyle="1" w:styleId="Heading2Char">
    <w:name w:val="Heading 2 Char"/>
    <w:basedOn w:val="DefaultParagraphFont"/>
    <w:link w:val="Heading2"/>
    <w:uiPriority w:val="9"/>
    <w:rsid w:val="00A20189"/>
    <w:rPr>
      <w:rFonts w:asciiTheme="majorHAnsi" w:eastAsiaTheme="majorEastAsia" w:hAnsiTheme="majorHAnsi" w:cstheme="majorBidi"/>
      <w:b/>
      <w:bCs/>
      <w:color w:val="4F81BD" w:themeColor="accent1"/>
      <w:sz w:val="26"/>
      <w:szCs w:val="26"/>
      <w:lang w:val="fr-FR"/>
    </w:rPr>
  </w:style>
  <w:style w:type="paragraph" w:styleId="NoSpacing">
    <w:name w:val="No Spacing"/>
    <w:uiPriority w:val="1"/>
    <w:qFormat/>
    <w:rsid w:val="00A20189"/>
    <w:rPr>
      <w:rFonts w:ascii="Cambria" w:eastAsia="Cambria" w:hAnsi="Cambria" w:cs="Cambria"/>
      <w:lang w:val="fr-FR"/>
    </w:rPr>
  </w:style>
  <w:style w:type="character" w:styleId="Emphasis">
    <w:name w:val="Emphasis"/>
    <w:basedOn w:val="DefaultParagraphFont"/>
    <w:uiPriority w:val="20"/>
    <w:qFormat/>
    <w:rsid w:val="00902965"/>
    <w:rPr>
      <w:i/>
      <w:iCs/>
    </w:rPr>
  </w:style>
  <w:style w:type="character" w:customStyle="1" w:styleId="Heading3Char">
    <w:name w:val="Heading 3 Char"/>
    <w:basedOn w:val="DefaultParagraphFont"/>
    <w:link w:val="Heading3"/>
    <w:uiPriority w:val="9"/>
    <w:semiHidden/>
    <w:rsid w:val="003E13A1"/>
    <w:rPr>
      <w:rFonts w:asciiTheme="majorHAnsi" w:eastAsiaTheme="majorEastAsia" w:hAnsiTheme="majorHAnsi" w:cstheme="majorBidi"/>
      <w:b/>
      <w:bCs/>
      <w:color w:val="4F81BD" w:themeColor="accent1"/>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328018">
      <w:bodyDiv w:val="1"/>
      <w:marLeft w:val="0"/>
      <w:marRight w:val="0"/>
      <w:marTop w:val="0"/>
      <w:marBottom w:val="0"/>
      <w:divBdr>
        <w:top w:val="none" w:sz="0" w:space="0" w:color="auto"/>
        <w:left w:val="none" w:sz="0" w:space="0" w:color="auto"/>
        <w:bottom w:val="none" w:sz="0" w:space="0" w:color="auto"/>
        <w:right w:val="none" w:sz="0" w:space="0" w:color="auto"/>
      </w:divBdr>
    </w:div>
    <w:div w:id="1572960731">
      <w:bodyDiv w:val="1"/>
      <w:marLeft w:val="0"/>
      <w:marRight w:val="0"/>
      <w:marTop w:val="0"/>
      <w:marBottom w:val="0"/>
      <w:divBdr>
        <w:top w:val="none" w:sz="0" w:space="0" w:color="auto"/>
        <w:left w:val="none" w:sz="0" w:space="0" w:color="auto"/>
        <w:bottom w:val="none" w:sz="0" w:space="0" w:color="auto"/>
        <w:right w:val="none" w:sz="0" w:space="0" w:color="auto"/>
      </w:divBdr>
    </w:div>
    <w:div w:id="21303904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93D2A-E8CD-4049-B999-50A4FB2D9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5</Pages>
  <Words>1481</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Page de garde</vt:lpstr>
    </vt:vector>
  </TitlesOfParts>
  <Company/>
  <LinksUpToDate>false</LinksUpToDate>
  <CharactersWithSpaces>9613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dc:title>
  <dc:creator>touta</dc:creator>
  <cp:keywords>()</cp:keywords>
  <cp:lastModifiedBy>hp</cp:lastModifiedBy>
  <cp:revision>61</cp:revision>
  <dcterms:created xsi:type="dcterms:W3CDTF">2023-02-06T22:25:00Z</dcterms:created>
  <dcterms:modified xsi:type="dcterms:W3CDTF">2023-02-12T07:23:00Z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2012-04-21T00:00:00Z</vt:filetime>
  </property>
  <property fmtid="{D5CDD505-2E9C-101B-9397-08002B2CF9AE}" pid="3" name="Creator">
    <vt:lpwstr>PDFCreator Version 1.3.2</vt:lpwstr>
  </property>
  <property fmtid="{D5CDD505-2E9C-101B-9397-08002B2CF9AE}" pid="4" name="LastSaved">
    <vt:filetime>2023-02-06T00:00:00Z</vt:filetime>
  </property>
</Properties>
</file>