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22/08/2026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FAGRO Sourou Gildas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0166455838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Guèssou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47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 1725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MOUMOUNI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00975/2008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0140391210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