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SEGNANA/ YARA-SEKERE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6378 RB/CA 6373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ISSIAKO LILIWANE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04206/2008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0164197050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