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0147-BC-SHEA/NAP-2026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AS3628RB/BF8361RB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MAMA NOUROU-DINE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04683/2009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0196116306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