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BZ8477RB/AD2055RB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AMADOU AMIDOU SOULEYMANE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+229 01 41373714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