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BASSO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BN4942RB/AH9816RB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AHOUANDJINOU EULOGE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0155853309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