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0288-BC-SHEA/NAP-2026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24/09/2026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BARASSOUNON DJIBRIL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+229 0195910077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BORI COMMUNE DE N’DALI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50,860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BD5249RB/BC8726RB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OROU MAROUANE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0196185531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