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 et 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BP6526RB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ALIDOU RIHADOU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AO3250202027699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0196164770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