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D52" w:rsidRDefault="00181D52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Комментарии к коду</w:t>
      </w: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Жерносек Захар</w:t>
      </w: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Pr="004C7E44" w:rsidRDefault="004C7E44" w:rsidP="004C7E44">
      <w:pPr>
        <w:pStyle w:val="a3"/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C7E44">
        <w:rPr>
          <w:rFonts w:ascii="Times New Roman" w:hAnsi="Times New Roman" w:cs="Times New Roman"/>
          <w:sz w:val="28"/>
          <w:szCs w:val="28"/>
        </w:rPr>
        <w:lastRenderedPageBreak/>
        <w:fldChar w:fldCharType="begin"/>
      </w:r>
      <w:r w:rsidRPr="004C7E4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7E44">
        <w:rPr>
          <w:rFonts w:ascii="Times New Roman" w:hAnsi="Times New Roman" w:cs="Times New Roman"/>
          <w:sz w:val="28"/>
          <w:szCs w:val="28"/>
        </w:rPr>
        <w:fldChar w:fldCharType="separate"/>
      </w:r>
      <w:r w:rsidRPr="004C7E44">
        <w:rPr>
          <w:rFonts w:ascii="Times New Roman" w:hAnsi="Times New Roman" w:cs="Times New Roman"/>
          <w:noProof/>
          <w:sz w:val="28"/>
          <w:szCs w:val="28"/>
        </w:rPr>
        <w:t>1</w:t>
      </w:r>
      <w:r w:rsidRPr="004C7E44">
        <w:rPr>
          <w:rFonts w:ascii="Times New Roman" w:hAnsi="Times New Roman" w:cs="Times New Roman"/>
          <w:sz w:val="28"/>
          <w:szCs w:val="28"/>
        </w:rPr>
        <w:fldChar w:fldCharType="end"/>
      </w:r>
      <w:r w:rsidRPr="004C7E44">
        <w:rPr>
          <w:rFonts w:ascii="Times New Roman" w:hAnsi="Times New Roman" w:cs="Times New Roman"/>
          <w:sz w:val="28"/>
          <w:szCs w:val="28"/>
        </w:rPr>
        <w:t>Код на входе</w:t>
      </w: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7899EA" wp14:editId="57B56A6B">
            <wp:extent cx="4041394" cy="579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354" cy="580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E44" w:rsidRDefault="004C7E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Проблемы</w:t>
      </w:r>
    </w:p>
    <w:p w:rsidR="004C7E44" w:rsidRDefault="004C7E44" w:rsidP="004C7E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E44" w:rsidRDefault="004C7E44" w:rsidP="004C7E44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Неправильно объявлены поля класса</w:t>
      </w:r>
      <w:r>
        <w:rPr>
          <w:noProof/>
          <w:lang w:eastAsia="ru-RU"/>
        </w:rPr>
        <w:drawing>
          <wp:inline distT="0" distB="0" distL="0" distR="0" wp14:anchorId="3707D0FF" wp14:editId="2F01D8E1">
            <wp:extent cx="990600" cy="314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E44" w:rsidRPr="009309B2" w:rsidRDefault="004C7E44" w:rsidP="004C7E44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было объявить так </w:t>
      </w:r>
      <w:r>
        <w:rPr>
          <w:noProof/>
          <w:lang w:eastAsia="ru-RU"/>
        </w:rPr>
        <w:drawing>
          <wp:inline distT="0" distB="0" distL="0" distR="0" wp14:anchorId="04E21FF4" wp14:editId="35E93FA3">
            <wp:extent cx="1905000" cy="781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, без ключевых слов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="009309B2">
        <w:rPr>
          <w:rFonts w:ascii="Times New Roman" w:hAnsi="Times New Roman" w:cs="Times New Roman"/>
          <w:sz w:val="28"/>
          <w:szCs w:val="28"/>
        </w:rPr>
        <w:t xml:space="preserve">. Или мы можем вовсе их не объявлять, т.к. у нас дальше идёт </w:t>
      </w:r>
      <w:r w:rsidR="009309B2">
        <w:rPr>
          <w:rFonts w:ascii="Times New Roman" w:hAnsi="Times New Roman" w:cs="Times New Roman"/>
          <w:sz w:val="28"/>
          <w:szCs w:val="28"/>
          <w:lang w:val="en-US"/>
        </w:rPr>
        <w:t>constructor</w:t>
      </w:r>
    </w:p>
    <w:p w:rsidR="004C7E44" w:rsidRDefault="004C7E44" w:rsidP="004C7E44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7E44" w:rsidRPr="00436F33" w:rsidRDefault="004C7E44" w:rsidP="00436F3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геттере </w:t>
      </w:r>
      <w:r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436F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обращаемся</w:t>
      </w:r>
      <w:r w:rsidR="00436F33">
        <w:rPr>
          <w:rFonts w:ascii="Times New Roman" w:hAnsi="Times New Roman" w:cs="Times New Roman"/>
          <w:sz w:val="28"/>
          <w:szCs w:val="28"/>
        </w:rPr>
        <w:t xml:space="preserve"> к полю </w:t>
      </w:r>
      <w:r w:rsidR="00436F33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="00436F33" w:rsidRPr="00436F33">
        <w:rPr>
          <w:rFonts w:ascii="Times New Roman" w:hAnsi="Times New Roman" w:cs="Times New Roman"/>
          <w:sz w:val="28"/>
          <w:szCs w:val="28"/>
        </w:rPr>
        <w:t xml:space="preserve"> </w:t>
      </w:r>
      <w:r w:rsidR="00436F33">
        <w:rPr>
          <w:rFonts w:ascii="Times New Roman" w:hAnsi="Times New Roman" w:cs="Times New Roman"/>
          <w:sz w:val="28"/>
          <w:szCs w:val="28"/>
        </w:rPr>
        <w:t xml:space="preserve">как к статическому. Необходимо заменить </w:t>
      </w:r>
      <w:proofErr w:type="spellStart"/>
      <w:proofErr w:type="gramStart"/>
      <w:r w:rsidR="00436F33">
        <w:rPr>
          <w:rFonts w:ascii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="00436F33" w:rsidRPr="009309B2">
        <w:rPr>
          <w:rFonts w:ascii="Times New Roman" w:hAnsi="Times New Roman" w:cs="Times New Roman"/>
          <w:sz w:val="28"/>
          <w:szCs w:val="28"/>
        </w:rPr>
        <w:t xml:space="preserve"> </w:t>
      </w:r>
      <w:r w:rsidR="00436F33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="00436F33">
        <w:rPr>
          <w:rFonts w:ascii="Times New Roman" w:hAnsi="Times New Roman" w:cs="Times New Roman"/>
          <w:sz w:val="28"/>
          <w:szCs w:val="28"/>
        </w:rPr>
        <w:t xml:space="preserve"> </w:t>
      </w:r>
      <w:r w:rsidR="00436F33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436F33" w:rsidRPr="009309B2">
        <w:rPr>
          <w:rFonts w:ascii="Times New Roman" w:hAnsi="Times New Roman" w:cs="Times New Roman"/>
          <w:sz w:val="28"/>
          <w:szCs w:val="28"/>
        </w:rPr>
        <w:t>.</w:t>
      </w:r>
    </w:p>
    <w:p w:rsidR="00436F33" w:rsidRDefault="00436F33" w:rsidP="00436F33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ECDC75" wp14:editId="0FAEAB3B">
            <wp:extent cx="2371725" cy="485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F33" w:rsidRPr="009309B2" w:rsidRDefault="00025A33" w:rsidP="009309B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нас есть геттеры, но мы не устанавливаем сеттеры. Лучше сделать так:</w:t>
      </w:r>
      <w:r w:rsidRPr="00025A3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399E7FB" wp14:editId="2108B760">
            <wp:extent cx="4714875" cy="4991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A33" w:rsidRPr="00C3224A" w:rsidRDefault="00025A33" w:rsidP="00025A33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На данном этапе у нас возникает отдельная сущность, которую можно вынести из класса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UserService</w:t>
      </w:r>
    </w:p>
    <w:p w:rsidR="00C3224A" w:rsidRDefault="00C3224A" w:rsidP="00C3224A">
      <w:pPr>
        <w:pStyle w:val="a4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Вынесем класс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User:</w:t>
      </w:r>
    </w:p>
    <w:p w:rsidR="00C3224A" w:rsidRPr="00C3224A" w:rsidRDefault="00363BF2" w:rsidP="00C3224A">
      <w:pPr>
        <w:pStyle w:val="a4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2CEDF73" wp14:editId="3F5AC36E">
            <wp:extent cx="3105150" cy="4714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A33" w:rsidRPr="00C3224A" w:rsidRDefault="00025A33" w:rsidP="00025A33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XMLHttpRequest</w:t>
      </w:r>
      <w:r w:rsidRPr="00025A3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– устаревший метод, лучше воспользоваться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axios</w:t>
      </w:r>
      <w:r w:rsidRPr="00025A3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или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fetch</w:t>
      </w:r>
      <w:r w:rsidR="00C3224A" w:rsidRPr="00C3224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C3224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Также испоьзуем метод </w:t>
      </w:r>
      <w:r w:rsidR="00C3224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post</w:t>
      </w:r>
      <w:r w:rsidR="00C3224A" w:rsidRPr="009309B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по протоколу </w:t>
      </w:r>
      <w:r w:rsidR="00C3224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HTTPS</w:t>
      </w:r>
      <w:r w:rsidR="009309B2" w:rsidRPr="009309B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9309B2">
        <w:rPr>
          <w:rFonts w:ascii="Times New Roman" w:hAnsi="Times New Roman" w:cs="Times New Roman"/>
          <w:noProof/>
          <w:sz w:val="28"/>
          <w:szCs w:val="28"/>
          <w:lang w:eastAsia="ru-RU"/>
        </w:rPr>
        <w:t>Также метод лучше именовать</w:t>
      </w:r>
      <w:r w:rsidR="009309B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="009309B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как </w:t>
      </w:r>
      <w:r w:rsidR="009309B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camelCase</w:t>
      </w:r>
      <w:r w:rsidR="009309B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а не через _ .</w:t>
      </w:r>
    </w:p>
    <w:p w:rsidR="00C3224A" w:rsidRPr="00120B2C" w:rsidRDefault="009309B2" w:rsidP="00C3224A">
      <w:pPr>
        <w:pStyle w:val="a4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39B53C0" wp14:editId="3E51964E">
            <wp:extent cx="5429250" cy="42957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2C" w:rsidRPr="00120B2C" w:rsidRDefault="00120B2C" w:rsidP="00025A33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Взаимодействие с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DOM</w:t>
      </w:r>
      <w:r w:rsidRPr="00120B2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лучше написать так:</w:t>
      </w:r>
      <w:r w:rsidRPr="00120B2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2D2052C" wp14:editId="3767FF22">
            <wp:extent cx="4810125" cy="3419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2C" w:rsidRPr="00120B2C" w:rsidRDefault="00120B2C" w:rsidP="00120B2C">
      <w:pPr>
        <w:pStyle w:val="a4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Здесь мы используем ванильный javascript вместо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JQuery</w:t>
      </w:r>
      <w:r w:rsidRPr="00120B2C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</w:p>
    <w:p w:rsidR="00025A33" w:rsidRPr="009309B2" w:rsidRDefault="00120B2C" w:rsidP="009309B2">
      <w:pPr>
        <w:pStyle w:val="a4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Переходим с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var</w:t>
      </w:r>
      <w:r w:rsidRPr="00120B2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let</w:t>
      </w:r>
      <w:r w:rsidRPr="00120B2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</w:t>
      </w:r>
      <w:r w:rsidRPr="00120B2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const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также я исправил семантические ошибки.</w:t>
      </w:r>
    </w:p>
    <w:p w:rsidR="009309B2" w:rsidRDefault="009309B2" w:rsidP="009309B2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309B2" w:rsidRDefault="009309B2" w:rsidP="009309B2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309B2" w:rsidRDefault="009309B2" w:rsidP="009309B2">
      <w:pPr>
        <w:pStyle w:val="a4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 ИТОГЕ</w:t>
      </w:r>
    </w:p>
    <w:p w:rsidR="009309B2" w:rsidRDefault="00363BF2" w:rsidP="009309B2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D43006" wp14:editId="5558429D">
            <wp:extent cx="1943100" cy="2380528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5393" cy="242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9B2" w:rsidRDefault="009309B2" w:rsidP="009309B2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F35781" wp14:editId="496C0CE0">
            <wp:extent cx="2222500" cy="2081879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6083" cy="216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F2" w:rsidRPr="009309B2" w:rsidRDefault="00363BF2" w:rsidP="009309B2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EF7244" wp14:editId="3C705CA9">
            <wp:extent cx="5448300" cy="3838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BF2" w:rsidRPr="00930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16336"/>
    <w:multiLevelType w:val="hybridMultilevel"/>
    <w:tmpl w:val="25A44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A20"/>
    <w:rsid w:val="00025A33"/>
    <w:rsid w:val="00120B2C"/>
    <w:rsid w:val="00181D52"/>
    <w:rsid w:val="00363BF2"/>
    <w:rsid w:val="00436F33"/>
    <w:rsid w:val="004C7E44"/>
    <w:rsid w:val="009309B2"/>
    <w:rsid w:val="00C3224A"/>
    <w:rsid w:val="00D4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3D16"/>
  <w15:chartTrackingRefBased/>
  <w15:docId w15:val="{FD5AF795-0579-4812-B61D-70A634A4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4C7E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4C7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A1B2F-CF37-4EBE-A374-C31134457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6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</dc:creator>
  <cp:keywords/>
  <dc:description/>
  <cp:lastModifiedBy>Zakhar</cp:lastModifiedBy>
  <cp:revision>2</cp:revision>
  <dcterms:created xsi:type="dcterms:W3CDTF">2022-01-02T23:24:00Z</dcterms:created>
  <dcterms:modified xsi:type="dcterms:W3CDTF">2022-01-03T13:40:00Z</dcterms:modified>
</cp:coreProperties>
</file>